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Выбор схем подтверждения соответствия для партии ноутбуков</w:t>
      </w:r>
    </w:p>
    <w:p>
      <w:r>
        <w:t>Ситуация: в организацию поступила партия ноутбуков из Китая в количестве 100 единиц. Мы выступаем поставщиком этой продукции, серийного производства у нас нет, доступа к заводу изготовителя тоже нет. Ноутбуки подпадают под технические регламенты ТР ТС 004/2011, ТР ТС 020/2011 и ТР ЕАЭС 037/2016.</w:t>
      </w:r>
    </w:p>
    <w:p>
      <w:r>
        <w:rPr>
          <w:b/>
        </w:rPr>
        <w:t>1. Выбранная схема сертификации: 3с (для партии продукции)</w:t>
      </w:r>
    </w:p>
    <w:p>
      <w:r>
        <w:t>Обоснование:</w:t>
      </w:r>
    </w:p>
    <w:p>
      <w:pPr>
        <w:pStyle w:val="ListBullet"/>
      </w:pPr>
      <w:r>
        <w:t>Продукция поставляется одной партией, а не выпускается серийно.</w:t>
      </w:r>
    </w:p>
    <w:p>
      <w:pPr>
        <w:pStyle w:val="ListBullet"/>
      </w:pPr>
      <w:r>
        <w:t>Схема допускает заявителя в лице продавца (поставщика) иностранной продукции.</w:t>
      </w:r>
    </w:p>
    <w:p>
      <w:pPr>
        <w:pStyle w:val="ListBullet"/>
      </w:pPr>
      <w:r>
        <w:t>Проверяются только образцы из партии, оценка производства не нужна.</w:t>
      </w:r>
    </w:p>
    <w:p>
      <w:pPr>
        <w:pStyle w:val="ListBullet"/>
      </w:pPr>
      <w:r>
        <w:t>Сертификат выдаётся на конкретную партию, инспекционный контроль не проводится.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Схема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Причина отказа</w:t>
            </w:r>
          </w:p>
        </w:tc>
      </w:tr>
      <w:tr>
        <w:tc>
          <w:tcPr>
            <w:tcW w:type="dxa" w:w="4320"/>
          </w:tcPr>
          <w:p>
            <w:r>
              <w:t>1с</w:t>
            </w:r>
          </w:p>
        </w:tc>
        <w:tc>
          <w:tcPr>
            <w:tcW w:type="dxa" w:w="4320"/>
          </w:tcPr>
          <w:p>
            <w:r>
              <w:t>Нужен анализ состояния производства изготовителя</w:t>
            </w:r>
          </w:p>
        </w:tc>
      </w:tr>
      <w:tr>
        <w:tc>
          <w:tcPr>
            <w:tcW w:type="dxa" w:w="4320"/>
          </w:tcPr>
          <w:p>
            <w:r>
              <w:t>2с</w:t>
            </w:r>
          </w:p>
        </w:tc>
        <w:tc>
          <w:tcPr>
            <w:tcW w:type="dxa" w:w="4320"/>
          </w:tcPr>
          <w:p>
            <w:r>
              <w:t>Нужен сертификат на систему менеджмента изготовителя</w:t>
            </w:r>
          </w:p>
        </w:tc>
      </w:tr>
      <w:tr>
        <w:tc>
          <w:tcPr>
            <w:tcW w:type="dxa" w:w="4320"/>
          </w:tcPr>
          <w:p>
            <w:r>
              <w:t>4с</w:t>
            </w:r>
          </w:p>
        </w:tc>
        <w:tc>
          <w:tcPr>
            <w:tcW w:type="dxa" w:w="4320"/>
          </w:tcPr>
          <w:p>
            <w:r>
              <w:t>Рассчитана на единичное изделие</w:t>
            </w:r>
          </w:p>
        </w:tc>
      </w:tr>
      <w:tr>
        <w:tc>
          <w:tcPr>
            <w:tcW w:type="dxa" w:w="4320"/>
          </w:tcPr>
          <w:p>
            <w:r>
              <w:t>5с - 8с</w:t>
            </w:r>
          </w:p>
        </w:tc>
        <w:tc>
          <w:tcPr>
            <w:tcW w:type="dxa" w:w="4320"/>
          </w:tcPr>
          <w:p>
            <w:r>
              <w:t>Исследование проекта или типа для серийной и сложной продукции</w:t>
            </w:r>
          </w:p>
        </w:tc>
      </w:tr>
      <w:tr>
        <w:tc>
          <w:tcPr>
            <w:tcW w:type="dxa" w:w="4320"/>
          </w:tcPr>
          <w:p>
            <w:r>
              <w:t>9с</w:t>
            </w:r>
          </w:p>
        </w:tc>
        <w:tc>
          <w:tcPr>
            <w:tcW w:type="dxa" w:w="4320"/>
          </w:tcPr>
          <w:p>
            <w:r>
              <w:t>Опирается только на документы изготовителя без испытаний</w:t>
            </w:r>
          </w:p>
        </w:tc>
      </w:tr>
    </w:tbl>
    <w:p/>
    <w:p>
      <w:r>
        <w:rPr>
          <w:b/>
        </w:rPr>
        <w:t>2. Выбранная схема декларирования: 2д (для партии продукции)</w:t>
      </w:r>
    </w:p>
    <w:p>
      <w:r>
        <w:t>Обоснование:</w:t>
      </w:r>
    </w:p>
    <w:p>
      <w:pPr>
        <w:pStyle w:val="ListBullet"/>
      </w:pPr>
      <w:r>
        <w:t>Схема 2д предназначена для партии продукции или единичного изделия.</w:t>
      </w:r>
    </w:p>
    <w:p>
      <w:pPr>
        <w:pStyle w:val="ListBullet"/>
      </w:pPr>
      <w:r>
        <w:t>Декларация принимается на основании собственных доказательств заявителя.</w:t>
      </w:r>
    </w:p>
    <w:p>
      <w:pPr>
        <w:pStyle w:val="ListBullet"/>
      </w:pPr>
      <w:r>
        <w:t>Испытания проводятся в лаборатории по выбору заявителя, что сокращает сроки и стоимость.</w:t>
      </w:r>
    </w:p>
    <w:p>
      <w:pPr>
        <w:pStyle w:val="ListBullet"/>
      </w:pPr>
      <w:r>
        <w:t>Не требуется производственный контроль, которого поставщик обеспечить не может.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Схема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Причина отказа</w:t>
            </w:r>
          </w:p>
        </w:tc>
      </w:tr>
      <w:tr>
        <w:tc>
          <w:tcPr>
            <w:tcW w:type="dxa" w:w="4320"/>
          </w:tcPr>
          <w:p>
            <w:r>
              <w:t>1д</w:t>
            </w:r>
          </w:p>
        </w:tc>
        <w:tc>
          <w:tcPr>
            <w:tcW w:type="dxa" w:w="4320"/>
          </w:tcPr>
          <w:p>
            <w:r>
              <w:t>Для серийной продукции, нужен производственный контроль</w:t>
            </w:r>
          </w:p>
        </w:tc>
      </w:tr>
      <w:tr>
        <w:tc>
          <w:tcPr>
            <w:tcW w:type="dxa" w:w="4320"/>
          </w:tcPr>
          <w:p>
            <w:r>
              <w:t>3д</w:t>
            </w:r>
          </w:p>
        </w:tc>
        <w:tc>
          <w:tcPr>
            <w:tcW w:type="dxa" w:w="4320"/>
          </w:tcPr>
          <w:p>
            <w:r>
              <w:t>Для серийной продукции с испытаниями в аккредитованной лаборатории</w:t>
            </w:r>
          </w:p>
        </w:tc>
      </w:tr>
      <w:tr>
        <w:tc>
          <w:tcPr>
            <w:tcW w:type="dxa" w:w="4320"/>
          </w:tcPr>
          <w:p>
            <w:r>
              <w:t>4д</w:t>
            </w:r>
          </w:p>
        </w:tc>
        <w:tc>
          <w:tcPr>
            <w:tcW w:type="dxa" w:w="4320"/>
          </w:tcPr>
          <w:p>
            <w:r>
              <w:t>Тоже для партии, но дороже из-за обязательной аккредитованной лаборатории</w:t>
            </w:r>
          </w:p>
        </w:tc>
      </w:tr>
      <w:tr>
        <w:tc>
          <w:tcPr>
            <w:tcW w:type="dxa" w:w="4320"/>
          </w:tcPr>
          <w:p>
            <w:r>
              <w:t>5д</w:t>
            </w:r>
          </w:p>
        </w:tc>
        <w:tc>
          <w:tcPr>
            <w:tcW w:type="dxa" w:w="4320"/>
          </w:tcPr>
          <w:p>
            <w:r>
              <w:t>Нужно исследование типа</w:t>
            </w:r>
          </w:p>
        </w:tc>
      </w:tr>
      <w:tr>
        <w:tc>
          <w:tcPr>
            <w:tcW w:type="dxa" w:w="4320"/>
          </w:tcPr>
          <w:p>
            <w:r>
              <w:t>6д</w:t>
            </w:r>
          </w:p>
        </w:tc>
        <w:tc>
          <w:tcPr>
            <w:tcW w:type="dxa" w:w="4320"/>
          </w:tcPr>
          <w:p>
            <w:r>
              <w:t>Нужна сертифицированная система менеджмента</w:t>
            </w:r>
          </w:p>
        </w:tc>
      </w:tr>
    </w:tbl>
    <w:p/>
    <w:p>
      <w:r>
        <w:rPr>
          <w:b/>
        </w:rPr>
        <w:t>3. Алгоритм действий при сертификации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Действие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Изучить, какие технические регламенты распространяются на ноутбуки.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Запросить у китайского поставщика техническую документацию и перевести её на русский язык.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Выбрать аккредитованный орган по сертификации.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Подать заявку на сертификацию партии по схеме 3с.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Дождаться решения органа по заявке.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Организовать отбор образцов из партии представителем органа.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Провести испытания образцов в испытательной лаборатории.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Получить сертификат соответствия на партию.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Промаркировать продукцию знаком ЕАС.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Оформить партию на таможне и хранить документы 10 лет.</w:t>
            </w:r>
          </w:p>
        </w:tc>
      </w:tr>
    </w:tbl>
    <w:p/>
    <w:p>
      <w:r>
        <w:rPr>
          <w:b/>
        </w:rPr>
        <w:t>4. Алгоритм действий при декларировании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Действие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Изучить применимые технические регламенты.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Сформировать пакет технической документации на партию.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Выбрать испытательную лабораторию и передать ей образцы.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Получить протоколы испытаний образцов партии.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Составить, принять и зарегистрировать декларацию о соответствии.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Промаркировать ноутбуки знаком ЕАС.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Выпустить партию в обращение и хранить документы 10 лет.</w:t>
            </w:r>
          </w:p>
        </w:tc>
      </w:tr>
    </w:tbl>
    <w:p/>
    <w:p>
      <w:r>
        <w:t>Итог: для ввезённой партии из 100 ноутбуков выбраны схема сертификации 3с и схема декларирования 2д. Обе схемы рассчитаны на партию продукции и подходят поставщику, который не имеет доступа к производству изготовителя.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