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1EE5" w:rsidRPr="008F02DC" w:rsidRDefault="008F02DC" w:rsidP="008F02DC">
      <w:pPr>
        <w:jc w:val="center"/>
        <w:rPr>
          <w:b/>
          <w:sz w:val="56"/>
          <w:szCs w:val="56"/>
        </w:rPr>
      </w:pPr>
      <w:r w:rsidRPr="008F02DC">
        <w:rPr>
          <w:b/>
          <w:sz w:val="56"/>
          <w:szCs w:val="56"/>
        </w:rPr>
        <w:t>Advanced Micro Solutions</w:t>
      </w:r>
    </w:p>
    <w:p w:rsidR="008F02DC" w:rsidRDefault="008F02DC" w:rsidP="008F02DC">
      <w:pPr>
        <w:jc w:val="center"/>
        <w:rPr>
          <w:b/>
          <w:sz w:val="56"/>
          <w:szCs w:val="56"/>
        </w:rPr>
      </w:pPr>
      <w:r w:rsidRPr="008F02DC">
        <w:rPr>
          <w:b/>
          <w:sz w:val="56"/>
          <w:szCs w:val="56"/>
        </w:rPr>
        <w:t>1099-Etc Web Service Workflow</w:t>
      </w:r>
    </w:p>
    <w:p w:rsidR="008F02DC" w:rsidRDefault="008F02DC" w:rsidP="008F02DC">
      <w:pPr>
        <w:jc w:val="center"/>
        <w:rPr>
          <w:b/>
          <w:sz w:val="56"/>
          <w:szCs w:val="56"/>
        </w:rPr>
      </w:pPr>
    </w:p>
    <w:p w:rsidR="00D01344" w:rsidRDefault="008F02DC" w:rsidP="008F02DC">
      <w:pPr>
        <w:rPr>
          <w:rFonts w:ascii="Arial" w:hAnsi="Arial" w:cs="Arial"/>
          <w:sz w:val="20"/>
          <w:szCs w:val="20"/>
        </w:rPr>
      </w:pPr>
      <w:r>
        <w:rPr>
          <w:rFonts w:ascii="Arial" w:hAnsi="Arial" w:cs="Arial"/>
          <w:sz w:val="20"/>
          <w:szCs w:val="20"/>
        </w:rPr>
        <w:t xml:space="preserve">After reviewing the Software Requirement Specification, there were some areas that I wanted to touch on and make sure they were addressed.  The SRS seemed to deal mainly with what happens to the data after it gets to the web service, and how Advanced Micro employees will be able to interact with the service.  All of that looks good so far, with one minor change.  The W-2G form is submitted to the IRS, not the SSA.  </w:t>
      </w:r>
    </w:p>
    <w:p w:rsidR="008F02DC" w:rsidRDefault="008F02DC" w:rsidP="008F02DC">
      <w:pPr>
        <w:rPr>
          <w:rFonts w:ascii="Arial" w:hAnsi="Arial" w:cs="Arial"/>
          <w:sz w:val="20"/>
          <w:szCs w:val="20"/>
        </w:rPr>
      </w:pPr>
      <w:r>
        <w:rPr>
          <w:rFonts w:ascii="Arial" w:hAnsi="Arial" w:cs="Arial"/>
          <w:sz w:val="20"/>
          <w:szCs w:val="20"/>
        </w:rPr>
        <w:t>What I want to go into a little more in detail is how our customer who is using the desktop software will get the data to the web service and what they have come to expect the web service to provide them.</w:t>
      </w:r>
    </w:p>
    <w:p w:rsidR="008F02DC" w:rsidRDefault="008F02DC" w:rsidP="008F02DC">
      <w:pPr>
        <w:rPr>
          <w:rFonts w:ascii="Arial" w:hAnsi="Arial" w:cs="Arial"/>
          <w:sz w:val="20"/>
          <w:szCs w:val="20"/>
        </w:rPr>
      </w:pPr>
      <w:r>
        <w:rPr>
          <w:rFonts w:ascii="Arial" w:hAnsi="Arial" w:cs="Arial"/>
          <w:sz w:val="20"/>
          <w:szCs w:val="20"/>
        </w:rPr>
        <w:t>Before our customers can submit data to the web service, they must create an account.  Currently, the desktop software captures account information such as username, password, name, company information, address and email address.  This data is submitted via SOAP to the web service.  Any errors, such as username/password don’t match or password does not meet security requirements are passed back in the SOAP response and appropriate action taken.</w:t>
      </w:r>
      <w:r w:rsidR="00712482">
        <w:rPr>
          <w:rFonts w:ascii="Arial" w:hAnsi="Arial" w:cs="Arial"/>
          <w:sz w:val="20"/>
          <w:szCs w:val="20"/>
        </w:rPr>
        <w:t xml:space="preserve">  Account names that begin with TST are marked as test accounts and any data submitted under a test account is never sent to any organization.</w:t>
      </w:r>
    </w:p>
    <w:p w:rsidR="001865F6" w:rsidRDefault="00D01344" w:rsidP="008F02DC">
      <w:pPr>
        <w:rPr>
          <w:rFonts w:ascii="Arial" w:hAnsi="Arial" w:cs="Arial"/>
          <w:sz w:val="20"/>
          <w:szCs w:val="20"/>
        </w:rPr>
      </w:pPr>
      <w:r>
        <w:rPr>
          <w:rFonts w:ascii="Arial" w:hAnsi="Arial" w:cs="Arial"/>
          <w:sz w:val="20"/>
          <w:szCs w:val="20"/>
        </w:rPr>
        <w:t xml:space="preserve">After the account has been created, have the desktop software create and upload XML files to the web service via SOAP.  Part of the data in the SOAP package indicates what Form Type is being sent, a 1099 style form that goes to the IRS, a W-2 or W-2C that goes to the SSA, or a 1042-S (I forgot to include this form type in the initial list of forms) that also goes to the IRS.  </w:t>
      </w:r>
      <w:r w:rsidR="001865F6">
        <w:rPr>
          <w:rFonts w:ascii="Arial" w:hAnsi="Arial" w:cs="Arial"/>
          <w:sz w:val="20"/>
          <w:szCs w:val="20"/>
        </w:rPr>
        <w:t>Also included are the</w:t>
      </w:r>
      <w:r>
        <w:rPr>
          <w:rFonts w:ascii="Arial" w:hAnsi="Arial" w:cs="Arial"/>
          <w:sz w:val="20"/>
          <w:szCs w:val="20"/>
        </w:rPr>
        <w:t xml:space="preserve"> number of forms included in the submission</w:t>
      </w:r>
      <w:r w:rsidR="001865F6">
        <w:rPr>
          <w:rFonts w:ascii="Arial" w:hAnsi="Arial" w:cs="Arial"/>
          <w:sz w:val="20"/>
          <w:szCs w:val="20"/>
        </w:rPr>
        <w:t>, what type of service the customer wants (currently we are only looking at the electronic filing of the documents but we may add printing, mailing, bulk mailing, and/or archival CD’s in the future), the tax year the filing is for, and our customer number.</w:t>
      </w:r>
    </w:p>
    <w:p w:rsidR="00D01344" w:rsidRDefault="00D01344" w:rsidP="008F02DC">
      <w:pPr>
        <w:rPr>
          <w:rFonts w:ascii="Arial" w:hAnsi="Arial" w:cs="Arial"/>
          <w:sz w:val="20"/>
          <w:szCs w:val="20"/>
        </w:rPr>
      </w:pPr>
      <w:r>
        <w:rPr>
          <w:rFonts w:ascii="Arial" w:hAnsi="Arial" w:cs="Arial"/>
          <w:sz w:val="20"/>
          <w:szCs w:val="20"/>
        </w:rPr>
        <w:t xml:space="preserve"> </w:t>
      </w:r>
      <w:r w:rsidR="001865F6">
        <w:rPr>
          <w:rFonts w:ascii="Arial" w:hAnsi="Arial" w:cs="Arial"/>
          <w:sz w:val="20"/>
          <w:szCs w:val="20"/>
        </w:rPr>
        <w:t xml:space="preserve">If the information successfully passes validation, the SOAP response contains an identification number (batch number), the number of forms, and cost for the batch.  We would want to incorporate a payment processing system via authorize.net.  We would charge our customers a fee per form (unsure at this time if it would be a flat fee or a sliding scale based upon volume) that could also very on form type. </w:t>
      </w:r>
      <w:proofErr w:type="spellStart"/>
      <w:r w:rsidR="001865F6">
        <w:rPr>
          <w:rFonts w:ascii="Arial" w:hAnsi="Arial" w:cs="Arial"/>
          <w:sz w:val="20"/>
          <w:szCs w:val="20"/>
        </w:rPr>
        <w:t>Ie</w:t>
      </w:r>
      <w:proofErr w:type="spellEnd"/>
      <w:r w:rsidR="001865F6">
        <w:rPr>
          <w:rFonts w:ascii="Arial" w:hAnsi="Arial" w:cs="Arial"/>
          <w:sz w:val="20"/>
          <w:szCs w:val="20"/>
        </w:rPr>
        <w:t xml:space="preserve"> a 941 would have a different cost than a 1099 or a W-2.</w:t>
      </w:r>
    </w:p>
    <w:p w:rsidR="001865F6" w:rsidRDefault="001865F6" w:rsidP="008F02DC">
      <w:pPr>
        <w:rPr>
          <w:rFonts w:ascii="Arial" w:hAnsi="Arial" w:cs="Arial"/>
          <w:sz w:val="20"/>
          <w:szCs w:val="20"/>
        </w:rPr>
      </w:pPr>
      <w:r>
        <w:rPr>
          <w:rFonts w:ascii="Arial" w:hAnsi="Arial" w:cs="Arial"/>
          <w:sz w:val="20"/>
          <w:szCs w:val="20"/>
        </w:rPr>
        <w:t xml:space="preserve">The customer then elects to pay for the forms submitted with another SOAP API that passes the payment information.  The SOAP response will return success/failure messages.  Once the payment is successful, the customer’s data is then released to be filed with the government agency. </w:t>
      </w:r>
      <w:r w:rsidR="00F0761A">
        <w:rPr>
          <w:rFonts w:ascii="Arial" w:hAnsi="Arial" w:cs="Arial"/>
          <w:sz w:val="20"/>
          <w:szCs w:val="20"/>
        </w:rPr>
        <w:t xml:space="preserve">We would want to be able to sell an “Unlimited electronic filing” option as well.  If a customer has purchased this option, the desktop software would be able to pass some data element so the server would know there was no charge for the processing.  </w:t>
      </w:r>
      <w:r w:rsidR="00712482">
        <w:rPr>
          <w:rFonts w:ascii="Arial" w:hAnsi="Arial" w:cs="Arial"/>
          <w:sz w:val="20"/>
          <w:szCs w:val="20"/>
        </w:rPr>
        <w:t>We would also need to be able to manually adjust the price of a batch in case we need to offer a free filing to a customer for some reason.</w:t>
      </w:r>
      <w:r>
        <w:rPr>
          <w:rFonts w:ascii="Arial" w:hAnsi="Arial" w:cs="Arial"/>
          <w:sz w:val="20"/>
          <w:szCs w:val="20"/>
        </w:rPr>
        <w:t xml:space="preserve"> </w:t>
      </w:r>
    </w:p>
    <w:p w:rsidR="001865F6" w:rsidRDefault="001865F6" w:rsidP="008F02DC">
      <w:pPr>
        <w:rPr>
          <w:rFonts w:ascii="Arial" w:hAnsi="Arial" w:cs="Arial"/>
          <w:sz w:val="20"/>
          <w:szCs w:val="20"/>
        </w:rPr>
      </w:pPr>
      <w:r>
        <w:rPr>
          <w:rFonts w:ascii="Arial" w:hAnsi="Arial" w:cs="Arial"/>
          <w:sz w:val="20"/>
          <w:szCs w:val="20"/>
        </w:rPr>
        <w:t>Customers also use the following API’s to the service:</w:t>
      </w:r>
    </w:p>
    <w:p w:rsidR="001865F6" w:rsidRDefault="001865F6" w:rsidP="001865F6">
      <w:pPr>
        <w:pStyle w:val="ListParagraph"/>
        <w:numPr>
          <w:ilvl w:val="0"/>
          <w:numId w:val="1"/>
        </w:numPr>
        <w:rPr>
          <w:rFonts w:ascii="Arial" w:hAnsi="Arial" w:cs="Arial"/>
          <w:sz w:val="20"/>
          <w:szCs w:val="20"/>
        </w:rPr>
      </w:pPr>
      <w:r>
        <w:rPr>
          <w:rFonts w:ascii="Arial" w:hAnsi="Arial" w:cs="Arial"/>
          <w:sz w:val="20"/>
          <w:szCs w:val="20"/>
        </w:rPr>
        <w:t>Change username/password</w:t>
      </w:r>
    </w:p>
    <w:p w:rsidR="001865F6" w:rsidRDefault="001865F6" w:rsidP="001865F6">
      <w:pPr>
        <w:pStyle w:val="ListParagraph"/>
        <w:numPr>
          <w:ilvl w:val="0"/>
          <w:numId w:val="1"/>
        </w:numPr>
        <w:rPr>
          <w:rFonts w:ascii="Arial" w:hAnsi="Arial" w:cs="Arial"/>
          <w:sz w:val="20"/>
          <w:szCs w:val="20"/>
        </w:rPr>
      </w:pPr>
      <w:r>
        <w:rPr>
          <w:rFonts w:ascii="Arial" w:hAnsi="Arial" w:cs="Arial"/>
          <w:sz w:val="20"/>
          <w:szCs w:val="20"/>
        </w:rPr>
        <w:t>Check the status of a submitted batch</w:t>
      </w:r>
    </w:p>
    <w:p w:rsidR="001865F6" w:rsidRDefault="001865F6" w:rsidP="001865F6">
      <w:pPr>
        <w:pStyle w:val="ListParagraph"/>
        <w:numPr>
          <w:ilvl w:val="0"/>
          <w:numId w:val="1"/>
        </w:numPr>
        <w:rPr>
          <w:rFonts w:ascii="Arial" w:hAnsi="Arial" w:cs="Arial"/>
          <w:sz w:val="20"/>
          <w:szCs w:val="20"/>
        </w:rPr>
      </w:pPr>
      <w:r>
        <w:rPr>
          <w:rFonts w:ascii="Arial" w:hAnsi="Arial" w:cs="Arial"/>
          <w:sz w:val="20"/>
          <w:szCs w:val="20"/>
        </w:rPr>
        <w:lastRenderedPageBreak/>
        <w:t>View detail of a particular batch</w:t>
      </w:r>
      <w:r w:rsidR="00712482">
        <w:rPr>
          <w:rFonts w:ascii="Arial" w:hAnsi="Arial" w:cs="Arial"/>
          <w:sz w:val="20"/>
          <w:szCs w:val="20"/>
        </w:rPr>
        <w:t xml:space="preserve"> (we would want to be able to adjust fields were sent back for the customer to see)</w:t>
      </w:r>
    </w:p>
    <w:p w:rsidR="001865F6" w:rsidRDefault="001865F6" w:rsidP="001865F6">
      <w:pPr>
        <w:pStyle w:val="ListParagraph"/>
        <w:numPr>
          <w:ilvl w:val="0"/>
          <w:numId w:val="1"/>
        </w:numPr>
        <w:rPr>
          <w:rFonts w:ascii="Arial" w:hAnsi="Arial" w:cs="Arial"/>
          <w:sz w:val="20"/>
          <w:szCs w:val="20"/>
        </w:rPr>
      </w:pPr>
      <w:r>
        <w:rPr>
          <w:rFonts w:ascii="Arial" w:hAnsi="Arial" w:cs="Arial"/>
          <w:sz w:val="20"/>
          <w:szCs w:val="20"/>
        </w:rPr>
        <w:t>Retrieve Invoice information for a batch(s)</w:t>
      </w:r>
    </w:p>
    <w:p w:rsidR="001865F6" w:rsidRDefault="001865F6" w:rsidP="001865F6">
      <w:pPr>
        <w:pStyle w:val="ListParagraph"/>
        <w:numPr>
          <w:ilvl w:val="0"/>
          <w:numId w:val="1"/>
        </w:numPr>
        <w:rPr>
          <w:rFonts w:ascii="Arial" w:hAnsi="Arial" w:cs="Arial"/>
          <w:sz w:val="20"/>
          <w:szCs w:val="20"/>
        </w:rPr>
      </w:pPr>
      <w:r>
        <w:rPr>
          <w:rFonts w:ascii="Arial" w:hAnsi="Arial" w:cs="Arial"/>
          <w:sz w:val="20"/>
          <w:szCs w:val="20"/>
        </w:rPr>
        <w:t>Retrieve a list of batches submitted during a specific date range</w:t>
      </w:r>
    </w:p>
    <w:p w:rsidR="00712482" w:rsidRDefault="00712482" w:rsidP="001865F6">
      <w:pPr>
        <w:pStyle w:val="ListParagraph"/>
        <w:numPr>
          <w:ilvl w:val="0"/>
          <w:numId w:val="1"/>
        </w:numPr>
        <w:rPr>
          <w:rFonts w:ascii="Arial" w:hAnsi="Arial" w:cs="Arial"/>
          <w:sz w:val="20"/>
          <w:szCs w:val="20"/>
        </w:rPr>
      </w:pPr>
      <w:r>
        <w:rPr>
          <w:rFonts w:ascii="Arial" w:hAnsi="Arial" w:cs="Arial"/>
          <w:sz w:val="20"/>
          <w:szCs w:val="20"/>
        </w:rPr>
        <w:t>Get the current cost of a batch (paying on a sliding scale could change the price of a batch that has not been paid for yet)</w:t>
      </w:r>
    </w:p>
    <w:p w:rsidR="00F0761A" w:rsidRDefault="00F0761A" w:rsidP="00F0761A">
      <w:pPr>
        <w:rPr>
          <w:rFonts w:ascii="Arial" w:hAnsi="Arial" w:cs="Arial"/>
          <w:sz w:val="20"/>
          <w:szCs w:val="20"/>
        </w:rPr>
      </w:pPr>
      <w:r>
        <w:rPr>
          <w:rFonts w:ascii="Arial" w:hAnsi="Arial" w:cs="Arial"/>
          <w:sz w:val="20"/>
          <w:szCs w:val="20"/>
        </w:rPr>
        <w:t>Once customers have paid for a batch, there is currently no way to cancel the batch, we may want a way for a released batch to be moved into a holding queue for a period of time before it is released for processing.</w:t>
      </w:r>
    </w:p>
    <w:p w:rsidR="00F0761A" w:rsidRDefault="00F0761A" w:rsidP="00F0761A">
      <w:pPr>
        <w:rPr>
          <w:rFonts w:ascii="Arial" w:hAnsi="Arial" w:cs="Arial"/>
          <w:sz w:val="20"/>
          <w:szCs w:val="20"/>
        </w:rPr>
      </w:pPr>
      <w:r>
        <w:rPr>
          <w:rFonts w:ascii="Arial" w:hAnsi="Arial" w:cs="Arial"/>
          <w:sz w:val="20"/>
          <w:szCs w:val="20"/>
        </w:rPr>
        <w:t>With our current system, when customers check the status of a batch, they get the following types of status messages:</w:t>
      </w:r>
    </w:p>
    <w:p w:rsidR="00F0761A" w:rsidRDefault="00F0761A" w:rsidP="00F0761A">
      <w:pPr>
        <w:pStyle w:val="ListParagraph"/>
        <w:numPr>
          <w:ilvl w:val="0"/>
          <w:numId w:val="2"/>
        </w:numPr>
        <w:rPr>
          <w:rFonts w:ascii="Arial" w:hAnsi="Arial" w:cs="Arial"/>
          <w:sz w:val="20"/>
          <w:szCs w:val="20"/>
        </w:rPr>
      </w:pPr>
      <w:r>
        <w:rPr>
          <w:rFonts w:ascii="Arial" w:hAnsi="Arial" w:cs="Arial"/>
          <w:sz w:val="20"/>
          <w:szCs w:val="20"/>
        </w:rPr>
        <w:t>Invoice Pending</w:t>
      </w:r>
    </w:p>
    <w:p w:rsidR="00F0761A" w:rsidRDefault="00F0761A" w:rsidP="00F0761A">
      <w:pPr>
        <w:pStyle w:val="ListParagraph"/>
        <w:numPr>
          <w:ilvl w:val="0"/>
          <w:numId w:val="2"/>
        </w:numPr>
        <w:rPr>
          <w:rFonts w:ascii="Arial" w:hAnsi="Arial" w:cs="Arial"/>
          <w:sz w:val="20"/>
          <w:szCs w:val="20"/>
        </w:rPr>
      </w:pPr>
      <w:r>
        <w:rPr>
          <w:rFonts w:ascii="Arial" w:hAnsi="Arial" w:cs="Arial"/>
          <w:sz w:val="20"/>
          <w:szCs w:val="20"/>
        </w:rPr>
        <w:t>Invoice Paid</w:t>
      </w:r>
    </w:p>
    <w:p w:rsidR="00F0761A" w:rsidRDefault="00F0761A" w:rsidP="00F0761A">
      <w:pPr>
        <w:pStyle w:val="ListParagraph"/>
        <w:numPr>
          <w:ilvl w:val="0"/>
          <w:numId w:val="2"/>
        </w:numPr>
        <w:rPr>
          <w:rFonts w:ascii="Arial" w:hAnsi="Arial" w:cs="Arial"/>
          <w:sz w:val="20"/>
          <w:szCs w:val="20"/>
        </w:rPr>
      </w:pPr>
      <w:r>
        <w:rPr>
          <w:rFonts w:ascii="Arial" w:hAnsi="Arial" w:cs="Arial"/>
          <w:sz w:val="20"/>
          <w:szCs w:val="20"/>
        </w:rPr>
        <w:t>Filing Queued</w:t>
      </w:r>
    </w:p>
    <w:p w:rsidR="00F0761A" w:rsidRDefault="00F0761A" w:rsidP="00F0761A">
      <w:pPr>
        <w:pStyle w:val="ListParagraph"/>
        <w:numPr>
          <w:ilvl w:val="0"/>
          <w:numId w:val="2"/>
        </w:numPr>
        <w:rPr>
          <w:rFonts w:ascii="Arial" w:hAnsi="Arial" w:cs="Arial"/>
          <w:sz w:val="20"/>
          <w:szCs w:val="20"/>
        </w:rPr>
      </w:pPr>
      <w:r>
        <w:rPr>
          <w:rFonts w:ascii="Arial" w:hAnsi="Arial" w:cs="Arial"/>
          <w:sz w:val="20"/>
          <w:szCs w:val="20"/>
        </w:rPr>
        <w:t>Filing Complete</w:t>
      </w:r>
    </w:p>
    <w:p w:rsidR="00F0761A" w:rsidRDefault="00F0761A" w:rsidP="00F0761A">
      <w:pPr>
        <w:pStyle w:val="ListParagraph"/>
        <w:numPr>
          <w:ilvl w:val="0"/>
          <w:numId w:val="2"/>
        </w:numPr>
        <w:rPr>
          <w:rFonts w:ascii="Arial" w:hAnsi="Arial" w:cs="Arial"/>
          <w:sz w:val="20"/>
          <w:szCs w:val="20"/>
        </w:rPr>
      </w:pPr>
      <w:r>
        <w:rPr>
          <w:rFonts w:ascii="Arial" w:hAnsi="Arial" w:cs="Arial"/>
          <w:sz w:val="20"/>
          <w:szCs w:val="20"/>
        </w:rPr>
        <w:t>Filing Accepted</w:t>
      </w:r>
    </w:p>
    <w:p w:rsidR="00F0761A" w:rsidRDefault="00F0761A" w:rsidP="00F0761A">
      <w:pPr>
        <w:pStyle w:val="ListParagraph"/>
        <w:numPr>
          <w:ilvl w:val="0"/>
          <w:numId w:val="2"/>
        </w:numPr>
        <w:rPr>
          <w:rFonts w:ascii="Arial" w:hAnsi="Arial" w:cs="Arial"/>
          <w:sz w:val="20"/>
          <w:szCs w:val="20"/>
        </w:rPr>
      </w:pPr>
      <w:r>
        <w:rPr>
          <w:rFonts w:ascii="Arial" w:hAnsi="Arial" w:cs="Arial"/>
          <w:sz w:val="20"/>
          <w:szCs w:val="20"/>
        </w:rPr>
        <w:t>Filing Rejected</w:t>
      </w:r>
    </w:p>
    <w:p w:rsidR="00F0761A" w:rsidRDefault="00F0761A" w:rsidP="00F0761A">
      <w:pPr>
        <w:rPr>
          <w:rFonts w:ascii="Arial" w:hAnsi="Arial" w:cs="Arial"/>
          <w:sz w:val="20"/>
          <w:szCs w:val="20"/>
        </w:rPr>
      </w:pPr>
      <w:r>
        <w:rPr>
          <w:rFonts w:ascii="Arial" w:hAnsi="Arial" w:cs="Arial"/>
          <w:sz w:val="20"/>
          <w:szCs w:val="20"/>
        </w:rPr>
        <w:t>All these status messages have a date time stamp applied when the status is applied.  If there is a Rejected message, there is usually some other message that indicates why it was rejected.</w:t>
      </w:r>
    </w:p>
    <w:p w:rsidR="00F0761A" w:rsidRDefault="00F0761A" w:rsidP="00F0761A">
      <w:pPr>
        <w:rPr>
          <w:rFonts w:ascii="Arial" w:hAnsi="Arial" w:cs="Arial"/>
          <w:sz w:val="20"/>
          <w:szCs w:val="20"/>
        </w:rPr>
      </w:pPr>
      <w:r>
        <w:rPr>
          <w:rFonts w:ascii="Arial" w:hAnsi="Arial" w:cs="Arial"/>
          <w:sz w:val="20"/>
          <w:szCs w:val="20"/>
        </w:rPr>
        <w:t>Batches can have data for multiple companies in it and so each different company/EIN will have Complete, Accepted or Rejected messages.</w:t>
      </w:r>
    </w:p>
    <w:p w:rsidR="00F0761A" w:rsidRPr="00F0761A" w:rsidRDefault="00F0761A" w:rsidP="00F0761A">
      <w:pPr>
        <w:rPr>
          <w:rFonts w:ascii="Arial" w:hAnsi="Arial" w:cs="Arial"/>
          <w:sz w:val="20"/>
          <w:szCs w:val="20"/>
        </w:rPr>
      </w:pPr>
      <w:r>
        <w:rPr>
          <w:rFonts w:ascii="Arial" w:hAnsi="Arial" w:cs="Arial"/>
          <w:sz w:val="20"/>
          <w:szCs w:val="20"/>
        </w:rPr>
        <w:t>One problem with our current solution is that if a batch contains multiple companies and one of those companies is rejected, the entire batch is rejected.  It would be nice for us to be able to reprocess and resubmit the batches that were not rejected so our customers do not have to resubmit all the information again, just the company that was in error.</w:t>
      </w:r>
      <w:bookmarkStart w:id="0" w:name="_GoBack"/>
      <w:bookmarkEnd w:id="0"/>
    </w:p>
    <w:sectPr w:rsidR="00F0761A" w:rsidRPr="00F076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D523CC"/>
    <w:multiLevelType w:val="hybridMultilevel"/>
    <w:tmpl w:val="29AE78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74346B0"/>
    <w:multiLevelType w:val="hybridMultilevel"/>
    <w:tmpl w:val="1BC849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02DC"/>
    <w:rsid w:val="001865F6"/>
    <w:rsid w:val="00712482"/>
    <w:rsid w:val="008F02DC"/>
    <w:rsid w:val="00D01344"/>
    <w:rsid w:val="00D21EE5"/>
    <w:rsid w:val="00F076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8022D5-64A5-4A97-9214-0567EB3942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65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2</Pages>
  <Words>700</Words>
  <Characters>3990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Advanced Micro Solutions</Company>
  <LinksUpToDate>false</LinksUpToDate>
  <CharactersWithSpaces>4681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Wes Tebo</dc:creator>
  <cp:keywords/>
  <dc:description/>
  <cp:lastModifiedBy>Wes Tebo</cp:lastModifiedBy>
  <cp:revision>1</cp:revision>
  <dcterms:created xsi:type="dcterms:W3CDTF">2016-04-28T19:33:00Z</dcterms:created>
  <dcterms:modified xsi:type="dcterms:W3CDTF">2016-04-28T20:28:00Z</dcterms:modified>
</cp:coreProperties>
</file>