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64 128 64</w:t>
        <w:tab/>
        <w:t xml:space="preserve">Animal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192 0 128</w:t>
        <w:tab/>
        <w:t xml:space="preserve">Archway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0 128 192</w:t>
        <w:tab/>
        <w:t xml:space="preserve">Bicyclist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0 128 64</w:t>
        <w:tab/>
        <w:t xml:space="preserve">Bridge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128 0 0</w:t>
        <w:tab/>
        <w:tab/>
        <w:t xml:space="preserve">Building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64 0 128</w:t>
        <w:tab/>
        <w:t xml:space="preserve">Car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64 0 192</w:t>
        <w:tab/>
        <w:t xml:space="preserve">CartLuggagePram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192 128 64</w:t>
        <w:tab/>
        <w:t xml:space="preserve">Child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192 192 128</w:t>
        <w:tab/>
        <w:t xml:space="preserve">Column_Pole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64 64 128</w:t>
        <w:tab/>
        <w:t xml:space="preserve">Fence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128 0 192</w:t>
        <w:tab/>
        <w:t xml:space="preserve">LaneMkgsDriv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192 0 64</w:t>
        <w:tab/>
        <w:t xml:space="preserve">LaneMkgsNonDriv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128 128 64</w:t>
        <w:tab/>
        <w:t xml:space="preserve">Misc_Text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192 0 192</w:t>
        <w:tab/>
        <w:t xml:space="preserve">MotorcycleScooter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128 64 64</w:t>
        <w:tab/>
        <w:t xml:space="preserve">OtherMoving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64 192 128</w:t>
        <w:tab/>
        <w:t xml:space="preserve">ParkingBlock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64 64 0</w:t>
        <w:tab/>
        <w:tab/>
        <w:t xml:space="preserve">Pedestrian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128 64 128</w:t>
        <w:tab/>
        <w:t xml:space="preserve">Road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128 128 192</w:t>
        <w:tab/>
        <w:t xml:space="preserve">RoadShoulder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0 0 192</w:t>
        <w:tab/>
        <w:tab/>
        <w:t xml:space="preserve">Sidewalk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192 128 128</w:t>
        <w:tab/>
        <w:t xml:space="preserve">SignSymbol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128 128 128</w:t>
        <w:tab/>
        <w:t xml:space="preserve">Sky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64 128 192</w:t>
        <w:tab/>
        <w:t xml:space="preserve">SUVPickupTruck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0 0 64</w:t>
        <w:tab/>
        <w:tab/>
        <w:t xml:space="preserve">TrafficCone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0 64 64</w:t>
        <w:tab/>
        <w:tab/>
        <w:t xml:space="preserve">TrafficLight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192 64 128</w:t>
        <w:tab/>
        <w:t xml:space="preserve">Train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128 128 0</w:t>
        <w:tab/>
        <w:t xml:space="preserve">Tree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192 128 192</w:t>
        <w:tab/>
        <w:t xml:space="preserve">Truck_Bus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64 0 64</w:t>
        <w:tab/>
        <w:tab/>
        <w:t xml:space="preserve">Tunnel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192 192 0</w:t>
        <w:tab/>
        <w:t xml:space="preserve">VegetationMisc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  <w:tab/>
        <w:tab/>
        <w:t xml:space="preserve">Void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64 192 0</w:t>
        <w:tab/>
        <w:t xml:space="preserve">Wall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