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91759</wp:posOffset>
            </wp:positionH>
            <wp:positionV relativeFrom="paragraph">
              <wp:posOffset>393700</wp:posOffset>
            </wp:positionV>
            <wp:extent cx="5547995" cy="1390650"/>
            <wp:effectExtent b="0" l="0" r="0" t="0"/>
            <wp:wrapSquare wrapText="bothSides" distB="0" distT="0" distL="114300" distR="114300"/>
            <wp:docPr descr="Imagen que contiene Logotipo&#10;&#10;El contenido generado por IA puede ser incorrecto." id="1400713188" name="image1.jpg"/>
            <a:graphic>
              <a:graphicData uri="http://schemas.openxmlformats.org/drawingml/2006/picture">
                <pic:pic>
                  <pic:nvPicPr>
                    <pic:cNvPr descr="Imagen que contiene Logotipo&#10;&#10;El contenido generado por IA puede ser incorrecto." id="0" name="image1.jpg"/>
                    <pic:cNvPicPr preferRelativeResize="0"/>
                  </pic:nvPicPr>
                  <pic:blipFill>
                    <a:blip r:embed="rId7"/>
                    <a:srcRect b="0" l="0" r="0" t="0"/>
                    <a:stretch>
                      <a:fillRect/>
                    </a:stretch>
                  </pic:blipFill>
                  <pic:spPr>
                    <a:xfrm>
                      <a:off x="0" y="0"/>
                      <a:ext cx="5547995" cy="1390650"/>
                    </a:xfrm>
                    <a:prstGeom prst="rect"/>
                    <a:ln/>
                  </pic:spPr>
                </pic:pic>
              </a:graphicData>
            </a:graphic>
          </wp:anchor>
        </w:drawing>
      </w:r>
    </w:p>
    <w:p w:rsidR="00000000" w:rsidDel="00000000" w:rsidP="00000000" w:rsidRDefault="00000000" w:rsidRPr="00000000" w14:paraId="00000002">
      <w:pPr>
        <w:rPr>
          <w:rFonts w:ascii="Calibri" w:cs="Calibri" w:eastAsia="Calibri" w:hAnsi="Calibri"/>
          <w:b w:val="1"/>
          <w:sz w:val="36"/>
          <w:szCs w:val="3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806767</wp:posOffset>
                </wp:positionH>
                <wp:positionV relativeFrom="paragraph">
                  <wp:posOffset>1748473</wp:posOffset>
                </wp:positionV>
                <wp:extent cx="4117975" cy="1584325"/>
                <wp:effectExtent b="0" l="0" r="0" t="0"/>
                <wp:wrapSquare wrapText="bothSides" distB="45720" distT="45720" distL="114300" distR="114300"/>
                <wp:docPr id="1400713186" name=""/>
                <a:graphic>
                  <a:graphicData uri="http://schemas.microsoft.com/office/word/2010/wordprocessingShape">
                    <wps:wsp>
                      <wps:cNvSpPr/>
                      <wps:cNvPr id="3" name="Shape 3"/>
                      <wps:spPr>
                        <a:xfrm>
                          <a:off x="3291775" y="2992600"/>
                          <a:ext cx="4108450" cy="1574800"/>
                        </a:xfrm>
                        <a:prstGeom prst="rect">
                          <a:avLst/>
                        </a:prstGeom>
                        <a:solidFill>
                          <a:srgbClr val="FFFFFF"/>
                        </a:solidFill>
                        <a:ln>
                          <a:noFill/>
                        </a:ln>
                      </wps:spPr>
                      <wps:txbx>
                        <w:txbxContent>
                          <w:p w:rsidR="00000000" w:rsidDel="00000000" w:rsidP="00000000" w:rsidRDefault="00000000" w:rsidRPr="00000000">
                            <w:pPr>
                              <w:spacing w:after="160" w:before="0" w:line="279.0000057220459"/>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Informe:</w:t>
                            </w:r>
                          </w:p>
                          <w:p w:rsidR="00000000" w:rsidDel="00000000" w:rsidP="00000000" w:rsidRDefault="00000000" w:rsidRPr="00000000">
                            <w:pPr>
                              <w:spacing w:after="160" w:before="0" w:line="279.0000057220459"/>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1"/>
                                <w:i w:val="0"/>
                                <w:smallCaps w:val="0"/>
                                <w:strike w:val="0"/>
                                <w:color w:val="000000"/>
                                <w:sz w:val="40"/>
                                <w:vertAlign w:val="baseline"/>
                              </w:rPr>
                              <w:t xml:space="preserve">Plataforma de Gestión de Viajes Corporativos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806767</wp:posOffset>
                </wp:positionH>
                <wp:positionV relativeFrom="paragraph">
                  <wp:posOffset>1748473</wp:posOffset>
                </wp:positionV>
                <wp:extent cx="4117975" cy="1584325"/>
                <wp:effectExtent b="0" l="0" r="0" t="0"/>
                <wp:wrapSquare wrapText="bothSides" distB="45720" distT="45720" distL="114300" distR="114300"/>
                <wp:docPr id="140071318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117975" cy="158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1413855</wp:posOffset>
                </wp:positionH>
                <wp:positionV relativeFrom="paragraph">
                  <wp:posOffset>4177348</wp:posOffset>
                </wp:positionV>
                <wp:extent cx="2903800" cy="3114232"/>
                <wp:effectExtent b="0" l="0" r="0" t="0"/>
                <wp:wrapNone/>
                <wp:docPr id="1400713185" name=""/>
                <a:graphic>
                  <a:graphicData uri="http://schemas.microsoft.com/office/word/2010/wordprocessingShape">
                    <wps:wsp>
                      <wps:cNvSpPr/>
                      <wps:cNvPr id="2" name="Shape 2"/>
                      <wps:spPr>
                        <a:xfrm>
                          <a:off x="3898863" y="2227647"/>
                          <a:ext cx="2894275" cy="3104707"/>
                        </a:xfrm>
                        <a:prstGeom prst="rect">
                          <a:avLst/>
                        </a:prstGeom>
                        <a:solidFill>
                          <a:schemeClr val="lt1"/>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Alumno</w:t>
                            </w:r>
                            <w:r w:rsidDel="00000000" w:rsidR="00000000" w:rsidRPr="00000000">
                              <w:rPr>
                                <w:rFonts w:ascii="Calibri" w:cs="Calibri" w:eastAsia="Calibri" w:hAnsi="Calibri"/>
                                <w:b w:val="0"/>
                                <w:i w:val="0"/>
                                <w:smallCaps w:val="0"/>
                                <w:strike w:val="0"/>
                                <w:color w:val="000000"/>
                                <w:sz w:val="28"/>
                                <w:vertAlign w:val="baseline"/>
                              </w:rPr>
                              <w:t xml:space="preserve">: Vicente Arriagada Cofré</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Alumno</w:t>
                            </w:r>
                            <w:r w:rsidDel="00000000" w:rsidR="00000000" w:rsidRPr="00000000">
                              <w:rPr>
                                <w:rFonts w:ascii="Calibri" w:cs="Calibri" w:eastAsia="Calibri" w:hAnsi="Calibri"/>
                                <w:b w:val="0"/>
                                <w:i w:val="0"/>
                                <w:smallCaps w:val="0"/>
                                <w:strike w:val="0"/>
                                <w:color w:val="000000"/>
                                <w:sz w:val="28"/>
                                <w:vertAlign w:val="baseline"/>
                              </w:rPr>
                              <w:t xml:space="preserve">: Christian Riquelme Aredo</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Alumna</w:t>
                            </w:r>
                            <w:r w:rsidDel="00000000" w:rsidR="00000000" w:rsidRPr="00000000">
                              <w:rPr>
                                <w:rFonts w:ascii="Calibri" w:cs="Calibri" w:eastAsia="Calibri" w:hAnsi="Calibri"/>
                                <w:b w:val="0"/>
                                <w:i w:val="0"/>
                                <w:smallCaps w:val="0"/>
                                <w:strike w:val="0"/>
                                <w:color w:val="000000"/>
                                <w:sz w:val="28"/>
                                <w:vertAlign w:val="baseline"/>
                              </w:rPr>
                              <w:t xml:space="preserve">: Catalina Saldías Arévalo</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Profesor</w:t>
                            </w:r>
                            <w:r w:rsidDel="00000000" w:rsidR="00000000" w:rsidRPr="00000000">
                              <w:rPr>
                                <w:rFonts w:ascii="Calibri" w:cs="Calibri" w:eastAsia="Calibri" w:hAnsi="Calibri"/>
                                <w:b w:val="0"/>
                                <w:i w:val="0"/>
                                <w:smallCaps w:val="0"/>
                                <w:strike w:val="0"/>
                                <w:color w:val="000000"/>
                                <w:sz w:val="28"/>
                                <w:vertAlign w:val="baseline"/>
                              </w:rPr>
                              <w:t xml:space="preserve">: Daniel Montero Valenzuela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Asignatura</w:t>
                            </w:r>
                            <w:r w:rsidDel="00000000" w:rsidR="00000000" w:rsidRPr="00000000">
                              <w:rPr>
                                <w:rFonts w:ascii="Calibri" w:cs="Calibri" w:eastAsia="Calibri" w:hAnsi="Calibri"/>
                                <w:b w:val="0"/>
                                <w:i w:val="0"/>
                                <w:smallCaps w:val="0"/>
                                <w:strike w:val="0"/>
                                <w:color w:val="000000"/>
                                <w:sz w:val="28"/>
                                <w:vertAlign w:val="baseline"/>
                              </w:rPr>
                              <w:t xml:space="preserve">: Capstone PTY4614_701D</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06 de Septiembre de 2025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1413855</wp:posOffset>
                </wp:positionH>
                <wp:positionV relativeFrom="paragraph">
                  <wp:posOffset>4177348</wp:posOffset>
                </wp:positionV>
                <wp:extent cx="2903800" cy="3114232"/>
                <wp:effectExtent b="0" l="0" r="0" t="0"/>
                <wp:wrapNone/>
                <wp:docPr id="140071318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903800" cy="3114232"/>
                        </a:xfrm>
                        <a:prstGeom prst="rect"/>
                        <a:ln/>
                      </pic:spPr>
                    </pic:pic>
                  </a:graphicData>
                </a:graphic>
              </wp:anchor>
            </w:drawing>
          </mc:Fallback>
        </mc:AlternateContent>
      </w:r>
    </w:p>
    <w:p w:rsidR="00000000" w:rsidDel="00000000" w:rsidP="00000000" w:rsidRDefault="00000000" w:rsidRPr="00000000" w14:paraId="00000003">
      <w:pPr>
        <w:rPr>
          <w:rFonts w:ascii="Calibri" w:cs="Calibri" w:eastAsia="Calibri" w:hAnsi="Calibri"/>
          <w:b w:val="1"/>
          <w:color w:val="0f4761"/>
          <w:sz w:val="36"/>
          <w:szCs w:val="36"/>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0f4761"/>
          <w:sz w:val="36"/>
          <w:szCs w:val="36"/>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f4761"/>
          <w:sz w:val="32"/>
          <w:szCs w:val="32"/>
          <w:u w:val="none"/>
          <w:shd w:fill="auto" w:val="clear"/>
          <w:vertAlign w:val="baseline"/>
        </w:rPr>
      </w:pPr>
      <w:r w:rsidDel="00000000" w:rsidR="00000000" w:rsidRPr="00000000">
        <w:rPr>
          <w:rFonts w:ascii="Calibri" w:cs="Calibri" w:eastAsia="Calibri" w:hAnsi="Calibri"/>
          <w:b w:val="0"/>
          <w:i w:val="0"/>
          <w:smallCaps w:val="0"/>
          <w:strike w:val="0"/>
          <w:color w:val="0f4761"/>
          <w:sz w:val="32"/>
          <w:szCs w:val="32"/>
          <w:u w:val="none"/>
          <w:shd w:fill="auto" w:val="clear"/>
          <w:vertAlign w:val="baseline"/>
          <w:rtl w:val="0"/>
        </w:rPr>
        <w:t xml:space="preserve">Contenido</w:t>
      </w:r>
    </w:p>
    <w:sdt>
      <w:sdtPr>
        <w:id w:val="2069103922"/>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r:id="rId9">
            <w:r w:rsidDel="00000000" w:rsidR="00000000" w:rsidRPr="00000000">
              <w:rPr>
                <w:rFonts w:ascii="Calibri" w:cs="Calibri" w:eastAsia="Calibri" w:hAnsi="Calibri"/>
                <w:b w:val="1"/>
                <w:rtl w:val="0"/>
              </w:rPr>
              <w:t xml:space="preserve">Abstract</w:t>
            </w:r>
          </w:hyperlink>
          <w:hyperlink w:anchor="_heading=h.gsn4mur52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9"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1"/>
                <w:rtl w:val="0"/>
              </w:rPr>
              <w:t xml:space="preserve">Summary</w:t>
            </w:r>
          </w:hyperlink>
          <w:hyperlink w:anchor="_heading=h.1b7o3qce8lx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79" w:lineRule="auto"/>
            <w:ind w:left="240" w:right="0" w:firstLine="0"/>
            <w:jc w:val="left"/>
            <w:rPr/>
          </w:pPr>
          <w:hyperlink r:id="rId11">
            <w:r w:rsidDel="00000000" w:rsidR="00000000" w:rsidRPr="00000000">
              <w:rPr>
                <w:rFonts w:ascii="Calibri" w:cs="Calibri" w:eastAsia="Calibri" w:hAnsi="Calibri"/>
                <w:b w:val="1"/>
                <w:rtl w:val="0"/>
              </w:rPr>
              <w:t xml:space="preserve">Conclusion</w:t>
            </w:r>
          </w:hyperlink>
          <w:hyperlink w:anchor="_heading=h.s8gom7uamnd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3</w:t>
          </w:r>
        </w:p>
        <w:p w:rsidR="00000000" w:rsidDel="00000000" w:rsidP="00000000" w:rsidRDefault="00000000" w:rsidRPr="00000000" w14:paraId="00000009">
          <w:pPr>
            <w:tabs>
              <w:tab w:val="right" w:leader="none" w:pos="9016"/>
            </w:tabs>
            <w:spacing w:after="100" w:lineRule="auto"/>
            <w:ind w:left="240" w:firstLine="0"/>
            <w:rPr/>
          </w:pPr>
          <w:hyperlink r:id="rId12">
            <w:r w:rsidDel="00000000" w:rsidR="00000000" w:rsidRPr="00000000">
              <w:rPr>
                <w:rFonts w:ascii="Calibri" w:cs="Calibri" w:eastAsia="Calibri" w:hAnsi="Calibri"/>
                <w:b w:val="1"/>
                <w:rtl w:val="0"/>
              </w:rPr>
              <w:t xml:space="preserve">Closing Thoughts</w:t>
            </w:r>
          </w:hyperlink>
          <w:r w:rsidDel="00000000" w:rsidR="00000000" w:rsidRPr="00000000">
            <w:rPr>
              <w:rtl w:val="0"/>
            </w:rPr>
            <w:tab/>
            <w:t xml:space="preserve">3 </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spacing w:line="240" w:lineRule="auto"/>
        <w:jc w:val="both"/>
        <w:rPr>
          <w:rFonts w:ascii="Calibri" w:cs="Calibri" w:eastAsia="Calibri" w:hAnsi="Calibri"/>
          <w:b w:val="1"/>
          <w:sz w:val="36"/>
          <w:szCs w:val="36"/>
        </w:rPr>
      </w:pPr>
      <w:bookmarkStart w:colFirst="0" w:colLast="0" w:name="_heading=h.38yijtlep044" w:id="0"/>
      <w:bookmarkEnd w:id="0"/>
      <w:r w:rsidDel="00000000" w:rsidR="00000000" w:rsidRPr="00000000">
        <w:rPr>
          <w:rFonts w:ascii="Calibri" w:cs="Calibri" w:eastAsia="Calibri" w:hAnsi="Calibri"/>
          <w:b w:val="1"/>
          <w:sz w:val="36"/>
          <w:szCs w:val="36"/>
          <w:rtl w:val="0"/>
        </w:rPr>
        <w:t xml:space="preserve">Abstract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aims to design and implement a web-based system for managing corporate travel, addressing the inefficiencies of outdated platforms still used by many companies and agencies. The main objective is to optimize travel requests, expense control, policy enforcement, and financial reporting through an intuitive and centralized solution. The system is developed under an MVC architecture and incorporates modules for travel requests, approval workflows, expense registration, receipt uploading, reporting tools, and configurable travel policies. Agile methodologies guide the development process, ensuring iterative progress and continuous validation.The solution provides traveling employees with tools to request trips, record and validate expenses, and access their history, while finance and administration departments can apply policies, approve requests, generate reports, and manage budgets. The system enhances efficiency, transparency, and decision-making by integrating automated reporting and notification features. The project demonstrates the feasibility of implementing a corporate travel management system within the course framework, integrating key graduate competencies such as IT project management, software design and implementation, and data-driven decision-making. Furthermore, it contributes to professional growth by fostering expertise in enterprise software development and business process optimization.</w:t>
      </w:r>
    </w:p>
    <w:p w:rsidR="00000000" w:rsidDel="00000000" w:rsidP="00000000" w:rsidRDefault="00000000" w:rsidRPr="00000000" w14:paraId="0000000F">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Keywords:</w:t>
      </w:r>
      <w:r w:rsidDel="00000000" w:rsidR="00000000" w:rsidRPr="00000000">
        <w:rPr>
          <w:rFonts w:ascii="Arial" w:cs="Arial" w:eastAsia="Arial" w:hAnsi="Arial"/>
          <w:sz w:val="22"/>
          <w:szCs w:val="22"/>
          <w:rtl w:val="0"/>
        </w:rPr>
        <w:t xml:space="preserve"> Corporate travel management, web platform, MVC architecture, expense control, enterprise software.</w:t>
      </w: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pStyle w:val="Heading2"/>
        <w:spacing w:line="240" w:lineRule="auto"/>
        <w:jc w:val="both"/>
        <w:rPr>
          <w:rFonts w:ascii="Calibri" w:cs="Calibri" w:eastAsia="Calibri" w:hAnsi="Calibri"/>
          <w:b w:val="1"/>
          <w:sz w:val="36"/>
          <w:szCs w:val="36"/>
        </w:rPr>
      </w:pPr>
      <w:bookmarkStart w:colFirst="0" w:colLast="0" w:name="_heading=h.xp7bh3l4ihba" w:id="1"/>
      <w:bookmarkEnd w:id="1"/>
      <w:r w:rsidDel="00000000" w:rsidR="00000000" w:rsidRPr="00000000">
        <w:rPr>
          <w:rFonts w:ascii="Calibri" w:cs="Calibri" w:eastAsia="Calibri" w:hAnsi="Calibri"/>
          <w:b w:val="1"/>
          <w:sz w:val="36"/>
          <w:szCs w:val="36"/>
          <w:rtl w:val="0"/>
        </w:rPr>
        <w:t xml:space="preserve">Summary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plantea el desarrollo de una plataforma web para la gestión de viajes corporativos, cuyo propósito es modernizar procesos que actualmente se realizan en sistemas desactualizados o poco eficientes. La solución permitirá centralizar las solicitudes de viaje, el control de gastos, la aplicación de políticas internas y la generación de reportes financieros. Los principales usuarios serán los empleados viajeros, quienes podrán registrar solicitudes, subir comprobantes y consultar su historial, y el área de finanzas, encargada de validar gastos, aplicar políticas y acceder a reportes consolidados. De esta forma, el sistema busca optimizar la eficiencia administrativa, garantizar la transparencia en el uso de los recursos y facilitar la toma de decisiones estratégicas dentro de las organizaciones.</w:t>
      </w:r>
    </w:p>
    <w:p w:rsidR="00000000" w:rsidDel="00000000" w:rsidP="00000000" w:rsidRDefault="00000000" w:rsidRPr="00000000" w14:paraId="00000014">
      <w:pPr>
        <w:spacing w:after="240" w:before="240" w:lin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Palabras clave:</w:t>
      </w:r>
      <w:r w:rsidDel="00000000" w:rsidR="00000000" w:rsidRPr="00000000">
        <w:rPr>
          <w:rFonts w:ascii="Arial" w:cs="Arial" w:eastAsia="Arial" w:hAnsi="Arial"/>
          <w:sz w:val="22"/>
          <w:szCs w:val="22"/>
          <w:rtl w:val="0"/>
        </w:rPr>
        <w:t xml:space="preserve"> gestión de viajes, plataforma web, control de gastos, procesos corporativos.</w:t>
      </w:r>
    </w:p>
    <w:p w:rsidR="00000000" w:rsidDel="00000000" w:rsidP="00000000" w:rsidRDefault="00000000" w:rsidRPr="00000000" w14:paraId="00000015">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Style w:val="Heading2"/>
        <w:spacing w:line="240" w:lineRule="auto"/>
        <w:jc w:val="both"/>
        <w:rPr>
          <w:rFonts w:ascii="Calibri" w:cs="Calibri" w:eastAsia="Calibri" w:hAnsi="Calibri"/>
          <w:b w:val="1"/>
          <w:sz w:val="36"/>
          <w:szCs w:val="36"/>
        </w:rPr>
      </w:pPr>
      <w:bookmarkStart w:colFirst="0" w:colLast="0" w:name="_heading=h.w7slhugh3o4f" w:id="2"/>
      <w:bookmarkEnd w:id="2"/>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22">
      <w:pPr>
        <w:spacing w:after="0" w:line="276" w:lineRule="auto"/>
        <w:rPr>
          <w:rFonts w:ascii="Calibri" w:cs="Calibri" w:eastAsia="Calibri" w:hAnsi="Calibri"/>
        </w:rPr>
      </w:pPr>
      <w:r w:rsidDel="00000000" w:rsidR="00000000" w:rsidRPr="00000000">
        <w:rPr>
          <w:rFonts w:ascii="Arial" w:cs="Arial" w:eastAsia="Arial" w:hAnsi="Arial"/>
          <w:sz w:val="22"/>
          <w:szCs w:val="22"/>
          <w:rtl w:val="0"/>
        </w:rPr>
        <w:t xml:space="preserve">In conclusion, the project demonstrated the importance of developing efficient and modern tools for corporate travel management. This work consolidated technical knowledge in software development and strengthened professional skills for problem-solving and process optimization.</w:t>
      </w:r>
      <w:r w:rsidDel="00000000" w:rsidR="00000000" w:rsidRPr="00000000">
        <w:rPr>
          <w:rtl w:val="0"/>
        </w:rPr>
      </w:r>
    </w:p>
    <w:p w:rsidR="00000000" w:rsidDel="00000000" w:rsidP="00000000" w:rsidRDefault="00000000" w:rsidRPr="00000000" w14:paraId="00000023">
      <w:pPr>
        <w:pStyle w:val="Heading2"/>
        <w:spacing w:line="240" w:lineRule="auto"/>
        <w:jc w:val="both"/>
        <w:rPr>
          <w:rFonts w:ascii="Calibri" w:cs="Calibri" w:eastAsia="Calibri" w:hAnsi="Calibri"/>
          <w:b w:val="1"/>
          <w:sz w:val="36"/>
          <w:szCs w:val="36"/>
        </w:rPr>
      </w:pPr>
      <w:bookmarkStart w:colFirst="0" w:colLast="0" w:name="_heading=h.naudnu7fktdl" w:id="3"/>
      <w:bookmarkEnd w:id="3"/>
      <w:r w:rsidDel="00000000" w:rsidR="00000000" w:rsidRPr="00000000">
        <w:rPr>
          <w:rFonts w:ascii="Calibri" w:cs="Calibri" w:eastAsia="Calibri" w:hAnsi="Calibri"/>
          <w:b w:val="1"/>
          <w:sz w:val="36"/>
          <w:szCs w:val="36"/>
          <w:rtl w:val="0"/>
        </w:rPr>
        <w:t xml:space="preserve">Closing Thoughts</w:t>
      </w:r>
    </w:p>
    <w:p w:rsidR="00000000" w:rsidDel="00000000" w:rsidP="00000000" w:rsidRDefault="00000000" w:rsidRPr="00000000" w14:paraId="00000024">
      <w:pPr>
        <w:spacing w:after="0" w:line="276" w:lineRule="auto"/>
        <w:rPr>
          <w:rFonts w:ascii="Calibri" w:cs="Calibri" w:eastAsia="Calibri" w:hAnsi="Calibri"/>
        </w:rPr>
      </w:pPr>
      <w:r w:rsidDel="00000000" w:rsidR="00000000" w:rsidRPr="00000000">
        <w:rPr>
          <w:rFonts w:ascii="Arial" w:cs="Arial" w:eastAsia="Arial" w:hAnsi="Arial"/>
          <w:sz w:val="22"/>
          <w:szCs w:val="22"/>
          <w:rtl w:val="0"/>
        </w:rPr>
        <w:t xml:space="preserve">This project allowed me to apply my technical knowledge in web development and project planning to solve a real-world problem in corporate travel management. My main strength was the design of a structured system with modules for requests, expenses, and reports. However, I recognize the need to improve my time management skills and deepen my knowledge of advanced tools.</w:t>
      </w: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tl w:val="0"/>
        </w:rPr>
      </w:r>
    </w:p>
    <w:sectPr>
      <w:headerReference r:id="rId13" w:type="default"/>
      <w:footerReference r:id="rId14" w:type="default"/>
      <w:footerReference r:id="rId15"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Duoc UC Sede Maipú - Escuela de Informática y Telecomunicaciones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Duoc UC Sede Maipú - 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-349249</wp:posOffset>
          </wp:positionV>
          <wp:extent cx="2819400" cy="704850"/>
          <wp:effectExtent b="0" l="0" r="0" t="0"/>
          <wp:wrapSquare wrapText="bothSides" distB="0" distT="0" distL="114300" distR="114300"/>
          <wp:docPr descr="Imagen que contiene Logotipo&#10;&#10;El contenido generado por IA puede ser incorrecto." id="1400713187" name="image1.jpg"/>
          <a:graphic>
            <a:graphicData uri="http://schemas.openxmlformats.org/drawingml/2006/picture">
              <pic:pic>
                <pic:nvPicPr>
                  <pic:cNvPr descr="Imagen que contiene Logotipo&#10;&#10;El contenido generado por IA puede ser incorrecto." id="0" name="image1.jpg"/>
                  <pic:cNvPicPr preferRelativeResize="0"/>
                </pic:nvPicPr>
                <pic:blipFill>
                  <a:blip r:embed="rId1"/>
                  <a:srcRect b="0" l="0" r="0" t="0"/>
                  <a:stretch>
                    <a:fillRect/>
                  </a:stretch>
                </pic:blipFill>
                <pic:spPr>
                  <a:xfrm>
                    <a:off x="0" y="0"/>
                    <a:ext cx="2819400" cy="704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399762E7"/>
    <w:pPr>
      <w:ind w:left="720"/>
      <w:contextualSpacing w:val="1"/>
    </w:pPr>
  </w:style>
  <w:style w:type="paragraph" w:styleId="Sinespaciado">
    <w:name w:val="No Spacing"/>
    <w:link w:val="SinespaciadoCar"/>
    <w:uiPriority w:val="1"/>
    <w:qFormat w:val="1"/>
    <w:rsid w:val="00AA168B"/>
    <w:pPr>
      <w:spacing w:after="0" w:line="240" w:lineRule="auto"/>
    </w:pPr>
    <w:rPr>
      <w:rFonts w:eastAsiaTheme="minorEastAsia"/>
      <w:sz w:val="22"/>
      <w:szCs w:val="22"/>
      <w:lang w:eastAsia="es-CL" w:val="es-CL"/>
    </w:rPr>
  </w:style>
  <w:style w:type="character" w:styleId="SinespaciadoCar" w:customStyle="1">
    <w:name w:val="Sin espaciado Car"/>
    <w:basedOn w:val="Fuentedeprrafopredeter"/>
    <w:link w:val="Sinespaciado"/>
    <w:uiPriority w:val="1"/>
    <w:rsid w:val="00AA168B"/>
    <w:rPr>
      <w:rFonts w:eastAsiaTheme="minorEastAsia"/>
      <w:sz w:val="22"/>
      <w:szCs w:val="22"/>
      <w:lang w:eastAsia="es-CL" w:val="es-CL"/>
    </w:rPr>
  </w:style>
  <w:style w:type="paragraph" w:styleId="NormalWeb">
    <w:name w:val="Normal (Web)"/>
    <w:basedOn w:val="Normal"/>
    <w:uiPriority w:val="99"/>
    <w:semiHidden w:val="1"/>
    <w:unhideWhenUsed w:val="1"/>
    <w:rsid w:val="00AA168B"/>
    <w:rPr>
      <w:rFonts w:ascii="Times New Roman" w:cs="Times New Roman" w:hAnsi="Times New Roman"/>
    </w:rPr>
  </w:style>
  <w:style w:type="paragraph" w:styleId="Encabezado">
    <w:name w:val="header"/>
    <w:basedOn w:val="Normal"/>
    <w:link w:val="EncabezadoCar"/>
    <w:uiPriority w:val="99"/>
    <w:unhideWhenUsed w:val="1"/>
    <w:rsid w:val="00AA168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168B"/>
  </w:style>
  <w:style w:type="paragraph" w:styleId="Piedepgina">
    <w:name w:val="footer"/>
    <w:basedOn w:val="Normal"/>
    <w:link w:val="PiedepginaCar"/>
    <w:uiPriority w:val="99"/>
    <w:unhideWhenUsed w:val="1"/>
    <w:rsid w:val="00AA168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168B"/>
  </w:style>
  <w:style w:type="paragraph" w:styleId="TtuloTDC">
    <w:name w:val="TOC Heading"/>
    <w:basedOn w:val="Ttulo1"/>
    <w:next w:val="Normal"/>
    <w:uiPriority w:val="39"/>
    <w:unhideWhenUsed w:val="1"/>
    <w:qFormat w:val="1"/>
    <w:rsid w:val="00AA168B"/>
    <w:pPr>
      <w:spacing w:after="0" w:before="240" w:line="259" w:lineRule="auto"/>
      <w:outlineLvl w:val="9"/>
    </w:pPr>
    <w:rPr>
      <w:sz w:val="32"/>
      <w:szCs w:val="32"/>
      <w:lang w:eastAsia="es-CL" w:val="es-CL"/>
    </w:rPr>
  </w:style>
  <w:style w:type="paragraph" w:styleId="TDC2">
    <w:name w:val="toc 2"/>
    <w:basedOn w:val="Normal"/>
    <w:next w:val="Normal"/>
    <w:autoRedefine w:val="1"/>
    <w:uiPriority w:val="39"/>
    <w:unhideWhenUsed w:val="1"/>
    <w:rsid w:val="00AA168B"/>
    <w:pPr>
      <w:spacing w:after="100"/>
      <w:ind w:left="240"/>
    </w:pPr>
  </w:style>
  <w:style w:type="character" w:styleId="Hipervnculo">
    <w:name w:val="Hyperlink"/>
    <w:basedOn w:val="Fuentedeprrafopredeter"/>
    <w:uiPriority w:val="99"/>
    <w:unhideWhenUsed w:val="1"/>
    <w:rsid w:val="00AA168B"/>
    <w:rPr>
      <w:color w:val="467886" w:themeColor="hyperlink"/>
      <w:u w:val="single"/>
    </w:rPr>
  </w:style>
  <w:style w:type="character" w:styleId="Mencinsinresolver">
    <w:name w:val="Unresolved Mention"/>
    <w:basedOn w:val="Fuentedeprrafopredeter"/>
    <w:uiPriority w:val="99"/>
    <w:semiHidden w:val="1"/>
    <w:unhideWhenUsed w:val="1"/>
    <w:rsid w:val="00152F2B"/>
    <w:rPr>
      <w:color w:val="605e5c"/>
      <w:shd w:color="auto" w:fill="e1dfdd" w:val="clear"/>
    </w:rPr>
  </w:style>
  <w:style w:type="character" w:styleId="Ttulo2Car" w:customStyle="1">
    <w:name w:val="Título 2 Car"/>
    <w:basedOn w:val="Fuentedeprrafopredeter"/>
    <w:link w:val="Ttulo2"/>
    <w:uiPriority w:val="9"/>
    <w:rsid w:val="00152F2B"/>
    <w:rPr>
      <w:rFonts w:asciiTheme="majorHAnsi" w:cstheme="majorBidi" w:eastAsiaTheme="majorEastAsia" w:hAnsiTheme="majorHAnsi"/>
      <w:color w:val="0f4761"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LTVFFOWKvW34hHjqnTq_LlpzI6YW7ol/edit#heading=h.1yjfqm5776sg" TargetMode="External"/><Relationship Id="rId10" Type="http://schemas.openxmlformats.org/officeDocument/2006/relationships/hyperlink" Target="https://docs.google.com/document/d/1XLTVFFOWKvW34hHjqnTq_LlpzI6YW7ol/edit#heading=h.igy5ccsh2kip" TargetMode="External"/><Relationship Id="rId13" Type="http://schemas.openxmlformats.org/officeDocument/2006/relationships/header" Target="header1.xml"/><Relationship Id="rId12" Type="http://schemas.openxmlformats.org/officeDocument/2006/relationships/hyperlink" Target="https://docs.google.com/document/d/1XLTVFFOWKvW34hHjqnTq_LlpzI6YW7ol/edit#heading=h.7umr1gopiwj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LTVFFOWKvW34hHjqnTq_LlpzI6YW7ol/edit#heading=h.vd3bnf786zny"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vHOhBq4bAJERrlyYVyANSeMw==">CgMxLjAyDmguMzh5aWp0bGVwMDQ0Mg5oLnhwN2JoM2w0aWhiYTIOaC53N3NsaHVnaDNvNGYyDmgubmF1ZG51N2ZrdGRsOAByITFfQmN6Njl0Zkdmb0t2cFZqekpnaW8xNURNaml1SlJCSw==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2025-09-10T15:12:00Z</dcterms:created>
  <dc:creator>Catalina Saldías Arévalo</dc:creator>
</cp:coreProperties>
</file>