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BAE907" w14:textId="77777777" w:rsidR="001202BF" w:rsidRDefault="001202BF" w:rsidP="001202BF">
      <w:r>
        <w:rPr>
          <w:b/>
          <w:noProof/>
          <w:color w:val="595959" w:themeColor="text1" w:themeTint="A6"/>
          <w:lang w:eastAsia="es-C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466F1C2" wp14:editId="4B3F185E">
                <wp:simplePos x="0" y="0"/>
                <wp:positionH relativeFrom="margin">
                  <wp:posOffset>-313901</wp:posOffset>
                </wp:positionH>
                <wp:positionV relativeFrom="paragraph">
                  <wp:posOffset>38312</wp:posOffset>
                </wp:positionV>
                <wp:extent cx="6238875" cy="1562100"/>
                <wp:effectExtent l="0" t="0" r="0" b="0"/>
                <wp:wrapNone/>
                <wp:docPr id="53" name="Grupo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38875" cy="1562100"/>
                          <a:chOff x="0" y="0"/>
                          <a:chExt cx="5991225" cy="1562100"/>
                        </a:xfrm>
                      </wpg:grpSpPr>
                      <wps:wsp>
                        <wps:cNvPr id="55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024671" y="299473"/>
                            <a:ext cx="4966554" cy="126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D9E8BED" w14:textId="77777777" w:rsidR="001202BF" w:rsidRDefault="001202BF" w:rsidP="001202BF">
                              <w:pPr>
                                <w:spacing w:after="0" w:line="240" w:lineRule="auto"/>
                                <w:rPr>
                                  <w:b/>
                                  <w:color w:val="FF0000"/>
                                  <w:sz w:val="48"/>
                                  <w:szCs w:val="48"/>
                                </w:rPr>
                              </w:pPr>
                            </w:p>
                            <w:p w14:paraId="21115FFE" w14:textId="6E6C6F8D" w:rsidR="004B72CB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Guía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3.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</w:t>
                              </w:r>
                              <w:r w:rsidR="000C587E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Informe final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 P</w:t>
                              </w:r>
                              <w:r w:rsidRPr="00231F2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royecto </w:t>
                              </w: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APT </w:t>
                              </w:r>
                            </w:p>
                            <w:p w14:paraId="6CE9F203" w14:textId="10942EFB" w:rsidR="001202BF" w:rsidRPr="00231F2A" w:rsidRDefault="004B72CB" w:rsidP="004B72CB">
                              <w:pPr>
                                <w:spacing w:after="0" w:line="240" w:lineRule="auto"/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 xml:space="preserve">Asignatura </w:t>
                              </w:r>
                              <w:proofErr w:type="spellStart"/>
                              <w:r w:rsidR="006672AA">
                                <w:rPr>
                                  <w:b/>
                                  <w:color w:val="1F3864" w:themeColor="accent1" w:themeShade="80"/>
                                  <w:sz w:val="48"/>
                                  <w:szCs w:val="48"/>
                                </w:rPr>
                                <w:t>Capstone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6" name="Rectángulo 56"/>
                        <wps:cNvSpPr/>
                        <wps:spPr>
                          <a:xfrm>
                            <a:off x="0" y="0"/>
                            <a:ext cx="993140" cy="1486894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66F1C2" id="Grupo 53" o:spid="_x0000_s1026" style="position:absolute;margin-left:-24.7pt;margin-top:3pt;width:491.25pt;height:123pt;z-index:251659264;mso-position-horizontal-relative:margin;mso-width-relative:margin;mso-height-relative:margin" coordsize="59912,15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7" type="#_x0000_t202" style="position:absolute;left:10246;top:2994;width:49666;height:12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" filled="f" stroked="f">
                  <v:textbox>
                    <w:txbxContent>
                      <w:p w14:paraId="5D9E8BED" w14:textId="77777777" w:rsidR="001202BF" w:rsidRDefault="001202BF" w:rsidP="001202BF">
                        <w:pPr>
                          <w:spacing w:after="0" w:line="240" w:lineRule="auto"/>
                          <w:rPr>
                            <w:b/>
                            <w:color w:val="FF0000"/>
                            <w:sz w:val="48"/>
                            <w:szCs w:val="48"/>
                          </w:rPr>
                        </w:pPr>
                      </w:p>
                      <w:p w14:paraId="21115FFE" w14:textId="6E6C6F8D" w:rsidR="004B72CB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Guía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3.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</w:t>
                        </w:r>
                        <w:r w:rsidR="000C587E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Informe final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 P</w:t>
                        </w:r>
                        <w:r w:rsidRPr="00231F2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royecto </w:t>
                        </w: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APT </w:t>
                        </w:r>
                      </w:p>
                      <w:p w14:paraId="6CE9F203" w14:textId="10942EFB" w:rsidR="001202BF" w:rsidRPr="00231F2A" w:rsidRDefault="004B72CB" w:rsidP="004B72CB">
                        <w:pPr>
                          <w:spacing w:after="0" w:line="240" w:lineRule="auto"/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</w:pPr>
                        <w:r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 xml:space="preserve">Asignatura </w:t>
                        </w:r>
                        <w:proofErr w:type="spellStart"/>
                        <w:r w:rsidR="006672AA">
                          <w:rPr>
                            <w:b/>
                            <w:color w:val="1F3864" w:themeColor="accent1" w:themeShade="80"/>
                            <w:sz w:val="48"/>
                            <w:szCs w:val="48"/>
                          </w:rPr>
                          <w:t>Capstone</w:t>
                        </w:r>
                        <w:proofErr w:type="spellEnd"/>
                      </w:p>
                    </w:txbxContent>
                  </v:textbox>
                </v:shape>
                <v:rect id="Rectángulo 56" o:spid="_x0000_s1028" style="position:absolute;width:9931;height:148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" fillcolor="#1f3763 [1604]" stroked="f" strokeweight="1pt"/>
                <w10:wrap anchorx="margin"/>
              </v:group>
            </w:pict>
          </mc:Fallback>
        </mc:AlternateContent>
      </w:r>
    </w:p>
    <w:p w14:paraId="5F8A6F48" w14:textId="77777777" w:rsidR="001202BF" w:rsidRDefault="001202BF" w:rsidP="001202BF"/>
    <w:p w14:paraId="5CDC10C5" w14:textId="77777777" w:rsidR="001202BF" w:rsidRDefault="001202BF" w:rsidP="001202BF"/>
    <w:p w14:paraId="017C39D3" w14:textId="77777777" w:rsidR="001202BF" w:rsidRDefault="001202BF" w:rsidP="001202BF"/>
    <w:p w14:paraId="15C3087B" w14:textId="77777777" w:rsidR="001202BF" w:rsidRPr="00747ECB" w:rsidRDefault="001202BF" w:rsidP="001202BF"/>
    <w:p w14:paraId="76290C55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p w14:paraId="1FCB0052" w14:textId="77777777" w:rsidR="001202BF" w:rsidRDefault="001202BF" w:rsidP="001202B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6"/>
          <w:szCs w:val="26"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9781"/>
      </w:tblGrid>
      <w:tr w:rsidR="001202BF" w14:paraId="7F975A4D" w14:textId="77777777" w:rsidTr="00D608E0">
        <w:trPr>
          <w:trHeight w:val="440"/>
        </w:trPr>
        <w:tc>
          <w:tcPr>
            <w:tcW w:w="9781" w:type="dxa"/>
            <w:vAlign w:val="center"/>
          </w:tcPr>
          <w:p w14:paraId="49D80728" w14:textId="0F1B70F0" w:rsidR="001202BF" w:rsidRPr="00BF2EA6" w:rsidRDefault="001202BF" w:rsidP="000C587E">
            <w:pPr>
              <w:rPr>
                <w:b/>
                <w:color w:val="1F3864" w:themeColor="accent1" w:themeShade="80"/>
                <w:sz w:val="28"/>
                <w:szCs w:val="28"/>
              </w:rPr>
            </w:pPr>
            <w:r>
              <w:rPr>
                <w:b/>
                <w:color w:val="1F3864" w:themeColor="accent1" w:themeShade="80"/>
                <w:sz w:val="28"/>
                <w:szCs w:val="28"/>
              </w:rPr>
              <w:t>1</w:t>
            </w:r>
            <w:r w:rsidRPr="00874D16">
              <w:rPr>
                <w:b/>
                <w:color w:val="1F3864" w:themeColor="accent1" w:themeShade="80"/>
                <w:sz w:val="28"/>
                <w:szCs w:val="28"/>
              </w:rPr>
              <w:t xml:space="preserve">.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Informe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 xml:space="preserve"> final </w:t>
            </w:r>
            <w:r w:rsidR="000C587E">
              <w:rPr>
                <w:b/>
                <w:color w:val="1F3864" w:themeColor="accent1" w:themeShade="80"/>
                <w:sz w:val="28"/>
                <w:szCs w:val="28"/>
              </w:rPr>
              <w:t>P</w:t>
            </w:r>
            <w:r w:rsidR="00D22182">
              <w:rPr>
                <w:b/>
                <w:color w:val="1F3864" w:themeColor="accent1" w:themeShade="80"/>
                <w:sz w:val="28"/>
                <w:szCs w:val="28"/>
              </w:rPr>
              <w:t>royecto APT</w:t>
            </w:r>
          </w:p>
        </w:tc>
      </w:tr>
      <w:tr w:rsidR="001202BF" w14:paraId="34B1D0B2" w14:textId="77777777" w:rsidTr="00D608E0">
        <w:trPr>
          <w:trHeight w:val="800"/>
        </w:trPr>
        <w:tc>
          <w:tcPr>
            <w:tcW w:w="9781" w:type="dxa"/>
            <w:shd w:val="clear" w:color="auto" w:fill="D9E2F3" w:themeFill="accent1" w:themeFillTint="33"/>
            <w:vAlign w:val="center"/>
          </w:tcPr>
          <w:p w14:paraId="27A7A8C5" w14:textId="77777777" w:rsidR="001202BF" w:rsidRDefault="001202BF" w:rsidP="00585A13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66025BDD" w14:textId="5E882AAD" w:rsidR="001202BF" w:rsidRPr="00747ECB" w:rsidRDefault="001202BF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  <w:r w:rsidRPr="00747ECB">
              <w:rPr>
                <w:rFonts w:ascii="Calibri" w:hAnsi="Calibri"/>
                <w:color w:val="1F3864" w:themeColor="accent1" w:themeShade="80"/>
              </w:rPr>
              <w:t>El objetivo de est</w:t>
            </w:r>
            <w:r w:rsidR="000C587E">
              <w:rPr>
                <w:rFonts w:ascii="Calibri" w:hAnsi="Calibri"/>
                <w:color w:val="1F3864" w:themeColor="accent1" w:themeShade="80"/>
              </w:rPr>
              <w:t>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</w:t>
            </w:r>
            <w:r w:rsidR="000C587E">
              <w:rPr>
                <w:rFonts w:ascii="Calibri" w:hAnsi="Calibri"/>
                <w:color w:val="1F3864" w:themeColor="accent1" w:themeShade="80"/>
              </w:rPr>
              <w:t>informe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es que describas los aspectos más relevantes de tu </w:t>
            </w:r>
            <w:r w:rsidR="006B7645">
              <w:rPr>
                <w:rFonts w:ascii="Calibri" w:hAnsi="Calibri"/>
                <w:color w:val="1F3864" w:themeColor="accent1" w:themeShade="80"/>
              </w:rPr>
              <w:t>Proyecto APT. Es importante que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fundament</w:t>
            </w:r>
            <w:r w:rsidR="006B7645">
              <w:rPr>
                <w:rFonts w:ascii="Calibri" w:hAnsi="Calibri"/>
                <w:color w:val="1F3864" w:themeColor="accent1" w:themeShade="80"/>
              </w:rPr>
              <w:t>es las</w:t>
            </w:r>
            <w:r w:rsidRPr="00747ECB">
              <w:rPr>
                <w:rFonts w:ascii="Calibri" w:hAnsi="Calibri"/>
                <w:color w:val="1F3864" w:themeColor="accent1" w:themeShade="80"/>
              </w:rPr>
              <w:t xml:space="preserve"> decisiones que tuviste que tomar a lo largo del proceso. </w:t>
            </w:r>
          </w:p>
          <w:p w14:paraId="473140E5" w14:textId="77777777" w:rsidR="00B0399B" w:rsidRDefault="00B0399B" w:rsidP="006B7645">
            <w:pPr>
              <w:pStyle w:val="Piedepgina"/>
              <w:jc w:val="both"/>
              <w:rPr>
                <w:rFonts w:ascii="Calibri" w:hAnsi="Calibri"/>
                <w:color w:val="1F3864" w:themeColor="accent1" w:themeShade="80"/>
              </w:rPr>
            </w:pPr>
          </w:p>
          <w:p w14:paraId="442403C7" w14:textId="2861B388" w:rsidR="000C587E" w:rsidRPr="00386458" w:rsidRDefault="000C587E" w:rsidP="006B7645">
            <w:pPr>
              <w:pStyle w:val="Piedepgina"/>
              <w:jc w:val="both"/>
              <w:rPr>
                <w:rFonts w:ascii="Calibri" w:hAnsi="Calibri"/>
                <w:b/>
                <w:color w:val="1F3864" w:themeColor="accent1" w:themeShade="80"/>
              </w:rPr>
            </w:pPr>
            <w:r w:rsidRPr="00076E60">
              <w:rPr>
                <w:rFonts w:ascii="Calibri" w:hAnsi="Calibri"/>
                <w:color w:val="1F3864" w:themeColor="accent1" w:themeShade="80"/>
              </w:rPr>
              <w:t>A continuación, encontrarás distintos campos que deberás completar</w:t>
            </w:r>
            <w:r w:rsidR="006B7645">
              <w:rPr>
                <w:rFonts w:ascii="Calibri" w:hAnsi="Calibri"/>
                <w:color w:val="1F3864" w:themeColor="accent1" w:themeShade="80"/>
              </w:rPr>
              <w:t xml:space="preserve"> con la información solicitada, los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que </w:t>
            </w:r>
            <w:r w:rsidR="006B7645">
              <w:rPr>
                <w:rFonts w:ascii="Calibri" w:hAnsi="Calibri"/>
                <w:color w:val="1F3864" w:themeColor="accent1" w:themeShade="80"/>
              </w:rPr>
              <w:t>dan</w:t>
            </w:r>
            <w:r w:rsidRPr="00076E60">
              <w:rPr>
                <w:rFonts w:ascii="Calibri" w:hAnsi="Calibri"/>
                <w:color w:val="1F3864" w:themeColor="accent1" w:themeShade="80"/>
              </w:rPr>
              <w:t xml:space="preserve"> cuenta del resumen de tu proyecto APT y sus principales resultados.</w:t>
            </w:r>
          </w:p>
        </w:tc>
      </w:tr>
    </w:tbl>
    <w:p w14:paraId="24A0099E" w14:textId="432D3233" w:rsidR="001202BF" w:rsidRDefault="001202BF" w:rsidP="001202BF">
      <w:pPr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159"/>
        <w:gridCol w:w="6622"/>
      </w:tblGrid>
      <w:tr w:rsidR="00050706" w:rsidRPr="00B4008E" w14:paraId="648C63AB" w14:textId="77777777" w:rsidTr="00434472">
        <w:trPr>
          <w:trHeight w:val="440"/>
        </w:trPr>
        <w:tc>
          <w:tcPr>
            <w:tcW w:w="3159" w:type="dxa"/>
            <w:vAlign w:val="center"/>
          </w:tcPr>
          <w:p w14:paraId="647676E6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>Nombre del proyecto</w:t>
            </w:r>
          </w:p>
        </w:tc>
        <w:tc>
          <w:tcPr>
            <w:tcW w:w="6622" w:type="dxa"/>
            <w:vAlign w:val="center"/>
          </w:tcPr>
          <w:p w14:paraId="2FBC4413" w14:textId="46CCE4A6" w:rsidR="00050706" w:rsidRPr="001375F9" w:rsidRDefault="001375F9" w:rsidP="008F7C4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Corporate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Travel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Management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Platform</w:t>
            </w:r>
            <w:proofErr w:type="spellEnd"/>
          </w:p>
        </w:tc>
      </w:tr>
      <w:tr w:rsidR="00050706" w:rsidRPr="00B4008E" w14:paraId="0C90D500" w14:textId="77777777" w:rsidTr="00434472">
        <w:trPr>
          <w:trHeight w:val="418"/>
        </w:trPr>
        <w:tc>
          <w:tcPr>
            <w:tcW w:w="3159" w:type="dxa"/>
            <w:vAlign w:val="center"/>
          </w:tcPr>
          <w:p w14:paraId="78D87DFF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>Área (s) de desempeño(s)</w:t>
            </w:r>
          </w:p>
        </w:tc>
        <w:tc>
          <w:tcPr>
            <w:tcW w:w="6622" w:type="dxa"/>
            <w:vAlign w:val="center"/>
          </w:tcPr>
          <w:p w14:paraId="2466888A" w14:textId="249B7601" w:rsidR="00050706" w:rsidRPr="001375F9" w:rsidRDefault="001375F9" w:rsidP="008F7C4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Software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IT Project Management, BDD,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Information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Systems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  <w:tr w:rsidR="00050706" w:rsidRPr="00B4008E" w14:paraId="34A68B25" w14:textId="77777777" w:rsidTr="00434472">
        <w:trPr>
          <w:trHeight w:val="425"/>
        </w:trPr>
        <w:tc>
          <w:tcPr>
            <w:tcW w:w="3159" w:type="dxa"/>
            <w:vAlign w:val="center"/>
          </w:tcPr>
          <w:p w14:paraId="2B4823B0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</w:rPr>
              <w:t xml:space="preserve">Competencias </w:t>
            </w:r>
          </w:p>
          <w:p w14:paraId="098DE3BE" w14:textId="77777777" w:rsidR="00050706" w:rsidRPr="008F7C4C" w:rsidRDefault="00050706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</w:rPr>
            </w:pPr>
          </w:p>
        </w:tc>
        <w:tc>
          <w:tcPr>
            <w:tcW w:w="6622" w:type="dxa"/>
            <w:vAlign w:val="center"/>
          </w:tcPr>
          <w:p w14:paraId="2366AA78" w14:textId="18D1B3D5" w:rsidR="00050706" w:rsidRPr="001375F9" w:rsidRDefault="001375F9" w:rsidP="008F7C4C">
            <w:pPr>
              <w:jc w:val="both"/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Apply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agile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methodologies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in IT Project Management,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Design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Implement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Software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solutions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under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MVC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architecture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Manage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administer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relational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databases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Evaluate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validate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information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systems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through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quality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control,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Document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communicate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Results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 xml:space="preserve"> in IT </w:t>
            </w: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Projects</w:t>
            </w:r>
            <w:proofErr w:type="spellEnd"/>
            <w:r w:rsidRPr="001375F9">
              <w:rPr>
                <w:rFonts w:ascii="Calibri" w:hAnsi="Calibri" w:cs="Arial"/>
                <w:b/>
                <w:bCs/>
                <w:i/>
                <w:color w:val="548DD4"/>
                <w:sz w:val="20"/>
                <w:szCs w:val="20"/>
                <w:lang w:eastAsia="es-CL"/>
              </w:rPr>
              <w:t>.</w:t>
            </w:r>
          </w:p>
        </w:tc>
      </w:tr>
    </w:tbl>
    <w:p w14:paraId="00010BC5" w14:textId="77777777" w:rsidR="00050706" w:rsidRDefault="00050706" w:rsidP="008F7C4C">
      <w:pPr>
        <w:jc w:val="both"/>
        <w:rPr>
          <w:b/>
        </w:rPr>
      </w:pPr>
    </w:p>
    <w:tbl>
      <w:tblPr>
        <w:tblStyle w:val="Tablaconcuadrcula"/>
        <w:tblW w:w="9781" w:type="dxa"/>
        <w:tblInd w:w="-572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01"/>
        <w:gridCol w:w="6780"/>
      </w:tblGrid>
      <w:tr w:rsidR="001202BF" w14:paraId="00134FF8" w14:textId="77777777" w:rsidTr="7EB51544">
        <w:trPr>
          <w:trHeight w:val="388"/>
        </w:trPr>
        <w:tc>
          <w:tcPr>
            <w:tcW w:w="9781" w:type="dxa"/>
            <w:gridSpan w:val="2"/>
            <w:shd w:val="clear" w:color="auto" w:fill="D9D9D9" w:themeFill="background1" w:themeFillShade="D9"/>
            <w:vAlign w:val="center"/>
          </w:tcPr>
          <w:p w14:paraId="2A9DBAC8" w14:textId="13301F28" w:rsidR="001202BF" w:rsidRPr="009B676B" w:rsidRDefault="001202BF" w:rsidP="008F7C4C">
            <w:pPr>
              <w:jc w:val="both"/>
              <w:rPr>
                <w:b/>
              </w:rPr>
            </w:pPr>
            <w:r w:rsidRPr="009B676B">
              <w:rPr>
                <w:rFonts w:ascii="Calibri" w:hAnsi="Calibri"/>
                <w:b/>
                <w:color w:val="1F3864" w:themeColor="accent1" w:themeShade="80"/>
                <w:sz w:val="18"/>
              </w:rPr>
              <w:t>Contenidos de</w:t>
            </w:r>
            <w:r w:rsidR="006B7645">
              <w:rPr>
                <w:rFonts w:ascii="Calibri" w:hAnsi="Calibri"/>
                <w:b/>
                <w:color w:val="1F3864" w:themeColor="accent1" w:themeShade="80"/>
                <w:sz w:val="18"/>
              </w:rPr>
              <w:t>l informe f</w:t>
            </w:r>
            <w:r w:rsidR="000C587E">
              <w:rPr>
                <w:rFonts w:ascii="Calibri" w:hAnsi="Calibri"/>
                <w:b/>
                <w:color w:val="1F3864" w:themeColor="accent1" w:themeShade="80"/>
                <w:sz w:val="18"/>
              </w:rPr>
              <w:t>inal</w:t>
            </w:r>
          </w:p>
        </w:tc>
      </w:tr>
      <w:tr w:rsidR="001202BF" w14:paraId="55DAFFA5" w14:textId="77777777" w:rsidTr="7EB51544">
        <w:trPr>
          <w:trHeight w:val="2266"/>
        </w:trPr>
        <w:tc>
          <w:tcPr>
            <w:tcW w:w="3001" w:type="dxa"/>
            <w:vAlign w:val="center"/>
          </w:tcPr>
          <w:p w14:paraId="7FEF913E" w14:textId="03D250DF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 xml:space="preserve">1. </w:t>
            </w:r>
            <w:r w:rsidR="00946E78" w:rsidRPr="008F7C4C" w:rsidDel="008018E6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Relevancia del proyecto APT</w:t>
            </w:r>
          </w:p>
        </w:tc>
        <w:tc>
          <w:tcPr>
            <w:tcW w:w="6780" w:type="dxa"/>
            <w:vAlign w:val="center"/>
          </w:tcPr>
          <w:p w14:paraId="331FDFB0" w14:textId="77777777" w:rsidR="001375F9" w:rsidRPr="001375F9" w:rsidRDefault="001375F9" w:rsidP="001375F9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Companies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need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send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their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employees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business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trips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face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problems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such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as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lack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traceability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requests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high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scattered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processes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difficulty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controlling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expenses.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project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proposes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a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Corporate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Travel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Management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Platform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centralizes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requests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approvals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reports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providing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efficiency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transparency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cost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reduction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relevance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field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Computer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Engineering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growing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need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systems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digitize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administrative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management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processes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applying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software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analysis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integration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skills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project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set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Chilean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context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especially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medium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large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companies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with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high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business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activity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impacts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employees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managers, and administrative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areas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improving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their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experience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optimizing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resources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value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contribution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optimization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travel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management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process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contributing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both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financial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control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user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satisfaction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</w:rPr>
              <w:t>.</w:t>
            </w:r>
          </w:p>
          <w:p w14:paraId="543D7C6B" w14:textId="590BC20A" w:rsidR="001202BF" w:rsidRPr="00B340E1" w:rsidRDefault="001202BF" w:rsidP="008F7C4C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rFonts w:ascii="Calibri" w:hAnsi="Calibri" w:cs="Arial"/>
                <w:i/>
                <w:color w:val="0070C0"/>
                <w:sz w:val="18"/>
                <w:szCs w:val="20"/>
              </w:rPr>
            </w:pPr>
          </w:p>
        </w:tc>
      </w:tr>
      <w:tr w:rsidR="001202BF" w14:paraId="69DA8CAD" w14:textId="77777777" w:rsidTr="7EB51544">
        <w:trPr>
          <w:trHeight w:val="838"/>
        </w:trPr>
        <w:tc>
          <w:tcPr>
            <w:tcW w:w="3001" w:type="dxa"/>
            <w:vAlign w:val="center"/>
          </w:tcPr>
          <w:p w14:paraId="4D8E3090" w14:textId="368322B4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 xml:space="preserve">2. Objetivos </w:t>
            </w:r>
          </w:p>
        </w:tc>
        <w:tc>
          <w:tcPr>
            <w:tcW w:w="6780" w:type="dxa"/>
            <w:vAlign w:val="center"/>
          </w:tcPr>
          <w:p w14:paraId="50FF9B43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 web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platform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corporate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travel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management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centralizes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approvals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expense control,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report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generation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optimizing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administrative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efficiency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resource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utilization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78F43666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Analyze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non-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requirements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system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considering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needs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different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profiles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</w:p>
          <w:p w14:paraId="4BD7D7D2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lastRenderedPageBreak/>
              <w:t>Design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platform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architecture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including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web interface,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database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main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module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structure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27F7B5E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Implement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prototype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integrates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travel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request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approval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reporting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flow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current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web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technologies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FAC8416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Validate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solution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through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usability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ensure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effectiveness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ease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use.</w:t>
            </w:r>
          </w:p>
          <w:p w14:paraId="3F52E2FB" w14:textId="02992B61" w:rsidR="008F7C4C" w:rsidRPr="008F7C4C" w:rsidRDefault="001375F9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b/>
                <w:bCs/>
                <w:i/>
                <w:color w:val="0070C0"/>
                <w:sz w:val="18"/>
                <w:szCs w:val="20"/>
                <w:lang w:eastAsia="es-CL"/>
              </w:rPr>
              <w:t>Document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process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results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obtained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lessons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learned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future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system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improvements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</w:tc>
      </w:tr>
      <w:tr w:rsidR="001202BF" w14:paraId="2F6D6195" w14:textId="77777777" w:rsidTr="7EB51544">
        <w:tc>
          <w:tcPr>
            <w:tcW w:w="3001" w:type="dxa"/>
            <w:vAlign w:val="center"/>
          </w:tcPr>
          <w:p w14:paraId="0053AC5B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lastRenderedPageBreak/>
              <w:t>3. Metodología</w:t>
            </w:r>
          </w:p>
        </w:tc>
        <w:tc>
          <w:tcPr>
            <w:tcW w:w="6780" w:type="dxa"/>
            <w:vAlign w:val="center"/>
          </w:tcPr>
          <w:p w14:paraId="396694F6" w14:textId="50ED95E9" w:rsidR="001202BF" w:rsidRPr="00B340E1" w:rsidRDefault="001375F9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APT Project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agile Kanban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methodology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which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allows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visual and flexible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workflow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management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prioritizing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tasks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adjusting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according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project's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needs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choice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responds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clear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adaptable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organization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within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time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available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during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semester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</w:tc>
      </w:tr>
      <w:tr w:rsidR="001202BF" w14:paraId="76BFA255" w14:textId="77777777" w:rsidTr="7EB51544">
        <w:trPr>
          <w:trHeight w:val="2117"/>
        </w:trPr>
        <w:tc>
          <w:tcPr>
            <w:tcW w:w="3001" w:type="dxa"/>
            <w:vAlign w:val="center"/>
          </w:tcPr>
          <w:p w14:paraId="12455E29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>4. Desarrollo</w:t>
            </w:r>
          </w:p>
        </w:tc>
        <w:tc>
          <w:tcPr>
            <w:tcW w:w="6780" w:type="dxa"/>
            <w:vAlign w:val="center"/>
          </w:tcPr>
          <w:p w14:paraId="31903B8C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stages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work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include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:</w:t>
            </w:r>
          </w:p>
          <w:p w14:paraId="05494547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1.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Requirements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gathering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identification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non-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needs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66F358FB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2.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System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design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definition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architecture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database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interface, and module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structure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0A98B1F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3.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prototype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web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technologies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programming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tools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34AFA5B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4.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review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performance,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usability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fulfillment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objectives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0E734396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5.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final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delivery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consolidation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process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results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obtained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proposal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future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improvements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9784A1A" w14:textId="75BFD997" w:rsidR="001202BF" w:rsidRPr="001375F9" w:rsidRDefault="001375F9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Given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project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individually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tasks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responsibilities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fall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 single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person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who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be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charge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planning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technical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</w:tc>
      </w:tr>
      <w:tr w:rsidR="001202BF" w14:paraId="2F172176" w14:textId="77777777" w:rsidTr="7EB51544">
        <w:trPr>
          <w:trHeight w:val="1112"/>
        </w:trPr>
        <w:tc>
          <w:tcPr>
            <w:tcW w:w="3001" w:type="dxa"/>
            <w:vAlign w:val="center"/>
          </w:tcPr>
          <w:p w14:paraId="30C37D62" w14:textId="77777777" w:rsidR="001202BF" w:rsidRPr="008F7C4C" w:rsidRDefault="001202BF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</w:rPr>
              <w:t>5. Evidencias</w:t>
            </w:r>
          </w:p>
        </w:tc>
        <w:tc>
          <w:tcPr>
            <w:tcW w:w="6780" w:type="dxa"/>
            <w:vAlign w:val="center"/>
          </w:tcPr>
          <w:p w14:paraId="2B9B0EF4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Backlog /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Stories</w:t>
            </w:r>
            <w:proofErr w:type="spellEnd"/>
          </w:p>
          <w:p w14:paraId="76996CFF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user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stories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requirements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guide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reflect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understanding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problem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76F761FA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Kanban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Board</w:t>
            </w:r>
            <w:proofErr w:type="spellEnd"/>
          </w:p>
          <w:p w14:paraId="0B76B107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Digital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board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for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task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management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workflow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tracking,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applying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agile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methodology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phases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63722119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Architecture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Database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Design</w:t>
            </w:r>
            <w:proofErr w:type="spellEnd"/>
          </w:p>
          <w:p w14:paraId="2C6CA7D5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Architecture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diagrams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entity-relationship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model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allow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technical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structure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be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validated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before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5F6F517F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Final: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Functional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Prototype</w:t>
            </w:r>
            <w:proofErr w:type="spellEnd"/>
          </w:p>
          <w:p w14:paraId="4C965B0A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Prototype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web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platform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flow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approvals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travel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reporting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demonstrating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technical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feasibility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3F2F69AC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Final: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Validation</w:t>
            </w:r>
            <w:proofErr w:type="spellEnd"/>
          </w:p>
          <w:p w14:paraId="18F5B990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Test case log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results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ensure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compliance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with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requirements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system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usability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  <w:p w14:paraId="25DC8721" w14:textId="77777777" w:rsidR="001375F9" w:rsidRPr="001375F9" w:rsidRDefault="001375F9" w:rsidP="001375F9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Final: Project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Documentation</w:t>
            </w:r>
            <w:proofErr w:type="spellEnd"/>
          </w:p>
          <w:p w14:paraId="6743CCDD" w14:textId="667198F2" w:rsidR="001202BF" w:rsidRPr="001375F9" w:rsidRDefault="001375F9" w:rsidP="008F7C4C">
            <w:pPr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</w:pPr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Final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report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that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integrates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analysis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design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implementation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testing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conclusions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supporting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entire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process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lessons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learned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</w:tc>
      </w:tr>
      <w:tr w:rsidR="001202BF" w14:paraId="635C2673" w14:textId="77777777" w:rsidTr="7EB51544">
        <w:trPr>
          <w:trHeight w:val="2547"/>
        </w:trPr>
        <w:tc>
          <w:tcPr>
            <w:tcW w:w="3001" w:type="dxa"/>
            <w:vAlign w:val="center"/>
          </w:tcPr>
          <w:p w14:paraId="0D5B9BFB" w14:textId="2DAFF7F0" w:rsidR="001202BF" w:rsidRPr="008F7C4C" w:rsidRDefault="00B340E1" w:rsidP="008F7C4C">
            <w:pPr>
              <w:jc w:val="both"/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</w:pPr>
            <w:r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lastRenderedPageBreak/>
              <w:t>6</w:t>
            </w:r>
            <w:r w:rsidR="001202BF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. </w:t>
            </w:r>
            <w:r w:rsidR="00B4008E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Intereses </w:t>
            </w:r>
            <w:r w:rsidR="001202BF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>y proyecciones</w:t>
            </w:r>
            <w:r w:rsidR="00B4008E" w:rsidRPr="008F7C4C">
              <w:rPr>
                <w:rFonts w:ascii="Calibri" w:hAnsi="Calibri"/>
                <w:b/>
                <w:bCs/>
                <w:color w:val="1F3864" w:themeColor="accent1" w:themeShade="80"/>
                <w:sz w:val="18"/>
                <w:szCs w:val="18"/>
              </w:rPr>
              <w:t xml:space="preserve"> profesionales</w:t>
            </w:r>
          </w:p>
        </w:tc>
        <w:tc>
          <w:tcPr>
            <w:tcW w:w="6780" w:type="dxa"/>
            <w:vAlign w:val="center"/>
          </w:tcPr>
          <w:p w14:paraId="29E8CF0E" w14:textId="7862E304" w:rsidR="001202BF" w:rsidRPr="005736DD" w:rsidRDefault="001375F9" w:rsidP="008F7C4C">
            <w:pPr>
              <w:spacing w:after="0" w:line="240" w:lineRule="auto"/>
              <w:jc w:val="both"/>
              <w:rPr>
                <w:rFonts w:ascii="Calibri" w:hAnsi="Calibri" w:cs="Arial"/>
                <w:i/>
                <w:color w:val="0070C0"/>
                <w:sz w:val="18"/>
                <w:szCs w:val="20"/>
                <w:u w:val="single"/>
                <w:lang w:eastAsia="es-CL"/>
              </w:rPr>
            </w:pP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professional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interests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focus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web and software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areas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which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wish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specialize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grow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professionally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APT Project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directly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related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these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interests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as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involves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designing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building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 complete web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platform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applying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technologies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methodologies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good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programming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practices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solution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I can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strengthen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technical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skills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application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analysis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design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as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well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as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gain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experience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integrating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different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modules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managing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real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requirements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.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This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contributes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significantly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professional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,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allowing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me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to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demonstrate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my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abilities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project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myself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in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the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field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of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software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development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and digital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business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 xml:space="preserve"> </w:t>
            </w:r>
            <w:proofErr w:type="spellStart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transformation</w:t>
            </w:r>
            <w:proofErr w:type="spellEnd"/>
            <w:r w:rsidRPr="001375F9">
              <w:rPr>
                <w:rFonts w:ascii="Calibri" w:hAnsi="Calibri" w:cs="Arial"/>
                <w:i/>
                <w:color w:val="0070C0"/>
                <w:sz w:val="18"/>
                <w:szCs w:val="20"/>
                <w:lang w:eastAsia="es-CL"/>
              </w:rPr>
              <w:t>.</w:t>
            </w:r>
          </w:p>
        </w:tc>
      </w:tr>
    </w:tbl>
    <w:p w14:paraId="613BE5DD" w14:textId="77777777" w:rsidR="001202BF" w:rsidRDefault="001202BF" w:rsidP="001202BF">
      <w:pPr>
        <w:rPr>
          <w:b/>
        </w:rPr>
      </w:pPr>
    </w:p>
    <w:p w14:paraId="0D9A87A2" w14:textId="7C52010E" w:rsid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70FF608E" w14:textId="77777777" w:rsidR="00EC0499" w:rsidRPr="00EC0499" w:rsidRDefault="00EC0499" w:rsidP="00EC0499">
      <w:pPr>
        <w:spacing w:after="0" w:line="276" w:lineRule="auto"/>
        <w:ind w:left="-426" w:right="-568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44C057E5" w14:textId="77777777" w:rsidR="001202BF" w:rsidRDefault="001202BF"/>
    <w:sectPr w:rsidR="001202BF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C611C5" w14:textId="77777777" w:rsidR="00F60352" w:rsidRDefault="00F60352" w:rsidP="00EE1135">
      <w:pPr>
        <w:spacing w:after="0" w:line="240" w:lineRule="auto"/>
      </w:pPr>
      <w:r>
        <w:separator/>
      </w:r>
    </w:p>
  </w:endnote>
  <w:endnote w:type="continuationSeparator" w:id="0">
    <w:p w14:paraId="516B0150" w14:textId="77777777" w:rsidR="00F60352" w:rsidRDefault="00F60352" w:rsidP="00EE11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22D377" w14:textId="77777777" w:rsidR="00F60352" w:rsidRDefault="00F60352" w:rsidP="00EE1135">
      <w:pPr>
        <w:spacing w:after="0" w:line="240" w:lineRule="auto"/>
      </w:pPr>
      <w:r>
        <w:separator/>
      </w:r>
    </w:p>
  </w:footnote>
  <w:footnote w:type="continuationSeparator" w:id="0">
    <w:p w14:paraId="18680F13" w14:textId="77777777" w:rsidR="00F60352" w:rsidRDefault="00F60352" w:rsidP="00EE11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1"/>
      <w:tblW w:w="9923" w:type="dxa"/>
      <w:tblInd w:w="-709" w:type="dxa"/>
      <w:tblLook w:val="04A0" w:firstRow="1" w:lastRow="0" w:firstColumn="1" w:lastColumn="0" w:noHBand="0" w:noVBand="1"/>
    </w:tblPr>
    <w:tblGrid>
      <w:gridCol w:w="5707"/>
      <w:gridCol w:w="4216"/>
    </w:tblGrid>
    <w:tr w:rsidR="005B0610" w:rsidRPr="00A7239E" w14:paraId="39EBACB0" w14:textId="77777777" w:rsidTr="00446279">
      <w:trPr>
        <w:trHeight w:val="697"/>
      </w:trPr>
      <w:tc>
        <w:tcPr>
          <w:tcW w:w="5707" w:type="dxa"/>
          <w:tcBorders>
            <w:top w:val="nil"/>
            <w:left w:val="nil"/>
            <w:bottom w:val="nil"/>
            <w:right w:val="nil"/>
          </w:tcBorders>
        </w:tcPr>
        <w:p w14:paraId="11A13BC6" w14:textId="396135DB" w:rsidR="005B0610" w:rsidRDefault="005B0610" w:rsidP="005B0610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Guía Estudiante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–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Informe Final</w:t>
          </w:r>
          <w:r w:rsidRPr="005673ED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Proyecto APT</w:t>
          </w: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 </w:t>
          </w:r>
        </w:p>
        <w:p w14:paraId="717ECB8E" w14:textId="1B023F56" w:rsidR="005B0610" w:rsidRPr="005673ED" w:rsidRDefault="005B0610" w:rsidP="009A3C06">
          <w:pPr>
            <w:spacing w:after="0"/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D100C8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 xml:space="preserve">Fase </w:t>
          </w:r>
          <w:r w:rsidR="009A3C06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2</w:t>
          </w:r>
        </w:p>
      </w:tc>
      <w:tc>
        <w:tcPr>
          <w:tcW w:w="4216" w:type="dxa"/>
          <w:tcBorders>
            <w:top w:val="nil"/>
            <w:left w:val="nil"/>
            <w:bottom w:val="nil"/>
            <w:right w:val="nil"/>
          </w:tcBorders>
        </w:tcPr>
        <w:p w14:paraId="2854025F" w14:textId="77777777" w:rsidR="005B0610" w:rsidRPr="00A7239E" w:rsidRDefault="005B0610" w:rsidP="005B0610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214C9BEE" wp14:editId="1306B196">
                <wp:extent cx="1996440" cy="428625"/>
                <wp:effectExtent l="0" t="0" r="3810" b="9525"/>
                <wp:docPr id="3" name="Imagen 3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6968411" w14:textId="77777777" w:rsidR="00EE1135" w:rsidRDefault="00EE113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46858"/>
    <w:multiLevelType w:val="multilevel"/>
    <w:tmpl w:val="91561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51D05305"/>
    <w:multiLevelType w:val="hybridMultilevel"/>
    <w:tmpl w:val="630E86B8"/>
    <w:lvl w:ilvl="0" w:tplc="2320099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494837"/>
    <w:multiLevelType w:val="hybridMultilevel"/>
    <w:tmpl w:val="68BA260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1E1176"/>
    <w:multiLevelType w:val="hybridMultilevel"/>
    <w:tmpl w:val="AF82A29E"/>
    <w:lvl w:ilvl="0" w:tplc="EFFAD19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4545388">
    <w:abstractNumId w:val="0"/>
  </w:num>
  <w:num w:numId="2" w16cid:durableId="1218587954">
    <w:abstractNumId w:val="2"/>
  </w:num>
  <w:num w:numId="3" w16cid:durableId="100150766">
    <w:abstractNumId w:val="5"/>
  </w:num>
  <w:num w:numId="4" w16cid:durableId="1404641035">
    <w:abstractNumId w:val="1"/>
  </w:num>
  <w:num w:numId="5" w16cid:durableId="2120759423">
    <w:abstractNumId w:val="3"/>
  </w:num>
  <w:num w:numId="6" w16cid:durableId="1100553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2BF"/>
    <w:rsid w:val="00040F27"/>
    <w:rsid w:val="00041809"/>
    <w:rsid w:val="00050706"/>
    <w:rsid w:val="000A2F82"/>
    <w:rsid w:val="000C587E"/>
    <w:rsid w:val="001202BF"/>
    <w:rsid w:val="001375F9"/>
    <w:rsid w:val="001B12D8"/>
    <w:rsid w:val="002541D2"/>
    <w:rsid w:val="00296D71"/>
    <w:rsid w:val="00357BA9"/>
    <w:rsid w:val="00385BEA"/>
    <w:rsid w:val="003A0263"/>
    <w:rsid w:val="003B7101"/>
    <w:rsid w:val="003E474B"/>
    <w:rsid w:val="0041433E"/>
    <w:rsid w:val="00434472"/>
    <w:rsid w:val="00434DA2"/>
    <w:rsid w:val="004561D8"/>
    <w:rsid w:val="00463DB6"/>
    <w:rsid w:val="004B72CB"/>
    <w:rsid w:val="0055712B"/>
    <w:rsid w:val="005736DD"/>
    <w:rsid w:val="005B0610"/>
    <w:rsid w:val="005B4D4A"/>
    <w:rsid w:val="005E5F03"/>
    <w:rsid w:val="00612A14"/>
    <w:rsid w:val="006672AA"/>
    <w:rsid w:val="00675035"/>
    <w:rsid w:val="006B7645"/>
    <w:rsid w:val="006D77DC"/>
    <w:rsid w:val="00750DF5"/>
    <w:rsid w:val="00771AB3"/>
    <w:rsid w:val="008539F6"/>
    <w:rsid w:val="008F7C4C"/>
    <w:rsid w:val="009378F7"/>
    <w:rsid w:val="00946E78"/>
    <w:rsid w:val="00960A7F"/>
    <w:rsid w:val="009A3C06"/>
    <w:rsid w:val="00A076F3"/>
    <w:rsid w:val="00B0399B"/>
    <w:rsid w:val="00B340E1"/>
    <w:rsid w:val="00B4008E"/>
    <w:rsid w:val="00C61901"/>
    <w:rsid w:val="00C62521"/>
    <w:rsid w:val="00D22182"/>
    <w:rsid w:val="00D608E0"/>
    <w:rsid w:val="00D67975"/>
    <w:rsid w:val="00EA634D"/>
    <w:rsid w:val="00EC0499"/>
    <w:rsid w:val="00ED1FE6"/>
    <w:rsid w:val="00ED6772"/>
    <w:rsid w:val="00EE1135"/>
    <w:rsid w:val="00EE252E"/>
    <w:rsid w:val="00F00EC8"/>
    <w:rsid w:val="00F4618C"/>
    <w:rsid w:val="00F60352"/>
    <w:rsid w:val="00F80B40"/>
    <w:rsid w:val="7D274A2F"/>
    <w:rsid w:val="7EB5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0253"/>
  <w15:chartTrackingRefBased/>
  <w15:docId w15:val="{CAFA4B68-9537-2C45-8FED-83DAB3B0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02B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1202BF"/>
    <w:rPr>
      <w:rFonts w:asciiTheme="majorHAnsi" w:eastAsiaTheme="majorEastAsia" w:hAnsiTheme="majorHAnsi" w:cstheme="majorBidi"/>
      <w:color w:val="1F3763" w:themeColor="accent1" w:themeShade="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iedepgina">
    <w:name w:val="footer"/>
    <w:basedOn w:val="Normal"/>
    <w:link w:val="PiedepginaCar"/>
    <w:uiPriority w:val="99"/>
    <w:unhideWhenUsed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1202BF"/>
    <w:pPr>
      <w:ind w:left="720"/>
      <w:contextualSpacing/>
    </w:pPr>
  </w:style>
  <w:style w:type="character" w:customStyle="1" w:styleId="PrrafodelistaCar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B764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B764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B764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B76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B7645"/>
    <w:rPr>
      <w:rFonts w:ascii="Segoe UI" w:hAnsi="Segoe UI" w:cs="Segoe UI"/>
      <w:sz w:val="18"/>
      <w:szCs w:val="18"/>
    </w:rPr>
  </w:style>
  <w:style w:type="paragraph" w:customStyle="1" w:styleId="paragraph">
    <w:name w:val="paragraph"/>
    <w:basedOn w:val="Normal"/>
    <w:rsid w:val="00B40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normaltextrun">
    <w:name w:val="normaltextrun"/>
    <w:basedOn w:val="Fuentedeprrafopredeter"/>
    <w:rsid w:val="00B4008E"/>
  </w:style>
  <w:style w:type="character" w:customStyle="1" w:styleId="eop">
    <w:name w:val="eop"/>
    <w:basedOn w:val="Fuentedeprrafopredeter"/>
    <w:rsid w:val="00B400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52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37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3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B79FC-6971-4544-98C5-8306902871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B26575A-B7B3-4412-B642-D3B0845180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CED711-E314-4C22-B587-D275DD8897E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A4E63CB-0BBC-477D-B96D-0B1E89CFEC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831</Words>
  <Characters>4573</Characters>
  <Application>Microsoft Office Word</Application>
  <DocSecurity>0</DocSecurity>
  <Lines>38</Lines>
  <Paragraphs>10</Paragraphs>
  <ScaleCrop>false</ScaleCrop>
  <Company/>
  <LinksUpToDate>false</LinksUpToDate>
  <CharactersWithSpaces>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Cecilia Godoy</dc:creator>
  <cp:keywords/>
  <dc:description/>
  <cp:lastModifiedBy>Catalina Saldías Arévalo</cp:lastModifiedBy>
  <cp:revision>4</cp:revision>
  <dcterms:created xsi:type="dcterms:W3CDTF">2025-09-22T15:53:00Z</dcterms:created>
  <dcterms:modified xsi:type="dcterms:W3CDTF">2025-09-22T15:53:00Z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