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6ADF6A6C" w14:textId="28F49010" w:rsidR="0087714C" w:rsidRPr="0087714C" w:rsidRDefault="0087714C" w:rsidP="0087714C">
            <w:pPr>
              <w:jc w:val="both"/>
              <w:rPr>
                <w:rFonts w:ascii="Calibri" w:hAnsi="Calibri"/>
                <w:b/>
                <w:bCs/>
                <w:color w:val="1F4E79" w:themeColor="accent1" w:themeShade="80"/>
              </w:rPr>
            </w:pPr>
            <w:r w:rsidRPr="0087714C">
              <w:rPr>
                <w:rFonts w:ascii="Calibri" w:hAnsi="Calibri"/>
                <w:b/>
                <w:bCs/>
                <w:color w:val="1F4E79" w:themeColor="accent1" w:themeShade="80"/>
              </w:rPr>
              <w:t xml:space="preserve">A pesar de todos los menores retrasos. Se pudo lograr todos los requisitos dentro solo con una semana de retraso. sin afectar completamente el flujo de trabajo y se </w:t>
            </w:r>
            <w:r w:rsidRPr="0087714C">
              <w:rPr>
                <w:rFonts w:ascii="Calibri" w:hAnsi="Calibri"/>
                <w:b/>
                <w:bCs/>
                <w:color w:val="1F4E79" w:themeColor="accent1" w:themeShade="80"/>
              </w:rPr>
              <w:t>logró</w:t>
            </w:r>
            <w:r w:rsidRPr="0087714C">
              <w:rPr>
                <w:rFonts w:ascii="Calibri" w:hAnsi="Calibri"/>
                <w:b/>
                <w:bCs/>
                <w:color w:val="1F4E79" w:themeColor="accent1" w:themeShade="80"/>
              </w:rPr>
              <w:t xml:space="preserve"> tener una definición completa de nuestro proyecto APT sin ningún otro percance.</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7FF5BBCA" w14:textId="6D08F9AF" w:rsidR="0087714C" w:rsidRPr="0087714C" w:rsidRDefault="0087714C" w:rsidP="0087714C">
            <w:pPr>
              <w:jc w:val="both"/>
              <w:rPr>
                <w:rFonts w:ascii="Calibri" w:hAnsi="Calibri"/>
                <w:b/>
                <w:bCs/>
                <w:color w:val="1F4E79" w:themeColor="accent1" w:themeShade="80"/>
              </w:rPr>
            </w:pPr>
            <w:r w:rsidRPr="0087714C">
              <w:rPr>
                <w:rFonts w:ascii="Calibri" w:hAnsi="Calibri"/>
                <w:b/>
                <w:bCs/>
                <w:color w:val="1F4E79" w:themeColor="accent1" w:themeShade="80"/>
              </w:rPr>
              <w:t xml:space="preserve">Una de las formas que considero que podrían mejorar totalmente los problemas dentro del desarrollo de nuestro proyecto. este </w:t>
            </w:r>
            <w:r w:rsidRPr="0087714C">
              <w:rPr>
                <w:rFonts w:ascii="Calibri" w:hAnsi="Calibri"/>
                <w:b/>
                <w:bCs/>
                <w:color w:val="1F4E79" w:themeColor="accent1" w:themeShade="80"/>
              </w:rPr>
              <w:t>sería</w:t>
            </w:r>
            <w:r w:rsidRPr="0087714C">
              <w:rPr>
                <w:rFonts w:ascii="Calibri" w:hAnsi="Calibri"/>
                <w:b/>
                <w:bCs/>
                <w:color w:val="1F4E79" w:themeColor="accent1" w:themeShade="80"/>
              </w:rPr>
              <w:t xml:space="preserve"> la comunicación, Una buena comunicación trae buenos cambios para mejorar la confianza y la repartición de tareas entre todos los integrantes.</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17E31C94" w14:textId="77777777" w:rsidR="0087714C" w:rsidRPr="0087714C" w:rsidRDefault="0087714C" w:rsidP="0087714C">
            <w:pPr>
              <w:jc w:val="both"/>
              <w:rPr>
                <w:rFonts w:ascii="Calibri" w:hAnsi="Calibri"/>
                <w:b/>
                <w:bCs/>
                <w:color w:val="1F4E79" w:themeColor="accent1" w:themeShade="80"/>
              </w:rPr>
            </w:pPr>
            <w:r w:rsidRPr="0087714C">
              <w:rPr>
                <w:rFonts w:ascii="Calibri" w:hAnsi="Calibri"/>
                <w:b/>
                <w:bCs/>
                <w:color w:val="1F4E79" w:themeColor="accent1" w:themeShade="80"/>
              </w:rPr>
              <w:t xml:space="preserve">Evaluó que tuve un buen desempeño con la creación de definición de nuestro proyecto final. Aportes con las historias de usuario. Crear una definición clara de nuestro proyecto, su relevancia y las competencias con la que estas se conectan con nuestros intereses profesionales. </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1794ABDA" w14:textId="77777777" w:rsidR="0087714C" w:rsidRPr="0087714C" w:rsidRDefault="0087714C" w:rsidP="0087714C">
            <w:pPr>
              <w:jc w:val="both"/>
              <w:rPr>
                <w:rFonts w:ascii="Calibri" w:hAnsi="Calibri"/>
                <w:b/>
                <w:bCs/>
                <w:color w:val="1F4E79" w:themeColor="accent1" w:themeShade="80"/>
              </w:rPr>
            </w:pPr>
            <w:r w:rsidRPr="0087714C">
              <w:rPr>
                <w:rFonts w:ascii="Calibri" w:hAnsi="Calibri"/>
                <w:b/>
                <w:bCs/>
                <w:color w:val="1F4E79" w:themeColor="accent1" w:themeShade="80"/>
              </w:rPr>
              <w:t xml:space="preserve">Como sobrellevar los módulos establecidos ya que estos podrían traer posibles retos que se necesitaran planificar para llevar a cabo. Pero con buena coordinación con nuestro equipo. podremos traer este proyecto por completo. Mi única pregunta seria con mi equipo de trabajo si se sienten de acuerdo con la carga establecida. </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AD1A752" w14:textId="2D8415FA" w:rsidR="0087714C" w:rsidRPr="0087714C" w:rsidRDefault="0087714C" w:rsidP="0087714C">
            <w:pPr>
              <w:jc w:val="both"/>
              <w:rPr>
                <w:rFonts w:eastAsiaTheme="majorEastAsia"/>
                <w:b/>
                <w:bCs/>
                <w:color w:val="1F4E79" w:themeColor="accent1" w:themeShade="80"/>
              </w:rPr>
            </w:pPr>
            <w:r w:rsidRPr="0087714C">
              <w:rPr>
                <w:rFonts w:eastAsiaTheme="majorEastAsia"/>
                <w:b/>
                <w:bCs/>
                <w:color w:val="1F4E79" w:themeColor="accent1" w:themeShade="80"/>
              </w:rPr>
              <w:t>Todos los integrantes</w:t>
            </w:r>
            <w:r w:rsidRPr="0087714C">
              <w:rPr>
                <w:rFonts w:eastAsiaTheme="majorEastAsia"/>
                <w:b/>
                <w:bCs/>
                <w:color w:val="1F4E79" w:themeColor="accent1" w:themeShade="80"/>
              </w:rPr>
              <w:t xml:space="preserve"> del grupo pueden aportar de buena manera al proyecto. La distribución de tareas dentro de nuestro se basa en las fortalezas y debilidades de cada uno y que puede manejar dentro del plazo establecido. Todas las tareas han sido </w:t>
            </w:r>
            <w:r w:rsidRPr="0087714C">
              <w:rPr>
                <w:rFonts w:eastAsiaTheme="majorEastAsia"/>
                <w:b/>
                <w:bCs/>
                <w:color w:val="1F4E79" w:themeColor="accent1" w:themeShade="80"/>
              </w:rPr>
              <w:t>establecidas,</w:t>
            </w:r>
            <w:r w:rsidRPr="0087714C">
              <w:rPr>
                <w:rFonts w:eastAsiaTheme="majorEastAsia"/>
                <w:b/>
                <w:bCs/>
                <w:color w:val="1F4E79" w:themeColor="accent1" w:themeShade="80"/>
              </w:rPr>
              <w:t xml:space="preserve"> pero </w:t>
            </w:r>
            <w:r w:rsidRPr="0087714C">
              <w:rPr>
                <w:rFonts w:eastAsiaTheme="majorEastAsia"/>
                <w:b/>
                <w:bCs/>
                <w:color w:val="1F4E79" w:themeColor="accent1" w:themeShade="80"/>
              </w:rPr>
              <w:t>aún</w:t>
            </w:r>
            <w:r w:rsidRPr="0087714C">
              <w:rPr>
                <w:rFonts w:eastAsiaTheme="majorEastAsia"/>
                <w:b/>
                <w:bCs/>
                <w:color w:val="1F4E79" w:themeColor="accent1" w:themeShade="80"/>
              </w:rPr>
              <w:t xml:space="preserve"> falta conversación en si todos están de acuerdo con estas. </w:t>
            </w: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765A1105" w14:textId="43257B24" w:rsidR="0087714C" w:rsidRPr="0087714C" w:rsidRDefault="0087714C" w:rsidP="0087714C">
            <w:pPr>
              <w:jc w:val="both"/>
              <w:rPr>
                <w:rFonts w:eastAsiaTheme="majorEastAsia" w:cstheme="minorHAnsi"/>
                <w:b/>
                <w:bCs/>
                <w:color w:val="1F4E79" w:themeColor="accent1" w:themeShade="80"/>
              </w:rPr>
            </w:pPr>
            <w:r w:rsidRPr="0087714C">
              <w:rPr>
                <w:rFonts w:eastAsiaTheme="majorEastAsia" w:cstheme="minorHAnsi"/>
                <w:b/>
                <w:bCs/>
                <w:color w:val="1F4E79" w:themeColor="accent1" w:themeShade="80"/>
              </w:rPr>
              <w:t xml:space="preserve">Para ser la primera fase y aun con retrasos. Pudimos lograr con la mayoría de </w:t>
            </w:r>
            <w:r w:rsidRPr="0087714C">
              <w:rPr>
                <w:rFonts w:eastAsiaTheme="majorEastAsia" w:cstheme="minorHAnsi"/>
                <w:b/>
                <w:bCs/>
                <w:color w:val="1F4E79" w:themeColor="accent1" w:themeShade="80"/>
              </w:rPr>
              <w:t>los requerimientos</w:t>
            </w:r>
            <w:r w:rsidRPr="0087714C">
              <w:rPr>
                <w:rFonts w:eastAsiaTheme="majorEastAsia" w:cstheme="minorHAnsi"/>
                <w:b/>
                <w:bCs/>
                <w:color w:val="1F4E79" w:themeColor="accent1" w:themeShade="80"/>
              </w:rPr>
              <w:t xml:space="preserve"> para nuestro proyecto APT. la colaboración entre todos los integrantes fue una parte importante para lograr para terminar la fase 1. Retomando el ritmo podemos volver al plazo correcto. debemos mejorar la distribución de nuestro tiempo y las horas a dar para el desarrollo de nuestro proyecto. </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8528F41" w14:textId="77777777" w:rsidR="00CD7470" w:rsidRDefault="00CD7470" w:rsidP="00DF38AE">
      <w:pPr>
        <w:spacing w:after="0" w:line="240" w:lineRule="auto"/>
      </w:pPr>
      <w:r>
        <w:separator/>
      </w:r>
    </w:p>
  </w:endnote>
  <w:endnote w:type="continuationSeparator" w:id="0">
    <w:p w14:paraId="14E6D215" w14:textId="77777777" w:rsidR="00CD7470" w:rsidRDefault="00CD747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B2F71F" w14:textId="77777777" w:rsidR="00CD7470" w:rsidRDefault="00CD7470" w:rsidP="00DF38AE">
      <w:pPr>
        <w:spacing w:after="0" w:line="240" w:lineRule="auto"/>
      </w:pPr>
      <w:r>
        <w:separator/>
      </w:r>
    </w:p>
  </w:footnote>
  <w:footnote w:type="continuationSeparator" w:id="0">
    <w:p w14:paraId="2BA9B136" w14:textId="77777777" w:rsidR="00CD7470" w:rsidRDefault="00CD747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87400151">
    <w:abstractNumId w:val="3"/>
  </w:num>
  <w:num w:numId="2" w16cid:durableId="791024048">
    <w:abstractNumId w:val="8"/>
  </w:num>
  <w:num w:numId="3" w16cid:durableId="1975981602">
    <w:abstractNumId w:val="12"/>
  </w:num>
  <w:num w:numId="4" w16cid:durableId="934440953">
    <w:abstractNumId w:val="28"/>
  </w:num>
  <w:num w:numId="5" w16cid:durableId="591204120">
    <w:abstractNumId w:val="30"/>
  </w:num>
  <w:num w:numId="6" w16cid:durableId="875235780">
    <w:abstractNumId w:val="4"/>
  </w:num>
  <w:num w:numId="7" w16cid:durableId="1337611525">
    <w:abstractNumId w:val="11"/>
  </w:num>
  <w:num w:numId="8" w16cid:durableId="310254684">
    <w:abstractNumId w:val="19"/>
  </w:num>
  <w:num w:numId="9" w16cid:durableId="468865686">
    <w:abstractNumId w:val="15"/>
  </w:num>
  <w:num w:numId="10" w16cid:durableId="1088846511">
    <w:abstractNumId w:val="9"/>
  </w:num>
  <w:num w:numId="11" w16cid:durableId="935676939">
    <w:abstractNumId w:val="24"/>
  </w:num>
  <w:num w:numId="12" w16cid:durableId="863326839">
    <w:abstractNumId w:val="35"/>
  </w:num>
  <w:num w:numId="13" w16cid:durableId="2012877847">
    <w:abstractNumId w:val="29"/>
  </w:num>
  <w:num w:numId="14" w16cid:durableId="611205456">
    <w:abstractNumId w:val="1"/>
  </w:num>
  <w:num w:numId="15" w16cid:durableId="2053919481">
    <w:abstractNumId w:val="36"/>
  </w:num>
  <w:num w:numId="16" w16cid:durableId="1883637334">
    <w:abstractNumId w:val="21"/>
  </w:num>
  <w:num w:numId="17" w16cid:durableId="761485330">
    <w:abstractNumId w:val="17"/>
  </w:num>
  <w:num w:numId="18" w16cid:durableId="672227028">
    <w:abstractNumId w:val="31"/>
  </w:num>
  <w:num w:numId="19" w16cid:durableId="987126300">
    <w:abstractNumId w:val="10"/>
  </w:num>
  <w:num w:numId="20" w16cid:durableId="1913664040">
    <w:abstractNumId w:val="39"/>
  </w:num>
  <w:num w:numId="21" w16cid:durableId="645667000">
    <w:abstractNumId w:val="34"/>
  </w:num>
  <w:num w:numId="22" w16cid:durableId="895509376">
    <w:abstractNumId w:val="13"/>
  </w:num>
  <w:num w:numId="23" w16cid:durableId="616452226">
    <w:abstractNumId w:val="14"/>
  </w:num>
  <w:num w:numId="24" w16cid:durableId="699012951">
    <w:abstractNumId w:val="5"/>
  </w:num>
  <w:num w:numId="25" w16cid:durableId="1536115199">
    <w:abstractNumId w:val="16"/>
  </w:num>
  <w:num w:numId="26" w16cid:durableId="114719380">
    <w:abstractNumId w:val="20"/>
  </w:num>
  <w:num w:numId="27" w16cid:durableId="567040546">
    <w:abstractNumId w:val="23"/>
  </w:num>
  <w:num w:numId="28" w16cid:durableId="2084401907">
    <w:abstractNumId w:val="0"/>
  </w:num>
  <w:num w:numId="29" w16cid:durableId="1902859151">
    <w:abstractNumId w:val="18"/>
  </w:num>
  <w:num w:numId="30" w16cid:durableId="1943029585">
    <w:abstractNumId w:val="22"/>
  </w:num>
  <w:num w:numId="31" w16cid:durableId="103308894">
    <w:abstractNumId w:val="2"/>
  </w:num>
  <w:num w:numId="32" w16cid:durableId="1662006091">
    <w:abstractNumId w:val="7"/>
  </w:num>
  <w:num w:numId="33" w16cid:durableId="487866923">
    <w:abstractNumId w:val="32"/>
  </w:num>
  <w:num w:numId="34" w16cid:durableId="57092740">
    <w:abstractNumId w:val="38"/>
  </w:num>
  <w:num w:numId="35" w16cid:durableId="951977762">
    <w:abstractNumId w:val="6"/>
  </w:num>
  <w:num w:numId="36" w16cid:durableId="93288483">
    <w:abstractNumId w:val="25"/>
  </w:num>
  <w:num w:numId="37" w16cid:durableId="306935037">
    <w:abstractNumId w:val="37"/>
  </w:num>
  <w:num w:numId="38" w16cid:durableId="662587722">
    <w:abstractNumId w:val="27"/>
  </w:num>
  <w:num w:numId="39" w16cid:durableId="158271736">
    <w:abstractNumId w:val="26"/>
  </w:num>
  <w:num w:numId="40" w16cid:durableId="203241845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14C"/>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5B2"/>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470"/>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Pages>
  <Words>521</Words>
  <Characters>2871</Characters>
  <Application>Microsoft Office Word</Application>
  <DocSecurity>0</DocSecurity>
  <Lines>23</Lines>
  <Paragraphs>6</Paragraphs>
  <ScaleCrop>false</ScaleCrop>
  <Company>Wal-Mart Stores, Inc.</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Bicho</cp:lastModifiedBy>
  <cp:revision>43</cp:revision>
  <cp:lastPrinted>2019-12-16T20:10:00Z</cp:lastPrinted>
  <dcterms:created xsi:type="dcterms:W3CDTF">2021-12-31T12:50:00Z</dcterms:created>
  <dcterms:modified xsi:type="dcterms:W3CDTF">2025-09-13T02:20:00Z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