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 </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i w:val="1"/>
                <w:color w:val="767171"/>
                <w:sz w:val="24"/>
                <w:szCs w:val="24"/>
              </w:rPr>
            </w:pPr>
            <w:r w:rsidDel="00000000" w:rsidR="00000000" w:rsidRPr="00000000">
              <w:rPr>
                <w:b w:val="1"/>
                <w:i w:val="1"/>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He podido cumplir con todas las actividades, pero no he podido cumplir con los plazos establecidos. Factores que han dificultado el desarrollo de mis actividades han sido la realización de la práctica al mismo tiempo en que curso este ramo, ha sido un poco difícil coordinar con mis compañeros y ajustar mis tiempos, pero de a poco se ha ido mejorando.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b w:val="1"/>
                <w:i w:val="1"/>
                <w:sz w:val="24"/>
                <w:szCs w:val="24"/>
              </w:rPr>
            </w:pPr>
            <w:r w:rsidDel="00000000" w:rsidR="00000000" w:rsidRPr="00000000">
              <w:rPr>
                <w:b w:val="1"/>
                <w:i w:val="1"/>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Planeo enfrentarlas a prueba y error, fallando, aprendiendo, y ajustando mis tiempos.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b w:val="1"/>
                <w:i w:val="1"/>
                <w:color w:val="767171"/>
                <w:sz w:val="24"/>
                <w:szCs w:val="24"/>
              </w:rPr>
            </w:pPr>
            <w:r w:rsidDel="00000000" w:rsidR="00000000" w:rsidRPr="00000000">
              <w:rPr>
                <w:b w:val="1"/>
                <w:i w:val="1"/>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Mi trabajo lo evalúo bien, tengo los resultados esperados por mi misma y desarrollo todo bien, mi única mejora sería ajustar mis tiempos para obtener resultados impecables.</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b w:val="1"/>
                <w:i w:val="1"/>
                <w:sz w:val="24"/>
                <w:szCs w:val="24"/>
              </w:rPr>
            </w:pPr>
            <w:r w:rsidDel="00000000" w:rsidR="00000000" w:rsidRPr="00000000">
              <w:rPr>
                <w:b w:val="1"/>
                <w:i w:val="1"/>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No tengo dudas o inquietudes sobre cómo proceder, tengo mis ideas bastante claras y sé a qué resultado final apuntó.</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b w:val="1"/>
                <w:i w:val="1"/>
                <w:sz w:val="24"/>
                <w:szCs w:val="24"/>
              </w:rPr>
            </w:pPr>
            <w:r w:rsidDel="00000000" w:rsidR="00000000" w:rsidRPr="00000000">
              <w:rPr>
                <w:b w:val="1"/>
                <w:i w:val="1"/>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Considero que las actividades están bien distribuidas, cada integrante sabe cuál es su rol y cómo cumplirlo. Aún así siempre está el espacio para prestar apoyo y obtener mejores resultados.</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b w:val="1"/>
                <w:i w:val="1"/>
                <w:color w:val="767171"/>
                <w:sz w:val="24"/>
                <w:szCs w:val="24"/>
              </w:rPr>
            </w:pPr>
            <w:r w:rsidDel="00000000" w:rsidR="00000000" w:rsidRPr="00000000">
              <w:rPr>
                <w:b w:val="1"/>
                <w:i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El trabajo en grupo está bien, hemos tenido problemas con temas de tiempo y coordinarnos entre nosotros, pero aun así se obtienen los resultados esperados.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tabs>
          <w:tab w:val="left" w:leader="none" w:pos="3290"/>
        </w:tabs>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FkQjaDuqy+XZR7Q49YfXwcymuQ==">CgMxLjA4AHIhMWgxUDA2OExKN1JpWmo5QXhGSG9QVDQ1WHRHNU90Rlky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