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7DCC" w14:textId="77777777" w:rsidR="00A8261C" w:rsidRDefault="00000000">
      <w:pPr>
        <w:pStyle w:val="Heading1"/>
        <w:jc w:val="center"/>
      </w:pPr>
      <w:r>
        <w:t>Threat Attribution Report</w:t>
      </w:r>
    </w:p>
    <w:p w14:paraId="44FAD074" w14:textId="77777777" w:rsidR="00A8261C" w:rsidRDefault="00000000">
      <w:r>
        <w:t>ICT3214 – Security Analytics | AY2025/2026 Trimester 1</w:t>
      </w:r>
    </w:p>
    <w:p w14:paraId="651BC7B5" w14:textId="77777777" w:rsidR="00A8261C" w:rsidRDefault="00000000">
      <w:r>
        <w:t>Generated on: 2025-10-13 20:18:42</w:t>
      </w:r>
    </w:p>
    <w:p w14:paraId="75C95539" w14:textId="77777777" w:rsidR="00A8261C" w:rsidRDefault="00000000">
      <w:r>
        <w:t>Detected TTPs: [TTP1, TTP2, TTP3]</w:t>
      </w:r>
    </w:p>
    <w:p w14:paraId="47D7702E" w14:textId="77777777" w:rsidR="00A8261C" w:rsidRDefault="00A8261C"/>
    <w:p w14:paraId="2EF773F2" w14:textId="77777777" w:rsidR="00A8261C" w:rsidRDefault="00000000">
      <w:pPr>
        <w:pStyle w:val="Heading2"/>
      </w:pPr>
      <w:r>
        <w:t>1. Analysis Summary</w:t>
      </w:r>
    </w:p>
    <w:p w14:paraId="6627DF95" w14:textId="77777777" w:rsidR="00A8261C" w:rsidRDefault="00000000">
      <w:r>
        <w:t>[Insert AI-generated summary of threat actor behaviors and overlaps.]</w:t>
      </w:r>
    </w:p>
    <w:p w14:paraId="22B93AB6" w14:textId="77777777" w:rsidR="00A8261C" w:rsidRDefault="00A8261C"/>
    <w:p w14:paraId="370E1AF4" w14:textId="77777777" w:rsidR="00A8261C" w:rsidRDefault="00000000">
      <w:pPr>
        <w:pStyle w:val="Heading2"/>
      </w:pPr>
      <w:r>
        <w:t>2. Overlap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A8261C" w14:paraId="34E66F23" w14:textId="77777777">
        <w:trPr>
          <w:jc w:val="center"/>
        </w:trPr>
        <w:tc>
          <w:tcPr>
            <w:tcW w:w="4320" w:type="dxa"/>
          </w:tcPr>
          <w:p w14:paraId="332CDD61" w14:textId="77777777" w:rsidR="00A8261C" w:rsidRDefault="00000000">
            <w:r>
              <w:t>Actor Group</w:t>
            </w:r>
          </w:p>
        </w:tc>
        <w:tc>
          <w:tcPr>
            <w:tcW w:w="4320" w:type="dxa"/>
          </w:tcPr>
          <w:p w14:paraId="5B35AACD" w14:textId="77777777" w:rsidR="00A8261C" w:rsidRDefault="00000000">
            <w:r>
              <w:t>Overlap Count</w:t>
            </w:r>
          </w:p>
        </w:tc>
      </w:tr>
    </w:tbl>
    <w:p w14:paraId="07426471" w14:textId="77777777" w:rsidR="00A8261C" w:rsidRDefault="00A8261C"/>
    <w:p w14:paraId="1913E48C" w14:textId="77777777" w:rsidR="00A8261C" w:rsidRDefault="00000000">
      <w:pPr>
        <w:pStyle w:val="Heading2"/>
      </w:pPr>
      <w:r>
        <w:t>3. Most Likely Attacker</w:t>
      </w:r>
    </w:p>
    <w:p w14:paraId="2B3389C1" w14:textId="77777777" w:rsidR="00A8261C" w:rsidRDefault="00000000">
      <w:r>
        <w:t>[Insert top attacker group and justification here.]</w:t>
      </w:r>
    </w:p>
    <w:p w14:paraId="7338821C" w14:textId="77777777" w:rsidR="00A8261C" w:rsidRDefault="00A8261C"/>
    <w:p w14:paraId="59E45392" w14:textId="77777777" w:rsidR="00A8261C" w:rsidRDefault="00000000">
      <w:pPr>
        <w:pStyle w:val="Heading2"/>
      </w:pPr>
      <w:r>
        <w:t>4. Defensive Mitigations</w:t>
      </w:r>
    </w:p>
    <w:p w14:paraId="2766FB5B" w14:textId="77777777" w:rsidR="00A8261C" w:rsidRDefault="00000000">
      <w:r>
        <w:t>[Suggested blue-team responses to observed behaviors.]</w:t>
      </w:r>
    </w:p>
    <w:p w14:paraId="34C59A71" w14:textId="77777777" w:rsidR="00A8261C" w:rsidRDefault="00A8261C"/>
    <w:p w14:paraId="1BC2A65D" w14:textId="77777777" w:rsidR="00A8261C" w:rsidRDefault="00000000">
      <w:pPr>
        <w:pStyle w:val="Heading2"/>
      </w:pPr>
      <w:r>
        <w:t>5. Analyst Suggestions</w:t>
      </w:r>
    </w:p>
    <w:p w14:paraId="1574F1F0" w14:textId="77777777" w:rsidR="00A8261C" w:rsidRDefault="00000000">
      <w:r>
        <w:t>[Reflections and insights for future readiness.]</w:t>
      </w:r>
    </w:p>
    <w:p w14:paraId="427247D9" w14:textId="77777777" w:rsidR="00A8261C" w:rsidRDefault="00A8261C"/>
    <w:sectPr w:rsidR="00A8261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295F7" w14:textId="77777777" w:rsidR="00D22E18" w:rsidRDefault="00D22E18">
      <w:pPr>
        <w:spacing w:after="0" w:line="240" w:lineRule="auto"/>
      </w:pPr>
      <w:r>
        <w:separator/>
      </w:r>
    </w:p>
  </w:endnote>
  <w:endnote w:type="continuationSeparator" w:id="0">
    <w:p w14:paraId="7D6F9854" w14:textId="77777777" w:rsidR="00D22E18" w:rsidRDefault="00D2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D9CB" w14:textId="77777777" w:rsidR="00A8261C" w:rsidRDefault="00000000">
    <w:pPr>
      <w:pStyle w:val="Footer"/>
      <w:jc w:val="center"/>
    </w:pPr>
    <w:r>
      <w:t>Confidential – Security Analytics Assignment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1DC93" w14:textId="77777777" w:rsidR="00D22E18" w:rsidRDefault="00D22E18">
      <w:pPr>
        <w:spacing w:after="0" w:line="240" w:lineRule="auto"/>
      </w:pPr>
      <w:r>
        <w:separator/>
      </w:r>
    </w:p>
  </w:footnote>
  <w:footnote w:type="continuationSeparator" w:id="0">
    <w:p w14:paraId="50E87554" w14:textId="77777777" w:rsidR="00D22E18" w:rsidRDefault="00D2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70185">
    <w:abstractNumId w:val="8"/>
  </w:num>
  <w:num w:numId="2" w16cid:durableId="74012208">
    <w:abstractNumId w:val="6"/>
  </w:num>
  <w:num w:numId="3" w16cid:durableId="2126733758">
    <w:abstractNumId w:val="5"/>
  </w:num>
  <w:num w:numId="4" w16cid:durableId="1797134728">
    <w:abstractNumId w:val="4"/>
  </w:num>
  <w:num w:numId="5" w16cid:durableId="1238128961">
    <w:abstractNumId w:val="7"/>
  </w:num>
  <w:num w:numId="6" w16cid:durableId="312680697">
    <w:abstractNumId w:val="3"/>
  </w:num>
  <w:num w:numId="7" w16cid:durableId="559288985">
    <w:abstractNumId w:val="2"/>
  </w:num>
  <w:num w:numId="8" w16cid:durableId="939146199">
    <w:abstractNumId w:val="1"/>
  </w:num>
  <w:num w:numId="9" w16cid:durableId="121615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0E30"/>
    <w:rsid w:val="00665AB5"/>
    <w:rsid w:val="00A8261C"/>
    <w:rsid w:val="00AA1D8D"/>
    <w:rsid w:val="00B47730"/>
    <w:rsid w:val="00CB0664"/>
    <w:rsid w:val="00D22E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00E5D"/>
  <w14:defaultImageDpi w14:val="300"/>
  <w15:docId w15:val="{55B6E7C1-0AF3-452A-80B4-69660F88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Tan</cp:lastModifiedBy>
  <cp:revision>2</cp:revision>
  <dcterms:created xsi:type="dcterms:W3CDTF">2025-10-13T20:20:00Z</dcterms:created>
  <dcterms:modified xsi:type="dcterms:W3CDTF">2025-10-13T20:20:00Z</dcterms:modified>
  <cp:category/>
</cp:coreProperties>
</file>