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7B408" w14:textId="69404B09" w:rsidR="001B3160" w:rsidRPr="001B3160" w:rsidRDefault="00B950A4" w:rsidP="001B3160">
      <w:pPr>
        <w:pStyle w:val="Heading1"/>
        <w:rPr>
          <w:b w:val="0"/>
          <w:bCs w:val="0"/>
          <w:sz w:val="36"/>
          <w:szCs w:val="36"/>
          <w:rtl/>
          <w:lang w:val="en-US"/>
        </w:rPr>
      </w:pPr>
      <w:r w:rsidRPr="001B3160">
        <w:rPr>
          <w:rFonts w:asciiTheme="majorBidi" w:hAnsiTheme="majorBidi" w:cstheme="majorBidi"/>
          <w:b w:val="0"/>
          <w:bCs w:val="0"/>
          <w:noProof/>
          <w:sz w:val="28"/>
          <w:szCs w:val="28"/>
          <w:rtl/>
        </w:rPr>
        <w:drawing>
          <wp:anchor distT="0" distB="0" distL="114300" distR="114300" simplePos="0" relativeHeight="251657216" behindDoc="1" locked="0" layoutInCell="1" allowOverlap="1" wp14:anchorId="30571AF0" wp14:editId="57603796">
            <wp:simplePos x="0" y="0"/>
            <wp:positionH relativeFrom="margin">
              <wp:posOffset>-601345</wp:posOffset>
            </wp:positionH>
            <wp:positionV relativeFrom="margin">
              <wp:posOffset>519430</wp:posOffset>
            </wp:positionV>
            <wp:extent cx="1054100" cy="889000"/>
            <wp:effectExtent l="0" t="0" r="0" b="0"/>
            <wp:wrapNone/>
            <wp:docPr id="2" name="Image 2" descr="C:\Users\qq\AppData\Local\Microsoft\Windows\INetCache\Content.Word\logo-st-univ-tebes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qq\AppData\Local\Microsoft\Windows\INetCache\Content.Word\logo-st-univ-tebess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4100" cy="889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1B3160">
        <w:rPr>
          <w:rFonts w:asciiTheme="majorBidi" w:hAnsiTheme="majorBidi" w:cstheme="majorBidi"/>
          <w:b w:val="0"/>
          <w:bCs w:val="0"/>
          <w:noProof/>
          <w:sz w:val="28"/>
          <w:szCs w:val="28"/>
          <w:rtl/>
        </w:rPr>
        <w:drawing>
          <wp:anchor distT="0" distB="0" distL="114300" distR="114300" simplePos="0" relativeHeight="251673600" behindDoc="1" locked="0" layoutInCell="1" allowOverlap="1" wp14:anchorId="01C709B8" wp14:editId="78A490CB">
            <wp:simplePos x="0" y="0"/>
            <wp:positionH relativeFrom="margin">
              <wp:posOffset>4916805</wp:posOffset>
            </wp:positionH>
            <wp:positionV relativeFrom="margin">
              <wp:posOffset>246380</wp:posOffset>
            </wp:positionV>
            <wp:extent cx="1807751" cy="1360805"/>
            <wp:effectExtent l="0" t="0" r="0" b="0"/>
            <wp:wrapNone/>
            <wp:docPr id="1" name="Image 1" descr="C:\Users\qq\AppData\Local\Microsoft\Windows\INetCache\Content.Word\logo-UNV-1024x6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qq\AppData\Local\Microsoft\Windows\INetCache\Content.Word\logo-UNV-1024x67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0610" cy="1370485"/>
                    </a:xfrm>
                    <a:prstGeom prst="rect">
                      <a:avLst/>
                    </a:prstGeom>
                    <a:noFill/>
                    <a:ln>
                      <a:noFill/>
                    </a:ln>
                    <a:effectLst/>
                  </pic:spPr>
                </pic:pic>
              </a:graphicData>
            </a:graphic>
            <wp14:sizeRelH relativeFrom="margin">
              <wp14:pctWidth>0</wp14:pctWidth>
            </wp14:sizeRelH>
          </wp:anchor>
        </w:drawing>
      </w:r>
    </w:p>
    <w:p w14:paraId="29DEE9F8" w14:textId="16DE4D18" w:rsidR="00275BFF" w:rsidRPr="001B3160" w:rsidRDefault="001B3160" w:rsidP="00B950A4">
      <w:pPr>
        <w:pStyle w:val="Heading1"/>
        <w:spacing w:line="276" w:lineRule="auto"/>
        <w:jc w:val="center"/>
        <w:rPr>
          <w:rFonts w:asciiTheme="majorBidi" w:hAnsiTheme="majorBidi" w:cstheme="majorBidi"/>
          <w:b w:val="0"/>
          <w:bCs w:val="0"/>
          <w:sz w:val="36"/>
          <w:szCs w:val="36"/>
          <w:lang w:val="en-US"/>
        </w:rPr>
      </w:pPr>
      <w:r w:rsidRPr="001B3160">
        <w:rPr>
          <w:rFonts w:asciiTheme="majorBidi" w:hAnsiTheme="majorBidi" w:cstheme="majorBidi"/>
          <w:b w:val="0"/>
          <w:bCs w:val="0"/>
          <w:sz w:val="36"/>
          <w:szCs w:val="36"/>
          <w:lang w:val="en-US"/>
        </w:rPr>
        <w:t>People’s Democratic Republic of Algeria</w:t>
      </w:r>
    </w:p>
    <w:p w14:paraId="79C820DE" w14:textId="77777777" w:rsidR="001B3160" w:rsidRPr="001B3160" w:rsidRDefault="001B3160" w:rsidP="00B950A4">
      <w:pPr>
        <w:jc w:val="center"/>
        <w:rPr>
          <w:rFonts w:asciiTheme="majorBidi" w:hAnsiTheme="majorBidi" w:cstheme="majorBidi"/>
          <w:sz w:val="28"/>
          <w:szCs w:val="28"/>
          <w:lang w:val="en-US"/>
        </w:rPr>
      </w:pPr>
      <w:r w:rsidRPr="001B3160">
        <w:rPr>
          <w:rFonts w:asciiTheme="majorBidi" w:hAnsiTheme="majorBidi" w:cstheme="majorBidi"/>
          <w:sz w:val="28"/>
          <w:szCs w:val="28"/>
          <w:lang w:val="en-US"/>
        </w:rPr>
        <w:t>Ministry of Higher Education and Scientific Research</w:t>
      </w:r>
    </w:p>
    <w:p w14:paraId="0DA1DB90" w14:textId="77777777" w:rsidR="001B3160" w:rsidRPr="001B3160" w:rsidRDefault="001B3160" w:rsidP="00B950A4">
      <w:pPr>
        <w:jc w:val="center"/>
        <w:rPr>
          <w:rFonts w:asciiTheme="majorBidi" w:hAnsiTheme="majorBidi" w:cstheme="majorBidi"/>
          <w:sz w:val="28"/>
          <w:szCs w:val="28"/>
          <w:lang w:val="en-US"/>
        </w:rPr>
      </w:pPr>
      <w:r w:rsidRPr="001B3160">
        <w:rPr>
          <w:rFonts w:asciiTheme="majorBidi" w:hAnsiTheme="majorBidi" w:cstheme="majorBidi"/>
          <w:sz w:val="28"/>
          <w:szCs w:val="28"/>
          <w:lang w:val="en-US"/>
        </w:rPr>
        <w:t xml:space="preserve">Larbi </w:t>
      </w:r>
      <w:proofErr w:type="spellStart"/>
      <w:r w:rsidRPr="001B3160">
        <w:rPr>
          <w:rFonts w:asciiTheme="majorBidi" w:hAnsiTheme="majorBidi" w:cstheme="majorBidi"/>
          <w:sz w:val="28"/>
          <w:szCs w:val="28"/>
          <w:lang w:val="en-US"/>
        </w:rPr>
        <w:t>Tebessi</w:t>
      </w:r>
      <w:proofErr w:type="spellEnd"/>
      <w:r w:rsidRPr="001B3160">
        <w:rPr>
          <w:rFonts w:asciiTheme="majorBidi" w:hAnsiTheme="majorBidi" w:cstheme="majorBidi"/>
          <w:sz w:val="28"/>
          <w:szCs w:val="28"/>
          <w:lang w:val="en-US"/>
        </w:rPr>
        <w:t xml:space="preserve"> University – </w:t>
      </w:r>
      <w:proofErr w:type="spellStart"/>
      <w:r w:rsidRPr="001B3160">
        <w:rPr>
          <w:rFonts w:asciiTheme="majorBidi" w:hAnsiTheme="majorBidi" w:cstheme="majorBidi"/>
          <w:sz w:val="28"/>
          <w:szCs w:val="28"/>
          <w:lang w:val="en-US"/>
        </w:rPr>
        <w:t>Tebessa</w:t>
      </w:r>
      <w:proofErr w:type="spellEnd"/>
    </w:p>
    <w:p w14:paraId="1570E0FB" w14:textId="77777777" w:rsidR="001B3160" w:rsidRPr="001B3160" w:rsidRDefault="001B3160" w:rsidP="00B950A4">
      <w:pPr>
        <w:jc w:val="center"/>
        <w:rPr>
          <w:rFonts w:asciiTheme="majorBidi" w:hAnsiTheme="majorBidi" w:cstheme="majorBidi"/>
          <w:sz w:val="28"/>
          <w:szCs w:val="28"/>
          <w:lang w:val="en-US"/>
        </w:rPr>
      </w:pPr>
      <w:r w:rsidRPr="001B3160">
        <w:rPr>
          <w:rFonts w:asciiTheme="majorBidi" w:hAnsiTheme="majorBidi" w:cstheme="majorBidi"/>
          <w:sz w:val="28"/>
          <w:szCs w:val="28"/>
          <w:lang w:val="en-US"/>
        </w:rPr>
        <w:t>Faculty of Science and Technology</w:t>
      </w:r>
    </w:p>
    <w:p w14:paraId="2673C378" w14:textId="77777777" w:rsidR="001B3160" w:rsidRPr="001B3160" w:rsidRDefault="001B3160" w:rsidP="00B950A4">
      <w:pPr>
        <w:jc w:val="center"/>
        <w:rPr>
          <w:rFonts w:asciiTheme="majorBidi" w:hAnsiTheme="majorBidi" w:cstheme="majorBidi"/>
          <w:sz w:val="28"/>
          <w:szCs w:val="28"/>
        </w:rPr>
      </w:pPr>
      <w:proofErr w:type="spellStart"/>
      <w:r w:rsidRPr="001B3160">
        <w:rPr>
          <w:rFonts w:asciiTheme="majorBidi" w:hAnsiTheme="majorBidi" w:cstheme="majorBidi"/>
          <w:sz w:val="28"/>
          <w:szCs w:val="28"/>
        </w:rPr>
        <w:t>Department</w:t>
      </w:r>
      <w:proofErr w:type="spellEnd"/>
      <w:r w:rsidRPr="001B3160">
        <w:rPr>
          <w:rFonts w:asciiTheme="majorBidi" w:hAnsiTheme="majorBidi" w:cstheme="majorBidi"/>
          <w:sz w:val="28"/>
          <w:szCs w:val="28"/>
        </w:rPr>
        <w:t xml:space="preserve"> of </w:t>
      </w:r>
      <w:proofErr w:type="spellStart"/>
      <w:r w:rsidRPr="001B3160">
        <w:rPr>
          <w:rFonts w:asciiTheme="majorBidi" w:hAnsiTheme="majorBidi" w:cstheme="majorBidi"/>
          <w:sz w:val="28"/>
          <w:szCs w:val="28"/>
        </w:rPr>
        <w:t>Mechanical</w:t>
      </w:r>
      <w:proofErr w:type="spellEnd"/>
      <w:r w:rsidRPr="001B3160">
        <w:rPr>
          <w:rFonts w:asciiTheme="majorBidi" w:hAnsiTheme="majorBidi" w:cstheme="majorBidi"/>
          <w:sz w:val="28"/>
          <w:szCs w:val="28"/>
        </w:rPr>
        <w:t xml:space="preserve"> Engineering</w:t>
      </w:r>
    </w:p>
    <w:p w14:paraId="2235FCB4" w14:textId="77777777" w:rsidR="00275BFF" w:rsidRPr="00275BFF" w:rsidRDefault="00275BFF" w:rsidP="00275BFF">
      <w:pPr>
        <w:jc w:val="center"/>
        <w:rPr>
          <w:rFonts w:ascii="Georgia" w:hAnsi="Georgia" w:cstheme="majorBidi"/>
          <w:b/>
          <w:bCs/>
          <w:sz w:val="28"/>
          <w:szCs w:val="28"/>
        </w:rPr>
      </w:pPr>
    </w:p>
    <w:p w14:paraId="383FC721" w14:textId="3B9E293A" w:rsidR="001B3160" w:rsidRDefault="001B3160" w:rsidP="001B3160">
      <w:pPr>
        <w:spacing w:line="240" w:lineRule="auto"/>
        <w:jc w:val="center"/>
        <w:rPr>
          <w:rFonts w:asciiTheme="majorBidi" w:hAnsiTheme="majorBidi" w:cstheme="majorBidi"/>
          <w:b/>
          <w:bCs/>
          <w:sz w:val="28"/>
          <w:szCs w:val="28"/>
        </w:rPr>
      </w:pPr>
      <w:bookmarkStart w:id="0" w:name="_Hlk217921237"/>
    </w:p>
    <w:bookmarkEnd w:id="0"/>
    <w:p w14:paraId="0C2C3BA4" w14:textId="77777777" w:rsidR="001E7B86" w:rsidRPr="001E7B86" w:rsidRDefault="001E7B86" w:rsidP="001E7B86">
      <w:pPr>
        <w:rPr>
          <w:rFonts w:ascii="Georgia" w:hAnsi="Georgia" w:cstheme="majorBidi"/>
          <w:sz w:val="28"/>
          <w:szCs w:val="28"/>
        </w:rPr>
      </w:pPr>
    </w:p>
    <w:p w14:paraId="17F8C98A" w14:textId="77777777" w:rsidR="001E7B86" w:rsidRPr="001E7B86" w:rsidRDefault="001E7B86" w:rsidP="001E7B86">
      <w:pPr>
        <w:rPr>
          <w:rFonts w:ascii="Georgia" w:hAnsi="Georgia" w:cstheme="majorBidi"/>
          <w:sz w:val="28"/>
          <w:szCs w:val="28"/>
        </w:rPr>
      </w:pPr>
    </w:p>
    <w:p w14:paraId="3E586722" w14:textId="77777777" w:rsidR="001E7B86" w:rsidRPr="001E7B86" w:rsidRDefault="001E7B86" w:rsidP="001E7B86">
      <w:pPr>
        <w:rPr>
          <w:rFonts w:ascii="Georgia" w:hAnsi="Georgia" w:cstheme="majorBidi"/>
          <w:sz w:val="28"/>
          <w:szCs w:val="28"/>
        </w:rPr>
      </w:pPr>
    </w:p>
    <w:p w14:paraId="60795F70" w14:textId="77777777" w:rsidR="001E7B86" w:rsidRPr="001E7B86" w:rsidRDefault="00631807" w:rsidP="001E7B86">
      <w:pPr>
        <w:rPr>
          <w:rFonts w:ascii="Georgia" w:hAnsi="Georgia" w:cstheme="majorBidi"/>
          <w:sz w:val="28"/>
          <w:szCs w:val="28"/>
        </w:rPr>
      </w:pPr>
      <w:r>
        <w:rPr>
          <w:rFonts w:ascii="Georgia" w:hAnsi="Georgia" w:cstheme="majorBidi"/>
          <w:noProof/>
          <w:sz w:val="28"/>
          <w:szCs w:val="28"/>
        </w:rPr>
        <w:pict w14:anchorId="5FA0D09A">
          <v:shapetype id="_x0000_t202" coordsize="21600,21600" o:spt="202" path="m,l,21600r21600,l21600,xe">
            <v:stroke joinstyle="miter"/>
            <v:path gradientshapeok="t" o:connecttype="rect"/>
          </v:shapetype>
          <v:shape id="_x0000_s1028" type="#_x0000_t202" style="position:absolute;margin-left:19.8pt;margin-top:1.95pt;width:418.45pt;height:116.3pt;z-index:251660288" filled="f" stroked="f">
            <v:textbox style="mso-next-textbox:#_x0000_s1028">
              <w:txbxContent>
                <w:p w14:paraId="77209A61" w14:textId="66B48685" w:rsidR="00E568C8" w:rsidRPr="00A82166" w:rsidRDefault="00026D00" w:rsidP="00F12E5D">
                  <w:pPr>
                    <w:jc w:val="center"/>
                    <w:rPr>
                      <w:rFonts w:asciiTheme="majorBidi" w:hAnsiTheme="majorBidi" w:cstheme="majorBidi"/>
                      <w:b/>
                      <w:bCs/>
                      <w:sz w:val="72"/>
                      <w:szCs w:val="72"/>
                      <w:u w:val="single"/>
                    </w:rPr>
                  </w:pPr>
                  <w:r w:rsidRPr="00A82166">
                    <w:rPr>
                      <w:rFonts w:asciiTheme="majorBidi" w:hAnsiTheme="majorBidi" w:cstheme="majorBidi"/>
                      <w:b/>
                      <w:bCs/>
                      <w:sz w:val="72"/>
                      <w:szCs w:val="72"/>
                      <w:u w:val="single"/>
                    </w:rPr>
                    <w:t>MINI-PROJ</w:t>
                  </w:r>
                  <w:r w:rsidR="00B950A4">
                    <w:rPr>
                      <w:rFonts w:asciiTheme="majorBidi" w:hAnsiTheme="majorBidi" w:cstheme="majorBidi"/>
                      <w:b/>
                      <w:bCs/>
                      <w:sz w:val="72"/>
                      <w:szCs w:val="72"/>
                      <w:u w:val="single"/>
                      <w:lang w:val="fr-DZ"/>
                    </w:rPr>
                    <w:t>EC</w:t>
                  </w:r>
                  <w:r w:rsidRPr="00A82166">
                    <w:rPr>
                      <w:rFonts w:asciiTheme="majorBidi" w:hAnsiTheme="majorBidi" w:cstheme="majorBidi"/>
                      <w:b/>
                      <w:bCs/>
                      <w:sz w:val="72"/>
                      <w:szCs w:val="72"/>
                      <w:u w:val="single"/>
                    </w:rPr>
                    <w:t>T</w:t>
                  </w:r>
                  <w:r w:rsidR="00353EED">
                    <w:rPr>
                      <w:rFonts w:asciiTheme="majorBidi" w:hAnsiTheme="majorBidi" w:cstheme="majorBidi"/>
                      <w:b/>
                      <w:bCs/>
                      <w:sz w:val="72"/>
                      <w:szCs w:val="72"/>
                      <w:u w:val="single"/>
                    </w:rPr>
                    <w:t xml:space="preserve"> </w:t>
                  </w:r>
                  <w:r w:rsidR="00A82166">
                    <w:rPr>
                      <w:rFonts w:asciiTheme="majorBidi" w:hAnsiTheme="majorBidi" w:cstheme="majorBidi"/>
                      <w:b/>
                      <w:bCs/>
                      <w:sz w:val="72"/>
                      <w:szCs w:val="72"/>
                      <w:u w:val="single"/>
                    </w:rPr>
                    <w:t>:</w:t>
                  </w:r>
                </w:p>
                <w:p w14:paraId="38CF7153" w14:textId="3699843E" w:rsidR="005A069D" w:rsidRPr="00B950A4" w:rsidRDefault="00B950A4" w:rsidP="00B950A4">
                  <w:pPr>
                    <w:jc w:val="center"/>
                    <w:rPr>
                      <w:rFonts w:asciiTheme="majorBidi" w:hAnsiTheme="majorBidi" w:cstheme="majorBidi"/>
                      <w:b/>
                      <w:bCs/>
                      <w:sz w:val="180"/>
                      <w:szCs w:val="180"/>
                    </w:rPr>
                  </w:pPr>
                  <w:r w:rsidRPr="00B950A4">
                    <w:rPr>
                      <w:rFonts w:asciiTheme="majorBidi" w:hAnsiTheme="majorBidi" w:cstheme="majorBidi"/>
                      <w:sz w:val="36"/>
                      <w:szCs w:val="36"/>
                    </w:rPr>
                    <w:t xml:space="preserve">Python </w:t>
                  </w:r>
                  <w:proofErr w:type="spellStart"/>
                  <w:r w:rsidRPr="00B950A4">
                    <w:rPr>
                      <w:rFonts w:asciiTheme="majorBidi" w:hAnsiTheme="majorBidi" w:cstheme="majorBidi"/>
                      <w:sz w:val="36"/>
                      <w:szCs w:val="36"/>
                    </w:rPr>
                    <w:t>Programming</w:t>
                  </w:r>
                  <w:proofErr w:type="spellEnd"/>
                </w:p>
              </w:txbxContent>
            </v:textbox>
          </v:shape>
        </w:pict>
      </w:r>
    </w:p>
    <w:p w14:paraId="2B4F2E98" w14:textId="77777777" w:rsidR="001E7B86" w:rsidRPr="001E7B86" w:rsidRDefault="001E7B86" w:rsidP="001E7B86">
      <w:pPr>
        <w:rPr>
          <w:rFonts w:ascii="Georgia" w:hAnsi="Georgia" w:cstheme="majorBidi"/>
          <w:sz w:val="28"/>
          <w:szCs w:val="28"/>
        </w:rPr>
      </w:pPr>
    </w:p>
    <w:p w14:paraId="17BB4E12" w14:textId="77777777" w:rsidR="001E7B86" w:rsidRPr="001E7B86" w:rsidRDefault="001E7B86" w:rsidP="001E7B86">
      <w:pPr>
        <w:rPr>
          <w:rFonts w:ascii="Georgia" w:hAnsi="Georgia" w:cstheme="majorBidi"/>
          <w:sz w:val="28"/>
          <w:szCs w:val="28"/>
        </w:rPr>
      </w:pPr>
    </w:p>
    <w:p w14:paraId="07AEBBA5" w14:textId="77777777" w:rsidR="001E7B86" w:rsidRDefault="001E7B86" w:rsidP="001E7B86">
      <w:pPr>
        <w:rPr>
          <w:rFonts w:ascii="Georgia" w:hAnsi="Georgia" w:cstheme="majorBidi"/>
          <w:sz w:val="28"/>
          <w:szCs w:val="28"/>
        </w:rPr>
      </w:pPr>
    </w:p>
    <w:p w14:paraId="556157C5" w14:textId="77777777" w:rsidR="001E7B86" w:rsidRDefault="001E7B86" w:rsidP="001E7B86">
      <w:pPr>
        <w:rPr>
          <w:rFonts w:ascii="Georgia" w:hAnsi="Georgia" w:cstheme="majorBidi"/>
          <w:sz w:val="28"/>
          <w:szCs w:val="28"/>
        </w:rPr>
      </w:pPr>
    </w:p>
    <w:p w14:paraId="12710E90" w14:textId="77777777" w:rsidR="00542673" w:rsidRDefault="001E7B86" w:rsidP="001E0B08">
      <w:pPr>
        <w:tabs>
          <w:tab w:val="left" w:pos="5675"/>
        </w:tabs>
        <w:rPr>
          <w:rFonts w:ascii="Georgia" w:hAnsi="Georgia" w:cstheme="majorBidi"/>
          <w:sz w:val="28"/>
          <w:szCs w:val="28"/>
          <w:rtl/>
          <w:lang w:bidi="ar-DZ"/>
        </w:rPr>
      </w:pPr>
      <w:r>
        <w:rPr>
          <w:rFonts w:ascii="Georgia" w:hAnsi="Georgia" w:cstheme="majorBidi"/>
          <w:sz w:val="28"/>
          <w:szCs w:val="28"/>
        </w:rPr>
        <w:tab/>
      </w:r>
    </w:p>
    <w:p w14:paraId="164876AB" w14:textId="772B916D" w:rsidR="00B63593" w:rsidRPr="00B63593" w:rsidRDefault="001B3160" w:rsidP="00B63593">
      <w:pPr>
        <w:rPr>
          <w:rFonts w:asciiTheme="majorBidi" w:hAnsiTheme="majorBidi" w:cstheme="majorBidi"/>
          <w:sz w:val="32"/>
          <w:szCs w:val="32"/>
          <w:rtl/>
          <w:lang w:bidi="ar-DZ"/>
        </w:rPr>
      </w:pPr>
      <w:r>
        <w:rPr>
          <w:rFonts w:asciiTheme="majorBidi" w:hAnsiTheme="majorBidi" w:cstheme="majorBidi"/>
          <w:noProof/>
          <w:sz w:val="32"/>
          <w:szCs w:val="32"/>
          <w:rtl/>
        </w:rPr>
        <w:pict w14:anchorId="376F920E">
          <v:shape id="_x0000_s1030" type="#_x0000_t202" style="position:absolute;margin-left:.35pt;margin-top:21.4pt;width:111.55pt;height:63.75pt;z-index:251661312" filled="f" stroked="f">
            <v:textbox style="mso-next-textbox:#_x0000_s1030">
              <w:txbxContent>
                <w:p w14:paraId="578FA16F" w14:textId="56D2149C" w:rsidR="005A069D" w:rsidRPr="001B3160" w:rsidRDefault="001B3160" w:rsidP="00296B8A">
                  <w:pPr>
                    <w:rPr>
                      <w:rFonts w:asciiTheme="majorBidi" w:hAnsiTheme="majorBidi" w:cstheme="majorBidi"/>
                      <w:sz w:val="28"/>
                      <w:szCs w:val="28"/>
                      <w:lang w:val="en-US"/>
                    </w:rPr>
                  </w:pPr>
                  <w:r w:rsidRPr="001B3160">
                    <w:rPr>
                      <w:rStyle w:val="Strong"/>
                      <w:rFonts w:asciiTheme="majorBidi" w:hAnsiTheme="majorBidi" w:cstheme="majorBidi"/>
                      <w:sz w:val="28"/>
                      <w:szCs w:val="28"/>
                      <w:lang w:val="en-US"/>
                    </w:rPr>
                    <w:t>Submitted by</w:t>
                  </w:r>
                  <w:bookmarkStart w:id="1" w:name="_Hlk217921586"/>
                  <w:r w:rsidRPr="001B3160">
                    <w:rPr>
                      <w:rStyle w:val="Strong"/>
                      <w:rFonts w:asciiTheme="majorBidi" w:hAnsiTheme="majorBidi" w:cstheme="majorBidi"/>
                      <w:sz w:val="28"/>
                      <w:szCs w:val="28"/>
                      <w:lang w:val="en-US"/>
                    </w:rPr>
                    <w:t>:</w:t>
                  </w:r>
                  <w:r w:rsidRPr="001B3160">
                    <w:rPr>
                      <w:sz w:val="28"/>
                      <w:szCs w:val="28"/>
                      <w:lang w:val="en-US"/>
                    </w:rPr>
                    <w:t xml:space="preserve"> </w:t>
                  </w:r>
                  <w:bookmarkEnd w:id="1"/>
                  <w:r w:rsidR="00B950A4">
                    <w:rPr>
                      <w:sz w:val="28"/>
                      <w:szCs w:val="28"/>
                      <w:lang w:val="fr-DZ"/>
                    </w:rPr>
                    <w:t xml:space="preserve">GATI </w:t>
                  </w:r>
                  <w:r w:rsidRPr="001B3160">
                    <w:rPr>
                      <w:sz w:val="24"/>
                      <w:szCs w:val="24"/>
                      <w:lang w:val="en-US"/>
                    </w:rPr>
                    <w:t xml:space="preserve">MOHAMMED TEDJ EDDINE </w:t>
                  </w:r>
                </w:p>
              </w:txbxContent>
            </v:textbox>
          </v:shape>
        </w:pict>
      </w:r>
      <w:r>
        <w:rPr>
          <w:rFonts w:asciiTheme="majorBidi" w:hAnsiTheme="majorBidi" w:cstheme="majorBidi"/>
          <w:noProof/>
          <w:sz w:val="32"/>
          <w:szCs w:val="32"/>
          <w:rtl/>
        </w:rPr>
        <w:pict w14:anchorId="4E42E6AC">
          <v:shape id="_x0000_s1031" type="#_x0000_t202" style="position:absolute;margin-left:313.3pt;margin-top:20.4pt;width:142.5pt;height:70.35pt;z-index:251662336" filled="f" stroked="f">
            <v:textbox style="mso-next-textbox:#_x0000_s1031">
              <w:txbxContent>
                <w:p w14:paraId="123D12B8" w14:textId="4A41A11D" w:rsidR="001B3160" w:rsidRPr="001B3160" w:rsidRDefault="001B3160" w:rsidP="001B3160">
                  <w:pPr>
                    <w:rPr>
                      <w:rFonts w:asciiTheme="majorBidi" w:hAnsiTheme="majorBidi" w:cstheme="majorBidi"/>
                      <w:sz w:val="32"/>
                      <w:szCs w:val="32"/>
                      <w:lang w:val="en-US"/>
                    </w:rPr>
                  </w:pPr>
                  <w:r w:rsidRPr="001B3160">
                    <w:rPr>
                      <w:rStyle w:val="Strong"/>
                      <w:rFonts w:asciiTheme="majorBidi" w:hAnsiTheme="majorBidi" w:cstheme="majorBidi"/>
                      <w:sz w:val="24"/>
                      <w:szCs w:val="24"/>
                      <w:u w:val="single"/>
                      <w:lang w:val="en-US"/>
                    </w:rPr>
                    <w:t>Under</w:t>
                  </w:r>
                  <w:r w:rsidRPr="001B3160">
                    <w:rPr>
                      <w:rStyle w:val="Strong"/>
                      <w:i/>
                      <w:iCs/>
                      <w:sz w:val="24"/>
                      <w:szCs w:val="24"/>
                      <w:u w:val="single"/>
                      <w:lang w:val="en-US"/>
                    </w:rPr>
                    <w:t xml:space="preserve"> the supervision of</w:t>
                  </w:r>
                  <w:r w:rsidRPr="001B3160">
                    <w:rPr>
                      <w:rStyle w:val="Strong"/>
                      <w:sz w:val="24"/>
                      <w:szCs w:val="24"/>
                      <w:lang w:val="en-US"/>
                    </w:rPr>
                    <w:t>:</w:t>
                  </w:r>
                </w:p>
                <w:p w14:paraId="1225916F" w14:textId="7EC2CCF0" w:rsidR="005A069D" w:rsidRPr="001B3160" w:rsidRDefault="00296B8A" w:rsidP="001B3160">
                  <w:pPr>
                    <w:rPr>
                      <w:rFonts w:asciiTheme="majorBidi" w:hAnsiTheme="majorBidi" w:cstheme="majorBidi"/>
                      <w:sz w:val="28"/>
                      <w:szCs w:val="28"/>
                      <w:lang w:val="en-US"/>
                    </w:rPr>
                  </w:pPr>
                  <w:r w:rsidRPr="001B3160">
                    <w:rPr>
                      <w:rFonts w:asciiTheme="majorBidi" w:hAnsiTheme="majorBidi" w:cstheme="majorBidi"/>
                      <w:sz w:val="28"/>
                      <w:szCs w:val="28"/>
                      <w:lang w:val="en-US"/>
                    </w:rPr>
                    <w:t xml:space="preserve">Dr. </w:t>
                  </w:r>
                  <w:r w:rsidR="00026D00" w:rsidRPr="001B3160">
                    <w:rPr>
                      <w:rFonts w:asciiTheme="majorBidi" w:hAnsiTheme="majorBidi" w:cstheme="majorBidi"/>
                      <w:sz w:val="28"/>
                      <w:szCs w:val="28"/>
                      <w:lang w:val="en-US"/>
                    </w:rPr>
                    <w:t>G</w:t>
                  </w:r>
                  <w:r w:rsidR="00B74119" w:rsidRPr="001B3160">
                    <w:rPr>
                      <w:rFonts w:asciiTheme="majorBidi" w:hAnsiTheme="majorBidi" w:cstheme="majorBidi"/>
                      <w:sz w:val="28"/>
                      <w:szCs w:val="28"/>
                      <w:lang w:val="en-US"/>
                    </w:rPr>
                    <w:t>ASMI Mohamed</w:t>
                  </w:r>
                </w:p>
              </w:txbxContent>
            </v:textbox>
          </v:shape>
        </w:pict>
      </w:r>
    </w:p>
    <w:p w14:paraId="74FD351E" w14:textId="77777777" w:rsidR="00B63593" w:rsidRPr="00B63593" w:rsidRDefault="00B63593" w:rsidP="00B63593">
      <w:pPr>
        <w:rPr>
          <w:rFonts w:asciiTheme="majorBidi" w:hAnsiTheme="majorBidi" w:cstheme="majorBidi"/>
          <w:sz w:val="32"/>
          <w:szCs w:val="32"/>
          <w:rtl/>
          <w:lang w:bidi="ar-DZ"/>
        </w:rPr>
      </w:pPr>
    </w:p>
    <w:p w14:paraId="30EBA62D" w14:textId="624E76AC" w:rsidR="00B63593" w:rsidRPr="00B63593" w:rsidRDefault="00B63593" w:rsidP="00B63593">
      <w:pPr>
        <w:rPr>
          <w:rFonts w:asciiTheme="majorBidi" w:hAnsiTheme="majorBidi" w:cstheme="majorBidi"/>
          <w:sz w:val="32"/>
          <w:szCs w:val="32"/>
          <w:rtl/>
          <w:lang w:bidi="ar-DZ"/>
        </w:rPr>
      </w:pPr>
    </w:p>
    <w:p w14:paraId="793FD474" w14:textId="4C9EC20A" w:rsidR="00C60D8D" w:rsidRDefault="00631807" w:rsidP="00296B8A">
      <w:pPr>
        <w:rPr>
          <w:rFonts w:asciiTheme="majorBidi" w:hAnsiTheme="majorBidi" w:cstheme="majorBidi"/>
          <w:sz w:val="32"/>
          <w:szCs w:val="32"/>
          <w:lang w:bidi="ar-DZ"/>
        </w:rPr>
        <w:sectPr w:rsidR="00C60D8D" w:rsidSect="00390B97">
          <w:headerReference w:type="default" r:id="rId10"/>
          <w:footerReference w:type="default" r:id="rId11"/>
          <w:pgSz w:w="11906" w:h="16838"/>
          <w:pgMar w:top="1417" w:right="1417" w:bottom="1417" w:left="1417" w:header="708" w:footer="708" w:gutter="0"/>
          <w:cols w:space="708"/>
          <w:docGrid w:linePitch="360"/>
        </w:sectPr>
      </w:pPr>
      <w:r>
        <w:rPr>
          <w:rFonts w:asciiTheme="majorBidi" w:hAnsiTheme="majorBidi" w:cstheme="majorBidi"/>
          <w:noProof/>
          <w:sz w:val="32"/>
          <w:szCs w:val="32"/>
        </w:rPr>
        <w:pict w14:anchorId="7798282D">
          <v:shape id="_x0000_s1032" type="#_x0000_t202" style="position:absolute;margin-left:181.1pt;margin-top:124.4pt;width:332.05pt;height:12.05pt;z-index:251663360" filled="f" stroked="f">
            <v:textbox style="mso-next-textbox:#_x0000_s1032">
              <w:txbxContent>
                <w:p w14:paraId="78FA8FC8" w14:textId="77777777" w:rsidR="005A069D" w:rsidRPr="00840876" w:rsidRDefault="005A069D" w:rsidP="00020897">
                  <w:pPr>
                    <w:jc w:val="center"/>
                    <w:rPr>
                      <w:rFonts w:asciiTheme="majorBidi" w:hAnsiTheme="majorBidi" w:cstheme="majorBidi"/>
                      <w:sz w:val="32"/>
                      <w:szCs w:val="32"/>
                    </w:rPr>
                  </w:pPr>
                </w:p>
              </w:txbxContent>
            </v:textbox>
          </v:shape>
        </w:pict>
      </w:r>
      <w:r>
        <w:rPr>
          <w:rFonts w:asciiTheme="majorBidi" w:hAnsiTheme="majorBidi" w:cstheme="majorBidi"/>
          <w:noProof/>
          <w:sz w:val="32"/>
          <w:szCs w:val="32"/>
        </w:rPr>
        <w:pict w14:anchorId="234A426E">
          <v:shape id="_x0000_s1033" type="#_x0000_t202" style="position:absolute;margin-left:59.4pt;margin-top:34.45pt;width:315.95pt;height:46.6pt;z-index:251664384" filled="f" stroked="f">
            <v:textbox style="mso-next-textbox:#_x0000_s1033">
              <w:txbxContent>
                <w:p w14:paraId="01ED3F6F" w14:textId="7BAD621C" w:rsidR="005A069D" w:rsidRPr="00717E70" w:rsidRDefault="001B3160" w:rsidP="00E91D3F">
                  <w:pPr>
                    <w:jc w:val="center"/>
                    <w:rPr>
                      <w:rFonts w:asciiTheme="majorBidi" w:hAnsiTheme="majorBidi" w:cstheme="majorBidi"/>
                      <w:b/>
                      <w:bCs/>
                      <w:i/>
                      <w:iCs/>
                      <w:sz w:val="40"/>
                      <w:szCs w:val="40"/>
                    </w:rPr>
                  </w:pPr>
                  <w:r w:rsidRPr="001B3160">
                    <w:rPr>
                      <w:rFonts w:asciiTheme="majorBidi" w:hAnsiTheme="majorBidi" w:cstheme="majorBidi"/>
                      <w:sz w:val="36"/>
                      <w:szCs w:val="36"/>
                    </w:rPr>
                    <w:t xml:space="preserve">Academic </w:t>
                  </w:r>
                  <w:proofErr w:type="spellStart"/>
                  <w:r w:rsidRPr="001B3160">
                    <w:rPr>
                      <w:rFonts w:asciiTheme="majorBidi" w:hAnsiTheme="majorBidi" w:cstheme="majorBidi"/>
                      <w:sz w:val="36"/>
                      <w:szCs w:val="36"/>
                    </w:rPr>
                    <w:t>Year</w:t>
                  </w:r>
                  <w:proofErr w:type="spellEnd"/>
                  <w:r>
                    <w:rPr>
                      <w:rFonts w:asciiTheme="majorBidi" w:hAnsiTheme="majorBidi" w:cstheme="majorBidi"/>
                      <w:sz w:val="36"/>
                      <w:szCs w:val="36"/>
                    </w:rPr>
                    <w:t xml:space="preserve"> </w:t>
                  </w:r>
                  <w:r w:rsidRPr="001B3160">
                    <w:rPr>
                      <w:rStyle w:val="Strong"/>
                      <w:rFonts w:asciiTheme="majorBidi" w:hAnsiTheme="majorBidi" w:cstheme="majorBidi"/>
                      <w:sz w:val="28"/>
                      <w:szCs w:val="28"/>
                      <w:lang w:val="en-US"/>
                    </w:rPr>
                    <w:t>:</w:t>
                  </w:r>
                  <w:r w:rsidRPr="001B3160">
                    <w:rPr>
                      <w:sz w:val="28"/>
                      <w:szCs w:val="28"/>
                      <w:lang w:val="en-US"/>
                    </w:rPr>
                    <w:t xml:space="preserve"> </w:t>
                  </w:r>
                  <w:r w:rsidR="00037738">
                    <w:rPr>
                      <w:rFonts w:asciiTheme="majorBidi" w:hAnsiTheme="majorBidi" w:cstheme="majorBidi"/>
                      <w:sz w:val="32"/>
                      <w:szCs w:val="32"/>
                    </w:rPr>
                    <w:t>2025/2026</w:t>
                  </w:r>
                </w:p>
              </w:txbxContent>
            </v:textbox>
          </v:shape>
        </w:pict>
      </w:r>
    </w:p>
    <w:p w14:paraId="32DC6B5F" w14:textId="77777777" w:rsidR="001B3160" w:rsidRDefault="001B3160" w:rsidP="001B3160">
      <w:pPr>
        <w:pStyle w:val="Heading2"/>
      </w:pPr>
    </w:p>
    <w:p w14:paraId="75505160" w14:textId="77777777" w:rsidR="001B3160" w:rsidRPr="001B3160" w:rsidRDefault="001B3160" w:rsidP="001B3160">
      <w:pPr>
        <w:pStyle w:val="Heading2"/>
        <w:jc w:val="both"/>
        <w:rPr>
          <w:rFonts w:asciiTheme="majorBidi" w:hAnsiTheme="majorBidi"/>
          <w:sz w:val="24"/>
          <w:szCs w:val="24"/>
        </w:rPr>
      </w:pPr>
    </w:p>
    <w:p w14:paraId="05D67DB6" w14:textId="4D0FE1A5" w:rsidR="001B3160" w:rsidRPr="001B3160" w:rsidRDefault="001B3160" w:rsidP="001B3160">
      <w:pPr>
        <w:pStyle w:val="Heading2"/>
        <w:jc w:val="both"/>
        <w:rPr>
          <w:rFonts w:asciiTheme="majorBidi" w:hAnsiTheme="majorBidi"/>
          <w:sz w:val="24"/>
          <w:szCs w:val="24"/>
        </w:rPr>
      </w:pPr>
      <w:r w:rsidRPr="001B3160">
        <w:rPr>
          <w:rFonts w:asciiTheme="majorBidi" w:hAnsiTheme="majorBidi"/>
          <w:sz w:val="24"/>
          <w:szCs w:val="24"/>
        </w:rPr>
        <w:t>1. Introduction</w:t>
      </w:r>
    </w:p>
    <w:p w14:paraId="10A15F00" w14:textId="77777777"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Within the framework of our studies in maintenance engineering and industrial safety, preventive and precautionary maintenance plays a key role in ensuring the safe and continuous operation of industrial machines. Preventive maintenance aims to avoid unexpected failures, reduce industrial risks, protect equipment and personnel, and extend the operational lifetime of machines.</w:t>
      </w:r>
      <w:r w:rsidRPr="001B3160">
        <w:rPr>
          <w:rFonts w:asciiTheme="majorBidi" w:hAnsiTheme="majorBidi" w:cstheme="majorBidi"/>
          <w:sz w:val="24"/>
          <w:szCs w:val="24"/>
          <w:lang w:val="en-US"/>
        </w:rPr>
        <w:br/>
      </w:r>
      <w:r w:rsidRPr="001B3160">
        <w:rPr>
          <w:rFonts w:asciiTheme="majorBidi" w:hAnsiTheme="majorBidi" w:cstheme="majorBidi"/>
          <w:sz w:val="24"/>
          <w:szCs w:val="24"/>
          <w:lang w:val="en-US"/>
        </w:rPr>
        <w:br/>
        <w:t>This mini-project aims to develop a simple Python-based program to monitor preventive maintenance of industrial machines based on their operating hours. The program calculates maintenance due times, identifies machines requiring maintenance, generates an Excel report, and produces a graphical summary.</w:t>
      </w:r>
    </w:p>
    <w:p w14:paraId="19C6391A" w14:textId="77777777" w:rsidR="001B3160" w:rsidRPr="001B3160" w:rsidRDefault="001B3160" w:rsidP="001B3160">
      <w:pPr>
        <w:pStyle w:val="Heading2"/>
        <w:jc w:val="both"/>
        <w:rPr>
          <w:rFonts w:asciiTheme="majorBidi" w:hAnsiTheme="majorBidi"/>
          <w:sz w:val="24"/>
          <w:szCs w:val="24"/>
        </w:rPr>
      </w:pPr>
      <w:r w:rsidRPr="001B3160">
        <w:rPr>
          <w:rFonts w:asciiTheme="majorBidi" w:hAnsiTheme="majorBidi"/>
          <w:sz w:val="24"/>
          <w:szCs w:val="24"/>
        </w:rPr>
        <w:t>2. Tools and Libraries Used</w:t>
      </w:r>
    </w:p>
    <w:p w14:paraId="64895377" w14:textId="78D507BD" w:rsidR="001B3160" w:rsidRPr="001B3160" w:rsidRDefault="001B3160" w:rsidP="001B3160">
      <w:pPr>
        <w:jc w:val="mediumKashida"/>
        <w:rPr>
          <w:rFonts w:asciiTheme="majorBidi" w:hAnsiTheme="majorBidi" w:cstheme="majorBidi"/>
          <w:sz w:val="24"/>
          <w:szCs w:val="24"/>
          <w:lang w:val="en-US"/>
        </w:rPr>
      </w:pPr>
      <w:r w:rsidRPr="001B3160">
        <w:rPr>
          <w:rFonts w:asciiTheme="majorBidi" w:hAnsiTheme="majorBidi" w:cstheme="majorBidi"/>
          <w:sz w:val="24"/>
          <w:szCs w:val="24"/>
          <w:lang w:val="en-US"/>
        </w:rPr>
        <w:t>The mini-project was developed using the Python programming language. The following</w:t>
      </w:r>
      <w:r w:rsidR="00B950A4">
        <w:rPr>
          <w:rFonts w:asciiTheme="majorBidi" w:hAnsiTheme="majorBidi" w:cstheme="majorBidi"/>
          <w:sz w:val="24"/>
          <w:szCs w:val="24"/>
          <w:lang w:val="fr-DZ"/>
        </w:rPr>
        <w:t xml:space="preserve"> </w:t>
      </w:r>
      <w:r w:rsidRPr="001B3160">
        <w:rPr>
          <w:rFonts w:asciiTheme="majorBidi" w:hAnsiTheme="majorBidi" w:cstheme="majorBidi"/>
          <w:sz w:val="24"/>
          <w:szCs w:val="24"/>
          <w:lang w:val="en-US"/>
        </w:rPr>
        <w:t>libraries</w:t>
      </w:r>
      <w:r w:rsidR="00B950A4">
        <w:rPr>
          <w:rFonts w:asciiTheme="majorBidi" w:hAnsiTheme="majorBidi" w:cstheme="majorBidi"/>
          <w:sz w:val="24"/>
          <w:szCs w:val="24"/>
          <w:lang w:val="fr-DZ"/>
        </w:rPr>
        <w:t xml:space="preserve"> </w:t>
      </w:r>
      <w:r w:rsidRPr="001B3160">
        <w:rPr>
          <w:rFonts w:asciiTheme="majorBidi" w:hAnsiTheme="majorBidi" w:cstheme="majorBidi"/>
          <w:sz w:val="24"/>
          <w:szCs w:val="24"/>
          <w:lang w:val="en-US"/>
        </w:rPr>
        <w:t>were</w:t>
      </w:r>
      <w:r w:rsidR="00B950A4">
        <w:rPr>
          <w:rFonts w:asciiTheme="majorBidi" w:hAnsiTheme="majorBidi" w:cstheme="majorBidi"/>
          <w:sz w:val="24"/>
          <w:szCs w:val="24"/>
          <w:lang w:val="fr-DZ"/>
        </w:rPr>
        <w:t xml:space="preserve"> </w:t>
      </w:r>
      <w:r w:rsidRPr="001B3160">
        <w:rPr>
          <w:rFonts w:asciiTheme="majorBidi" w:hAnsiTheme="majorBidi" w:cstheme="majorBidi"/>
          <w:sz w:val="24"/>
          <w:szCs w:val="24"/>
          <w:lang w:val="en-US"/>
        </w:rPr>
        <w:t>used:</w:t>
      </w:r>
      <w:r w:rsidRPr="001B3160">
        <w:rPr>
          <w:rFonts w:asciiTheme="majorBidi" w:hAnsiTheme="majorBidi" w:cstheme="majorBidi"/>
          <w:sz w:val="24"/>
          <w:szCs w:val="24"/>
          <w:lang w:val="en-US"/>
        </w:rPr>
        <w:br/>
        <w:t>-pandas: for data reading, processing, and calculations.</w:t>
      </w:r>
      <w:r w:rsidRPr="001B3160">
        <w:rPr>
          <w:rFonts w:asciiTheme="majorBidi" w:hAnsiTheme="majorBidi" w:cstheme="majorBidi"/>
          <w:sz w:val="24"/>
          <w:szCs w:val="24"/>
          <w:lang w:val="en-US"/>
        </w:rPr>
        <w:br/>
        <w:t>-matplotlib: for chart generation and visualization.</w:t>
      </w:r>
      <w:r w:rsidRPr="001B3160">
        <w:rPr>
          <w:rFonts w:asciiTheme="majorBidi" w:hAnsiTheme="majorBidi" w:cstheme="majorBidi"/>
          <w:sz w:val="24"/>
          <w:szCs w:val="24"/>
          <w:lang w:val="en-US"/>
        </w:rPr>
        <w:br/>
        <w:t>-</w:t>
      </w:r>
      <w:proofErr w:type="spellStart"/>
      <w:r w:rsidRPr="001B3160">
        <w:rPr>
          <w:rFonts w:asciiTheme="majorBidi" w:hAnsiTheme="majorBidi" w:cstheme="majorBidi"/>
          <w:sz w:val="24"/>
          <w:szCs w:val="24"/>
          <w:lang w:val="en-US"/>
        </w:rPr>
        <w:t>openpyxl</w:t>
      </w:r>
      <w:proofErr w:type="spellEnd"/>
      <w:r w:rsidRPr="001B3160">
        <w:rPr>
          <w:rFonts w:asciiTheme="majorBidi" w:hAnsiTheme="majorBidi" w:cstheme="majorBidi"/>
          <w:sz w:val="24"/>
          <w:szCs w:val="24"/>
          <w:lang w:val="en-US"/>
        </w:rPr>
        <w:t>: for exporting results to Excel files.</w:t>
      </w:r>
      <w:r w:rsidRPr="001B3160">
        <w:rPr>
          <w:rFonts w:asciiTheme="majorBidi" w:hAnsiTheme="majorBidi" w:cstheme="majorBidi"/>
          <w:sz w:val="24"/>
          <w:szCs w:val="24"/>
          <w:lang w:val="en-US"/>
        </w:rPr>
        <w:br/>
      </w:r>
      <w:r w:rsidRPr="001B3160">
        <w:rPr>
          <w:rFonts w:asciiTheme="majorBidi" w:hAnsiTheme="majorBidi" w:cstheme="majorBidi"/>
          <w:sz w:val="24"/>
          <w:szCs w:val="24"/>
          <w:lang w:val="en-US"/>
        </w:rPr>
        <w:br/>
        <w:t xml:space="preserve">The program was executed using Google </w:t>
      </w:r>
      <w:proofErr w:type="spellStart"/>
      <w:r w:rsidRPr="001B3160">
        <w:rPr>
          <w:rFonts w:asciiTheme="majorBidi" w:hAnsiTheme="majorBidi" w:cstheme="majorBidi"/>
          <w:sz w:val="24"/>
          <w:szCs w:val="24"/>
          <w:lang w:val="en-US"/>
        </w:rPr>
        <w:t>Colab</w:t>
      </w:r>
      <w:proofErr w:type="spellEnd"/>
      <w:r w:rsidRPr="001B3160">
        <w:rPr>
          <w:rFonts w:asciiTheme="majorBidi" w:hAnsiTheme="majorBidi" w:cstheme="majorBidi"/>
          <w:sz w:val="24"/>
          <w:szCs w:val="24"/>
          <w:lang w:val="en-US"/>
        </w:rPr>
        <w:t>, which allows code execution without local installation.</w:t>
      </w:r>
    </w:p>
    <w:p w14:paraId="0353DED7" w14:textId="77777777" w:rsidR="001B3160" w:rsidRPr="001B3160" w:rsidRDefault="001B3160" w:rsidP="001B3160">
      <w:pPr>
        <w:pStyle w:val="Heading2"/>
        <w:jc w:val="both"/>
        <w:rPr>
          <w:rFonts w:asciiTheme="majorBidi" w:hAnsiTheme="majorBidi"/>
          <w:sz w:val="24"/>
          <w:szCs w:val="24"/>
        </w:rPr>
      </w:pPr>
      <w:r w:rsidRPr="001B3160">
        <w:rPr>
          <w:rFonts w:asciiTheme="majorBidi" w:hAnsiTheme="majorBidi"/>
          <w:sz w:val="24"/>
          <w:szCs w:val="24"/>
        </w:rPr>
        <w:t>3. Principle of Operation of the Program</w:t>
      </w:r>
    </w:p>
    <w:p w14:paraId="43989314" w14:textId="77777777"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The program reads a CSV file containing machine data. Successful data loading is verified by displaying the information in the console before performing any calculations.</w:t>
      </w:r>
    </w:p>
    <w:p w14:paraId="4F4F5037" w14:textId="0C34991E" w:rsidR="001B3160" w:rsidRPr="001B3160" w:rsidRDefault="001B3160" w:rsidP="001B3160">
      <w:pPr>
        <w:jc w:val="both"/>
        <w:rPr>
          <w:rFonts w:asciiTheme="majorBidi" w:hAnsiTheme="majorBidi" w:cstheme="majorBidi"/>
          <w:sz w:val="24"/>
          <w:szCs w:val="24"/>
        </w:rPr>
      </w:pPr>
      <w:r w:rsidRPr="001B3160">
        <w:rPr>
          <w:rFonts w:asciiTheme="majorBidi" w:hAnsiTheme="majorBidi" w:cstheme="majorBidi"/>
          <w:noProof/>
          <w:sz w:val="24"/>
          <w:szCs w:val="24"/>
        </w:rPr>
        <w:drawing>
          <wp:inline distT="0" distB="0" distL="0" distR="0" wp14:anchorId="176B5C32" wp14:editId="59DCF1C9">
            <wp:extent cx="4565650" cy="3041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65650" cy="3041650"/>
                    </a:xfrm>
                    <a:prstGeom prst="rect">
                      <a:avLst/>
                    </a:prstGeom>
                    <a:noFill/>
                    <a:ln>
                      <a:noFill/>
                    </a:ln>
                  </pic:spPr>
                </pic:pic>
              </a:graphicData>
            </a:graphic>
          </wp:inline>
        </w:drawing>
      </w:r>
    </w:p>
    <w:p w14:paraId="30C538AE" w14:textId="21416A88"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Figure 1: Console output confirming successful loading of machine data.</w:t>
      </w:r>
    </w:p>
    <w:p w14:paraId="0EB2E9DE" w14:textId="77777777" w:rsidR="00B950A4" w:rsidRDefault="00B950A4" w:rsidP="001B3160">
      <w:pPr>
        <w:pStyle w:val="Heading2"/>
        <w:jc w:val="both"/>
        <w:rPr>
          <w:rFonts w:asciiTheme="majorBidi" w:hAnsiTheme="majorBidi"/>
          <w:sz w:val="24"/>
          <w:szCs w:val="24"/>
        </w:rPr>
      </w:pPr>
    </w:p>
    <w:p w14:paraId="191C37DE" w14:textId="60F0BDEC" w:rsidR="001B3160" w:rsidRPr="001B3160" w:rsidRDefault="001B3160" w:rsidP="001B3160">
      <w:pPr>
        <w:pStyle w:val="Heading2"/>
        <w:jc w:val="both"/>
        <w:rPr>
          <w:rFonts w:asciiTheme="majorBidi" w:hAnsiTheme="majorBidi"/>
          <w:sz w:val="24"/>
          <w:szCs w:val="24"/>
        </w:rPr>
      </w:pPr>
      <w:r w:rsidRPr="001B3160">
        <w:rPr>
          <w:rFonts w:asciiTheme="majorBidi" w:hAnsiTheme="majorBidi"/>
          <w:sz w:val="24"/>
          <w:szCs w:val="24"/>
        </w:rPr>
        <w:t>4. Performed Calculations</w:t>
      </w:r>
    </w:p>
    <w:p w14:paraId="6A97EC27" w14:textId="77777777"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The program calculates the maintenance due time and the maintenance delay for each machine. Machines with a delay greater than or equal to zero are considered to require maintenance.</w:t>
      </w:r>
    </w:p>
    <w:p w14:paraId="614B9053" w14:textId="70B9195D" w:rsidR="001B3160" w:rsidRPr="001B3160" w:rsidRDefault="001B3160" w:rsidP="001B3160">
      <w:pPr>
        <w:jc w:val="both"/>
        <w:rPr>
          <w:rFonts w:asciiTheme="majorBidi" w:hAnsiTheme="majorBidi" w:cstheme="majorBidi"/>
          <w:sz w:val="24"/>
          <w:szCs w:val="24"/>
        </w:rPr>
      </w:pPr>
      <w:r w:rsidRPr="001B3160">
        <w:rPr>
          <w:rFonts w:asciiTheme="majorBidi" w:hAnsiTheme="majorBidi" w:cstheme="majorBidi"/>
          <w:noProof/>
          <w:sz w:val="24"/>
          <w:szCs w:val="24"/>
        </w:rPr>
        <w:drawing>
          <wp:inline distT="0" distB="0" distL="0" distR="0" wp14:anchorId="0CBCB5C5" wp14:editId="755FA13A">
            <wp:extent cx="4572000" cy="831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831850"/>
                    </a:xfrm>
                    <a:prstGeom prst="rect">
                      <a:avLst/>
                    </a:prstGeom>
                    <a:noFill/>
                    <a:ln>
                      <a:noFill/>
                    </a:ln>
                  </pic:spPr>
                </pic:pic>
              </a:graphicData>
            </a:graphic>
          </wp:inline>
        </w:drawing>
      </w:r>
    </w:p>
    <w:p w14:paraId="2AEC992B" w14:textId="77777777"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Figure 2: Python code snippet showing the calculation of maintenance due time, delay, and the filtering condition (retard ≥ 0).</w:t>
      </w:r>
    </w:p>
    <w:p w14:paraId="51BCD85E" w14:textId="77777777" w:rsidR="001B3160" w:rsidRPr="001B3160" w:rsidRDefault="001B3160" w:rsidP="001B3160">
      <w:pPr>
        <w:pStyle w:val="Heading2"/>
        <w:jc w:val="both"/>
        <w:rPr>
          <w:rFonts w:asciiTheme="majorBidi" w:hAnsiTheme="majorBidi"/>
          <w:sz w:val="24"/>
          <w:szCs w:val="24"/>
        </w:rPr>
      </w:pPr>
      <w:r w:rsidRPr="001B3160">
        <w:rPr>
          <w:rFonts w:asciiTheme="majorBidi" w:hAnsiTheme="majorBidi"/>
          <w:sz w:val="24"/>
          <w:szCs w:val="24"/>
        </w:rPr>
        <w:t>5. Results</w:t>
      </w:r>
    </w:p>
    <w:p w14:paraId="54C56E81" w14:textId="77777777"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After executing the program, all machines showed negative maintenance delay values. This indicates that none of the machines exceeded their maintenance due time. Therefore, no machine requires preventive maintenance at the time of analysis.</w:t>
      </w:r>
    </w:p>
    <w:p w14:paraId="352D3B55" w14:textId="06C2173E" w:rsidR="001B3160" w:rsidRPr="001B3160" w:rsidRDefault="001B3160" w:rsidP="001B3160">
      <w:pPr>
        <w:jc w:val="both"/>
        <w:rPr>
          <w:rFonts w:asciiTheme="majorBidi" w:hAnsiTheme="majorBidi" w:cstheme="majorBidi"/>
          <w:sz w:val="24"/>
          <w:szCs w:val="24"/>
        </w:rPr>
      </w:pPr>
      <w:r w:rsidRPr="001B3160">
        <w:rPr>
          <w:rFonts w:asciiTheme="majorBidi" w:hAnsiTheme="majorBidi" w:cstheme="majorBidi"/>
          <w:noProof/>
          <w:sz w:val="24"/>
          <w:szCs w:val="24"/>
        </w:rPr>
        <w:drawing>
          <wp:inline distT="0" distB="0" distL="0" distR="0" wp14:anchorId="3E96049C" wp14:editId="04BAA113">
            <wp:extent cx="4565650" cy="2413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65650" cy="2413000"/>
                    </a:xfrm>
                    <a:prstGeom prst="rect">
                      <a:avLst/>
                    </a:prstGeom>
                    <a:noFill/>
                    <a:ln>
                      <a:noFill/>
                    </a:ln>
                  </pic:spPr>
                </pic:pic>
              </a:graphicData>
            </a:graphic>
          </wp:inline>
        </w:drawing>
      </w:r>
    </w:p>
    <w:p w14:paraId="2349F802" w14:textId="77777777"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Figure 3: Excel sheet 'Machines' containing all machines with calculated values.</w:t>
      </w:r>
    </w:p>
    <w:p w14:paraId="67BC2D2E" w14:textId="66B0BB18" w:rsidR="001B3160" w:rsidRPr="001B3160" w:rsidRDefault="001B3160" w:rsidP="001B3160">
      <w:pPr>
        <w:jc w:val="both"/>
        <w:rPr>
          <w:rFonts w:asciiTheme="majorBidi" w:hAnsiTheme="majorBidi" w:cstheme="majorBidi"/>
          <w:sz w:val="24"/>
          <w:szCs w:val="24"/>
        </w:rPr>
      </w:pPr>
      <w:r w:rsidRPr="001B3160">
        <w:rPr>
          <w:rFonts w:asciiTheme="majorBidi" w:hAnsiTheme="majorBidi" w:cstheme="majorBidi"/>
          <w:noProof/>
          <w:sz w:val="24"/>
          <w:szCs w:val="24"/>
        </w:rPr>
        <w:drawing>
          <wp:inline distT="0" distB="0" distL="0" distR="0" wp14:anchorId="1C3B976F" wp14:editId="3BDEA019">
            <wp:extent cx="4578350" cy="2324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8350" cy="2324100"/>
                    </a:xfrm>
                    <a:prstGeom prst="rect">
                      <a:avLst/>
                    </a:prstGeom>
                    <a:noFill/>
                    <a:ln>
                      <a:noFill/>
                    </a:ln>
                  </pic:spPr>
                </pic:pic>
              </a:graphicData>
            </a:graphic>
          </wp:inline>
        </w:drawing>
      </w:r>
    </w:p>
    <w:p w14:paraId="391E305A" w14:textId="77777777"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Figure 4: Excel sheet '</w:t>
      </w:r>
      <w:proofErr w:type="spellStart"/>
      <w:r w:rsidRPr="001B3160">
        <w:rPr>
          <w:rFonts w:asciiTheme="majorBidi" w:hAnsiTheme="majorBidi" w:cstheme="majorBidi"/>
          <w:sz w:val="24"/>
          <w:szCs w:val="24"/>
          <w:lang w:val="en-US"/>
        </w:rPr>
        <w:t>A_maintenir</w:t>
      </w:r>
      <w:proofErr w:type="spellEnd"/>
      <w:r w:rsidRPr="001B3160">
        <w:rPr>
          <w:rFonts w:asciiTheme="majorBidi" w:hAnsiTheme="majorBidi" w:cstheme="majorBidi"/>
          <w:sz w:val="24"/>
          <w:szCs w:val="24"/>
          <w:lang w:val="en-US"/>
        </w:rPr>
        <w:t>' showing no machines requiring maintenance.</w:t>
      </w:r>
    </w:p>
    <w:p w14:paraId="46DBB1BC" w14:textId="77777777" w:rsidR="00B950A4" w:rsidRDefault="00B950A4" w:rsidP="001B3160">
      <w:pPr>
        <w:jc w:val="both"/>
        <w:rPr>
          <w:rFonts w:asciiTheme="majorBidi" w:hAnsiTheme="majorBidi" w:cstheme="majorBidi"/>
          <w:sz w:val="24"/>
          <w:szCs w:val="24"/>
        </w:rPr>
      </w:pPr>
    </w:p>
    <w:p w14:paraId="728128ED" w14:textId="77777777" w:rsidR="00B950A4" w:rsidRDefault="00B950A4" w:rsidP="001B3160">
      <w:pPr>
        <w:jc w:val="both"/>
        <w:rPr>
          <w:rFonts w:asciiTheme="majorBidi" w:hAnsiTheme="majorBidi" w:cstheme="majorBidi"/>
          <w:sz w:val="24"/>
          <w:szCs w:val="24"/>
        </w:rPr>
      </w:pPr>
    </w:p>
    <w:p w14:paraId="5631C316" w14:textId="753E4F9D" w:rsidR="001B3160" w:rsidRPr="001B3160" w:rsidRDefault="001B3160" w:rsidP="001B3160">
      <w:pPr>
        <w:jc w:val="both"/>
        <w:rPr>
          <w:rFonts w:asciiTheme="majorBidi" w:hAnsiTheme="majorBidi" w:cstheme="majorBidi"/>
          <w:sz w:val="24"/>
          <w:szCs w:val="24"/>
        </w:rPr>
      </w:pPr>
      <w:r w:rsidRPr="001B3160">
        <w:rPr>
          <w:rFonts w:asciiTheme="majorBidi" w:hAnsiTheme="majorBidi" w:cstheme="majorBidi"/>
          <w:noProof/>
          <w:sz w:val="24"/>
          <w:szCs w:val="24"/>
        </w:rPr>
        <w:drawing>
          <wp:inline distT="0" distB="0" distL="0" distR="0" wp14:anchorId="352D5118" wp14:editId="6662B464">
            <wp:extent cx="45720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E160D64" w14:textId="77777777"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Figure 5: Bar chart representing the number of machines to maintain by criticality level.</w:t>
      </w:r>
    </w:p>
    <w:p w14:paraId="3F0C8C78" w14:textId="77777777" w:rsidR="001B3160" w:rsidRPr="001B3160" w:rsidRDefault="001B3160" w:rsidP="001B3160">
      <w:pPr>
        <w:pStyle w:val="Heading2"/>
        <w:jc w:val="both"/>
        <w:rPr>
          <w:rFonts w:asciiTheme="majorBidi" w:hAnsiTheme="majorBidi"/>
          <w:sz w:val="24"/>
          <w:szCs w:val="24"/>
        </w:rPr>
      </w:pPr>
      <w:r w:rsidRPr="001B3160">
        <w:rPr>
          <w:rFonts w:asciiTheme="majorBidi" w:hAnsiTheme="majorBidi"/>
          <w:sz w:val="24"/>
          <w:szCs w:val="24"/>
        </w:rPr>
        <w:t>6. Output File Generation</w:t>
      </w:r>
    </w:p>
    <w:p w14:paraId="5F75BAF2" w14:textId="77777777"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The program successfully generates the Excel report and graphical output, as confirmed by console messages.</w:t>
      </w:r>
    </w:p>
    <w:p w14:paraId="4291D092" w14:textId="18DB4112" w:rsidR="001B3160" w:rsidRPr="001B3160" w:rsidRDefault="001B3160" w:rsidP="001B3160">
      <w:pPr>
        <w:jc w:val="both"/>
        <w:rPr>
          <w:rFonts w:asciiTheme="majorBidi" w:hAnsiTheme="majorBidi" w:cstheme="majorBidi"/>
          <w:sz w:val="24"/>
          <w:szCs w:val="24"/>
        </w:rPr>
      </w:pPr>
      <w:r w:rsidRPr="001B3160">
        <w:rPr>
          <w:rFonts w:asciiTheme="majorBidi" w:hAnsiTheme="majorBidi" w:cstheme="majorBidi"/>
          <w:noProof/>
          <w:sz w:val="24"/>
          <w:szCs w:val="24"/>
        </w:rPr>
        <w:drawing>
          <wp:inline distT="0" distB="0" distL="0" distR="0" wp14:anchorId="268CE268" wp14:editId="4BA3100F">
            <wp:extent cx="467995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79950" cy="2095500"/>
                    </a:xfrm>
                    <a:prstGeom prst="rect">
                      <a:avLst/>
                    </a:prstGeom>
                    <a:noFill/>
                    <a:ln>
                      <a:noFill/>
                    </a:ln>
                  </pic:spPr>
                </pic:pic>
              </a:graphicData>
            </a:graphic>
          </wp:inline>
        </w:drawing>
      </w:r>
    </w:p>
    <w:p w14:paraId="6EFB5823" w14:textId="77777777"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Figure 6: Console output confirming the successful generation of the Excel report and chart.</w:t>
      </w:r>
    </w:p>
    <w:p w14:paraId="2B877927" w14:textId="04E52791" w:rsidR="00B950A4" w:rsidRDefault="00B950A4" w:rsidP="001B3160">
      <w:pPr>
        <w:pStyle w:val="Heading2"/>
        <w:jc w:val="both"/>
        <w:rPr>
          <w:rFonts w:asciiTheme="majorBidi" w:hAnsiTheme="majorBidi"/>
          <w:sz w:val="24"/>
          <w:szCs w:val="24"/>
        </w:rPr>
      </w:pPr>
    </w:p>
    <w:p w14:paraId="662BAA3C" w14:textId="77777777" w:rsidR="00B950A4" w:rsidRPr="00B950A4" w:rsidRDefault="00B950A4" w:rsidP="00B950A4">
      <w:pPr>
        <w:rPr>
          <w:lang w:val="en-US" w:eastAsia="en-US"/>
        </w:rPr>
      </w:pPr>
    </w:p>
    <w:p w14:paraId="1BEA41A5" w14:textId="77777777" w:rsidR="00B950A4" w:rsidRDefault="00B950A4" w:rsidP="001B3160">
      <w:pPr>
        <w:pStyle w:val="Heading2"/>
        <w:jc w:val="both"/>
        <w:rPr>
          <w:rFonts w:asciiTheme="majorBidi" w:hAnsiTheme="majorBidi"/>
          <w:sz w:val="24"/>
          <w:szCs w:val="24"/>
        </w:rPr>
      </w:pPr>
    </w:p>
    <w:p w14:paraId="3B713485" w14:textId="10440115" w:rsidR="001B3160" w:rsidRPr="001B3160" w:rsidRDefault="001B3160" w:rsidP="001B3160">
      <w:pPr>
        <w:pStyle w:val="Heading2"/>
        <w:jc w:val="both"/>
        <w:rPr>
          <w:rFonts w:asciiTheme="majorBidi" w:hAnsiTheme="majorBidi"/>
          <w:sz w:val="24"/>
          <w:szCs w:val="24"/>
        </w:rPr>
      </w:pPr>
      <w:r w:rsidRPr="001B3160">
        <w:rPr>
          <w:rFonts w:asciiTheme="majorBidi" w:hAnsiTheme="majorBidi"/>
          <w:sz w:val="24"/>
          <w:szCs w:val="24"/>
        </w:rPr>
        <w:t>7. Conclusion and Future Perspectives</w:t>
      </w:r>
    </w:p>
    <w:p w14:paraId="00F8AB43" w14:textId="77777777" w:rsidR="001B3160" w:rsidRPr="001B3160" w:rsidRDefault="001B3160" w:rsidP="001B3160">
      <w:pPr>
        <w:jc w:val="both"/>
        <w:rPr>
          <w:rFonts w:asciiTheme="majorBidi" w:hAnsiTheme="majorBidi" w:cstheme="majorBidi"/>
          <w:sz w:val="24"/>
          <w:szCs w:val="24"/>
          <w:lang w:val="en-US"/>
        </w:rPr>
      </w:pPr>
      <w:r w:rsidRPr="001B3160">
        <w:rPr>
          <w:rFonts w:asciiTheme="majorBidi" w:hAnsiTheme="majorBidi" w:cstheme="majorBidi"/>
          <w:sz w:val="24"/>
          <w:szCs w:val="24"/>
          <w:lang w:val="en-US"/>
        </w:rPr>
        <w:t>This mini-project demonstrates the effectiveness of using Python to automate preventive maintenance monitoring. The results confirm that the maintenance schedule is respected and that machine conditions are satisfactory.</w:t>
      </w:r>
      <w:r w:rsidRPr="001B3160">
        <w:rPr>
          <w:rFonts w:asciiTheme="majorBidi" w:hAnsiTheme="majorBidi" w:cstheme="majorBidi"/>
          <w:sz w:val="24"/>
          <w:szCs w:val="24"/>
          <w:lang w:val="en-US"/>
        </w:rPr>
        <w:br/>
      </w:r>
      <w:r w:rsidRPr="001B3160">
        <w:rPr>
          <w:rFonts w:asciiTheme="majorBidi" w:hAnsiTheme="majorBidi" w:cstheme="majorBidi"/>
          <w:sz w:val="24"/>
          <w:szCs w:val="24"/>
          <w:lang w:val="en-US"/>
        </w:rPr>
        <w:br/>
        <w:t>As a future extension, the same approach can be applied in a mechanical engineering laboratory for chemical inventory management. By tracking quantities, expiration dates, and hazard levels, the program could help improve laboratory safety, inventory control, and compliance with health and environmental regulations.</w:t>
      </w:r>
    </w:p>
    <w:p w14:paraId="10A7BD6D" w14:textId="77777777" w:rsidR="006F1E6B" w:rsidRPr="001B3160" w:rsidRDefault="006F1E6B" w:rsidP="00055585">
      <w:pPr>
        <w:spacing w:after="0" w:line="240" w:lineRule="auto"/>
        <w:rPr>
          <w:rFonts w:ascii="Times New Roman" w:eastAsia="Times New Roman" w:hAnsi="Times New Roman" w:cs="Times New Roman"/>
          <w:sz w:val="28"/>
          <w:szCs w:val="28"/>
          <w:lang w:val="en-US"/>
        </w:rPr>
      </w:pPr>
    </w:p>
    <w:sectPr w:rsidR="006F1E6B" w:rsidRPr="001B3160" w:rsidSect="007A7E2B">
      <w:headerReference w:type="default" r:id="rId18"/>
      <w:pgSz w:w="11906" w:h="16838"/>
      <w:pgMar w:top="851" w:right="1274"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01AF6" w14:textId="77777777" w:rsidR="00631807" w:rsidRDefault="00631807" w:rsidP="00275BFF">
      <w:pPr>
        <w:spacing w:after="0" w:line="240" w:lineRule="auto"/>
      </w:pPr>
      <w:r>
        <w:separator/>
      </w:r>
    </w:p>
  </w:endnote>
  <w:endnote w:type="continuationSeparator" w:id="0">
    <w:p w14:paraId="5E792A57" w14:textId="77777777" w:rsidR="00631807" w:rsidRDefault="00631807" w:rsidP="00275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4EADF" w14:textId="77777777" w:rsidR="005A069D" w:rsidRDefault="005A0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E9F8C" w14:textId="77777777" w:rsidR="00631807" w:rsidRDefault="00631807" w:rsidP="00275BFF">
      <w:pPr>
        <w:spacing w:after="0" w:line="240" w:lineRule="auto"/>
      </w:pPr>
      <w:r>
        <w:separator/>
      </w:r>
    </w:p>
  </w:footnote>
  <w:footnote w:type="continuationSeparator" w:id="0">
    <w:p w14:paraId="77959282" w14:textId="77777777" w:rsidR="00631807" w:rsidRDefault="00631807" w:rsidP="00275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67617" w14:textId="77777777" w:rsidR="005A069D" w:rsidRPr="00D70C3B" w:rsidRDefault="005A069D" w:rsidP="00914E42">
    <w:pPr>
      <w:pStyle w:val="Header"/>
      <w:tabs>
        <w:tab w:val="clear" w:pos="4536"/>
        <w:tab w:val="clear" w:pos="9072"/>
        <w:tab w:val="left" w:pos="1553"/>
      </w:tabs>
      <w:rPr>
        <w:rFonts w:asciiTheme="majorBidi" w:hAnsiTheme="majorBidi" w:cstheme="majorBidi"/>
        <w:b/>
        <w:bCs/>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8D507" w14:textId="77777777" w:rsidR="005A069D" w:rsidRPr="00D70C3B" w:rsidRDefault="005A069D" w:rsidP="00914E42">
    <w:pPr>
      <w:pStyle w:val="Header"/>
      <w:tabs>
        <w:tab w:val="clear" w:pos="4536"/>
        <w:tab w:val="clear" w:pos="9072"/>
        <w:tab w:val="left" w:pos="1553"/>
      </w:tabs>
      <w:rPr>
        <w:rFonts w:asciiTheme="majorBidi" w:hAnsiTheme="majorBidi" w:cstheme="majorBidi"/>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4C6A"/>
    <w:multiLevelType w:val="hybridMultilevel"/>
    <w:tmpl w:val="692632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FB7A9B"/>
    <w:multiLevelType w:val="hybridMultilevel"/>
    <w:tmpl w:val="266ED36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C85AAA"/>
    <w:multiLevelType w:val="hybridMultilevel"/>
    <w:tmpl w:val="E250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7700A8"/>
    <w:multiLevelType w:val="multilevel"/>
    <w:tmpl w:val="DD3E5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631B1"/>
    <w:multiLevelType w:val="multilevel"/>
    <w:tmpl w:val="328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4609B"/>
    <w:multiLevelType w:val="hybridMultilevel"/>
    <w:tmpl w:val="53D0C5BA"/>
    <w:lvl w:ilvl="0" w:tplc="E786AABC">
      <w:start w:val="1"/>
      <w:numFmt w:val="decimal"/>
      <w:lvlText w:val="%1."/>
      <w:lvlJc w:val="left"/>
      <w:pPr>
        <w:ind w:left="638" w:hanging="356"/>
      </w:pPr>
      <w:rPr>
        <w:rFonts w:ascii="Times New Roman" w:eastAsia="Times New Roman" w:hAnsi="Times New Roman" w:cs="Times New Roman" w:hint="default"/>
        <w:b/>
        <w:bCs/>
        <w:i w:val="0"/>
        <w:iCs w:val="0"/>
        <w:color w:val="auto"/>
        <w:spacing w:val="0"/>
        <w:w w:val="99"/>
        <w:sz w:val="28"/>
        <w:szCs w:val="28"/>
        <w:lang w:val="fr-FR" w:eastAsia="en-US" w:bidi="ar-SA"/>
      </w:rPr>
    </w:lvl>
    <w:lvl w:ilvl="1" w:tplc="33E8A838">
      <w:numFmt w:val="bullet"/>
      <w:lvlText w:val="•"/>
      <w:lvlJc w:val="left"/>
      <w:pPr>
        <w:ind w:left="1624" w:hanging="356"/>
      </w:pPr>
      <w:rPr>
        <w:rFonts w:hint="default"/>
        <w:lang w:val="fr-FR" w:eastAsia="en-US" w:bidi="ar-SA"/>
      </w:rPr>
    </w:lvl>
    <w:lvl w:ilvl="2" w:tplc="06009040">
      <w:numFmt w:val="bullet"/>
      <w:lvlText w:val="•"/>
      <w:lvlJc w:val="left"/>
      <w:pPr>
        <w:ind w:left="2609" w:hanging="356"/>
      </w:pPr>
      <w:rPr>
        <w:rFonts w:hint="default"/>
        <w:lang w:val="fr-FR" w:eastAsia="en-US" w:bidi="ar-SA"/>
      </w:rPr>
    </w:lvl>
    <w:lvl w:ilvl="3" w:tplc="914A5C32">
      <w:numFmt w:val="bullet"/>
      <w:lvlText w:val="•"/>
      <w:lvlJc w:val="left"/>
      <w:pPr>
        <w:ind w:left="3594" w:hanging="356"/>
      </w:pPr>
      <w:rPr>
        <w:rFonts w:hint="default"/>
        <w:lang w:val="fr-FR" w:eastAsia="en-US" w:bidi="ar-SA"/>
      </w:rPr>
    </w:lvl>
    <w:lvl w:ilvl="4" w:tplc="57B8BA7E">
      <w:numFmt w:val="bullet"/>
      <w:lvlText w:val="•"/>
      <w:lvlJc w:val="left"/>
      <w:pPr>
        <w:ind w:left="4579" w:hanging="356"/>
      </w:pPr>
      <w:rPr>
        <w:rFonts w:hint="default"/>
        <w:lang w:val="fr-FR" w:eastAsia="en-US" w:bidi="ar-SA"/>
      </w:rPr>
    </w:lvl>
    <w:lvl w:ilvl="5" w:tplc="17488768">
      <w:numFmt w:val="bullet"/>
      <w:lvlText w:val="•"/>
      <w:lvlJc w:val="left"/>
      <w:pPr>
        <w:ind w:left="5564" w:hanging="356"/>
      </w:pPr>
      <w:rPr>
        <w:rFonts w:hint="default"/>
        <w:lang w:val="fr-FR" w:eastAsia="en-US" w:bidi="ar-SA"/>
      </w:rPr>
    </w:lvl>
    <w:lvl w:ilvl="6" w:tplc="42C4A91C">
      <w:numFmt w:val="bullet"/>
      <w:lvlText w:val="•"/>
      <w:lvlJc w:val="left"/>
      <w:pPr>
        <w:ind w:left="6548" w:hanging="356"/>
      </w:pPr>
      <w:rPr>
        <w:rFonts w:hint="default"/>
        <w:lang w:val="fr-FR" w:eastAsia="en-US" w:bidi="ar-SA"/>
      </w:rPr>
    </w:lvl>
    <w:lvl w:ilvl="7" w:tplc="24948628">
      <w:numFmt w:val="bullet"/>
      <w:lvlText w:val="•"/>
      <w:lvlJc w:val="left"/>
      <w:pPr>
        <w:ind w:left="7533" w:hanging="356"/>
      </w:pPr>
      <w:rPr>
        <w:rFonts w:hint="default"/>
        <w:lang w:val="fr-FR" w:eastAsia="en-US" w:bidi="ar-SA"/>
      </w:rPr>
    </w:lvl>
    <w:lvl w:ilvl="8" w:tplc="4F78105A">
      <w:numFmt w:val="bullet"/>
      <w:lvlText w:val="•"/>
      <w:lvlJc w:val="left"/>
      <w:pPr>
        <w:ind w:left="8518" w:hanging="356"/>
      </w:pPr>
      <w:rPr>
        <w:rFonts w:hint="default"/>
        <w:lang w:val="fr-FR" w:eastAsia="en-US" w:bidi="ar-SA"/>
      </w:rPr>
    </w:lvl>
  </w:abstractNum>
  <w:abstractNum w:abstractNumId="6" w15:restartNumberingAfterBreak="0">
    <w:nsid w:val="17C64ED7"/>
    <w:multiLevelType w:val="multilevel"/>
    <w:tmpl w:val="827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32E3B"/>
    <w:multiLevelType w:val="hybridMultilevel"/>
    <w:tmpl w:val="1D12AF82"/>
    <w:lvl w:ilvl="0" w:tplc="2416DC2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F23A0B"/>
    <w:multiLevelType w:val="hybridMultilevel"/>
    <w:tmpl w:val="89809C2A"/>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200E6BA1"/>
    <w:multiLevelType w:val="multilevel"/>
    <w:tmpl w:val="7E48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172D4"/>
    <w:multiLevelType w:val="multilevel"/>
    <w:tmpl w:val="0186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91BCC"/>
    <w:multiLevelType w:val="hybridMultilevel"/>
    <w:tmpl w:val="8C40F5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2E0A07"/>
    <w:multiLevelType w:val="hybridMultilevel"/>
    <w:tmpl w:val="CC0EF0F2"/>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2B192398"/>
    <w:multiLevelType w:val="hybridMultilevel"/>
    <w:tmpl w:val="3FAADDE6"/>
    <w:lvl w:ilvl="0" w:tplc="2416DC2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BF5319"/>
    <w:multiLevelType w:val="hybridMultilevel"/>
    <w:tmpl w:val="C1DED714"/>
    <w:lvl w:ilvl="0" w:tplc="F52C309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B53771"/>
    <w:multiLevelType w:val="hybridMultilevel"/>
    <w:tmpl w:val="A4D400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066575"/>
    <w:multiLevelType w:val="hybridMultilevel"/>
    <w:tmpl w:val="151E605E"/>
    <w:lvl w:ilvl="0" w:tplc="33E8A838">
      <w:numFmt w:val="bullet"/>
      <w:lvlText w:val="•"/>
      <w:lvlJc w:val="left"/>
      <w:pPr>
        <w:ind w:left="720" w:hanging="360"/>
      </w:pPr>
      <w:rPr>
        <w:rFonts w:hint="default"/>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29C5A68"/>
    <w:multiLevelType w:val="multilevel"/>
    <w:tmpl w:val="013C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F56800"/>
    <w:multiLevelType w:val="hybridMultilevel"/>
    <w:tmpl w:val="AC247CC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41F644AC"/>
    <w:multiLevelType w:val="hybridMultilevel"/>
    <w:tmpl w:val="ECE6D8B6"/>
    <w:lvl w:ilvl="0" w:tplc="F52C309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606B8F"/>
    <w:multiLevelType w:val="hybridMultilevel"/>
    <w:tmpl w:val="76C6F39E"/>
    <w:lvl w:ilvl="0" w:tplc="99C6A8E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3F83BE5"/>
    <w:multiLevelType w:val="hybridMultilevel"/>
    <w:tmpl w:val="5BF65E36"/>
    <w:lvl w:ilvl="0" w:tplc="040C000F">
      <w:start w:val="1"/>
      <w:numFmt w:val="decimal"/>
      <w:lvlText w:val="%1."/>
      <w:lvlJc w:val="left"/>
      <w:pPr>
        <w:ind w:left="820" w:hanging="360"/>
      </w:pPr>
    </w:lvl>
    <w:lvl w:ilvl="1" w:tplc="040C0019" w:tentative="1">
      <w:start w:val="1"/>
      <w:numFmt w:val="lowerLetter"/>
      <w:lvlText w:val="%2."/>
      <w:lvlJc w:val="left"/>
      <w:pPr>
        <w:ind w:left="1540" w:hanging="360"/>
      </w:pPr>
    </w:lvl>
    <w:lvl w:ilvl="2" w:tplc="040C001B">
      <w:start w:val="1"/>
      <w:numFmt w:val="lowerRoman"/>
      <w:lvlText w:val="%3."/>
      <w:lvlJc w:val="right"/>
      <w:pPr>
        <w:ind w:left="2260" w:hanging="180"/>
      </w:pPr>
    </w:lvl>
    <w:lvl w:ilvl="3" w:tplc="040C000F" w:tentative="1">
      <w:start w:val="1"/>
      <w:numFmt w:val="decimal"/>
      <w:lvlText w:val="%4."/>
      <w:lvlJc w:val="left"/>
      <w:pPr>
        <w:ind w:left="2980" w:hanging="360"/>
      </w:pPr>
    </w:lvl>
    <w:lvl w:ilvl="4" w:tplc="040C0019" w:tentative="1">
      <w:start w:val="1"/>
      <w:numFmt w:val="lowerLetter"/>
      <w:lvlText w:val="%5."/>
      <w:lvlJc w:val="left"/>
      <w:pPr>
        <w:ind w:left="3700" w:hanging="360"/>
      </w:pPr>
    </w:lvl>
    <w:lvl w:ilvl="5" w:tplc="040C001B" w:tentative="1">
      <w:start w:val="1"/>
      <w:numFmt w:val="lowerRoman"/>
      <w:lvlText w:val="%6."/>
      <w:lvlJc w:val="right"/>
      <w:pPr>
        <w:ind w:left="4420" w:hanging="180"/>
      </w:pPr>
    </w:lvl>
    <w:lvl w:ilvl="6" w:tplc="040C000F" w:tentative="1">
      <w:start w:val="1"/>
      <w:numFmt w:val="decimal"/>
      <w:lvlText w:val="%7."/>
      <w:lvlJc w:val="left"/>
      <w:pPr>
        <w:ind w:left="5140" w:hanging="360"/>
      </w:pPr>
    </w:lvl>
    <w:lvl w:ilvl="7" w:tplc="040C0019" w:tentative="1">
      <w:start w:val="1"/>
      <w:numFmt w:val="lowerLetter"/>
      <w:lvlText w:val="%8."/>
      <w:lvlJc w:val="left"/>
      <w:pPr>
        <w:ind w:left="5860" w:hanging="360"/>
      </w:pPr>
    </w:lvl>
    <w:lvl w:ilvl="8" w:tplc="040C001B" w:tentative="1">
      <w:start w:val="1"/>
      <w:numFmt w:val="lowerRoman"/>
      <w:lvlText w:val="%9."/>
      <w:lvlJc w:val="right"/>
      <w:pPr>
        <w:ind w:left="6580" w:hanging="180"/>
      </w:pPr>
    </w:lvl>
  </w:abstractNum>
  <w:abstractNum w:abstractNumId="22" w15:restartNumberingAfterBreak="0">
    <w:nsid w:val="48ED7A58"/>
    <w:multiLevelType w:val="hybridMultilevel"/>
    <w:tmpl w:val="5D4C9332"/>
    <w:lvl w:ilvl="0" w:tplc="70E0BD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AA01F43"/>
    <w:multiLevelType w:val="hybridMultilevel"/>
    <w:tmpl w:val="D3CE2A60"/>
    <w:lvl w:ilvl="0" w:tplc="E7F8984A">
      <w:start w:val="1"/>
      <w:numFmt w:val="bullet"/>
      <w:lvlText w:val=""/>
      <w:lvlJc w:val="center"/>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EE53AB1"/>
    <w:multiLevelType w:val="hybridMultilevel"/>
    <w:tmpl w:val="5928BF80"/>
    <w:lvl w:ilvl="0" w:tplc="E7F8984A">
      <w:start w:val="1"/>
      <w:numFmt w:val="bullet"/>
      <w:lvlText w:val=""/>
      <w:lvlJc w:val="center"/>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0A86118"/>
    <w:multiLevelType w:val="hybridMultilevel"/>
    <w:tmpl w:val="6834FD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0CC35B3"/>
    <w:multiLevelType w:val="hybridMultilevel"/>
    <w:tmpl w:val="AF8409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3B962C0"/>
    <w:multiLevelType w:val="hybridMultilevel"/>
    <w:tmpl w:val="4D4E0EC4"/>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7D503CF8"/>
    <w:multiLevelType w:val="hybridMultilevel"/>
    <w:tmpl w:val="EC062C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0"/>
  </w:num>
  <w:num w:numId="2">
    <w:abstractNumId w:val="2"/>
  </w:num>
  <w:num w:numId="3">
    <w:abstractNumId w:val="28"/>
  </w:num>
  <w:num w:numId="4">
    <w:abstractNumId w:val="26"/>
  </w:num>
  <w:num w:numId="5">
    <w:abstractNumId w:val="15"/>
  </w:num>
  <w:num w:numId="6">
    <w:abstractNumId w:val="24"/>
  </w:num>
  <w:num w:numId="7">
    <w:abstractNumId w:val="23"/>
  </w:num>
  <w:num w:numId="8">
    <w:abstractNumId w:val="5"/>
  </w:num>
  <w:num w:numId="9">
    <w:abstractNumId w:val="27"/>
  </w:num>
  <w:num w:numId="10">
    <w:abstractNumId w:val="25"/>
  </w:num>
  <w:num w:numId="11">
    <w:abstractNumId w:val="12"/>
  </w:num>
  <w:num w:numId="12">
    <w:abstractNumId w:val="8"/>
  </w:num>
  <w:num w:numId="13">
    <w:abstractNumId w:val="18"/>
  </w:num>
  <w:num w:numId="14">
    <w:abstractNumId w:val="21"/>
  </w:num>
  <w:num w:numId="15">
    <w:abstractNumId w:val="16"/>
  </w:num>
  <w:num w:numId="16">
    <w:abstractNumId w:val="7"/>
  </w:num>
  <w:num w:numId="17">
    <w:abstractNumId w:val="17"/>
  </w:num>
  <w:num w:numId="18">
    <w:abstractNumId w:val="10"/>
  </w:num>
  <w:num w:numId="19">
    <w:abstractNumId w:val="4"/>
  </w:num>
  <w:num w:numId="20">
    <w:abstractNumId w:val="9"/>
  </w:num>
  <w:num w:numId="21">
    <w:abstractNumId w:val="3"/>
  </w:num>
  <w:num w:numId="22">
    <w:abstractNumId w:val="6"/>
  </w:num>
  <w:num w:numId="23">
    <w:abstractNumId w:val="11"/>
  </w:num>
  <w:num w:numId="24">
    <w:abstractNumId w:val="14"/>
  </w:num>
  <w:num w:numId="25">
    <w:abstractNumId w:val="19"/>
  </w:num>
  <w:num w:numId="26">
    <w:abstractNumId w:val="22"/>
  </w:num>
  <w:num w:numId="27">
    <w:abstractNumId w:val="13"/>
  </w:num>
  <w:num w:numId="28">
    <w:abstractNumId w:val="0"/>
  </w:num>
  <w:num w:numId="29">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5BFF"/>
    <w:rsid w:val="0000075A"/>
    <w:rsid w:val="00011AC0"/>
    <w:rsid w:val="00011CC4"/>
    <w:rsid w:val="0001521B"/>
    <w:rsid w:val="00020897"/>
    <w:rsid w:val="00020B67"/>
    <w:rsid w:val="00026D00"/>
    <w:rsid w:val="00031568"/>
    <w:rsid w:val="00037738"/>
    <w:rsid w:val="0005155E"/>
    <w:rsid w:val="00055585"/>
    <w:rsid w:val="000602B6"/>
    <w:rsid w:val="0006294D"/>
    <w:rsid w:val="00063F94"/>
    <w:rsid w:val="00073BB9"/>
    <w:rsid w:val="00075F4F"/>
    <w:rsid w:val="00077519"/>
    <w:rsid w:val="000775E4"/>
    <w:rsid w:val="00084F42"/>
    <w:rsid w:val="00086CE1"/>
    <w:rsid w:val="00090785"/>
    <w:rsid w:val="000A25F5"/>
    <w:rsid w:val="000C01DB"/>
    <w:rsid w:val="000C1758"/>
    <w:rsid w:val="000E1568"/>
    <w:rsid w:val="000F0E8B"/>
    <w:rsid w:val="000F119A"/>
    <w:rsid w:val="000F1981"/>
    <w:rsid w:val="000F68F4"/>
    <w:rsid w:val="000F7513"/>
    <w:rsid w:val="001005C4"/>
    <w:rsid w:val="00101108"/>
    <w:rsid w:val="00101B0B"/>
    <w:rsid w:val="00107B85"/>
    <w:rsid w:val="001108B3"/>
    <w:rsid w:val="0011419A"/>
    <w:rsid w:val="00114880"/>
    <w:rsid w:val="00115513"/>
    <w:rsid w:val="00115856"/>
    <w:rsid w:val="001276C7"/>
    <w:rsid w:val="00136AD5"/>
    <w:rsid w:val="00136DAB"/>
    <w:rsid w:val="00141CC2"/>
    <w:rsid w:val="0015272B"/>
    <w:rsid w:val="001574BA"/>
    <w:rsid w:val="00161F52"/>
    <w:rsid w:val="00176A0A"/>
    <w:rsid w:val="00183A0F"/>
    <w:rsid w:val="00183D4B"/>
    <w:rsid w:val="001846D3"/>
    <w:rsid w:val="001963C3"/>
    <w:rsid w:val="001A1F82"/>
    <w:rsid w:val="001A37ED"/>
    <w:rsid w:val="001A4686"/>
    <w:rsid w:val="001B0407"/>
    <w:rsid w:val="001B0FEA"/>
    <w:rsid w:val="001B3160"/>
    <w:rsid w:val="001B419F"/>
    <w:rsid w:val="001B58DC"/>
    <w:rsid w:val="001B59C2"/>
    <w:rsid w:val="001C2320"/>
    <w:rsid w:val="001C2781"/>
    <w:rsid w:val="001C577B"/>
    <w:rsid w:val="001D69F4"/>
    <w:rsid w:val="001E0B08"/>
    <w:rsid w:val="001E3A8E"/>
    <w:rsid w:val="001E7B86"/>
    <w:rsid w:val="001F6B41"/>
    <w:rsid w:val="0020145B"/>
    <w:rsid w:val="00202FC5"/>
    <w:rsid w:val="002109E8"/>
    <w:rsid w:val="00225138"/>
    <w:rsid w:val="00230892"/>
    <w:rsid w:val="00235C67"/>
    <w:rsid w:val="002426D4"/>
    <w:rsid w:val="0025380F"/>
    <w:rsid w:val="00256646"/>
    <w:rsid w:val="00262DD8"/>
    <w:rsid w:val="00270C14"/>
    <w:rsid w:val="00275BFF"/>
    <w:rsid w:val="00283BB6"/>
    <w:rsid w:val="002848B7"/>
    <w:rsid w:val="002863F7"/>
    <w:rsid w:val="00293D67"/>
    <w:rsid w:val="00296B8A"/>
    <w:rsid w:val="002A2276"/>
    <w:rsid w:val="002A4789"/>
    <w:rsid w:val="002A6C42"/>
    <w:rsid w:val="002A73EF"/>
    <w:rsid w:val="002B4CB8"/>
    <w:rsid w:val="002C1166"/>
    <w:rsid w:val="002C5DC8"/>
    <w:rsid w:val="002C7BB3"/>
    <w:rsid w:val="002D3337"/>
    <w:rsid w:val="002E374E"/>
    <w:rsid w:val="002E449C"/>
    <w:rsid w:val="002E5FAA"/>
    <w:rsid w:val="002E6978"/>
    <w:rsid w:val="002F0CBC"/>
    <w:rsid w:val="002F2E10"/>
    <w:rsid w:val="00310C83"/>
    <w:rsid w:val="003142C8"/>
    <w:rsid w:val="0033311F"/>
    <w:rsid w:val="0034387E"/>
    <w:rsid w:val="0034526B"/>
    <w:rsid w:val="003472BA"/>
    <w:rsid w:val="00353EED"/>
    <w:rsid w:val="00357D0D"/>
    <w:rsid w:val="003811C7"/>
    <w:rsid w:val="00384413"/>
    <w:rsid w:val="003849D3"/>
    <w:rsid w:val="00385C39"/>
    <w:rsid w:val="00390B97"/>
    <w:rsid w:val="003929E0"/>
    <w:rsid w:val="00393EE0"/>
    <w:rsid w:val="003A08C8"/>
    <w:rsid w:val="003A36D5"/>
    <w:rsid w:val="003B581F"/>
    <w:rsid w:val="003C370E"/>
    <w:rsid w:val="003C60DC"/>
    <w:rsid w:val="003F3664"/>
    <w:rsid w:val="003F7E68"/>
    <w:rsid w:val="004126C1"/>
    <w:rsid w:val="00422680"/>
    <w:rsid w:val="0043476F"/>
    <w:rsid w:val="0043740E"/>
    <w:rsid w:val="00446F7B"/>
    <w:rsid w:val="0045013A"/>
    <w:rsid w:val="0045764D"/>
    <w:rsid w:val="004705E3"/>
    <w:rsid w:val="0047225F"/>
    <w:rsid w:val="00476743"/>
    <w:rsid w:val="00484729"/>
    <w:rsid w:val="00484D69"/>
    <w:rsid w:val="00491C8B"/>
    <w:rsid w:val="0049587E"/>
    <w:rsid w:val="0049663E"/>
    <w:rsid w:val="004A7556"/>
    <w:rsid w:val="004B1052"/>
    <w:rsid w:val="004B2E47"/>
    <w:rsid w:val="004B3545"/>
    <w:rsid w:val="004B3C8D"/>
    <w:rsid w:val="004C3AA5"/>
    <w:rsid w:val="004C5095"/>
    <w:rsid w:val="004D37D7"/>
    <w:rsid w:val="004D7B5E"/>
    <w:rsid w:val="004E24C8"/>
    <w:rsid w:val="004E308F"/>
    <w:rsid w:val="00500EAC"/>
    <w:rsid w:val="00514CBC"/>
    <w:rsid w:val="00522F50"/>
    <w:rsid w:val="00530083"/>
    <w:rsid w:val="0053557E"/>
    <w:rsid w:val="005374AA"/>
    <w:rsid w:val="00542673"/>
    <w:rsid w:val="00544192"/>
    <w:rsid w:val="00545094"/>
    <w:rsid w:val="00545BD6"/>
    <w:rsid w:val="00555C30"/>
    <w:rsid w:val="005655AD"/>
    <w:rsid w:val="00574617"/>
    <w:rsid w:val="00583CD1"/>
    <w:rsid w:val="00586B39"/>
    <w:rsid w:val="00594AE6"/>
    <w:rsid w:val="005A069D"/>
    <w:rsid w:val="005A076E"/>
    <w:rsid w:val="005B14BB"/>
    <w:rsid w:val="005B5498"/>
    <w:rsid w:val="005C66A9"/>
    <w:rsid w:val="005C7079"/>
    <w:rsid w:val="005E13A8"/>
    <w:rsid w:val="005E2867"/>
    <w:rsid w:val="005E2D3D"/>
    <w:rsid w:val="005E50B3"/>
    <w:rsid w:val="005F0A05"/>
    <w:rsid w:val="005F5A54"/>
    <w:rsid w:val="006002A3"/>
    <w:rsid w:val="00604409"/>
    <w:rsid w:val="006111C0"/>
    <w:rsid w:val="006138DE"/>
    <w:rsid w:val="00617536"/>
    <w:rsid w:val="00631807"/>
    <w:rsid w:val="00636C3F"/>
    <w:rsid w:val="0064381F"/>
    <w:rsid w:val="006441C7"/>
    <w:rsid w:val="00646F1D"/>
    <w:rsid w:val="00665EB2"/>
    <w:rsid w:val="006734D9"/>
    <w:rsid w:val="006827CC"/>
    <w:rsid w:val="006900DD"/>
    <w:rsid w:val="00690CB0"/>
    <w:rsid w:val="00691405"/>
    <w:rsid w:val="00692C3E"/>
    <w:rsid w:val="0069617F"/>
    <w:rsid w:val="00696D56"/>
    <w:rsid w:val="006A26E2"/>
    <w:rsid w:val="006B2F97"/>
    <w:rsid w:val="006C0C32"/>
    <w:rsid w:val="006C0F01"/>
    <w:rsid w:val="006C2639"/>
    <w:rsid w:val="006C4C3C"/>
    <w:rsid w:val="006C4E94"/>
    <w:rsid w:val="006C7B67"/>
    <w:rsid w:val="006F1E6B"/>
    <w:rsid w:val="006F76D6"/>
    <w:rsid w:val="0071122B"/>
    <w:rsid w:val="00717E70"/>
    <w:rsid w:val="00723F4D"/>
    <w:rsid w:val="00725CB8"/>
    <w:rsid w:val="007445DF"/>
    <w:rsid w:val="00756EEC"/>
    <w:rsid w:val="00774FE5"/>
    <w:rsid w:val="00775CAB"/>
    <w:rsid w:val="007841FB"/>
    <w:rsid w:val="00787C20"/>
    <w:rsid w:val="007A5CA3"/>
    <w:rsid w:val="007A62A6"/>
    <w:rsid w:val="007A7E2B"/>
    <w:rsid w:val="007B0E7C"/>
    <w:rsid w:val="007B5A9C"/>
    <w:rsid w:val="007B5F4D"/>
    <w:rsid w:val="007C2376"/>
    <w:rsid w:val="007C2497"/>
    <w:rsid w:val="007D011F"/>
    <w:rsid w:val="007F10CB"/>
    <w:rsid w:val="007F5A3D"/>
    <w:rsid w:val="008046B9"/>
    <w:rsid w:val="00810C9C"/>
    <w:rsid w:val="00824396"/>
    <w:rsid w:val="00826100"/>
    <w:rsid w:val="008328D7"/>
    <w:rsid w:val="00837C44"/>
    <w:rsid w:val="00840876"/>
    <w:rsid w:val="00853431"/>
    <w:rsid w:val="00867386"/>
    <w:rsid w:val="00882132"/>
    <w:rsid w:val="008832E5"/>
    <w:rsid w:val="008846A8"/>
    <w:rsid w:val="0089208C"/>
    <w:rsid w:val="008971A4"/>
    <w:rsid w:val="00897F01"/>
    <w:rsid w:val="008C4AB2"/>
    <w:rsid w:val="008D4410"/>
    <w:rsid w:val="008E32CC"/>
    <w:rsid w:val="008F67BB"/>
    <w:rsid w:val="0090561D"/>
    <w:rsid w:val="009110B4"/>
    <w:rsid w:val="00914E42"/>
    <w:rsid w:val="00917498"/>
    <w:rsid w:val="009206FC"/>
    <w:rsid w:val="00927BEC"/>
    <w:rsid w:val="00940EA6"/>
    <w:rsid w:val="00942947"/>
    <w:rsid w:val="00943925"/>
    <w:rsid w:val="00970652"/>
    <w:rsid w:val="0097554C"/>
    <w:rsid w:val="00994E87"/>
    <w:rsid w:val="009D2AF4"/>
    <w:rsid w:val="009E0E26"/>
    <w:rsid w:val="009F61EE"/>
    <w:rsid w:val="009F74F2"/>
    <w:rsid w:val="00A31289"/>
    <w:rsid w:val="00A33B24"/>
    <w:rsid w:val="00A4352D"/>
    <w:rsid w:val="00A43994"/>
    <w:rsid w:val="00A4446D"/>
    <w:rsid w:val="00A56671"/>
    <w:rsid w:val="00A61B80"/>
    <w:rsid w:val="00A8125A"/>
    <w:rsid w:val="00A82166"/>
    <w:rsid w:val="00A836A2"/>
    <w:rsid w:val="00A93BEA"/>
    <w:rsid w:val="00AA0321"/>
    <w:rsid w:val="00AA3534"/>
    <w:rsid w:val="00AA4C16"/>
    <w:rsid w:val="00AA5630"/>
    <w:rsid w:val="00AB6E08"/>
    <w:rsid w:val="00AC2E3D"/>
    <w:rsid w:val="00AE593D"/>
    <w:rsid w:val="00AF57BB"/>
    <w:rsid w:val="00AF72C9"/>
    <w:rsid w:val="00B023EC"/>
    <w:rsid w:val="00B33633"/>
    <w:rsid w:val="00B47C1A"/>
    <w:rsid w:val="00B5063F"/>
    <w:rsid w:val="00B51261"/>
    <w:rsid w:val="00B562B0"/>
    <w:rsid w:val="00B63593"/>
    <w:rsid w:val="00B655D2"/>
    <w:rsid w:val="00B65F8F"/>
    <w:rsid w:val="00B73F17"/>
    <w:rsid w:val="00B74119"/>
    <w:rsid w:val="00B76388"/>
    <w:rsid w:val="00B91E44"/>
    <w:rsid w:val="00B950A4"/>
    <w:rsid w:val="00BA0CA5"/>
    <w:rsid w:val="00BA3F03"/>
    <w:rsid w:val="00BA773B"/>
    <w:rsid w:val="00BB1570"/>
    <w:rsid w:val="00BB226B"/>
    <w:rsid w:val="00BC0E12"/>
    <w:rsid w:val="00BD45F5"/>
    <w:rsid w:val="00BD4D98"/>
    <w:rsid w:val="00BD5E85"/>
    <w:rsid w:val="00BD7755"/>
    <w:rsid w:val="00BE1FE8"/>
    <w:rsid w:val="00C01749"/>
    <w:rsid w:val="00C4397C"/>
    <w:rsid w:val="00C43F9F"/>
    <w:rsid w:val="00C45AA3"/>
    <w:rsid w:val="00C5008D"/>
    <w:rsid w:val="00C53CFD"/>
    <w:rsid w:val="00C55281"/>
    <w:rsid w:val="00C60D8D"/>
    <w:rsid w:val="00C637E5"/>
    <w:rsid w:val="00C63FAA"/>
    <w:rsid w:val="00C73B99"/>
    <w:rsid w:val="00C75C16"/>
    <w:rsid w:val="00C86020"/>
    <w:rsid w:val="00C95E2B"/>
    <w:rsid w:val="00CA111A"/>
    <w:rsid w:val="00CA5F94"/>
    <w:rsid w:val="00CE5A97"/>
    <w:rsid w:val="00D03008"/>
    <w:rsid w:val="00D04EE0"/>
    <w:rsid w:val="00D10C90"/>
    <w:rsid w:val="00D15992"/>
    <w:rsid w:val="00D16375"/>
    <w:rsid w:val="00D23FD8"/>
    <w:rsid w:val="00D258FF"/>
    <w:rsid w:val="00D264BD"/>
    <w:rsid w:val="00D407C2"/>
    <w:rsid w:val="00D52F05"/>
    <w:rsid w:val="00D70C3B"/>
    <w:rsid w:val="00D7220A"/>
    <w:rsid w:val="00D753B7"/>
    <w:rsid w:val="00D909E4"/>
    <w:rsid w:val="00D90FA0"/>
    <w:rsid w:val="00D9243F"/>
    <w:rsid w:val="00DA266B"/>
    <w:rsid w:val="00DA67CC"/>
    <w:rsid w:val="00DB3286"/>
    <w:rsid w:val="00DB3B2D"/>
    <w:rsid w:val="00DC4B3C"/>
    <w:rsid w:val="00DD7830"/>
    <w:rsid w:val="00DE27EF"/>
    <w:rsid w:val="00DE6A10"/>
    <w:rsid w:val="00DE6C45"/>
    <w:rsid w:val="00E03D9F"/>
    <w:rsid w:val="00E059EA"/>
    <w:rsid w:val="00E16001"/>
    <w:rsid w:val="00E16C29"/>
    <w:rsid w:val="00E20D13"/>
    <w:rsid w:val="00E234EB"/>
    <w:rsid w:val="00E25BAB"/>
    <w:rsid w:val="00E271C0"/>
    <w:rsid w:val="00E27FF6"/>
    <w:rsid w:val="00E32CA7"/>
    <w:rsid w:val="00E3353E"/>
    <w:rsid w:val="00E41120"/>
    <w:rsid w:val="00E50188"/>
    <w:rsid w:val="00E557FB"/>
    <w:rsid w:val="00E568C8"/>
    <w:rsid w:val="00E60230"/>
    <w:rsid w:val="00E72995"/>
    <w:rsid w:val="00E753A5"/>
    <w:rsid w:val="00E819D6"/>
    <w:rsid w:val="00E91D3F"/>
    <w:rsid w:val="00EA43F0"/>
    <w:rsid w:val="00EA6E8A"/>
    <w:rsid w:val="00EC4CA3"/>
    <w:rsid w:val="00EC7D7A"/>
    <w:rsid w:val="00EE3FD4"/>
    <w:rsid w:val="00EF0BC9"/>
    <w:rsid w:val="00EF5F7F"/>
    <w:rsid w:val="00F001E9"/>
    <w:rsid w:val="00F12C78"/>
    <w:rsid w:val="00F12E5D"/>
    <w:rsid w:val="00F150AA"/>
    <w:rsid w:val="00F17CD5"/>
    <w:rsid w:val="00F31579"/>
    <w:rsid w:val="00F41986"/>
    <w:rsid w:val="00F514F3"/>
    <w:rsid w:val="00F859B8"/>
    <w:rsid w:val="00F909B3"/>
    <w:rsid w:val="00F9274E"/>
    <w:rsid w:val="00F9714C"/>
    <w:rsid w:val="00FA19DF"/>
    <w:rsid w:val="00FA1DB1"/>
    <w:rsid w:val="00FC2B94"/>
    <w:rsid w:val="00FD6484"/>
    <w:rsid w:val="00FF25D8"/>
    <w:rsid w:val="00FF3449"/>
    <w:rsid w:val="00FF5B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7DAD3E0"/>
  <w15:docId w15:val="{55F3C047-2F8C-4C1B-9AC2-F7EFF3911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00"/>
  </w:style>
  <w:style w:type="paragraph" w:styleId="Heading1">
    <w:name w:val="heading 1"/>
    <w:basedOn w:val="Normal"/>
    <w:link w:val="Heading1Char"/>
    <w:uiPriority w:val="9"/>
    <w:qFormat/>
    <w:rsid w:val="000555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A08C8"/>
    <w:pPr>
      <w:keepNext/>
      <w:keepLines/>
      <w:spacing w:before="200" w:after="0"/>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link w:val="Heading3Char"/>
    <w:uiPriority w:val="9"/>
    <w:qFormat/>
    <w:rsid w:val="000555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BFF"/>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BFF"/>
  </w:style>
  <w:style w:type="paragraph" w:styleId="Footer">
    <w:name w:val="footer"/>
    <w:basedOn w:val="Normal"/>
    <w:link w:val="FooterChar"/>
    <w:uiPriority w:val="99"/>
    <w:unhideWhenUsed/>
    <w:rsid w:val="00275BFF"/>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BFF"/>
  </w:style>
  <w:style w:type="paragraph" w:styleId="ListParagraph">
    <w:name w:val="List Paragraph"/>
    <w:basedOn w:val="Normal"/>
    <w:uiPriority w:val="1"/>
    <w:qFormat/>
    <w:rsid w:val="00FF25D8"/>
    <w:pPr>
      <w:ind w:left="720"/>
      <w:contextualSpacing/>
    </w:pPr>
  </w:style>
  <w:style w:type="character" w:customStyle="1" w:styleId="Heading2Char">
    <w:name w:val="Heading 2 Char"/>
    <w:basedOn w:val="DefaultParagraphFont"/>
    <w:link w:val="Heading2"/>
    <w:uiPriority w:val="9"/>
    <w:rsid w:val="003A08C8"/>
    <w:rPr>
      <w:rFonts w:asciiTheme="majorHAnsi" w:eastAsiaTheme="majorEastAsia" w:hAnsiTheme="majorHAnsi" w:cstheme="majorBidi"/>
      <w:b/>
      <w:bCs/>
      <w:color w:val="4F81BD" w:themeColor="accent1"/>
      <w:sz w:val="26"/>
      <w:szCs w:val="26"/>
      <w:lang w:val="en-US" w:eastAsia="en-US"/>
    </w:rPr>
  </w:style>
  <w:style w:type="paragraph" w:styleId="BalloonText">
    <w:name w:val="Balloon Text"/>
    <w:basedOn w:val="Normal"/>
    <w:link w:val="BalloonTextChar"/>
    <w:uiPriority w:val="99"/>
    <w:semiHidden/>
    <w:unhideWhenUsed/>
    <w:rsid w:val="000775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5E4"/>
    <w:rPr>
      <w:rFonts w:ascii="Tahoma" w:hAnsi="Tahoma" w:cs="Tahoma"/>
      <w:sz w:val="16"/>
      <w:szCs w:val="16"/>
    </w:rPr>
  </w:style>
  <w:style w:type="paragraph" w:styleId="BodyText">
    <w:name w:val="Body Text"/>
    <w:basedOn w:val="Normal"/>
    <w:link w:val="BodyTextChar"/>
    <w:uiPriority w:val="1"/>
    <w:qFormat/>
    <w:rsid w:val="00DB3B2D"/>
    <w:pPr>
      <w:widowControl w:val="0"/>
      <w:autoSpaceDE w:val="0"/>
      <w:autoSpaceDN w:val="0"/>
      <w:spacing w:after="0" w:line="240" w:lineRule="auto"/>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DB3B2D"/>
    <w:rPr>
      <w:rFonts w:ascii="Times New Roman" w:eastAsia="Times New Roman" w:hAnsi="Times New Roman" w:cs="Times New Roman"/>
      <w:sz w:val="24"/>
      <w:szCs w:val="24"/>
      <w:lang w:eastAsia="en-US"/>
    </w:rPr>
  </w:style>
  <w:style w:type="paragraph" w:customStyle="1" w:styleId="Heading21">
    <w:name w:val="Heading 21"/>
    <w:basedOn w:val="Normal"/>
    <w:uiPriority w:val="1"/>
    <w:qFormat/>
    <w:rsid w:val="00DB3B2D"/>
    <w:pPr>
      <w:widowControl w:val="0"/>
      <w:autoSpaceDE w:val="0"/>
      <w:autoSpaceDN w:val="0"/>
      <w:spacing w:after="0" w:line="240" w:lineRule="auto"/>
      <w:outlineLvl w:val="2"/>
    </w:pPr>
    <w:rPr>
      <w:rFonts w:ascii="Times New Roman" w:eastAsia="Times New Roman" w:hAnsi="Times New Roman" w:cs="Times New Roman"/>
      <w:b/>
      <w:bCs/>
      <w:sz w:val="28"/>
      <w:szCs w:val="28"/>
      <w:lang w:eastAsia="en-US"/>
    </w:rPr>
  </w:style>
  <w:style w:type="table" w:customStyle="1" w:styleId="TableNormal1">
    <w:name w:val="Table Normal1"/>
    <w:uiPriority w:val="2"/>
    <w:semiHidden/>
    <w:unhideWhenUsed/>
    <w:qFormat/>
    <w:rsid w:val="00446F7B"/>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46F7B"/>
    <w:pPr>
      <w:widowControl w:val="0"/>
      <w:autoSpaceDE w:val="0"/>
      <w:autoSpaceDN w:val="0"/>
      <w:spacing w:after="0" w:line="240" w:lineRule="auto"/>
      <w:ind w:left="27"/>
      <w:jc w:val="center"/>
    </w:pPr>
    <w:rPr>
      <w:rFonts w:ascii="Times New Roman" w:eastAsia="Times New Roman" w:hAnsi="Times New Roman" w:cs="Times New Roman"/>
      <w:lang w:eastAsia="en-US"/>
    </w:rPr>
  </w:style>
  <w:style w:type="paragraph" w:customStyle="1" w:styleId="Heading11">
    <w:name w:val="Heading 11"/>
    <w:basedOn w:val="Normal"/>
    <w:uiPriority w:val="1"/>
    <w:qFormat/>
    <w:rsid w:val="00CA111A"/>
    <w:pPr>
      <w:widowControl w:val="0"/>
      <w:autoSpaceDE w:val="0"/>
      <w:autoSpaceDN w:val="0"/>
      <w:spacing w:before="89" w:after="0" w:line="240" w:lineRule="auto"/>
      <w:ind w:left="680" w:hanging="397"/>
      <w:outlineLvl w:val="1"/>
    </w:pPr>
    <w:rPr>
      <w:rFonts w:ascii="Times New Roman" w:eastAsia="Times New Roman" w:hAnsi="Times New Roman" w:cs="Times New Roman"/>
      <w:b/>
      <w:bCs/>
      <w:sz w:val="32"/>
      <w:szCs w:val="32"/>
      <w:lang w:eastAsia="en-US"/>
    </w:rPr>
  </w:style>
  <w:style w:type="paragraph" w:customStyle="1" w:styleId="Heading31">
    <w:name w:val="Heading 31"/>
    <w:basedOn w:val="Normal"/>
    <w:uiPriority w:val="1"/>
    <w:qFormat/>
    <w:rsid w:val="00CA111A"/>
    <w:pPr>
      <w:widowControl w:val="0"/>
      <w:autoSpaceDE w:val="0"/>
      <w:autoSpaceDN w:val="0"/>
      <w:spacing w:after="0" w:line="240" w:lineRule="auto"/>
      <w:outlineLvl w:val="3"/>
    </w:pPr>
    <w:rPr>
      <w:rFonts w:ascii="Times New Roman" w:eastAsia="Times New Roman" w:hAnsi="Times New Roman" w:cs="Times New Roman"/>
      <w:b/>
      <w:bCs/>
      <w:sz w:val="24"/>
      <w:szCs w:val="24"/>
      <w:lang w:eastAsia="en-US"/>
    </w:rPr>
  </w:style>
  <w:style w:type="character" w:styleId="PlaceholderText">
    <w:name w:val="Placeholder Text"/>
    <w:basedOn w:val="DefaultParagraphFont"/>
    <w:uiPriority w:val="99"/>
    <w:semiHidden/>
    <w:rsid w:val="004D37D7"/>
    <w:rPr>
      <w:color w:val="808080"/>
    </w:rPr>
  </w:style>
  <w:style w:type="character" w:styleId="Strong">
    <w:name w:val="Strong"/>
    <w:basedOn w:val="DefaultParagraphFont"/>
    <w:uiPriority w:val="22"/>
    <w:qFormat/>
    <w:rsid w:val="003B581F"/>
    <w:rPr>
      <w:b/>
      <w:bCs/>
    </w:rPr>
  </w:style>
  <w:style w:type="table" w:styleId="TableGrid">
    <w:name w:val="Table Grid"/>
    <w:basedOn w:val="TableNormal"/>
    <w:uiPriority w:val="59"/>
    <w:rsid w:val="00EF0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5558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555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555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055585"/>
  </w:style>
  <w:style w:type="character" w:customStyle="1" w:styleId="mord">
    <w:name w:val="mord"/>
    <w:basedOn w:val="DefaultParagraphFont"/>
    <w:rsid w:val="00055585"/>
  </w:style>
  <w:style w:type="character" w:customStyle="1" w:styleId="mrel">
    <w:name w:val="mrel"/>
    <w:basedOn w:val="DefaultParagraphFont"/>
    <w:rsid w:val="00055585"/>
  </w:style>
  <w:style w:type="character" w:customStyle="1" w:styleId="mbin">
    <w:name w:val="mbin"/>
    <w:basedOn w:val="DefaultParagraphFont"/>
    <w:rsid w:val="00055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8250">
      <w:bodyDiv w:val="1"/>
      <w:marLeft w:val="0"/>
      <w:marRight w:val="0"/>
      <w:marTop w:val="0"/>
      <w:marBottom w:val="0"/>
      <w:divBdr>
        <w:top w:val="none" w:sz="0" w:space="0" w:color="auto"/>
        <w:left w:val="none" w:sz="0" w:space="0" w:color="auto"/>
        <w:bottom w:val="none" w:sz="0" w:space="0" w:color="auto"/>
        <w:right w:val="none" w:sz="0" w:space="0" w:color="auto"/>
      </w:divBdr>
    </w:div>
    <w:div w:id="205877727">
      <w:bodyDiv w:val="1"/>
      <w:marLeft w:val="0"/>
      <w:marRight w:val="0"/>
      <w:marTop w:val="0"/>
      <w:marBottom w:val="0"/>
      <w:divBdr>
        <w:top w:val="none" w:sz="0" w:space="0" w:color="auto"/>
        <w:left w:val="none" w:sz="0" w:space="0" w:color="auto"/>
        <w:bottom w:val="none" w:sz="0" w:space="0" w:color="auto"/>
        <w:right w:val="none" w:sz="0" w:space="0" w:color="auto"/>
      </w:divBdr>
    </w:div>
    <w:div w:id="1027753929">
      <w:bodyDiv w:val="1"/>
      <w:marLeft w:val="0"/>
      <w:marRight w:val="0"/>
      <w:marTop w:val="0"/>
      <w:marBottom w:val="0"/>
      <w:divBdr>
        <w:top w:val="none" w:sz="0" w:space="0" w:color="auto"/>
        <w:left w:val="none" w:sz="0" w:space="0" w:color="auto"/>
        <w:bottom w:val="none" w:sz="0" w:space="0" w:color="auto"/>
        <w:right w:val="none" w:sz="0" w:space="0" w:color="auto"/>
      </w:divBdr>
    </w:div>
    <w:div w:id="1133979712">
      <w:bodyDiv w:val="1"/>
      <w:marLeft w:val="0"/>
      <w:marRight w:val="0"/>
      <w:marTop w:val="0"/>
      <w:marBottom w:val="0"/>
      <w:divBdr>
        <w:top w:val="none" w:sz="0" w:space="0" w:color="auto"/>
        <w:left w:val="none" w:sz="0" w:space="0" w:color="auto"/>
        <w:bottom w:val="none" w:sz="0" w:space="0" w:color="auto"/>
        <w:right w:val="none" w:sz="0" w:space="0" w:color="auto"/>
      </w:divBdr>
    </w:div>
    <w:div w:id="1187911874">
      <w:bodyDiv w:val="1"/>
      <w:marLeft w:val="0"/>
      <w:marRight w:val="0"/>
      <w:marTop w:val="0"/>
      <w:marBottom w:val="0"/>
      <w:divBdr>
        <w:top w:val="none" w:sz="0" w:space="0" w:color="auto"/>
        <w:left w:val="none" w:sz="0" w:space="0" w:color="auto"/>
        <w:bottom w:val="none" w:sz="0" w:space="0" w:color="auto"/>
        <w:right w:val="none" w:sz="0" w:space="0" w:color="auto"/>
      </w:divBdr>
    </w:div>
    <w:div w:id="1220937171">
      <w:bodyDiv w:val="1"/>
      <w:marLeft w:val="0"/>
      <w:marRight w:val="0"/>
      <w:marTop w:val="0"/>
      <w:marBottom w:val="0"/>
      <w:divBdr>
        <w:top w:val="none" w:sz="0" w:space="0" w:color="auto"/>
        <w:left w:val="none" w:sz="0" w:space="0" w:color="auto"/>
        <w:bottom w:val="none" w:sz="0" w:space="0" w:color="auto"/>
        <w:right w:val="none" w:sz="0" w:space="0" w:color="auto"/>
      </w:divBdr>
    </w:div>
    <w:div w:id="1301770193">
      <w:bodyDiv w:val="1"/>
      <w:marLeft w:val="0"/>
      <w:marRight w:val="0"/>
      <w:marTop w:val="0"/>
      <w:marBottom w:val="0"/>
      <w:divBdr>
        <w:top w:val="none" w:sz="0" w:space="0" w:color="auto"/>
        <w:left w:val="none" w:sz="0" w:space="0" w:color="auto"/>
        <w:bottom w:val="none" w:sz="0" w:space="0" w:color="auto"/>
        <w:right w:val="none" w:sz="0" w:space="0" w:color="auto"/>
      </w:divBdr>
    </w:div>
    <w:div w:id="1503859167">
      <w:bodyDiv w:val="1"/>
      <w:marLeft w:val="0"/>
      <w:marRight w:val="0"/>
      <w:marTop w:val="0"/>
      <w:marBottom w:val="0"/>
      <w:divBdr>
        <w:top w:val="none" w:sz="0" w:space="0" w:color="auto"/>
        <w:left w:val="none" w:sz="0" w:space="0" w:color="auto"/>
        <w:bottom w:val="none" w:sz="0" w:space="0" w:color="auto"/>
        <w:right w:val="none" w:sz="0" w:space="0" w:color="auto"/>
      </w:divBdr>
      <w:divsChild>
        <w:div w:id="1812138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70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691509-7CF2-4AA4-8F05-7C05233E1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1811</TotalTime>
  <Pages>5</Pages>
  <Words>487</Words>
  <Characters>2778</Characters>
  <Application>Microsoft Office Word</Application>
  <DocSecurity>0</DocSecurity>
  <Lines>23</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qq</cp:lastModifiedBy>
  <cp:revision>39</cp:revision>
  <dcterms:created xsi:type="dcterms:W3CDTF">2025-03-04T23:22:00Z</dcterms:created>
  <dcterms:modified xsi:type="dcterms:W3CDTF">2025-12-29T15:34:00Z</dcterms:modified>
</cp:coreProperties>
</file>