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00"/>
          <w:szCs w:val="200"/>
        </w:rPr>
      </w:pPr>
      <w:r w:rsidDel="00000000" w:rsidR="00000000" w:rsidRPr="00000000">
        <w:rPr>
          <w:rFonts w:ascii="Arial" w:cs="Arial" w:eastAsia="Arial" w:hAnsi="Arial"/>
          <w:b w:val="1"/>
          <w:sz w:val="200"/>
          <w:szCs w:val="200"/>
          <w:rtl w:val="0"/>
        </w:rPr>
        <w:t xml:space="preserve">S.I.G.D.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Gestión de Proyecto Web</w:t>
      </w:r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Recode</w:t>
      </w:r>
    </w:p>
    <w:tbl>
      <w:tblPr>
        <w:tblStyle w:val="Table1"/>
        <w:tblW w:w="9045.0" w:type="dxa"/>
        <w:jc w:val="left"/>
        <w:tblInd w:w="0.0" w:type="dxa"/>
        <w:tblLayout w:type="fixed"/>
        <w:tblLook w:val="0600"/>
      </w:tblPr>
      <w:tblGrid>
        <w:gridCol w:w="1650"/>
        <w:gridCol w:w="1305"/>
        <w:gridCol w:w="1395"/>
        <w:gridCol w:w="1005"/>
        <w:gridCol w:w="2565"/>
        <w:gridCol w:w="1125"/>
        <w:tblGridChange w:id="0">
          <w:tblGrid>
            <w:gridCol w:w="1650"/>
            <w:gridCol w:w="1305"/>
            <w:gridCol w:w="1395"/>
            <w:gridCol w:w="1005"/>
            <w:gridCol w:w="2565"/>
            <w:gridCol w:w="11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TEL/CEL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5219895-6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Quevedo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Guillermo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quevedoguillermo4@gmail.com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098669060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5196449-5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Villanueva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Kevin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kevinramirov@gmail.com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096229162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4939967-4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De León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Marcelo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marcelodeleon290200@gmail.com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094593998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Docente: Correa, Pablo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28575" distT="0" distL="0" distR="28575" hidden="0" layoutInCell="1" locked="0" relativeHeight="0" simplePos="0">
                <wp:simplePos x="0" y="0"/>
                <wp:positionH relativeFrom="column">
                  <wp:posOffset>1318740</wp:posOffset>
                </wp:positionH>
                <wp:positionV relativeFrom="paragraph">
                  <wp:posOffset>28575</wp:posOffset>
                </wp:positionV>
                <wp:extent cx="2762250" cy="1366887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69600" y="3300053"/>
                          <a:ext cx="2752800" cy="123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Fecha de culminación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19/07/2022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28575" distT="0" distL="0" distR="28575" hidden="0" layoutInCell="1" locked="0" relativeHeight="0" simplePos="0">
                <wp:simplePos x="0" y="0"/>
                <wp:positionH relativeFrom="column">
                  <wp:posOffset>1318740</wp:posOffset>
                </wp:positionH>
                <wp:positionV relativeFrom="paragraph">
                  <wp:posOffset>28575</wp:posOffset>
                </wp:positionV>
                <wp:extent cx="2762250" cy="1366887"/>
                <wp:effectExtent b="0" l="0" r="0" t="0"/>
                <wp:wrapNone/>
                <wp:docPr id="1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0" cy="13668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9050" distT="0" distL="0" distR="28575" hidden="0" layoutInCell="1" locked="0" relativeHeight="0" simplePos="0">
                <wp:simplePos x="0" y="0"/>
                <wp:positionH relativeFrom="column">
                  <wp:posOffset>556740</wp:posOffset>
                </wp:positionH>
                <wp:positionV relativeFrom="paragraph">
                  <wp:posOffset>371475</wp:posOffset>
                </wp:positionV>
                <wp:extent cx="4286250" cy="684279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07650" y="3379950"/>
                          <a:ext cx="4276800" cy="49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PRIMERA ENTREGA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9050" distT="0" distL="0" distR="28575" hidden="0" layoutInCell="1" locked="0" relativeHeight="0" simplePos="0">
                <wp:simplePos x="0" y="0"/>
                <wp:positionH relativeFrom="column">
                  <wp:posOffset>556740</wp:posOffset>
                </wp:positionH>
                <wp:positionV relativeFrom="paragraph">
                  <wp:posOffset>371475</wp:posOffset>
                </wp:positionV>
                <wp:extent cx="4286250" cy="684279"/>
                <wp:effectExtent b="0" l="0" r="0" t="0"/>
                <wp:wrapNone/>
                <wp:docPr id="1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0" cy="6842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spacing w:after="160" w:line="259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rFonts w:ascii="Arial" w:cs="Arial" w:eastAsia="Arial" w:hAnsi="Arial"/>
          <w:sz w:val="28"/>
          <w:szCs w:val="28"/>
          <w:u w:val="single"/>
        </w:rPr>
      </w:pPr>
      <w:bookmarkStart w:colFirst="0" w:colLast="0" w:name="_heading=h.o0h8fg6ge6tw" w:id="1"/>
      <w:bookmarkEnd w:id="1"/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Indice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tabs>
              <w:tab w:val="right" w:pos="8503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o0h8fg6ge6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_heading=h.o0h8fg6ge6tw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nsu6krbo5e2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Carta de presentación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_heading=h.nsu6krbo5e2f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mr1j893w5cp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Nombre del grupo, integrantes y sus roles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_heading=h.mr1j893w5cpl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r44psal5b9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Organización de empresa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_heading=h.3r44psal5b9g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fu5jc947zf0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Reglas de la empresa Re/Code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_heading=h.fu5jc947zf0g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d55yoe3sp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Elección Ciclo de Vida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_heading=h.ud55yoe3spo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i7lijd48jz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Actas de Reunión Formal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_heading=h.hi7lijd48jz2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jn88z037hro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Actas de Reunión Informal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_heading=h.jn88z037hron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za5tkmpf58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Kanban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_heading=h.2za5tkmpf58a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503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7ttmj1wdcm0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Diagrama de Gantt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_heading=h.7ttmj1wdcm08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0" w:line="276" w:lineRule="auto"/>
        <w:rPr/>
      </w:pPr>
      <w:bookmarkStart w:colFirst="0" w:colLast="0" w:name="_heading=h.nsu6krbo5e2f" w:id="2"/>
      <w:bookmarkEnd w:id="2"/>
      <w:r w:rsidDel="00000000" w:rsidR="00000000" w:rsidRPr="00000000">
        <w:rPr>
          <w:rtl w:val="0"/>
        </w:rPr>
        <w:t xml:space="preserve">Carta de presentación</w:t>
      </w:r>
    </w:p>
    <w:p w:rsidR="00000000" w:rsidDel="00000000" w:rsidP="00000000" w:rsidRDefault="00000000" w:rsidRPr="00000000" w14:paraId="0000003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59309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60198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after="0" w:line="276" w:lineRule="auto"/>
        <w:rPr/>
      </w:pPr>
      <w:bookmarkStart w:colFirst="0" w:colLast="0" w:name="_heading=h.mr1j893w5cpl" w:id="3"/>
      <w:bookmarkEnd w:id="3"/>
      <w:r w:rsidDel="00000000" w:rsidR="00000000" w:rsidRPr="00000000">
        <w:rPr>
          <w:rtl w:val="0"/>
        </w:rPr>
        <w:t xml:space="preserve">Nombre del grupo, integrantes y sus roles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eligió el nombre ReCode para nuestra empresa</w:t>
      </w:r>
    </w:p>
    <w:p w:rsidR="00000000" w:rsidDel="00000000" w:rsidP="00000000" w:rsidRDefault="00000000" w:rsidRPr="00000000" w14:paraId="0000005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integrantes del grupo son:</w:t>
      </w:r>
    </w:p>
    <w:tbl>
      <w:tblPr>
        <w:tblStyle w:val="Table2"/>
        <w:tblW w:w="91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115"/>
        <w:gridCol w:w="2115"/>
        <w:gridCol w:w="2790"/>
        <w:tblGridChange w:id="0">
          <w:tblGrid>
            <w:gridCol w:w="2115"/>
            <w:gridCol w:w="2115"/>
            <w:gridCol w:w="2115"/>
            <w:gridCol w:w="2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6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6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6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Asignaturas asignadas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6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6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Quevedo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6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Guillermo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Formación empresarial, Ingles, Sistemas Operativos 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6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Sub-Coordinador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6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Villanueva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6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Kevin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Sociología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Diseño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Web y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Programación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6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6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 León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6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Marcelo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de proyecto,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Análisis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y Diseño de Aplicaciones, Base de datos ll</w:t>
            </w:r>
          </w:p>
        </w:tc>
      </w:tr>
    </w:tbl>
    <w:p w:rsidR="00000000" w:rsidDel="00000000" w:rsidP="00000000" w:rsidRDefault="00000000" w:rsidRPr="00000000" w14:paraId="0000006C">
      <w:pPr>
        <w:spacing w:after="16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heading=h.8omrf1j6mnt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heading=h.srcp9i1fnna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heading=h.huutt7an2i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heading=h.8z62ew52gz7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heading=h.8p24zx1qg5y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heading=h.3r44psal5b9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heading=h.nhiysshebkm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heading=h.qu53sp4h8xu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heading=h.xbsc6kv8phc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>
          <w:rFonts w:ascii="Arial" w:cs="Arial" w:eastAsia="Arial" w:hAnsi="Arial"/>
          <w:sz w:val="28"/>
          <w:szCs w:val="28"/>
        </w:rPr>
      </w:pPr>
      <w:bookmarkStart w:colFirst="0" w:colLast="0" w:name="_heading=h.ipcpy7uz4h87" w:id="13"/>
      <w:bookmarkEnd w:id="13"/>
      <w:r w:rsidDel="00000000" w:rsidR="00000000" w:rsidRPr="00000000">
        <w:rPr>
          <w:rtl w:val="0"/>
        </w:rPr>
        <w:t xml:space="preserve">Organización de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Nos vemos más reflejados con los paradigmas de Constantine más concretamente el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“</w:t>
      </w:r>
      <w:r w:rsidDel="00000000" w:rsidR="00000000" w:rsidRPr="00000000">
        <w:rPr>
          <w:rFonts w:ascii="Arial" w:cs="Arial" w:eastAsia="Arial" w:hAnsi="Arial"/>
          <w:rtl w:val="0"/>
        </w:rPr>
        <w:t xml:space="preserve">Paradigma aleatorio”.  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-El equipo se estructura libremente y depende de la iniciativa individual de los miembros.  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-Son buenos cuando se requiere innovación o avances tecnológicos.  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-Tienen problemas cuando se requiere un rendimiento ordenado.</w:t>
      </w:r>
    </w:p>
    <w:p w:rsidR="00000000" w:rsidDel="00000000" w:rsidP="00000000" w:rsidRDefault="00000000" w:rsidRPr="00000000" w14:paraId="0000007F">
      <w:pPr>
        <w:pStyle w:val="Heading1"/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fu5jc947zf0g" w:id="14"/>
      <w:bookmarkEnd w:id="14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Reglas de la empresa Re/Code 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-Los implicados deberán mostrar avances de sus materias asignadas los días de las reuniones en caso de no tener ayudará a los demás y explicará sus motivos de no avance.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-Se hará una a dos reuniones semanales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-Las reuniones serán tanto presenciales como Discord.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-Se deberá hacer un backup de todo el proyecto en la nube.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-Se considerará una reunión formal si es presencial.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-Se considerará una reunión informal si uno de los miembros no asiste.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-En caso de no poder asistir a una reunión se deberá avisar con anterioridad.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-Se deberá ayudar a aquel que no pueda avanzar en sus tareas asignadas.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-En caso de faltar a dos reuniones consecutivas se consultará el motivo y se incitará al compañero a asistir.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-En caso de que siga faltando se hará una sanción monetaria y se discutirá sobre el futuro del compañero existiendo la posibilidad de expulsión.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-Si se desea modificar algo ya hecho  se debe hacer una votación y debe ser unánime. </w:t>
      </w:r>
    </w:p>
    <w:p w:rsidR="00000000" w:rsidDel="00000000" w:rsidP="00000000" w:rsidRDefault="00000000" w:rsidRPr="00000000" w14:paraId="0000008B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-Las tareas deben ser enviadas por el coordinador del grupo. En caso de no poder hacerlo queda en manos del sub-coordinador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heading=h.ud55yoe3sp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>
          <w:rFonts w:ascii="Arial" w:cs="Arial" w:eastAsia="Arial" w:hAnsi="Arial"/>
          <w:sz w:val="28"/>
          <w:szCs w:val="28"/>
        </w:rPr>
      </w:pPr>
      <w:bookmarkStart w:colFirst="0" w:colLast="0" w:name="_heading=h.gq48bnii2ir" w:id="16"/>
      <w:bookmarkEnd w:id="16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Elección Ciclo de Vida 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ciclo de vida escogido para este proyecto por nuestro equipo los profesores Barboza Gabriel de Análisis y Diseño de Aplicaciones y Correa Pablo de Gestión de Proyecto  es dentro de las metodologías ágiles SCRUM.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metodologías ágiles son las que nos permiten adaptar nuestra  forma de trabajo a las condiciones requeridas para el  proyecto, consiguiendo flexibilidad e inmediatez en la respuesta para amoldar el proyecto y su desarrollo a las circunstancias específicas del entorno.  Dentro de estas  SCRUM es una de las metodologías ágiles más sencillas y flexibles. 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enfoca  en: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-las interacciones entre los implicados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-lograr resultados funcionales en el menor tiempo posible 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-colaboración con el cliente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-madurar productos ante escenarios no conocidos o de alta incertidumbre para preparar el producto para todo.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-enfoque interactivo e incremental.  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Además en este método se realizan iteraciones llamadas sprints. 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objetivo de cada Sprint es  proporcionar un resultado completo, un incremento de producto que sea potencialmente entregable  en las que  se incluye la planificación, el diseño, el desarrollo, pruebas y la documentación. 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hi7lijd48jz2" w:id="17"/>
      <w:bookmarkEnd w:id="17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Actas de Reunión Formal</w:t>
      </w:r>
    </w:p>
    <w:p w:rsidR="00000000" w:rsidDel="00000000" w:rsidP="00000000" w:rsidRDefault="00000000" w:rsidRPr="00000000" w14:paraId="000000A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470"/>
        <w:tblGridChange w:id="0">
          <w:tblGrid>
            <w:gridCol w:w="453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Asistencia: 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Motivo: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Nº 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Anotaciones: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dio: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dar en la próxima:.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Firmas:</w:t>
            </w:r>
          </w:p>
        </w:tc>
      </w:tr>
    </w:tbl>
    <w:p w:rsidR="00000000" w:rsidDel="00000000" w:rsidP="00000000" w:rsidRDefault="00000000" w:rsidRPr="00000000" w14:paraId="000000C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widowControl w:val="0"/>
        <w:spacing w:after="0" w:line="240" w:lineRule="auto"/>
        <w:rPr/>
      </w:pPr>
      <w:bookmarkStart w:colFirst="0" w:colLast="0" w:name="_heading=h.cg6u1qdj35q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widowControl w:val="0"/>
        <w:spacing w:after="0" w:line="240" w:lineRule="auto"/>
        <w:rPr/>
      </w:pPr>
      <w:bookmarkStart w:colFirst="0" w:colLast="0" w:name="_heading=h.uo71g5oco5x5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widowControl w:val="0"/>
        <w:spacing w:after="0" w:line="240" w:lineRule="auto"/>
        <w:rPr/>
      </w:pPr>
      <w:bookmarkStart w:colFirst="0" w:colLast="0" w:name="_heading=h.q6c1pvlp7vg0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widowControl w:val="0"/>
        <w:spacing w:after="0" w:line="240" w:lineRule="auto"/>
        <w:rPr/>
      </w:pPr>
      <w:bookmarkStart w:colFirst="0" w:colLast="0" w:name="_heading=h.tnvbk5txw0t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widowControl w:val="0"/>
        <w:spacing w:after="0" w:line="240" w:lineRule="auto"/>
        <w:rPr/>
      </w:pPr>
      <w:bookmarkStart w:colFirst="0" w:colLast="0" w:name="_heading=h.2jwn3j2g6pg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widowControl w:val="0"/>
        <w:spacing w:after="0" w:line="240" w:lineRule="auto"/>
        <w:rPr/>
      </w:pPr>
      <w:bookmarkStart w:colFirst="0" w:colLast="0" w:name="_heading=h.12v4vaikbfk9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widowControl w:val="0"/>
        <w:spacing w:after="0" w:line="240" w:lineRule="auto"/>
        <w:rPr/>
      </w:pPr>
      <w:bookmarkStart w:colFirst="0" w:colLast="0" w:name="_heading=h.o79ryvqabpr7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widowControl w:val="0"/>
        <w:spacing w:after="0" w:lin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jn88z037hron" w:id="25"/>
      <w:bookmarkEnd w:id="25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Actas de Reunión Informal</w:t>
      </w:r>
    </w:p>
    <w:p w:rsidR="00000000" w:rsidDel="00000000" w:rsidP="00000000" w:rsidRDefault="00000000" w:rsidRPr="00000000" w14:paraId="000000C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470"/>
        <w:tblGridChange w:id="0">
          <w:tblGrid>
            <w:gridCol w:w="453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Asistencia: </w:t>
            </w:r>
          </w:p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Motivo: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Nº 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Anotaciones: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dio: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dar en la próxima: </w:t>
            </w:r>
          </w:p>
        </w:tc>
      </w:tr>
    </w:tbl>
    <w:p w:rsidR="00000000" w:rsidDel="00000000" w:rsidP="00000000" w:rsidRDefault="00000000" w:rsidRPr="00000000" w14:paraId="000000E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○ Actas de reuniones.</w:t>
      </w:r>
    </w:p>
    <w:p w:rsidR="00000000" w:rsidDel="00000000" w:rsidP="00000000" w:rsidRDefault="00000000" w:rsidRPr="00000000" w14:paraId="000000EE">
      <w:pPr>
        <w:pStyle w:val="Heading1"/>
        <w:tabs>
          <w:tab w:val="center" w:pos="4252"/>
          <w:tab w:val="right" w:pos="8504"/>
        </w:tabs>
        <w:spacing w:after="0" w:line="240" w:lineRule="auto"/>
        <w:rPr>
          <w:rFonts w:ascii="Arial" w:cs="Arial" w:eastAsia="Arial" w:hAnsi="Arial"/>
        </w:rPr>
      </w:pPr>
      <w:bookmarkStart w:colFirst="0" w:colLast="0" w:name="_heading=h.ndku8ibvo4me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tabs>
          <w:tab w:val="center" w:pos="4252"/>
          <w:tab w:val="right" w:pos="8504"/>
        </w:tabs>
        <w:spacing w:after="0" w:lin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2za5tkmpf58a" w:id="27"/>
      <w:bookmarkEnd w:id="27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Diagrama Kanban</w:t>
      </w:r>
    </w:p>
    <w:p w:rsidR="00000000" w:rsidDel="00000000" w:rsidP="00000000" w:rsidRDefault="00000000" w:rsidRPr="00000000" w14:paraId="000000F0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1890"/>
        <w:gridCol w:w="3210"/>
        <w:tblGridChange w:id="0">
          <w:tblGrid>
            <w:gridCol w:w="4035"/>
            <w:gridCol w:w="1890"/>
            <w:gridCol w:w="3210"/>
          </w:tblGrid>
        </w:tblGridChange>
      </w:tblGrid>
      <w:tr>
        <w:trPr>
          <w:cantSplit w:val="0"/>
          <w:trHeight w:val="463.55468749999994" w:hRule="atLeast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Lista de Tareas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Estado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Notas</w:t>
            </w:r>
          </w:p>
        </w:tc>
      </w:tr>
      <w:tr>
        <w:trPr>
          <w:cantSplit w:val="0"/>
          <w:trHeight w:val="610.0157480314962" w:hRule="atLeast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Análisis y Diseño de Aplicaciones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473821"/>
                <w:shd w:fill="ffe5a0" w:val="clear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.0157480314962" w:hRule="atLeast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Gestión de Proyecto Web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a53a8"/>
                <w:shd w:fill="bfe1f6" w:val="clear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.0157480314962" w:hRule="atLeast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 De Datos ll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473821"/>
                <w:shd w:fill="ffe5a0" w:val="clear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.0157480314962" w:hRule="atLeast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Programacion Web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473821"/>
                <w:shd w:fill="ffe5a0" w:val="clear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.0157480314962" w:hRule="atLeast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Web ll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473821"/>
                <w:shd w:fill="ffe5a0" w:val="clear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.0157480314962" w:hRule="atLeast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Formación Empresarial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473821"/>
                <w:shd w:fill="ffe5a0" w:val="clear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.0157480314962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Inglés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473821"/>
                <w:shd w:fill="ffe5a0" w:val="clear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.0157480314962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Sistemas Operativos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d3d3d"/>
                <w:shd w:fill="e6e6e6" w:val="clear"/>
                <w:rtl w:val="0"/>
              </w:rPr>
              <w:t xml:space="preserve">No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Falta Profesor</w:t>
            </w:r>
          </w:p>
        </w:tc>
      </w:tr>
    </w:tbl>
    <w:p w:rsidR="00000000" w:rsidDel="00000000" w:rsidP="00000000" w:rsidRDefault="00000000" w:rsidRPr="00000000" w14:paraId="0000010C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Aplicado en Trello.</w:t>
      </w:r>
    </w:p>
    <w:p w:rsidR="00000000" w:rsidDel="00000000" w:rsidP="00000000" w:rsidRDefault="00000000" w:rsidRPr="00000000" w14:paraId="0000010E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tabs>
          <w:tab w:val="center" w:pos="4252"/>
          <w:tab w:val="right" w:pos="8504"/>
        </w:tabs>
        <w:spacing w:after="0" w:line="240" w:lineRule="auto"/>
        <w:rPr/>
      </w:pPr>
      <w:bookmarkStart w:colFirst="0" w:colLast="0" w:name="_heading=h.m1ddd8ese5x8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tabs>
          <w:tab w:val="center" w:pos="4252"/>
          <w:tab w:val="right" w:pos="8504"/>
        </w:tabs>
        <w:spacing w:after="0" w:line="240" w:lineRule="auto"/>
        <w:rPr/>
      </w:pPr>
      <w:bookmarkStart w:colFirst="0" w:colLast="0" w:name="_heading=h.vyt32xl7a5m9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tabs>
          <w:tab w:val="center" w:pos="4252"/>
          <w:tab w:val="right" w:pos="8504"/>
        </w:tabs>
        <w:spacing w:after="0" w:line="240" w:lineRule="auto"/>
        <w:rPr/>
      </w:pPr>
      <w:bookmarkStart w:colFirst="0" w:colLast="0" w:name="_heading=h.ryjlir4n1qac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tabs>
          <w:tab w:val="center" w:pos="4252"/>
          <w:tab w:val="right" w:pos="8504"/>
        </w:tabs>
        <w:spacing w:after="0" w:line="240" w:lineRule="auto"/>
        <w:rPr/>
      </w:pPr>
      <w:bookmarkStart w:colFirst="0" w:colLast="0" w:name="_heading=h.4ntscfn87khc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tabs>
          <w:tab w:val="center" w:pos="4252"/>
          <w:tab w:val="right" w:pos="8504"/>
        </w:tabs>
        <w:spacing w:after="0" w:line="240" w:lineRule="auto"/>
        <w:rPr/>
      </w:pPr>
      <w:bookmarkStart w:colFirst="0" w:colLast="0" w:name="_heading=h.2pc069ge9k51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tabs>
          <w:tab w:val="center" w:pos="4252"/>
          <w:tab w:val="right" w:pos="8504"/>
        </w:tabs>
        <w:spacing w:after="0" w:line="240" w:lineRule="auto"/>
        <w:rPr/>
      </w:pPr>
      <w:bookmarkStart w:colFirst="0" w:colLast="0" w:name="_heading=h.3g7oxrwcww2c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tabs>
          <w:tab w:val="center" w:pos="4252"/>
          <w:tab w:val="right" w:pos="8504"/>
        </w:tabs>
        <w:spacing w:after="0" w:line="240" w:lineRule="auto"/>
        <w:rPr/>
      </w:pPr>
      <w:bookmarkStart w:colFirst="0" w:colLast="0" w:name="_heading=h.vtjebrmsqdc4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tabs>
          <w:tab w:val="center" w:pos="4252"/>
          <w:tab w:val="right" w:pos="8504"/>
        </w:tabs>
        <w:spacing w:after="0" w:line="240" w:lineRule="auto"/>
        <w:rPr/>
      </w:pPr>
      <w:bookmarkStart w:colFirst="0" w:colLast="0" w:name="_heading=h.eeix6lj6gxq7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tabs>
          <w:tab w:val="center" w:pos="4252"/>
          <w:tab w:val="right" w:pos="8504"/>
        </w:tabs>
        <w:spacing w:after="0" w:line="240" w:lineRule="auto"/>
        <w:rPr/>
      </w:pPr>
      <w:bookmarkStart w:colFirst="0" w:colLast="0" w:name="_heading=h.ilkzhz28x199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tabs>
          <w:tab w:val="center" w:pos="4252"/>
          <w:tab w:val="right" w:pos="8504"/>
        </w:tabs>
        <w:spacing w:after="0" w:line="240" w:lineRule="auto"/>
        <w:rPr/>
      </w:pPr>
      <w:bookmarkStart w:colFirst="0" w:colLast="0" w:name="_heading=h.63yoliodm9ba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tabs>
          <w:tab w:val="center" w:pos="4252"/>
          <w:tab w:val="right" w:pos="8504"/>
        </w:tabs>
        <w:spacing w:after="0" w:line="240" w:lineRule="auto"/>
        <w:rPr/>
      </w:pPr>
      <w:bookmarkStart w:colFirst="0" w:colLast="0" w:name="_heading=h.7ttmj1wdcm08" w:id="38"/>
      <w:bookmarkEnd w:id="38"/>
      <w:r w:rsidDel="00000000" w:rsidR="00000000" w:rsidRPr="00000000">
        <w:rPr>
          <w:rtl w:val="0"/>
        </w:rPr>
        <w:t xml:space="preserve">Diagrama de Gantt</w:t>
      </w:r>
    </w:p>
    <w:p w:rsidR="00000000" w:rsidDel="00000000" w:rsidP="00000000" w:rsidRDefault="00000000" w:rsidRPr="00000000" w14:paraId="0000011E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-728034</wp:posOffset>
            </wp:positionH>
            <wp:positionV relativeFrom="paragraph">
              <wp:posOffset>180975</wp:posOffset>
            </wp:positionV>
            <wp:extent cx="6147761" cy="5377936"/>
            <wp:effectExtent b="0" l="0" r="0" t="0"/>
            <wp:wrapTopAndBottom distB="114300" distT="11430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7761" cy="53779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0">
      <w:pPr>
        <w:tabs>
          <w:tab w:val="center" w:pos="4252"/>
          <w:tab w:val="right" w:pos="8504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center" w:pos="4252"/>
          <w:tab w:val="right" w:pos="8504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 w:orient="portrait"/>
      <w:pgMar w:bottom="1417" w:top="1417" w:left="1701" w:right="1701" w:header="708.6614173228347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jc w:val="center"/>
      <w:rPr>
        <w:rFonts w:ascii="Arial" w:cs="Arial" w:eastAsia="Arial" w:hAnsi="Arial"/>
        <w:sz w:val="56"/>
        <w:szCs w:val="56"/>
      </w:rPr>
    </w:pPr>
    <w:r w:rsidDel="00000000" w:rsidR="00000000" w:rsidRPr="00000000">
      <w:rPr>
        <w:rFonts w:ascii="Arial" w:cs="Arial" w:eastAsia="Arial" w:hAnsi="Arial"/>
        <w:b w:val="1"/>
        <w:sz w:val="56"/>
        <w:szCs w:val="56"/>
        <w:rtl w:val="0"/>
      </w:rPr>
      <w:t xml:space="preserve">I.S.B.O.</w:t>
      <w:tab/>
      <w:t xml:space="preserve">       </w:t>
      <w:tab/>
      <w:tab/>
      <w:t xml:space="preserve">      3°BB</w:t>
    </w:r>
    <w:r w:rsidDel="00000000" w:rsidR="00000000" w:rsidRPr="00000000">
      <w:rPr>
        <w:rFonts w:ascii="Arial" w:cs="Arial" w:eastAsia="Arial" w:hAnsi="Arial"/>
        <w:sz w:val="56"/>
        <w:szCs w:val="56"/>
        <w:rtl w:val="0"/>
      </w:rPr>
      <w:t xml:space="preserve"> </w:t>
    </w:r>
  </w:p>
  <w:p w:rsidR="00000000" w:rsidDel="00000000" w:rsidP="00000000" w:rsidRDefault="00000000" w:rsidRPr="00000000" w14:paraId="00000127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jc w:val="center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b w:val="1"/>
        <w:sz w:val="56"/>
        <w:szCs w:val="56"/>
        <w:rtl w:val="0"/>
      </w:rPr>
      <w:t xml:space="preserve">I.S.B.O.</w:t>
      <w:tab/>
      <w:t xml:space="preserve">       </w:t>
      <w:tab/>
      <w:tab/>
      <w:t xml:space="preserve">      3°BB</w:t>
    </w:r>
    <w:r w:rsidDel="00000000" w:rsidR="00000000" w:rsidRPr="00000000">
      <w:rPr>
        <w:rFonts w:ascii="Arial" w:cs="Arial" w:eastAsia="Arial" w:hAnsi="Arial"/>
        <w:sz w:val="56"/>
        <w:szCs w:val="56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sz w:val="56"/>
        <w:szCs w:val="56"/>
        <w:rtl w:val="0"/>
      </w:rPr>
      <w:t xml:space="preserve"> 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2819400</wp:posOffset>
          </wp:positionH>
          <wp:positionV relativeFrom="paragraph">
            <wp:posOffset>750780</wp:posOffset>
          </wp:positionV>
          <wp:extent cx="1686878" cy="1686878"/>
          <wp:effectExtent b="0" l="0" r="0" t="0"/>
          <wp:wrapNone/>
          <wp:docPr id="13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86878" cy="168687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tabs>
        <w:tab w:val="center" w:pos="4252"/>
        <w:tab w:val="right" w:pos="8504"/>
      </w:tabs>
      <w:spacing w:after="0" w:line="240" w:lineRule="auto"/>
      <w:jc w:val="center"/>
      <w:rPr/>
    </w:pPr>
    <w:r w:rsidDel="00000000" w:rsidR="00000000" w:rsidRPr="00000000">
      <w:rPr/>
      <w:drawing>
        <wp:inline distB="0" distT="0" distL="114300" distR="114300">
          <wp:extent cx="942975" cy="942975"/>
          <wp:effectExtent b="0" l="0" r="0" t="0"/>
          <wp:docPr id="17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2975" cy="9429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tabs>
        <w:tab w:val="center" w:pos="4252"/>
        <w:tab w:val="right" w:pos="8504"/>
      </w:tabs>
      <w:spacing w:after="0" w:line="240" w:lineRule="auto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pict>
        <v:shape id="_x0000_i1025" style="width:74.25pt;height:74.25pt" type="#_x0000_t75">
          <v:imagedata r:id="rId1" o:title="f3d9253f-25d6-45a4-b69a-1501e7908ba7"/>
        </v:shape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5">
    <w:pPr>
      <w:spacing w:after="0" w:line="276" w:lineRule="auto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76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76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2400A"/>
    <w:pPr>
      <w:spacing w:after="200" w:line="276" w:lineRule="auto"/>
    </w:p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EncabezadoCar" w:customStyle="1">
    <w:name w:val="Encabezado Car"/>
    <w:basedOn w:val="Fuentedeprrafopredeter"/>
    <w:link w:val="Encabezado"/>
    <w:uiPriority w:val="99"/>
    <w:qFormat w:val="1"/>
    <w:rsid w:val="0052400A"/>
  </w:style>
  <w:style w:type="character" w:styleId="PiedepginaCar" w:customStyle="1">
    <w:name w:val="Pie de página Car"/>
    <w:basedOn w:val="Fuentedeprrafopredeter"/>
    <w:link w:val="Piedepgina"/>
    <w:uiPriority w:val="99"/>
    <w:qFormat w:val="1"/>
    <w:rsid w:val="0052400A"/>
  </w:style>
  <w:style w:type="character" w:styleId="Refdecomentario">
    <w:name w:val="annotation reference"/>
    <w:basedOn w:val="Fuentedeprrafopredeter"/>
    <w:uiPriority w:val="99"/>
    <w:semiHidden w:val="1"/>
    <w:unhideWhenUsed w:val="1"/>
    <w:qFormat w:val="1"/>
    <w:rsid w:val="0052400A"/>
    <w:rPr>
      <w:sz w:val="16"/>
      <w:szCs w:val="16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qFormat w:val="1"/>
    <w:rsid w:val="0052400A"/>
    <w:rPr>
      <w:sz w:val="20"/>
      <w:szCs w:val="20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qFormat w:val="1"/>
    <w:rsid w:val="0052400A"/>
    <w:rPr>
      <w:rFonts w:ascii="Segoe UI" w:cs="Segoe UI" w:hAnsi="Segoe UI"/>
      <w:sz w:val="18"/>
      <w:szCs w:val="18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qFormat w:val="1"/>
    <w:rsid w:val="004839CA"/>
    <w:rPr>
      <w:b w:val="1"/>
      <w:bCs w:val="1"/>
      <w:sz w:val="20"/>
      <w:szCs w:val="20"/>
    </w:rPr>
  </w:style>
  <w:style w:type="paragraph" w:styleId="Ttulo" w:customStyle="1">
    <w:name w:val="Título"/>
    <w:basedOn w:val="Normal"/>
    <w:next w:val="Textoindependiente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Arial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52400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 w:val="1"/>
    <w:rsid w:val="0052400A"/>
    <w:pPr>
      <w:tabs>
        <w:tab w:val="center" w:pos="4252"/>
        <w:tab w:val="right" w:pos="8504"/>
      </w:tabs>
      <w:spacing w:after="0" w:line="240" w:lineRule="auto"/>
    </w:p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qFormat w:val="1"/>
    <w:rsid w:val="0052400A"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qFormat w:val="1"/>
    <w:rsid w:val="0052400A"/>
    <w:pPr>
      <w:spacing w:after="0" w:line="240" w:lineRule="auto"/>
    </w:pPr>
    <w:rPr>
      <w:rFonts w:ascii="Segoe UI" w:cs="Segoe UI" w:hAnsi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qFormat w:val="1"/>
    <w:rsid w:val="004839CA"/>
    <w:rPr>
      <w:b w:val="1"/>
      <w:bCs w:val="1"/>
    </w:rPr>
  </w:style>
  <w:style w:type="paragraph" w:styleId="Contenidodelmarco" w:customStyle="1">
    <w:name w:val="Contenido del marco"/>
    <w:basedOn w:val="Normal"/>
    <w:qFormat w:val="1"/>
  </w:style>
  <w:style w:type="table" w:styleId="Tablaconcuadrcula">
    <w:name w:val="Table Grid"/>
    <w:basedOn w:val="Tablanormal"/>
    <w:uiPriority w:val="59"/>
    <w:rsid w:val="0052400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O-normal" w:customStyle="1">
    <w:name w:val="LO-normal"/>
    <w:qFormat w:val="1"/>
    <w:rsid w:val="00D079B4"/>
    <w:pPr>
      <w:spacing w:line="276" w:lineRule="auto"/>
    </w:pPr>
    <w:rPr>
      <w:rFonts w:ascii="Arial" w:cs="Arial" w:eastAsia="Arial" w:hAnsi="Arial"/>
      <w:lang w:bidi="hi-IN" w:eastAsia="zh-CN" w:val="en-US"/>
    </w:rPr>
  </w:style>
  <w:style w:type="table" w:styleId="TableNormal" w:customStyle="1">
    <w:name w:val="Table Normal"/>
    <w:rsid w:val="00D079B4"/>
    <w:rPr>
      <w:rFonts w:ascii="Arial" w:cs="Arial" w:eastAsia="Arial" w:hAnsi="Arial"/>
      <w:lang w:bidi="hi-IN" w:eastAsia="zh-CN" w:val="en-U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eader" Target="header2.xml"/><Relationship Id="rId12" Type="http://schemas.openxmlformats.org/officeDocument/2006/relationships/image" Target="media/image5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7.png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5" Type="http://schemas.openxmlformats.org/officeDocument/2006/relationships/font" Target="fonts/HelveticaNeue-boldItalic.ttf"/></Relationships>
</file>

<file path=word/_rels/footer2.xml.rels><?xml version="1.0" encoding="UTF-8" standalone="yes"?><Relationships xmlns="http://schemas.openxmlformats.org/package/2006/relationships"><Relationship Id="rId2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2" Type="http://schemas.openxmlformats.org/officeDocument/2006/relationships/image" Target="media/image4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vFCDrKLXc8hLeKwKbU7a89p6sg==">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2022-05-15T02:31:00Z</dcterms:created>
  <dc:creator>Diego Gutierrez</dc:creator>
</cp:coreProperties>
</file>