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17DD" w14:textId="79DDCD15" w:rsidR="00A73957" w:rsidRPr="00D62F21" w:rsidRDefault="00D62F21" w:rsidP="00D62F21">
      <w:pPr>
        <w:jc w:val="center"/>
        <w:rPr>
          <w:b/>
          <w:bCs/>
          <w:lang w:val="es-ES"/>
        </w:rPr>
      </w:pPr>
      <w:r w:rsidRPr="00D62F21">
        <w:rPr>
          <w:b/>
          <w:bCs/>
          <w:lang w:val="es-ES"/>
        </w:rPr>
        <w:t xml:space="preserve">Planificación de Alfabetización Digital en </w:t>
      </w:r>
      <w:proofErr w:type="spellStart"/>
      <w:r w:rsidRPr="00D62F21">
        <w:rPr>
          <w:b/>
          <w:bCs/>
          <w:lang w:val="es-ES"/>
        </w:rPr>
        <w:t>IAGen</w:t>
      </w:r>
      <w:proofErr w:type="spellEnd"/>
    </w:p>
    <w:p w14:paraId="38F2D886" w14:textId="77777777" w:rsidR="00D62F21" w:rsidRDefault="00D62F21">
      <w:pPr>
        <w:rPr>
          <w:lang w:val="es-ES"/>
        </w:rPr>
      </w:pPr>
    </w:p>
    <w:p w14:paraId="028FFA0F" w14:textId="77777777" w:rsidR="00D62F21" w:rsidRPr="008C5AD7" w:rsidRDefault="00D62F21" w:rsidP="00D62F21">
      <w:pPr>
        <w:shd w:val="clear" w:color="auto" w:fill="673AB7"/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</w:pPr>
      <w:r w:rsidRPr="008C5AD7"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  <w:t>Identificación general</w:t>
      </w:r>
    </w:p>
    <w:p w14:paraId="6878B20A" w14:textId="77777777" w:rsidR="00D62F21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Educación diferencial, asignatura de evaluación psicopedagógica, 2 semestre 2025, 44 estudiantes, todas mujeres.</w:t>
      </w:r>
    </w:p>
    <w:p w14:paraId="25B10CCD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</w:p>
    <w:p w14:paraId="79532A5C" w14:textId="77777777" w:rsidR="00D62F21" w:rsidRPr="008C5AD7" w:rsidRDefault="00D62F21" w:rsidP="00D62F21">
      <w:pPr>
        <w:shd w:val="clear" w:color="auto" w:fill="673AB7"/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</w:pPr>
      <w:r w:rsidRPr="008C5AD7"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  <w:t>Etapa 1 Diagnóstico del curso y a nivel personal sobre las habilidades digitales en el uso de la IA generativa para la asignatura.</w:t>
      </w:r>
    </w:p>
    <w:p w14:paraId="068CFE84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Usan IA de manera autodidacta, ninguna ha participado de una formación formal. Hay una gran diferencia entre ellas para construir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, no utilizan técnicas efectivas, tampoco saben lo que es un sesgo, no veo claridad en la utilidad que pueden sacar sobre todo en su autoaprendizaje. Sus competencias digitales a la base son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muys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diversas y deficientes no conocen las competencias digitales genéricas y tampoco las docentes.</w:t>
      </w:r>
    </w:p>
    <w:p w14:paraId="6A0CC16D" w14:textId="77777777" w:rsidR="00D62F21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Tengo formación en IA, sin embargo siempre se aprende algo.</w:t>
      </w:r>
    </w:p>
    <w:p w14:paraId="0E9C12FE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</w:p>
    <w:p w14:paraId="06656AA3" w14:textId="77777777" w:rsidR="00D62F21" w:rsidRPr="008C5AD7" w:rsidRDefault="00D62F21" w:rsidP="00D62F21">
      <w:pPr>
        <w:shd w:val="clear" w:color="auto" w:fill="673AB7"/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</w:pPr>
      <w:r w:rsidRPr="008C5AD7">
        <w:rPr>
          <w:rFonts w:ascii="docs-Roboto" w:eastAsia="Times New Roman" w:hAnsi="docs-Roboto" w:cs="Times New Roman"/>
          <w:b/>
          <w:bCs/>
          <w:color w:val="FFFFFF"/>
          <w:kern w:val="0"/>
          <w:lang w:eastAsia="es-MX"/>
          <w14:ligatures w14:val="none"/>
        </w:rPr>
        <w:t>Paso 2: Planificar el Diseño Detallado de la Actividad</w:t>
      </w:r>
    </w:p>
    <w:p w14:paraId="7BB8A23D" w14:textId="77777777" w:rsidR="00D62F21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​Analizar comparativamente el funcionamiento de tres recursos de inteligencia artificial generativa (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IAGen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) ante un mismo y distintos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prompts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, aplicados a un desafío propio de su disciplina, mediante el trabajo colaborativo</w:t>
      </w:r>
    </w:p>
    <w:p w14:paraId="7534F2BF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La actividad se llevará a cabo en la sala de clases en la tercera clase del semestre, 80 minutos. Contenidos de la asignatura varios conceptos técnicos que deberán incluir en la elaboración de un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y conocer la estructura de un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para comparar los recursos y su efectividad con la tarea.</w:t>
      </w:r>
    </w:p>
    <w:p w14:paraId="0B517B82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b/>
          <w:bCs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b/>
          <w:bCs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Recursos a utilizar: </w:t>
      </w:r>
    </w:p>
    <w:p w14:paraId="4FFBCFEA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ChatGpt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Gemini y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Perplexity</w:t>
      </w:r>
      <w:proofErr w:type="spellEnd"/>
    </w:p>
    <w:p w14:paraId="0A642BDD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b/>
          <w:bCs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b/>
          <w:bCs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Metodología o estrategias: </w:t>
      </w:r>
    </w:p>
    <w:p w14:paraId="3FF36752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Trabajo en equipo y análisis crítico</w:t>
      </w:r>
    </w:p>
    <w:p w14:paraId="77CF8ACE" w14:textId="77777777" w:rsidR="00D62F21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​</w:t>
      </w:r>
      <w:r w:rsidRPr="008C5AD7">
        <w:rPr>
          <w:rFonts w:ascii="Roboto" w:eastAsia="Times New Roman" w:hAnsi="Roboto" w:cs="Times New Roman"/>
          <w:b/>
          <w:bCs/>
          <w:color w:val="202124"/>
          <w:spacing w:val="3"/>
          <w:kern w:val="0"/>
          <w:sz w:val="21"/>
          <w:szCs w:val="21"/>
          <w:lang w:eastAsia="es-MX"/>
          <w14:ligatures w14:val="none"/>
        </w:rPr>
        <w:t>Indicadores de evaluación</w:t>
      </w:r>
    </w:p>
    <w:p w14:paraId="700CEEC1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Exploran las características, funciones y limitaciones de al menos tres herramientas de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IAGen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. ​Comparan la calidad y pertinencia de los contenidos generados por cada recurso de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IAGen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ante un mismo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disciplinar. ​Argumentan de manera fundamentada cuál de los recursos de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IAGen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resulta más efectivo según los criterios de la tarea académica propuesta.</w:t>
      </w:r>
    </w:p>
    <w:p w14:paraId="3B304DF0" w14:textId="77777777" w:rsidR="00D62F21" w:rsidRPr="008C5AD7" w:rsidRDefault="00D62F21" w:rsidP="00D62F21">
      <w:pPr>
        <w:shd w:val="clear" w:color="auto" w:fill="FFFFFF"/>
        <w:spacing w:line="405" w:lineRule="atLeast"/>
        <w:rPr>
          <w:rFonts w:ascii="Roboto" w:eastAsia="Times New Roman" w:hAnsi="Roboto" w:cs="Times New Roman"/>
          <w:b/>
          <w:bCs/>
          <w:color w:val="000000"/>
          <w:kern w:val="0"/>
          <w:sz w:val="30"/>
          <w:szCs w:val="30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b/>
          <w:bCs/>
          <w:color w:val="202124"/>
          <w:spacing w:val="3"/>
          <w:kern w:val="0"/>
          <w:lang w:eastAsia="es-MX"/>
          <w14:ligatures w14:val="none"/>
        </w:rPr>
        <w:t xml:space="preserve">Inicio de su clase. </w:t>
      </w:r>
    </w:p>
    <w:p w14:paraId="472AB259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​Los estudiantes conocen el diagnóstico hecho por el profesor sobre la alfabetización digital del grupo curso, objetivo de la clase y el propósito del ciclo. ​Exploran de manera guiada los tres recursos seleccionados, opinan, preguntan, responden, otros. ​Se organizan en grupos Análisis del problema a resolver. ​Elaboración de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. Comparación, reflexión grupal y argumentación grupal.</w:t>
      </w:r>
    </w:p>
    <w:p w14:paraId="4C08E915" w14:textId="77777777" w:rsidR="00D62F21" w:rsidRPr="008C5AD7" w:rsidRDefault="00D62F21" w:rsidP="00D62F21">
      <w:pPr>
        <w:shd w:val="clear" w:color="auto" w:fill="FFFFFF"/>
        <w:spacing w:line="405" w:lineRule="atLeast"/>
        <w:rPr>
          <w:rFonts w:ascii="Roboto" w:eastAsia="Times New Roman" w:hAnsi="Roboto" w:cs="Times New Roman"/>
          <w:b/>
          <w:bCs/>
          <w:color w:val="000000"/>
          <w:kern w:val="0"/>
          <w:sz w:val="30"/>
          <w:szCs w:val="30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b/>
          <w:bCs/>
          <w:color w:val="202124"/>
          <w:spacing w:val="3"/>
          <w:kern w:val="0"/>
          <w:lang w:eastAsia="es-MX"/>
          <w14:ligatures w14:val="none"/>
        </w:rPr>
        <w:t xml:space="preserve">Desarrollo de su clase. </w:t>
      </w:r>
    </w:p>
    <w:p w14:paraId="0CE2A1EC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​Los estudiantes se organizan en grupos, reciben, comentan y aclaran dudas de las tareas a realizar como equipos. ​Se organizan al interior de cada equipo y comienzan a resolver las </w:t>
      </w: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lastRenderedPageBreak/>
        <w:t xml:space="preserve">tareas. ​Elaboran un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que les permita resolver el desafío presentado, iteran con el mismo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en los tres recursos. ​Comparan, analizan y evalúan los resultados. Comparten en plenario conocer el proceso de los otros grupos, reciben y entregan retroalimentación. ​Rediseñan el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con nuevos ajustes, replican el ejercicio para evaluar el proceso y producción de cada recurso. Identifican la fuente de información, veracidad y calidad. Revisan sesgos u otros análisis solicitados por el profesor.</w:t>
      </w:r>
    </w:p>
    <w:p w14:paraId="6D6AA5A9" w14:textId="77777777" w:rsidR="00D62F21" w:rsidRPr="008C5AD7" w:rsidRDefault="00D62F21" w:rsidP="00D62F21">
      <w:pPr>
        <w:shd w:val="clear" w:color="auto" w:fill="FFFFFF"/>
        <w:spacing w:line="405" w:lineRule="atLeast"/>
        <w:rPr>
          <w:rFonts w:ascii="Roboto" w:eastAsia="Times New Roman" w:hAnsi="Roboto" w:cs="Times New Roman"/>
          <w:b/>
          <w:bCs/>
          <w:color w:val="000000"/>
          <w:kern w:val="0"/>
          <w:sz w:val="30"/>
          <w:szCs w:val="30"/>
          <w:lang w:eastAsia="es-MX"/>
          <w14:ligatures w14:val="none"/>
        </w:rPr>
      </w:pPr>
      <w:r>
        <w:rPr>
          <w:rFonts w:ascii="Roboto" w:eastAsia="Times New Roman" w:hAnsi="Roboto" w:cs="Times New Roman"/>
          <w:b/>
          <w:bCs/>
          <w:color w:val="202124"/>
          <w:spacing w:val="3"/>
          <w:kern w:val="0"/>
          <w:lang w:eastAsia="es-MX"/>
          <w14:ligatures w14:val="none"/>
        </w:rPr>
        <w:t>C</w:t>
      </w:r>
      <w:r w:rsidRPr="008C5AD7">
        <w:rPr>
          <w:rFonts w:ascii="Roboto" w:eastAsia="Times New Roman" w:hAnsi="Roboto" w:cs="Times New Roman"/>
          <w:b/>
          <w:bCs/>
          <w:color w:val="202124"/>
          <w:spacing w:val="3"/>
          <w:kern w:val="0"/>
          <w:lang w:eastAsia="es-MX"/>
          <w14:ligatures w14:val="none"/>
        </w:rPr>
        <w:t>ierre de su clase. </w:t>
      </w:r>
    </w:p>
    <w:p w14:paraId="2F6236D0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​Cada grupo comparte su análisis final. ​Concluyen cómo curso, la efectividad de cada plataforma de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IAGen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en función de su disciplina y el uso más eficiente que lograron identificar. ​Concluyen en función de los sesgos, fuentes de información y riesgos identificados. ​Evalúan si se cumplió el objetivo de la clase. ​Entregan al profesor el trabajo solicitado a mano escrita o por la plataforma de la asignatura.​</w:t>
      </w:r>
    </w:p>
    <w:p w14:paraId="65DD8B1F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b/>
          <w:bCs/>
          <w:color w:val="202124"/>
          <w:spacing w:val="3"/>
          <w:kern w:val="0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b/>
          <w:bCs/>
          <w:color w:val="202124"/>
          <w:spacing w:val="3"/>
          <w:kern w:val="0"/>
          <w:lang w:eastAsia="es-MX"/>
          <w14:ligatures w14:val="none"/>
        </w:rPr>
        <w:t>Refuerzo de los pilares</w:t>
      </w:r>
    </w:p>
    <w:p w14:paraId="7F2F21FD" w14:textId="77777777" w:rsidR="00D62F21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Uso justificado y transparencia en uso. Me interesa que aprendan a compartir el enlace de sus iteraciones para futuras experiencias y sobre todo para la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evaluaciòn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del uso de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IAGen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en futuros trabajos.</w:t>
      </w:r>
    </w:p>
    <w:p w14:paraId="335A8607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</w:p>
    <w:p w14:paraId="4E37DF2B" w14:textId="77777777" w:rsidR="00D62F21" w:rsidRPr="008C5AD7" w:rsidRDefault="00D62F21" w:rsidP="00D62F21">
      <w:pPr>
        <w:shd w:val="clear" w:color="auto" w:fill="673AB7"/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</w:pPr>
      <w:r w:rsidRPr="008C5AD7">
        <w:rPr>
          <w:rFonts w:ascii="docs-Roboto" w:eastAsia="Times New Roman" w:hAnsi="docs-Roboto" w:cs="Times New Roman"/>
          <w:b/>
          <w:bCs/>
          <w:color w:val="FFFFFF"/>
          <w:kern w:val="0"/>
          <w:lang w:eastAsia="es-MX"/>
          <w14:ligatures w14:val="none"/>
        </w:rPr>
        <w:t>Paso 3: Ejecutar la Experiencia de Aprendizaje</w:t>
      </w:r>
    </w:p>
    <w:p w14:paraId="507962FD" w14:textId="77777777" w:rsidR="00D62F21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Me interesa que los grupos se comprometan con la actividad, acompañaré a los grupos y les entregaré un apoyo visual para ir realizando la tarea paso a paso.</w:t>
      </w:r>
    </w:p>
    <w:p w14:paraId="20A94123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</w:p>
    <w:p w14:paraId="5BD7731A" w14:textId="77777777" w:rsidR="00D62F21" w:rsidRPr="008C5AD7" w:rsidRDefault="00D62F21" w:rsidP="00D62F21">
      <w:pPr>
        <w:shd w:val="clear" w:color="auto" w:fill="673AB7"/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</w:pPr>
      <w:r w:rsidRPr="008C5AD7">
        <w:rPr>
          <w:rFonts w:ascii="docs-Roboto" w:eastAsia="Times New Roman" w:hAnsi="docs-Roboto" w:cs="Times New Roman"/>
          <w:b/>
          <w:bCs/>
          <w:color w:val="FFFFFF"/>
          <w:kern w:val="0"/>
          <w:lang w:eastAsia="es-MX"/>
          <w14:ligatures w14:val="none"/>
        </w:rPr>
        <w:t>Paso 4: Evaluar la experiencia de aprendizaje implementada.</w:t>
      </w:r>
    </w:p>
    <w:p w14:paraId="73679B90" w14:textId="77777777" w:rsidR="00D62F21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En el cierre d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ela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actividad voy a proyectar los indicadores para revisarlos en conjunto al finalizar la clase y posterior a ella registraré los resultados y reflexionaré sobre las fortalezas y debilidades de la actividad.</w:t>
      </w:r>
    </w:p>
    <w:p w14:paraId="3690B801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</w:p>
    <w:p w14:paraId="68C7CB76" w14:textId="77777777" w:rsidR="00D62F21" w:rsidRPr="008C5AD7" w:rsidRDefault="00D62F21" w:rsidP="00D62F21">
      <w:pPr>
        <w:shd w:val="clear" w:color="auto" w:fill="673AB7"/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</w:pPr>
      <w:r w:rsidRPr="008C5AD7">
        <w:rPr>
          <w:rFonts w:ascii="docs-Roboto" w:eastAsia="Times New Roman" w:hAnsi="docs-Roboto" w:cs="Times New Roman"/>
          <w:b/>
          <w:bCs/>
          <w:color w:val="FFFFFF"/>
          <w:kern w:val="0"/>
          <w:lang w:eastAsia="es-MX"/>
          <w14:ligatures w14:val="none"/>
        </w:rPr>
        <w:t>Paso 5: Asimilación de la experiencia de aprendizaje.</w:t>
      </w:r>
      <w:r w:rsidRPr="008C5AD7"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  <w:t> </w:t>
      </w:r>
    </w:p>
    <w:p w14:paraId="53D55A4A" w14:textId="77777777" w:rsidR="00D62F21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En las clases sucesivas voy a planificar dos actividades pequeñas de tipo asincrónica para que tengan la oportunidad de comparar el comportamiento de los recursos de IA con relación a un mismo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prompts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y tema. Y en la clase presencial revisaré sus publicaciones en el foro de los ejercicios, enlazaré las actividades con ejercicios o temas de las clases.</w:t>
      </w:r>
    </w:p>
    <w:p w14:paraId="5285A8BD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</w:p>
    <w:p w14:paraId="3AF59C5B" w14:textId="77777777" w:rsidR="00D62F21" w:rsidRPr="008C5AD7" w:rsidRDefault="00D62F21" w:rsidP="00D62F21">
      <w:pPr>
        <w:shd w:val="clear" w:color="auto" w:fill="673AB7"/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</w:pPr>
      <w:r w:rsidRPr="008C5AD7">
        <w:rPr>
          <w:rFonts w:ascii="docs-Roboto" w:eastAsia="Times New Roman" w:hAnsi="docs-Roboto" w:cs="Times New Roman"/>
          <w:b/>
          <w:bCs/>
          <w:color w:val="FFFFFF"/>
          <w:kern w:val="0"/>
          <w:lang w:eastAsia="es-MX"/>
          <w14:ligatures w14:val="none"/>
        </w:rPr>
        <w:t>Paso 6. Evaluación del ciclo completo.</w:t>
      </w:r>
      <w:r w:rsidRPr="008C5AD7">
        <w:rPr>
          <w:rFonts w:ascii="docs-Roboto" w:eastAsia="Times New Roman" w:hAnsi="docs-Roboto" w:cs="Times New Roman"/>
          <w:color w:val="FFFFFF"/>
          <w:kern w:val="0"/>
          <w:lang w:eastAsia="es-MX"/>
          <w14:ligatures w14:val="none"/>
        </w:rPr>
        <w:t> </w:t>
      </w:r>
    </w:p>
    <w:p w14:paraId="7B7C0FDE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Luego de estas actividades asincrónicas voy a responder estas preguntas con mis estudiantes, les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pedrié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que en grupos respondan en un formulario y vamos a dialogar las respuestas.</w:t>
      </w:r>
    </w:p>
    <w:p w14:paraId="6179BC6B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Voy a conversar estas preguntas con una colega que siempre trabajamos en conjunto para reforzar aprendizajes y registraré las conclusiones. Tomaré sus experiencias para formular un nuevo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cilo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que potencie RA d </w:t>
      </w:r>
      <w:proofErr w:type="spellStart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ela</w:t>
      </w:r>
      <w:proofErr w:type="spellEnd"/>
      <w:r w:rsidRPr="008C5AD7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 xml:space="preserve"> asignatura. Pero iniciaré un nuevo ciclo para tiempo autónomo ya que esto estaba muy débil en el diagnóstico inicial.</w:t>
      </w:r>
    </w:p>
    <w:p w14:paraId="163E4FFB" w14:textId="77777777" w:rsidR="00D62F21" w:rsidRPr="008C5AD7" w:rsidRDefault="00D62F21" w:rsidP="00D62F21">
      <w:pPr>
        <w:shd w:val="clear" w:color="auto" w:fill="F8F9FA"/>
        <w:spacing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</w:p>
    <w:p w14:paraId="7DE2D846" w14:textId="77777777" w:rsidR="00D62F21" w:rsidRPr="00D62F21" w:rsidRDefault="00D62F21"/>
    <w:sectPr w:rsidR="00D62F21" w:rsidRPr="00D62F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D7"/>
    <w:rsid w:val="000D74F2"/>
    <w:rsid w:val="0019466D"/>
    <w:rsid w:val="00865795"/>
    <w:rsid w:val="008C5AD7"/>
    <w:rsid w:val="008E3D15"/>
    <w:rsid w:val="00A73957"/>
    <w:rsid w:val="00C33064"/>
    <w:rsid w:val="00D6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94F5F"/>
  <w15:chartTrackingRefBased/>
  <w15:docId w15:val="{193E9FA9-C9D5-414B-823C-EE6D4BB4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A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A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A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A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AD7"/>
    <w:rPr>
      <w:b/>
      <w:bCs/>
      <w:smallCaps/>
      <w:color w:val="0F4761" w:themeColor="accent1" w:themeShade="BF"/>
      <w:spacing w:val="5"/>
    </w:rPr>
  </w:style>
  <w:style w:type="character" w:customStyle="1" w:styleId="myxfac">
    <w:name w:val="myxfac"/>
    <w:basedOn w:val="Fuentedeprrafopredeter"/>
    <w:rsid w:val="008C5AD7"/>
  </w:style>
  <w:style w:type="character" w:customStyle="1" w:styleId="bxtddb">
    <w:name w:val="bxtddb"/>
    <w:basedOn w:val="Fuentedeprrafopredeter"/>
    <w:rsid w:val="008C5AD7"/>
  </w:style>
  <w:style w:type="paragraph" w:styleId="NormalWeb">
    <w:name w:val="Normal (Web)"/>
    <w:basedOn w:val="Normal"/>
    <w:uiPriority w:val="99"/>
    <w:semiHidden/>
    <w:unhideWhenUsed/>
    <w:rsid w:val="008C5A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8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4406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78755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30542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648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4852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61428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1406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87906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754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73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65352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211393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8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13733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826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1336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4816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39338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7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87141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9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6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04019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3351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2464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74957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79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500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43573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208078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3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134329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609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3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535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2207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5246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3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01914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032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9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896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7454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61062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1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565909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554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9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374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1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854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24504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4565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115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747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8047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01295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37034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529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4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2371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8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436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81694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05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05880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924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1176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594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213170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31781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0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6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60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88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2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5790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3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7837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985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7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52308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1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0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03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05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99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305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0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8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898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30732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0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92493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60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8740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6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528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26518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0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39789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385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4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4700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7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4809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74534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60720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288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695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2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854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3529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0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50558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82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2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434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791</Words>
  <Characters>4298</Characters>
  <Application>Microsoft Office Word</Application>
  <DocSecurity>0</DocSecurity>
  <Lines>83</Lines>
  <Paragraphs>32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Ines Bastias Rojel</dc:creator>
  <cp:keywords/>
  <dc:description/>
  <cp:lastModifiedBy>moises vasquez</cp:lastModifiedBy>
  <cp:revision>3</cp:revision>
  <dcterms:created xsi:type="dcterms:W3CDTF">2025-10-25T22:10:00Z</dcterms:created>
  <dcterms:modified xsi:type="dcterms:W3CDTF">2025-11-01T20:32:00Z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2025-10-25T22:04:47Z</vt:lpwstr>
  </property>
  <property fmtid="{D5CDD505-2E9C-101B-9397-08002B2CF9AE}" pid="4" name="MSIP_Label_9f4e9a4a-eb20-4aad-9a64-8872817c1a6f_Method">
    <vt:lpwstr>Privileged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0be1a304-0f53-4786-9fc6-a989ed5beb06</vt:lpwstr>
  </property>
  <property fmtid="{D5CDD505-2E9C-101B-9397-08002B2CF9AE}" pid="8" name="MSIP_Label_9f4e9a4a-eb20-4aad-9a64-8872817c1a6f_ContentBits">
    <vt:lpwstr>0</vt:lpwstr>
  </property>
</Properties>
</file>