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14:paraId="799BBD03" w14:textId="77777777" w:rsidR="00037B96" w:rsidRDefault="00D1583C">
      <w:pPr>
        <w:pStyle w:val="Ttulo"/>
      </w:pPr>
      <w:r>
        <w:t>Avance de proyecto #4 — Sprint 1: primer incremento funcional y arquitectura de desarrollo</w:t>
      </w:r>
    </w:p>
    <w:p w14:paraId="66AF0B35" w14:textId="77777777" w:rsidR="00037B96" w:rsidRDefault="00D1583C">
      <w:pPr>
        <w:pStyle w:val="Metadatos"/>
      </w:pPr>
      <w:r>
        <w:rPr>
          <w:b/>
        </w:rPr>
        <w:t xml:space="preserve">Asignatura: </w:t>
      </w:r>
      <w:r>
        <w:t>Ingeniería de Software I</w:t>
      </w:r>
    </w:p>
    <w:p w14:paraId="644DD87A" w14:textId="77777777" w:rsidR="00037B96" w:rsidRDefault="00D1583C">
      <w:pPr>
        <w:pStyle w:val="Metadatos"/>
      </w:pPr>
      <w:r>
        <w:rPr>
          <w:b/>
        </w:rPr>
        <w:t xml:space="preserve">Docente: </w:t>
      </w:r>
      <w:r>
        <w:t>Juan Pablo Bustamante Moreno</w:t>
      </w:r>
    </w:p>
    <w:p w14:paraId="1976B390" w14:textId="77777777" w:rsidR="00037B96" w:rsidRDefault="00D1583C">
      <w:pPr>
        <w:pStyle w:val="Metadatos"/>
      </w:pPr>
      <w:r>
        <w:rPr>
          <w:b/>
        </w:rPr>
        <w:t xml:space="preserve">Institución: </w:t>
      </w:r>
      <w:r>
        <w:t>Escuela Tecnológica Instituto Técnico Central (ETITC)</w:t>
      </w:r>
    </w:p>
    <w:p w14:paraId="79D35CB9" w14:textId="77777777" w:rsidR="00037B96" w:rsidRDefault="00D1583C">
      <w:pPr>
        <w:pStyle w:val="Metadatos"/>
      </w:pPr>
      <w:r>
        <w:rPr>
          <w:b/>
        </w:rPr>
        <w:t xml:space="preserve">Integrantes: </w:t>
      </w:r>
      <w:r>
        <w:t>Joseph · Brayan · Alejandra · Michael</w:t>
      </w:r>
    </w:p>
    <w:p w14:paraId="3C991500" w14:textId="77777777" w:rsidR="00037B96" w:rsidRDefault="00D1583C">
      <w:pPr>
        <w:pStyle w:val="Metadatos"/>
      </w:pPr>
      <w:r>
        <w:rPr>
          <w:b/>
        </w:rPr>
        <w:t xml:space="preserve">Sprint: </w:t>
      </w:r>
      <w:r>
        <w:t>1 · semanas 8 a 10, del 21 de septiembre al 11 de octubre de 2026</w:t>
      </w:r>
    </w:p>
    <w:p w14:paraId="57C77B23" w14:textId="77777777" w:rsidR="00037B96" w:rsidRDefault="00D1583C">
      <w:pPr>
        <w:pStyle w:val="Metadatos"/>
      </w:pPr>
      <w:r>
        <w:rPr>
          <w:b/>
        </w:rPr>
        <w:t xml:space="preserve">Repositorio: </w:t>
      </w:r>
      <w:r>
        <w:t>https://github.com/Proyecto-IngSoftware/acopio</w:t>
      </w:r>
    </w:p>
    <w:p w14:paraId="1ACBDB43" w14:textId="77777777" w:rsidR="00037B96" w:rsidRDefault="00D1583C">
      <w:r>
        <w:br w:type="page"/>
      </w:r>
    </w:p>
    <w:p w14:paraId="19A7623F" w14:textId="77777777" w:rsidR="00037B96" w:rsidRDefault="00D1583C">
      <w:pPr>
        <w:pStyle w:val="Ttulo1"/>
      </w:pPr>
      <w:r>
        <w:t>1. Incremento funcional</w:t>
      </w:r>
    </w:p>
    <w:p w14:paraId="4570DA9C" w14:textId="77777777" w:rsidR="00037B96" w:rsidRDefault="00D1583C">
      <w:r>
        <w:t>La guía pide como mínimo una API REST del dominio con base de datos en Docker. El Sprint 1 entregó la API y también la interfaz web de los mismos bloques.</w:t>
      </w:r>
    </w:p>
    <w:tbl>
      <w:tblPr>
        <w:tblStyle w:val="Tablaconcuadrcula"/>
        <w:tblW w:w="0" w:type="auto"/>
        <w:jc w:val="center"/>
        <w:tblLook w:val="04A0" w:firstRow="1" w:lastRow="0" w:firstColumn="1" w:lastColumn="0" w:noHBand="0" w:noVBand="1"/>
      </w:tblPr>
      <w:tblGrid>
        <w:gridCol w:w="2268"/>
        <w:gridCol w:w="6916"/>
      </w:tblGrid>
      <w:tr w:rsidR="00037B96" w14:paraId="6422B7DC" w14:textId="77777777">
        <w:trPr>
          <w:cantSplit/>
          <w:tblHeader/>
          <w:jc w:val="center"/>
        </w:trPr>
        <w:tc>
          <w:tcPr>
            <w:tcW w:w="2268" w:type="dxa"/>
            <w:shd w:val="clear" w:color="auto" w:fill="0F6E6E"/>
          </w:tcPr>
          <w:p w14:paraId="157F76B4" w14:textId="77777777" w:rsidR="00037B96" w:rsidRDefault="00D1583C">
            <w:pPr>
              <w:spacing w:after="40"/>
              <w:jc w:val="left"/>
            </w:pPr>
            <w:r>
              <w:rPr>
                <w:b/>
                <w:color w:val="FFFFFF"/>
                <w:sz w:val="16"/>
              </w:rPr>
              <w:t>Pide la guía</w:t>
            </w:r>
          </w:p>
        </w:tc>
        <w:tc>
          <w:tcPr>
            <w:tcW w:w="6916" w:type="dxa"/>
            <w:shd w:val="clear" w:color="auto" w:fill="0F6E6E"/>
          </w:tcPr>
          <w:p w14:paraId="55F99DAC" w14:textId="77777777" w:rsidR="00037B96" w:rsidRDefault="00D1583C">
            <w:pPr>
              <w:spacing w:after="40"/>
              <w:jc w:val="left"/>
            </w:pPr>
            <w:r>
              <w:rPr>
                <w:b/>
                <w:color w:val="FFFFFF"/>
                <w:sz w:val="16"/>
              </w:rPr>
              <w:t>Cómo se cumple</w:t>
            </w:r>
          </w:p>
        </w:tc>
      </w:tr>
      <w:tr w:rsidR="00037B96" w14:paraId="5261298F" w14:textId="77777777">
        <w:trPr>
          <w:cantSplit/>
          <w:jc w:val="center"/>
        </w:trPr>
        <w:tc>
          <w:tcPr>
            <w:tcW w:w="2268" w:type="dxa"/>
          </w:tcPr>
          <w:p w14:paraId="22F44DBD" w14:textId="77777777" w:rsidR="00037B96" w:rsidRDefault="00D1583C">
            <w:pPr>
              <w:spacing w:after="40"/>
              <w:jc w:val="left"/>
            </w:pPr>
            <w:r>
              <w:rPr>
                <w:sz w:val="16"/>
              </w:rPr>
              <w:t>API REST funcional</w:t>
            </w:r>
          </w:p>
        </w:tc>
        <w:tc>
          <w:tcPr>
            <w:tcW w:w="6916" w:type="dxa"/>
          </w:tcPr>
          <w:p w14:paraId="115704D5" w14:textId="77777777" w:rsidR="00037B96" w:rsidRDefault="00D1583C">
            <w:pPr>
              <w:spacing w:after="40"/>
              <w:jc w:val="left"/>
            </w:pPr>
            <w:r>
              <w:rPr>
                <w:sz w:val="16"/>
              </w:rPr>
              <w:t xml:space="preserve">NestJS 11 en </w:t>
            </w:r>
            <w:r>
              <w:rPr>
                <w:rFonts w:ascii="Consolas" w:hAnsi="Consolas"/>
                <w:sz w:val="13"/>
              </w:rPr>
              <w:t>apps/api</w:t>
            </w:r>
            <w:r>
              <w:rPr>
                <w:sz w:val="16"/>
              </w:rPr>
              <w:t>, con 10 módulos de dominio. El contrato OpenAPI está en openapi.json</w:t>
            </w:r>
          </w:p>
        </w:tc>
      </w:tr>
      <w:tr w:rsidR="00037B96" w14:paraId="7EA19F50" w14:textId="77777777">
        <w:trPr>
          <w:cantSplit/>
          <w:jc w:val="center"/>
        </w:trPr>
        <w:tc>
          <w:tcPr>
            <w:tcW w:w="2268" w:type="dxa"/>
          </w:tcPr>
          <w:p w14:paraId="7484260B" w14:textId="77777777" w:rsidR="00037B96" w:rsidRDefault="00D1583C">
            <w:pPr>
              <w:spacing w:after="40"/>
              <w:jc w:val="left"/>
            </w:pPr>
            <w:r>
              <w:rPr>
                <w:sz w:val="16"/>
              </w:rPr>
              <w:t>Base de datos real dentro de Docker</w:t>
            </w:r>
          </w:p>
        </w:tc>
        <w:tc>
          <w:tcPr>
            <w:tcW w:w="6916" w:type="dxa"/>
          </w:tcPr>
          <w:p w14:paraId="0CB45EB3" w14:textId="77777777" w:rsidR="00037B96" w:rsidRDefault="00D1583C">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rsidR="00037B96" w14:paraId="13FBFE2D" w14:textId="77777777">
        <w:trPr>
          <w:cantSplit/>
          <w:jc w:val="center"/>
        </w:trPr>
        <w:tc>
          <w:tcPr>
            <w:tcW w:w="2268" w:type="dxa"/>
          </w:tcPr>
          <w:p w14:paraId="1969B94D" w14:textId="77777777" w:rsidR="00037B96" w:rsidRDefault="00D1583C">
            <w:pPr>
              <w:spacing w:after="40"/>
              <w:jc w:val="left"/>
            </w:pPr>
            <w:r>
              <w:rPr>
                <w:sz w:val="16"/>
              </w:rPr>
              <w:t>Ejecutable con Docker Compose</w:t>
            </w:r>
          </w:p>
        </w:tc>
        <w:tc>
          <w:tcPr>
            <w:tcW w:w="6916" w:type="dxa"/>
          </w:tcPr>
          <w:p w14:paraId="07F66E8E" w14:textId="77777777" w:rsidR="00037B96" w:rsidRDefault="00D1583C">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rsidR="00037B96" w14:paraId="3FC84466" w14:textId="77777777">
        <w:trPr>
          <w:cantSplit/>
          <w:jc w:val="center"/>
        </w:trPr>
        <w:tc>
          <w:tcPr>
            <w:tcW w:w="2268" w:type="dxa"/>
          </w:tcPr>
          <w:p w14:paraId="4552CDDA" w14:textId="77777777" w:rsidR="00037B96" w:rsidRDefault="00D1583C">
            <w:pPr>
              <w:spacing w:after="40"/>
              <w:jc w:val="left"/>
            </w:pPr>
            <w:r>
              <w:rPr>
                <w:sz w:val="16"/>
              </w:rPr>
              <w:t>Variables de entorno</w:t>
            </w:r>
          </w:p>
        </w:tc>
        <w:tc>
          <w:tcPr>
            <w:tcW w:w="6916" w:type="dxa"/>
          </w:tcPr>
          <w:p w14:paraId="14B0054E" w14:textId="77777777" w:rsidR="00037B96" w:rsidRDefault="00D1583C">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rsidR="00037B96" w14:paraId="73C9EDD6" w14:textId="77777777">
        <w:trPr>
          <w:cantSplit/>
          <w:jc w:val="center"/>
        </w:trPr>
        <w:tc>
          <w:tcPr>
            <w:tcW w:w="2268" w:type="dxa"/>
          </w:tcPr>
          <w:p w14:paraId="00F4C657" w14:textId="77777777" w:rsidR="00037B96" w:rsidRDefault="00D1583C">
            <w:pPr>
              <w:spacing w:after="40"/>
              <w:jc w:val="left"/>
            </w:pPr>
            <w:r>
              <w:rPr>
                <w:sz w:val="16"/>
              </w:rPr>
              <w:t>Persistencia con volumen</w:t>
            </w:r>
          </w:p>
        </w:tc>
        <w:tc>
          <w:tcPr>
            <w:tcW w:w="6916" w:type="dxa"/>
          </w:tcPr>
          <w:p w14:paraId="49699D72" w14:textId="77777777" w:rsidR="00037B96" w:rsidRDefault="00D1583C">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rsidR="00037B96" w14:paraId="2A4A99F5" w14:textId="77777777">
        <w:trPr>
          <w:cantSplit/>
          <w:jc w:val="center"/>
        </w:trPr>
        <w:tc>
          <w:tcPr>
            <w:tcW w:w="2268" w:type="dxa"/>
          </w:tcPr>
          <w:p w14:paraId="24B624BA" w14:textId="77777777" w:rsidR="00037B96" w:rsidRDefault="00D1583C">
            <w:pPr>
              <w:spacing w:after="40"/>
              <w:jc w:val="left"/>
            </w:pPr>
            <w:r>
              <w:rPr>
                <w:sz w:val="16"/>
              </w:rPr>
              <w:t>Colaboración en GitHub</w:t>
            </w:r>
          </w:p>
        </w:tc>
        <w:tc>
          <w:tcPr>
            <w:tcW w:w="6916" w:type="dxa"/>
          </w:tcPr>
          <w:p w14:paraId="7AABC251" w14:textId="77777777" w:rsidR="00037B96" w:rsidRDefault="00D1583C">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rsidR="00037B96" w14:paraId="276C9198" w14:textId="77777777">
        <w:trPr>
          <w:cantSplit/>
          <w:jc w:val="center"/>
        </w:trPr>
        <w:tc>
          <w:tcPr>
            <w:tcW w:w="2268" w:type="dxa"/>
          </w:tcPr>
          <w:p w14:paraId="0B0121A7" w14:textId="77777777" w:rsidR="00037B96" w:rsidRDefault="00D1583C">
            <w:pPr>
              <w:spacing w:after="40"/>
              <w:jc w:val="left"/>
            </w:pPr>
            <w:r>
              <w:rPr>
                <w:sz w:val="16"/>
              </w:rPr>
              <w:t>CRUD y estado del servicio</w:t>
            </w:r>
          </w:p>
        </w:tc>
        <w:tc>
          <w:tcPr>
            <w:tcW w:w="6916" w:type="dxa"/>
          </w:tcPr>
          <w:p w14:paraId="4574A862" w14:textId="77777777" w:rsidR="00037B96" w:rsidRDefault="00D1583C">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rsidR="00037B96" w14:paraId="1FA7FB37" w14:textId="77777777">
        <w:trPr>
          <w:cantSplit/>
          <w:jc w:val="center"/>
        </w:trPr>
        <w:tc>
          <w:tcPr>
            <w:tcW w:w="2268" w:type="dxa"/>
          </w:tcPr>
          <w:p w14:paraId="0B1A2D78" w14:textId="77777777" w:rsidR="00037B96" w:rsidRDefault="00D1583C">
            <w:pPr>
              <w:spacing w:after="40"/>
              <w:jc w:val="left"/>
            </w:pPr>
            <w:r>
              <w:rPr>
                <w:sz w:val="16"/>
              </w:rPr>
              <w:t>Manejo básico de errores</w:t>
            </w:r>
          </w:p>
        </w:tc>
        <w:tc>
          <w:tcPr>
            <w:tcW w:w="6916" w:type="dxa"/>
          </w:tcPr>
          <w:p w14:paraId="064EFF62" w14:textId="77777777" w:rsidR="00037B96" w:rsidRDefault="00D1583C">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rsidR="00037B96" w14:paraId="4D778C97" w14:textId="77777777">
        <w:trPr>
          <w:cantSplit/>
          <w:jc w:val="center"/>
        </w:trPr>
        <w:tc>
          <w:tcPr>
            <w:tcW w:w="2268" w:type="dxa"/>
          </w:tcPr>
          <w:p w14:paraId="0A5D31B1" w14:textId="77777777" w:rsidR="00037B96" w:rsidRDefault="00D1583C">
            <w:pPr>
              <w:spacing w:after="40"/>
              <w:jc w:val="left"/>
            </w:pPr>
            <w:r>
              <w:rPr>
                <w:sz w:val="16"/>
              </w:rPr>
              <w:t>Seguridad mínima</w:t>
            </w:r>
          </w:p>
        </w:tc>
        <w:tc>
          <w:tcPr>
            <w:tcW w:w="6916" w:type="dxa"/>
          </w:tcPr>
          <w:p w14:paraId="34481C6F" w14:textId="77777777" w:rsidR="00037B96" w:rsidRDefault="00D1583C">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rsidR="00037B96" w14:paraId="29CF09E1" w14:textId="77777777">
        <w:trPr>
          <w:cantSplit/>
          <w:jc w:val="center"/>
        </w:trPr>
        <w:tc>
          <w:tcPr>
            <w:tcW w:w="2268" w:type="dxa"/>
          </w:tcPr>
          <w:p w14:paraId="7E595485" w14:textId="77777777" w:rsidR="00037B96" w:rsidRDefault="00D1583C">
            <w:pPr>
              <w:spacing w:after="40"/>
              <w:jc w:val="left"/>
            </w:pPr>
            <w:r>
              <w:rPr>
                <w:sz w:val="16"/>
              </w:rPr>
              <w:t>Pruebas manuales</w:t>
            </w:r>
          </w:p>
        </w:tc>
        <w:tc>
          <w:tcPr>
            <w:tcW w:w="6916" w:type="dxa"/>
          </w:tcPr>
          <w:p w14:paraId="440C6016" w14:textId="77777777" w:rsidR="00037B96" w:rsidRDefault="00D1583C">
            <w:pPr>
              <w:spacing w:after="40"/>
              <w:jc w:val="left"/>
            </w:pPr>
            <w:r>
              <w:rPr>
                <w:sz w:val="16"/>
              </w:rPr>
              <w:t>scripts/pruebas-manuales.sh corre 11 peticiones con curl contra la API del Compose. La salida del 2026-10-07 está en pruebas-api.txt</w:t>
            </w:r>
          </w:p>
        </w:tc>
      </w:tr>
    </w:tbl>
    <w:p w14:paraId="06BAC712" w14:textId="77777777" w:rsidR="00037B96" w:rsidRDefault="00037B96">
      <w:pPr>
        <w:spacing w:after="40"/>
      </w:pPr>
    </w:p>
    <w:p w14:paraId="4673B835" w14:textId="77777777" w:rsidR="00037B96" w:rsidRDefault="00D1583C">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14:paraId="30BA3F5D" w14:textId="77777777" w:rsidR="00037B96" w:rsidRDefault="00037B96">
      <w:pPr>
        <w:sectPr w:rsidR="00037B96">
          <w:pgSz w:w="11906" w:h="16838"/>
          <w:pgMar w:top="1247" w:right="1361" w:bottom="1134" w:left="1361" w:header="720" w:footer="720" w:gutter="0"/>
          <w:cols w:space="720"/>
          <w:docGrid w:linePitch="360"/>
        </w:sectPr>
      </w:pPr>
    </w:p>
    <w:p w14:paraId="741DB34A" w14:textId="77777777" w:rsidR="00037B96" w:rsidRDefault="00D1583C">
      <w:pPr>
        <w:pStyle w:val="Ttulo1"/>
      </w:pPr>
      <w:r>
        <w:t>2. Diagrama de paquetes</w:t>
      </w:r>
    </w:p>
    <w:p w14:paraId="32741C4A" w14:textId="77777777" w:rsidR="00037B96" w:rsidRDefault="00D1583C">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14:paraId="2B6E06D8" w14:textId="77777777" w:rsidR="00037B96" w:rsidRDefault="00D1583C">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14:paraId="37095CA5" w14:textId="77777777" w:rsidR="00037B96" w:rsidRDefault="00D1583C">
      <w:pPr>
        <w:pStyle w:val="Ttulo2"/>
      </w:pPr>
      <w:r>
        <w:t>Paquetes del monorepo</w:t>
      </w:r>
    </w:p>
    <w:p w14:paraId="7D33E70D" w14:textId="77777777" w:rsidR="00037B96" w:rsidRDefault="00D1583C">
      <w:pPr>
        <w:keepNext/>
        <w:spacing w:after="40"/>
        <w:jc w:val="center"/>
      </w:pPr>
      <w:r>
        <w:rPr>
          <w:noProof/>
        </w:rPr>
        <w:drawing>
          <wp:inline distT="0" distB="0" distL="0" distR="0">
            <wp:extent cx="8963660" cy="4132596"/>
            <wp:effectExtent l="0" t="0" r="0" b="0"/>
            <wp:docPr id="21" name="Picture 1">
              <a:extLst xmlns:a="http://schemas.openxmlformats.org/drawingml/2006/main">
                <a:ext uri="{FF2B5EF4-FFF2-40B4-BE49-F238E27FC236}">
                  <a16:creationId xmlns:a16="http://schemas.microsoft.com/office/drawing/2014/main" id="{FAA0D4A2-6338-4E8A-B654-BE284A0D6F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rquitectura-03-paquetes-del-monorepo.png"/>
                    <pic:cNvPicPr/>
                  </pic:nvPicPr>
                  <pic:blipFill>
                    <a:blip r:embed="rId47"/>
                    <a:stretch>
                      <a:fillRect/>
                    </a:stretch>
                  </pic:blipFill>
                  <pic:spPr>
                    <a:xfrm>
                      <a:off x="0" y="0"/>
                      <a:ext cx="8963660" cy="4132596"/>
                    </a:xfrm>
                    <a:prstGeom prst="rect">
                      <a:avLst/>
                    </a:prstGeom>
                  </pic:spPr>
                </pic:pic>
              </a:graphicData>
            </a:graphic>
          </wp:inline>
        </w:drawing>
      </w:r>
    </w:p>
    <w:p w14:paraId="4B33D801" w14:textId="77777777" w:rsidR="00037B96" w:rsidRDefault="00D1583C">
      <w:pPr>
        <w:jc w:val="center"/>
      </w:pPr>
      <w:r>
        <w:rPr>
          <w:b/>
          <w:color w:val="57534E"/>
          <w:sz w:val="18"/>
        </w:rPr>
        <w:t xml:space="preserve">Figura 1. </w:t>
      </w:r>
      <w:r>
        <w:rPr>
          <w:color w:val="57534E"/>
          <w:sz w:val="18"/>
        </w:rPr>
        <w:t>Paquetes del monorepo de Acopio y cómo se relacionan la web, la API y los paquetes compartidos.</w:t>
      </w:r>
    </w:p>
    <w:p w14:paraId="1EF288FD" w14:textId="77777777" w:rsidR="00037B96" w:rsidRDefault="00D1583C">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14:paraId="597E1798" w14:textId="77777777" w:rsidR="00037B96" w:rsidRDefault="00D1583C">
      <w:pPr>
        <w:pStyle w:val="Ttulo2"/>
      </w:pPr>
      <w:r>
        <w:t>Paquetes de la API</w:t>
      </w:r>
    </w:p>
    <w:p w14:paraId="555BF936" w14:textId="77777777" w:rsidR="00037B96" w:rsidRDefault="00D1583C">
      <w:pPr>
        <w:keepNext/>
        <w:spacing w:after="40"/>
        <w:jc w:val="center"/>
      </w:pPr>
      <w:r>
        <w:rPr>
          <w:noProof/>
        </w:rPr>
        <w:drawing>
          <wp:inline distT="0" distB="0" distL="0" distR="0">
            <wp:extent cx="6521442" cy="4896375"/>
            <wp:effectExtent l="0" t="0" r="0" b="0"/>
            <wp:docPr id="22" name="Picture 2">
              <a:extLst xmlns:a="http://schemas.openxmlformats.org/drawingml/2006/main">
                <a:ext uri="{FF2B5EF4-FFF2-40B4-BE49-F238E27FC236}">
                  <a16:creationId xmlns:a16="http://schemas.microsoft.com/office/drawing/2014/main" id="{EBD8EA6A-180B-46BD-9CA7-B15B56687F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rquitectura-04-paquetes-de-la-api.png"/>
                    <pic:cNvPicPr/>
                  </pic:nvPicPr>
                  <pic:blipFill>
                    <a:blip r:embed="rId48"/>
                    <a:stretch>
                      <a:fillRect/>
                    </a:stretch>
                  </pic:blipFill>
                  <pic:spPr>
                    <a:xfrm>
                      <a:off x="0" y="0"/>
                      <a:ext cx="6521442" cy="4896375"/>
                    </a:xfrm>
                    <a:prstGeom prst="rect">
                      <a:avLst/>
                    </a:prstGeom>
                  </pic:spPr>
                </pic:pic>
              </a:graphicData>
            </a:graphic>
          </wp:inline>
        </w:drawing>
      </w:r>
    </w:p>
    <w:p w14:paraId="44746209" w14:textId="77777777" w:rsidR="00037B96" w:rsidRDefault="00D1583C">
      <w:pPr>
        <w:jc w:val="center"/>
      </w:pPr>
      <w:r>
        <w:rPr>
          <w:b/>
          <w:color w:val="57534E"/>
          <w:sz w:val="18"/>
        </w:rPr>
        <w:t xml:space="preserve">Figura 2. </w:t>
      </w:r>
      <w:r>
        <w:rPr>
          <w:color w:val="57534E"/>
          <w:sz w:val="18"/>
        </w:rPr>
        <w:t>Paquetes de apps/api/src: módulos de dominio arriba, módulos hoja y código común abajo.</w:t>
      </w:r>
    </w:p>
    <w:p w14:paraId="3FE1CFCE" w14:textId="77777777" w:rsidR="00037B96" w:rsidRDefault="00D1583C">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14:paraId="54EDF830" w14:textId="77777777" w:rsidR="00037B96" w:rsidRDefault="00D1583C">
      <w:r>
        <w:t>Corresponde al ADR-001 (ADR-0008), que eligió cliente-servidor con un monolito modular en capas: un solo proceso de API, con módulos de dominio cuyos límites hace cumplir el CI.</w:t>
      </w:r>
    </w:p>
    <w:p w14:paraId="485727EC" w14:textId="77777777" w:rsidR="00037B96" w:rsidRDefault="00037B96">
      <w:pPr>
        <w:sectPr w:rsidR="00037B96">
          <w:pgSz w:w="16838" w:h="11906" w:orient="landscape"/>
          <w:pgMar w:top="1247" w:right="1361" w:bottom="1134" w:left="1361" w:header="720" w:footer="720" w:gutter="0"/>
          <w:cols w:space="720"/>
          <w:docGrid w:linePitch="360"/>
        </w:sectPr>
      </w:pPr>
    </w:p>
    <w:p w14:paraId="52A36472" w14:textId="77777777" w:rsidR="00037B96" w:rsidRPr="00927B7C" w:rsidRDefault="00D1583C">
      <w:pPr>
        <w:pStyle w:val="Ttulo1"/>
        <w:rPr>
          <w:lang w:val="en-US"/>
        </w:rPr>
      </w:pPr>
      <w:r w:rsidRPr="00927B7C">
        <w:rPr>
          <w:lang w:val="en-US"/>
        </w:rPr>
        <w:t>3. Registro documental del Sprint</w:t>
      </w:r>
    </w:p>
    <w:p w14:paraId="61514FD7" w14:textId="77777777" w:rsidR="00037B96" w:rsidRPr="00927B7C" w:rsidRDefault="00D1583C">
      <w:pPr>
        <w:pStyle w:val="Ttulo2"/>
        <w:rPr>
          <w:lang w:val="en-US"/>
        </w:rPr>
      </w:pPr>
      <w:r w:rsidRPr="00927B7C">
        <w:rPr>
          <w:lang w:val="en-US"/>
        </w:rPr>
        <w:t>3a. Sprint Planning</w:t>
      </w:r>
    </w:p>
    <w:p w14:paraId="0770D090" w14:textId="77777777" w:rsidR="00037B96" w:rsidRDefault="00D1583C">
      <w:r>
        <w:t>El Sprint 0 cerró con la reunión del equipo del 28 de septiembre (#22). En ella se confirmó la estimación de las historias con Planning Poker (83 puntos, HU-10 dividida en HU-10a y HU-10b, #13).</w:t>
      </w:r>
    </w:p>
    <w:p w14:paraId="0DFDD58B" w14:textId="77777777" w:rsidR="00037B96" w:rsidRDefault="00D1583C">
      <w:r>
        <w:t>El ADR-001 había limitado el Sprint 1 al Bloque 0 (cimientos y spike de NestJS), porque NestJS era nuevo para el equipo. El spike salió rápido y el sprint se fue ampliando bloque por bloque, cada uno con su especificación y su plan escrito antes de empezar (docs/05-planes). La tabla registra lo que terminó siendo el Sprint 1, no solo lo previsto el 28 de septiembre.</w:t>
      </w:r>
    </w:p>
    <w:tbl>
      <w:tblPr>
        <w:tblStyle w:val="Tablaconcuadrcula"/>
        <w:tblW w:w="0" w:type="auto"/>
        <w:jc w:val="center"/>
        <w:tblLook w:val="04A0" w:firstRow="1" w:lastRow="0" w:firstColumn="1" w:lastColumn="0" w:noHBand="0" w:noVBand="1"/>
      </w:tblPr>
      <w:tblGrid>
        <w:gridCol w:w="2268"/>
        <w:gridCol w:w="6916"/>
      </w:tblGrid>
      <w:tr w:rsidR="00037B96" w14:paraId="5D44DC76" w14:textId="77777777">
        <w:trPr>
          <w:cantSplit/>
          <w:tblHeader/>
          <w:jc w:val="center"/>
        </w:trPr>
        <w:tc>
          <w:tcPr>
            <w:tcW w:w="2268" w:type="dxa"/>
            <w:shd w:val="clear" w:color="auto" w:fill="0F6E6E"/>
          </w:tcPr>
          <w:p w14:paraId="5DF5F5EF" w14:textId="77777777" w:rsidR="00037B96" w:rsidRDefault="00D1583C">
            <w:pPr>
              <w:spacing w:after="40"/>
              <w:jc w:val="left"/>
            </w:pPr>
            <w:r>
              <w:rPr>
                <w:b/>
                <w:color w:val="FFFFFF"/>
                <w:sz w:val="16"/>
              </w:rPr>
              <w:t>Elemento</w:t>
            </w:r>
          </w:p>
        </w:tc>
        <w:tc>
          <w:tcPr>
            <w:tcW w:w="6916" w:type="dxa"/>
            <w:shd w:val="clear" w:color="auto" w:fill="0F6E6E"/>
          </w:tcPr>
          <w:p w14:paraId="3FE8B3C1" w14:textId="77777777" w:rsidR="00037B96" w:rsidRDefault="00D1583C">
            <w:pPr>
              <w:spacing w:after="40"/>
              <w:jc w:val="left"/>
            </w:pPr>
            <w:r>
              <w:rPr>
                <w:b/>
                <w:color w:val="FFFFFF"/>
                <w:sz w:val="16"/>
              </w:rPr>
              <w:t>Contenido</w:t>
            </w:r>
          </w:p>
        </w:tc>
      </w:tr>
      <w:tr w:rsidR="00037B96" w14:paraId="7074B656" w14:textId="77777777">
        <w:trPr>
          <w:cantSplit/>
          <w:jc w:val="center"/>
        </w:trPr>
        <w:tc>
          <w:tcPr>
            <w:tcW w:w="2268" w:type="dxa"/>
          </w:tcPr>
          <w:p w14:paraId="35CA838B" w14:textId="77777777" w:rsidR="00037B96" w:rsidRDefault="00D1583C">
            <w:pPr>
              <w:spacing w:after="40"/>
              <w:jc w:val="left"/>
            </w:pPr>
            <w:r>
              <w:rPr>
                <w:sz w:val="16"/>
              </w:rPr>
              <w:t>Sprint Goal</w:t>
            </w:r>
          </w:p>
        </w:tc>
        <w:tc>
          <w:tcPr>
            <w:tcW w:w="6916" w:type="dxa"/>
          </w:tcPr>
          <w:p w14:paraId="35253BD2" w14:textId="77777777" w:rsidR="00037B96" w:rsidRDefault="00D1583C">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rsidR="00037B96" w14:paraId="1EA26BCA" w14:textId="77777777">
        <w:trPr>
          <w:cantSplit/>
          <w:jc w:val="center"/>
        </w:trPr>
        <w:tc>
          <w:tcPr>
            <w:tcW w:w="2268" w:type="dxa"/>
          </w:tcPr>
          <w:p w14:paraId="4883F348" w14:textId="77777777" w:rsidR="00037B96" w:rsidRDefault="00D1583C">
            <w:pPr>
              <w:spacing w:after="40"/>
              <w:jc w:val="left"/>
            </w:pPr>
            <w:r>
              <w:rPr>
                <w:sz w:val="16"/>
              </w:rPr>
              <w:t>Historias seleccionadas</w:t>
            </w:r>
          </w:p>
        </w:tc>
        <w:tc>
          <w:tcPr>
            <w:tcW w:w="6916" w:type="dxa"/>
          </w:tcPr>
          <w:p w14:paraId="0918FCAF" w14:textId="77777777" w:rsidR="00037B96" w:rsidRDefault="00D1583C">
            <w:pPr>
              <w:spacing w:after="40"/>
              <w:jc w:val="left"/>
            </w:pPr>
            <w:r>
              <w:rPr>
                <w:sz w:val="16"/>
              </w:rPr>
              <w:t>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Avance 2. Si sobraba tiempo, se abría HU-10a y HU-10b (13 puntos)</w:t>
            </w:r>
          </w:p>
        </w:tc>
      </w:tr>
      <w:tr w:rsidR="00037B96" w14:paraId="77DF4CF6" w14:textId="77777777">
        <w:trPr>
          <w:cantSplit/>
          <w:jc w:val="center"/>
        </w:trPr>
        <w:tc>
          <w:tcPr>
            <w:tcW w:w="2268" w:type="dxa"/>
          </w:tcPr>
          <w:p w14:paraId="580DF049" w14:textId="77777777" w:rsidR="00037B96" w:rsidRDefault="00D1583C">
            <w:pPr>
              <w:spacing w:after="40"/>
              <w:jc w:val="left"/>
            </w:pPr>
            <w:r>
              <w:rPr>
                <w:sz w:val="16"/>
              </w:rPr>
              <w:t>Tareas técnicas</w:t>
            </w:r>
          </w:p>
        </w:tc>
        <w:tc>
          <w:tcPr>
            <w:tcW w:w="6916" w:type="dxa"/>
          </w:tcPr>
          <w:p w14:paraId="29C7FA6F" w14:textId="77777777" w:rsidR="00037B96" w:rsidRDefault="00D1583C">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rsidR="00037B96" w14:paraId="52794EEB" w14:textId="77777777">
        <w:trPr>
          <w:cantSplit/>
          <w:jc w:val="center"/>
        </w:trPr>
        <w:tc>
          <w:tcPr>
            <w:tcW w:w="2268" w:type="dxa"/>
          </w:tcPr>
          <w:p w14:paraId="4C987500" w14:textId="77777777" w:rsidR="00037B96" w:rsidRDefault="00D1583C">
            <w:pPr>
              <w:spacing w:after="40"/>
              <w:jc w:val="left"/>
            </w:pPr>
            <w:r>
              <w:rPr>
                <w:sz w:val="16"/>
              </w:rPr>
              <w:t>Responsables iniciales</w:t>
            </w:r>
          </w:p>
        </w:tc>
        <w:tc>
          <w:tcPr>
            <w:tcW w:w="6916" w:type="dxa"/>
          </w:tcPr>
          <w:p w14:paraId="0FCD4FC1" w14:textId="77777777" w:rsidR="00037B96" w:rsidRDefault="00D1583C">
            <w:pPr>
              <w:spacing w:after="40"/>
              <w:jc w:val="left"/>
            </w:pPr>
            <w:r>
              <w:rPr>
                <w:sz w:val="16"/>
              </w:rPr>
              <w:t>Según los roles del Sprint 0 (Avance 1, §5).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rsidR="00037B96" w14:paraId="3FEB769D" w14:textId="77777777">
        <w:trPr>
          <w:cantSplit/>
          <w:jc w:val="center"/>
        </w:trPr>
        <w:tc>
          <w:tcPr>
            <w:tcW w:w="2268" w:type="dxa"/>
          </w:tcPr>
          <w:p w14:paraId="12D562DE" w14:textId="77777777" w:rsidR="00037B96" w:rsidRDefault="00D1583C">
            <w:pPr>
              <w:spacing w:after="40"/>
              <w:jc w:val="left"/>
            </w:pPr>
            <w:r>
              <w:rPr>
                <w:sz w:val="16"/>
              </w:rPr>
              <w:t>Dependencias o riesgos</w:t>
            </w:r>
          </w:p>
        </w:tc>
        <w:tc>
          <w:tcPr>
            <w:tcW w:w="6916" w:type="dxa"/>
          </w:tcPr>
          <w:p w14:paraId="1F3E9BCB" w14:textId="77777777" w:rsidR="00037B96" w:rsidRDefault="00D1583C">
            <w:pPr>
              <w:spacing w:after="40"/>
              <w:jc w:val="left"/>
            </w:pPr>
            <w:r>
              <w:rPr>
                <w:sz w:val="16"/>
              </w:rPr>
              <w:t>RTA-01, NestJS nuevo para el equipo: se resolvió con el spike (#19). RTA-02, concurrencia del inventario: prueba contra PostgreSQL en contenedor (#27). Canasta estándar y población por zona, que bloqueaban el motor (#20). Proveedor del VPS, dominio y remitente de correo, todavía abierto (#26)</w:t>
            </w:r>
          </w:p>
        </w:tc>
      </w:tr>
      <w:tr w:rsidR="00037B96" w14:paraId="7A41016C" w14:textId="77777777">
        <w:trPr>
          <w:cantSplit/>
          <w:jc w:val="center"/>
        </w:trPr>
        <w:tc>
          <w:tcPr>
            <w:tcW w:w="2268" w:type="dxa"/>
          </w:tcPr>
          <w:p w14:paraId="473243E5" w14:textId="77777777" w:rsidR="00037B96" w:rsidRDefault="00D1583C">
            <w:pPr>
              <w:spacing w:after="40"/>
              <w:jc w:val="left"/>
            </w:pPr>
            <w:r>
              <w:rPr>
                <w:sz w:val="16"/>
              </w:rPr>
              <w:t>Definition of Done</w:t>
            </w:r>
          </w:p>
        </w:tc>
        <w:tc>
          <w:tcPr>
            <w:tcW w:w="6916" w:type="dxa"/>
          </w:tcPr>
          <w:p w14:paraId="6E638061" w14:textId="77777777" w:rsidR="00037B96" w:rsidRDefault="00D1583C">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14:paraId="2AE07390" w14:textId="77777777" w:rsidR="00037B96" w:rsidRDefault="00037B96">
      <w:pPr>
        <w:spacing w:after="40"/>
      </w:pPr>
    </w:p>
    <w:p w14:paraId="7FBE215E" w14:textId="77777777" w:rsidR="00037B96" w:rsidRDefault="00D1583C">
      <w:pPr>
        <w:keepNext/>
        <w:spacing w:after="40"/>
        <w:jc w:val="center"/>
      </w:pPr>
      <w:r>
        <w:rPr>
          <w:noProof/>
        </w:rPr>
        <w:drawing>
          <wp:inline distT="0" distB="0" distL="0" distR="0">
            <wp:extent cx="5831840" cy="1994623"/>
            <wp:effectExtent l="0" t="0" r="0" b="0"/>
            <wp:docPr id="23" name="Picture 3">
              <a:extLst xmlns:a="http://schemas.openxmlformats.org/drawingml/2006/main">
                <a:ext uri="{FF2B5EF4-FFF2-40B4-BE49-F238E27FC236}">
                  <a16:creationId xmlns:a16="http://schemas.microsoft.com/office/drawing/2014/main" id="{042CA55A-3568-4C19-A2CC-E827BFF81A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ablero.png"/>
                    <pic:cNvPicPr/>
                  </pic:nvPicPr>
                  <pic:blipFill>
                    <a:blip r:embed="rId49"/>
                    <a:stretch>
                      <a:fillRect/>
                    </a:stretch>
                  </pic:blipFill>
                  <pic:spPr>
                    <a:xfrm>
                      <a:off x="0" y="0"/>
                      <a:ext cx="5831840" cy="1994623"/>
                    </a:xfrm>
                    <a:prstGeom prst="rect">
                      <a:avLst/>
                    </a:prstGeom>
                  </pic:spPr>
                </pic:pic>
              </a:graphicData>
            </a:graphic>
          </wp:inline>
        </w:drawing>
      </w:r>
    </w:p>
    <w:p w14:paraId="3C130CFB" w14:textId="77777777" w:rsidR="00037B96" w:rsidRDefault="00D1583C">
      <w:pPr>
        <w:jc w:val="center"/>
      </w:pPr>
      <w:r>
        <w:rPr>
          <w:b/>
          <w:color w:val="57534E"/>
          <w:sz w:val="18"/>
        </w:rPr>
        <w:t xml:space="preserve">Figura 3. </w:t>
      </w:r>
      <w:r>
        <w:rPr>
          <w:color w:val="57534E"/>
          <w:sz w:val="18"/>
        </w:rPr>
        <w:t>Tablero del Project con las historias seleccionadas para el Sprint 1.</w:t>
      </w:r>
    </w:p>
    <w:p w14:paraId="41E5E083" w14:textId="77777777" w:rsidR="00037B96" w:rsidRDefault="00D1583C">
      <w:pPr>
        <w:pStyle w:val="Ttulo2"/>
      </w:pPr>
      <w:r>
        <w:t>3b. Seguimiento del equipo (Daily Scrum)</w:t>
      </w:r>
    </w:p>
    <w:p w14:paraId="2AE2C793" w14:textId="77777777" w:rsidR="00037B96" w:rsidRDefault="00D1583C">
      <w:r>
        <w:t xml:space="preserve">El equipo no se reúne a diario: hace un seguimiento por semana, el miércoles o el viernes (calendario). El del Sprint 1 es el </w:t>
      </w:r>
      <w:r>
        <w:rPr>
          <w:b/>
        </w:rPr>
        <w:t>viernes 9 de octubre</w:t>
      </w:r>
      <w:r>
        <w:t>, al terminar la clase virtual de las 6:30 p. m. (agenda). Se toma una captura de la videollamada o una foto y cada integrante llena su fila.</w:t>
      </w:r>
    </w:p>
    <w:tbl>
      <w:tblPr>
        <w:tblStyle w:val="Tablaconcuadrcula"/>
        <w:tblW w:w="0" w:type="auto"/>
        <w:jc w:val="center"/>
        <w:tblLook w:val="04A0" w:firstRow="1" w:lastRow="0" w:firstColumn="1" w:lastColumn="0" w:noHBand="0" w:noVBand="1"/>
      </w:tblPr>
      <w:tblGrid>
        <w:gridCol w:w="1361"/>
        <w:gridCol w:w="3129"/>
        <w:gridCol w:w="2738"/>
        <w:gridCol w:w="1956"/>
      </w:tblGrid>
      <w:tr w:rsidR="00037B96" w14:paraId="4B6E9FA3" w14:textId="77777777">
        <w:trPr>
          <w:cantSplit/>
          <w:tblHeader/>
          <w:jc w:val="center"/>
        </w:trPr>
        <w:tc>
          <w:tcPr>
            <w:tcW w:w="1361" w:type="dxa"/>
            <w:shd w:val="clear" w:color="auto" w:fill="0F6E6E"/>
          </w:tcPr>
          <w:p w14:paraId="590F1EE7" w14:textId="77777777" w:rsidR="00037B96" w:rsidRDefault="00D1583C">
            <w:pPr>
              <w:spacing w:after="40"/>
              <w:jc w:val="left"/>
            </w:pPr>
            <w:r>
              <w:rPr>
                <w:b/>
                <w:color w:val="FFFFFF"/>
                <w:sz w:val="16"/>
              </w:rPr>
              <w:t>Integrante</w:t>
            </w:r>
          </w:p>
        </w:tc>
        <w:tc>
          <w:tcPr>
            <w:tcW w:w="3129" w:type="dxa"/>
            <w:shd w:val="clear" w:color="auto" w:fill="0F6E6E"/>
          </w:tcPr>
          <w:p w14:paraId="34216F37" w14:textId="77777777" w:rsidR="00037B96" w:rsidRDefault="00D1583C">
            <w:pPr>
              <w:spacing w:after="40"/>
              <w:jc w:val="left"/>
            </w:pPr>
            <w:r>
              <w:rPr>
                <w:b/>
                <w:color w:val="FFFFFF"/>
                <w:sz w:val="16"/>
              </w:rPr>
              <w:t>¿Qué terminé desde el último seguimiento?</w:t>
            </w:r>
          </w:p>
        </w:tc>
        <w:tc>
          <w:tcPr>
            <w:tcW w:w="2738" w:type="dxa"/>
            <w:shd w:val="clear" w:color="auto" w:fill="0F6E6E"/>
          </w:tcPr>
          <w:p w14:paraId="01B46F05" w14:textId="77777777" w:rsidR="00037B96" w:rsidRDefault="00D1583C">
            <w:pPr>
              <w:spacing w:after="40"/>
              <w:jc w:val="left"/>
            </w:pPr>
            <w:r>
              <w:rPr>
                <w:b/>
                <w:color w:val="FFFFFF"/>
                <w:sz w:val="16"/>
              </w:rPr>
              <w:t>¿Qué haré a continuación?</w:t>
            </w:r>
          </w:p>
        </w:tc>
        <w:tc>
          <w:tcPr>
            <w:tcW w:w="1956" w:type="dxa"/>
            <w:shd w:val="clear" w:color="auto" w:fill="0F6E6E"/>
          </w:tcPr>
          <w:p w14:paraId="0213C4B9" w14:textId="77777777" w:rsidR="00037B96" w:rsidRDefault="00D1583C">
            <w:pPr>
              <w:spacing w:after="40"/>
              <w:jc w:val="left"/>
            </w:pPr>
            <w:r>
              <w:rPr>
                <w:b/>
                <w:color w:val="FFFFFF"/>
                <w:sz w:val="16"/>
              </w:rPr>
              <w:t>¿Qué bloqueo o ayuda necesito?</w:t>
            </w:r>
          </w:p>
        </w:tc>
      </w:tr>
      <w:tr w:rsidR="00037B96" w14:paraId="2AFB7C1C" w14:textId="77777777">
        <w:trPr>
          <w:cantSplit/>
          <w:jc w:val="center"/>
        </w:trPr>
        <w:tc>
          <w:tcPr>
            <w:tcW w:w="1361" w:type="dxa"/>
          </w:tcPr>
          <w:p w14:paraId="6DEF040D" w14:textId="77777777" w:rsidR="00037B96" w:rsidRDefault="00D1583C">
            <w:pPr>
              <w:spacing w:after="40"/>
              <w:jc w:val="left"/>
            </w:pPr>
            <w:r>
              <w:rPr>
                <w:sz w:val="16"/>
              </w:rPr>
              <w:t>Joseph</w:t>
            </w:r>
          </w:p>
        </w:tc>
        <w:tc>
          <w:tcPr>
            <w:tcW w:w="3129" w:type="dxa"/>
          </w:tcPr>
          <w:p w14:paraId="057B691A" w14:textId="77777777" w:rsidR="00037B96" w:rsidRDefault="00D1583C">
            <w:pPr>
              <w:spacing w:after="40"/>
              <w:jc w:val="left"/>
            </w:pPr>
            <w:r>
              <w:rPr>
                <w:sz w:val="16"/>
              </w:rPr>
              <w:t>Bloque 3 completo: donaciones con folio, recepción, conciliación y seguimiento, con su interfaz. Etapa 1 de la API del motor: necesidad, excedentes, sugerencias, aprobar y descartar</w:t>
            </w:r>
          </w:p>
        </w:tc>
        <w:tc>
          <w:tcPr>
            <w:tcW w:w="2738" w:type="dxa"/>
          </w:tcPr>
          <w:p w14:paraId="6A7BC004" w14:textId="77777777" w:rsidR="00037B96" w:rsidRDefault="00D1583C">
            <w:pPr>
              <w:spacing w:after="40"/>
              <w:jc w:val="left"/>
            </w:pPr>
            <w:r>
              <w:rPr>
                <w:sz w:val="16"/>
              </w:rPr>
              <w:t>Etapa 2 de la API del motor: remisiones, recepción en zona y reportes de necesidad</w:t>
            </w:r>
          </w:p>
        </w:tc>
        <w:tc>
          <w:tcPr>
            <w:tcW w:w="1956" w:type="dxa"/>
          </w:tcPr>
          <w:p w14:paraId="288254C9" w14:textId="77777777" w:rsidR="00037B96" w:rsidRDefault="00D1583C">
            <w:pPr>
              <w:spacing w:after="40"/>
              <w:jc w:val="left"/>
            </w:pPr>
            <w:r>
              <w:rPr>
                <w:sz w:val="16"/>
              </w:rPr>
              <w:t>Que alguien más pruebe el escáner con un teléfono real (P-037)</w:t>
            </w:r>
          </w:p>
        </w:tc>
      </w:tr>
      <w:tr w:rsidR="00037B96" w:rsidRPr="00822808" w14:paraId="3D697F9D" w14:textId="77777777">
        <w:trPr>
          <w:cantSplit/>
          <w:jc w:val="center"/>
        </w:trPr>
        <w:tc>
          <w:tcPr>
            <w:tcW w:w="1361" w:type="dxa"/>
          </w:tcPr>
          <w:p w14:paraId="0CD516E4" w14:textId="77777777" w:rsidR="00037B96" w:rsidRPr="00822808" w:rsidRDefault="00D1583C">
            <w:pPr>
              <w:spacing w:after="40"/>
              <w:jc w:val="left"/>
              <w:rPr>
                <w:highlight w:val="yellow"/>
              </w:rPr>
            </w:pPr>
            <w:r w:rsidRPr="00822808">
              <w:rPr>
                <w:sz w:val="16"/>
                <w:highlight w:val="yellow"/>
              </w:rPr>
              <w:t>Brayan</w:t>
            </w:r>
          </w:p>
        </w:tc>
        <w:tc>
          <w:tcPr>
            <w:tcW w:w="3129" w:type="dxa"/>
          </w:tcPr>
          <w:p w14:paraId="65DBDEB3"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3EFB69DF" w14:textId="77777777" w:rsidR="00037B96" w:rsidRPr="00822808" w:rsidRDefault="00037B96">
            <w:pPr>
              <w:spacing w:after="40"/>
              <w:jc w:val="left"/>
              <w:rPr>
                <w:highlight w:val="yellow"/>
              </w:rPr>
            </w:pPr>
          </w:p>
        </w:tc>
        <w:tc>
          <w:tcPr>
            <w:tcW w:w="1956" w:type="dxa"/>
          </w:tcPr>
          <w:p w14:paraId="4E19589E" w14:textId="77777777" w:rsidR="00037B96" w:rsidRPr="00822808" w:rsidRDefault="00037B96">
            <w:pPr>
              <w:spacing w:after="40"/>
              <w:jc w:val="left"/>
              <w:rPr>
                <w:highlight w:val="yellow"/>
              </w:rPr>
            </w:pPr>
          </w:p>
        </w:tc>
      </w:tr>
      <w:tr w:rsidR="00037B96" w:rsidRPr="00822808" w14:paraId="13ECDB03" w14:textId="77777777">
        <w:trPr>
          <w:cantSplit/>
          <w:jc w:val="center"/>
        </w:trPr>
        <w:tc>
          <w:tcPr>
            <w:tcW w:w="1361" w:type="dxa"/>
          </w:tcPr>
          <w:p w14:paraId="13517830" w14:textId="77777777" w:rsidR="00037B96" w:rsidRPr="00822808" w:rsidRDefault="00D1583C">
            <w:pPr>
              <w:spacing w:after="40"/>
              <w:jc w:val="left"/>
              <w:rPr>
                <w:highlight w:val="yellow"/>
              </w:rPr>
            </w:pPr>
            <w:r w:rsidRPr="00822808">
              <w:rPr>
                <w:sz w:val="16"/>
                <w:highlight w:val="yellow"/>
              </w:rPr>
              <w:t>Alejandra</w:t>
            </w:r>
          </w:p>
        </w:tc>
        <w:tc>
          <w:tcPr>
            <w:tcW w:w="3129" w:type="dxa"/>
          </w:tcPr>
          <w:p w14:paraId="377C8E39"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4068F0CE" w14:textId="77777777" w:rsidR="00037B96" w:rsidRPr="00822808" w:rsidRDefault="00037B96">
            <w:pPr>
              <w:spacing w:after="40"/>
              <w:jc w:val="left"/>
              <w:rPr>
                <w:highlight w:val="yellow"/>
              </w:rPr>
            </w:pPr>
          </w:p>
        </w:tc>
        <w:tc>
          <w:tcPr>
            <w:tcW w:w="1956" w:type="dxa"/>
          </w:tcPr>
          <w:p w14:paraId="14EAEF59" w14:textId="77777777" w:rsidR="00037B96" w:rsidRPr="00822808" w:rsidRDefault="00037B96">
            <w:pPr>
              <w:spacing w:after="40"/>
              <w:jc w:val="left"/>
              <w:rPr>
                <w:highlight w:val="yellow"/>
              </w:rPr>
            </w:pPr>
          </w:p>
        </w:tc>
      </w:tr>
      <w:tr w:rsidR="00037B96" w:rsidRPr="00822808" w14:paraId="1D9FEB1A" w14:textId="77777777">
        <w:trPr>
          <w:cantSplit/>
          <w:jc w:val="center"/>
        </w:trPr>
        <w:tc>
          <w:tcPr>
            <w:tcW w:w="1361" w:type="dxa"/>
          </w:tcPr>
          <w:p w14:paraId="009AC5FB" w14:textId="77777777" w:rsidR="00037B96" w:rsidRPr="00822808" w:rsidRDefault="00D1583C">
            <w:pPr>
              <w:spacing w:after="40"/>
              <w:jc w:val="left"/>
              <w:rPr>
                <w:highlight w:val="yellow"/>
              </w:rPr>
            </w:pPr>
            <w:r w:rsidRPr="00822808">
              <w:rPr>
                <w:sz w:val="16"/>
                <w:highlight w:val="yellow"/>
              </w:rPr>
              <w:t>Michael</w:t>
            </w:r>
          </w:p>
        </w:tc>
        <w:tc>
          <w:tcPr>
            <w:tcW w:w="3129" w:type="dxa"/>
          </w:tcPr>
          <w:p w14:paraId="4CA9D106"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29C4BEC8" w14:textId="77777777" w:rsidR="00037B96" w:rsidRPr="00822808" w:rsidRDefault="00037B96">
            <w:pPr>
              <w:spacing w:after="40"/>
              <w:jc w:val="left"/>
              <w:rPr>
                <w:highlight w:val="yellow"/>
              </w:rPr>
            </w:pPr>
          </w:p>
        </w:tc>
        <w:tc>
          <w:tcPr>
            <w:tcW w:w="1956" w:type="dxa"/>
          </w:tcPr>
          <w:p w14:paraId="7BD7B74C" w14:textId="77777777" w:rsidR="00037B96" w:rsidRPr="00822808" w:rsidRDefault="00037B96">
            <w:pPr>
              <w:spacing w:after="40"/>
              <w:jc w:val="left"/>
              <w:rPr>
                <w:highlight w:val="yellow"/>
              </w:rPr>
            </w:pPr>
          </w:p>
        </w:tc>
      </w:tr>
    </w:tbl>
    <w:p w14:paraId="1B0B0E1A" w14:textId="77777777" w:rsidR="00037B96" w:rsidRDefault="00037B96">
      <w:pPr>
        <w:spacing w:after="40"/>
      </w:pPr>
    </w:p>
    <w:tbl>
      <w:tblPr>
        <w:tblStyle w:val="Tablaconcuadrcula"/>
        <w:tblW w:w="0" w:type="auto"/>
        <w:jc w:val="center"/>
        <w:tblLook w:val="04A0" w:firstRow="1" w:lastRow="0" w:firstColumn="1" w:lastColumn="0" w:noHBand="0" w:noVBand="1"/>
      </w:tblPr>
      <w:tblGrid>
        <w:gridCol w:w="9184"/>
      </w:tblGrid>
      <w:tr w:rsidR="00037B96" w14:paraId="40F8E0CF" w14:textId="77777777">
        <w:trPr>
          <w:jc w:val="center"/>
        </w:trPr>
        <w:tc>
          <w:tcPr>
            <w:tcW w:w="9184" w:type="dxa"/>
            <w:shd w:val="clear" w:color="auto" w:fill="FFF4E5"/>
          </w:tcPr>
          <w:p w14:paraId="1228C421" w14:textId="77777777" w:rsidR="00037B96" w:rsidRDefault="00D1583C">
            <w:pPr>
              <w:jc w:val="center"/>
            </w:pPr>
            <w:r>
              <w:rPr>
                <w:b/>
                <w:sz w:val="18"/>
              </w:rPr>
              <w:t>Pendiente: captura o foto del seguimiento del viernes 9 de octubre (evidencia/avance-04/seguimiento.png).</w:t>
            </w:r>
          </w:p>
        </w:tc>
      </w:tr>
    </w:tbl>
    <w:p w14:paraId="26D52F3B" w14:textId="77777777" w:rsidR="00037B96" w:rsidRDefault="00037B96">
      <w:pPr>
        <w:spacing w:after="40"/>
      </w:pPr>
    </w:p>
    <w:p w14:paraId="5B81AF97" w14:textId="77777777" w:rsidR="00037B96" w:rsidRDefault="00D1583C">
      <w:pPr>
        <w:pStyle w:val="Ttulo2"/>
      </w:pPr>
      <w:r>
        <w:t>3c. Sprint Review y retrospectiva</w:t>
      </w:r>
    </w:p>
    <w:p w14:paraId="193A26CC" w14:textId="77777777" w:rsidR="00037B96" w:rsidRDefault="00D1583C">
      <w:r>
        <w:rPr>
          <w:b/>
        </w:rPr>
        <w:t>Evidencia.</w:t>
      </w:r>
      <w:r>
        <w:t xml:space="preserve"> La revisión se hizo el 2026-10-07 contra la API del Compose:</w:t>
      </w:r>
    </w:p>
    <w:p w14:paraId="66EF2C02" w14:textId="77777777" w:rsidR="00037B96" w:rsidRDefault="00D1583C">
      <w:pPr>
        <w:pStyle w:val="Vineta"/>
      </w:pPr>
      <w:r>
        <w:t xml:space="preserve">•  pruebas-api.txt: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14:paraId="00784902" w14:textId="77777777" w:rsidR="00037B96" w:rsidRDefault="00D1583C">
      <w:pPr>
        <w:pStyle w:val="Vineta"/>
      </w:pPr>
      <w:r>
        <w:t xml:space="preserve">•  contenedores.txt: </w:t>
      </w:r>
      <w:r>
        <w:rPr>
          <w:rFonts w:ascii="Consolas" w:hAnsi="Consolas"/>
          <w:sz w:val="19"/>
        </w:rPr>
        <w:t>docker ps</w:t>
      </w:r>
      <w:r>
        <w:t xml:space="preserve"> con los cuatro servicios sanos y los volúmenes.</w:t>
      </w:r>
    </w:p>
    <w:p w14:paraId="21958401" w14:textId="77777777" w:rsidR="00037B96" w:rsidRDefault="00D1583C">
      <w:pPr>
        <w:pStyle w:val="Vineta"/>
      </w:pPr>
      <w:r>
        <w:t xml:space="preserve">•  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(cómo se corren).</w:t>
      </w:r>
    </w:p>
    <w:p w14:paraId="7FF5EFA1" w14:textId="77777777" w:rsidR="00037B96" w:rsidRDefault="00D1583C">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w="0" w:type="auto"/>
        <w:jc w:val="center"/>
        <w:tblLook w:val="04A0" w:firstRow="1" w:lastRow="0" w:firstColumn="1" w:lastColumn="0" w:noHBand="0" w:noVBand="1"/>
      </w:tblPr>
      <w:tblGrid>
        <w:gridCol w:w="454"/>
        <w:gridCol w:w="3061"/>
        <w:gridCol w:w="2948"/>
        <w:gridCol w:w="909"/>
        <w:gridCol w:w="907"/>
        <w:gridCol w:w="920"/>
      </w:tblGrid>
      <w:tr w:rsidR="00037B96" w14:paraId="0447A96F" w14:textId="77777777">
        <w:trPr>
          <w:cantSplit/>
          <w:tblHeader/>
          <w:jc w:val="center"/>
        </w:trPr>
        <w:tc>
          <w:tcPr>
            <w:tcW w:w="454" w:type="dxa"/>
            <w:shd w:val="clear" w:color="auto" w:fill="0F6E6E"/>
          </w:tcPr>
          <w:p w14:paraId="18F6F3F5" w14:textId="77777777" w:rsidR="00037B96" w:rsidRDefault="00D1583C">
            <w:pPr>
              <w:spacing w:after="40"/>
              <w:jc w:val="center"/>
            </w:pPr>
            <w:r>
              <w:rPr>
                <w:b/>
                <w:color w:val="FFFFFF"/>
                <w:sz w:val="16"/>
              </w:rPr>
              <w:t>#</w:t>
            </w:r>
          </w:p>
        </w:tc>
        <w:tc>
          <w:tcPr>
            <w:tcW w:w="3061" w:type="dxa"/>
            <w:shd w:val="clear" w:color="auto" w:fill="0F6E6E"/>
          </w:tcPr>
          <w:p w14:paraId="54F9AEA2" w14:textId="77777777" w:rsidR="00037B96" w:rsidRDefault="00D1583C">
            <w:pPr>
              <w:spacing w:after="40"/>
              <w:jc w:val="left"/>
            </w:pPr>
            <w:r>
              <w:rPr>
                <w:b/>
                <w:color w:val="FFFFFF"/>
                <w:sz w:val="16"/>
              </w:rPr>
              <w:t>Prueba</w:t>
            </w:r>
          </w:p>
        </w:tc>
        <w:tc>
          <w:tcPr>
            <w:tcW w:w="2948" w:type="dxa"/>
            <w:shd w:val="clear" w:color="auto" w:fill="0F6E6E"/>
          </w:tcPr>
          <w:p w14:paraId="09AD5246" w14:textId="77777777" w:rsidR="00037B96" w:rsidRDefault="00D1583C">
            <w:pPr>
              <w:spacing w:after="40"/>
              <w:jc w:val="left"/>
            </w:pPr>
            <w:r>
              <w:rPr>
                <w:b/>
                <w:color w:val="FFFFFF"/>
                <w:sz w:val="16"/>
              </w:rPr>
              <w:t>Petición</w:t>
            </w:r>
          </w:p>
        </w:tc>
        <w:tc>
          <w:tcPr>
            <w:tcW w:w="907" w:type="dxa"/>
            <w:shd w:val="clear" w:color="auto" w:fill="0F6E6E"/>
          </w:tcPr>
          <w:p w14:paraId="5939FD9A" w14:textId="77777777" w:rsidR="00037B96" w:rsidRDefault="00D1583C">
            <w:pPr>
              <w:spacing w:after="40"/>
              <w:jc w:val="center"/>
            </w:pPr>
            <w:r>
              <w:rPr>
                <w:b/>
                <w:color w:val="FFFFFF"/>
                <w:sz w:val="16"/>
              </w:rPr>
              <w:t>Esperado</w:t>
            </w:r>
          </w:p>
        </w:tc>
        <w:tc>
          <w:tcPr>
            <w:tcW w:w="907" w:type="dxa"/>
            <w:shd w:val="clear" w:color="auto" w:fill="0F6E6E"/>
          </w:tcPr>
          <w:p w14:paraId="20C2E34D" w14:textId="77777777" w:rsidR="00037B96" w:rsidRDefault="00D1583C">
            <w:pPr>
              <w:spacing w:after="40"/>
              <w:jc w:val="center"/>
            </w:pPr>
            <w:r>
              <w:rPr>
                <w:b/>
                <w:color w:val="FFFFFF"/>
                <w:sz w:val="16"/>
              </w:rPr>
              <w:t>Obtenido</w:t>
            </w:r>
          </w:p>
        </w:tc>
        <w:tc>
          <w:tcPr>
            <w:tcW w:w="907" w:type="dxa"/>
            <w:shd w:val="clear" w:color="auto" w:fill="0F6E6E"/>
          </w:tcPr>
          <w:p w14:paraId="6F96B917" w14:textId="77777777" w:rsidR="00037B96" w:rsidRDefault="00D1583C">
            <w:pPr>
              <w:spacing w:after="40"/>
              <w:jc w:val="center"/>
            </w:pPr>
            <w:r>
              <w:rPr>
                <w:b/>
                <w:color w:val="FFFFFF"/>
                <w:sz w:val="16"/>
              </w:rPr>
              <w:t>¿Cumple?</w:t>
            </w:r>
          </w:p>
        </w:tc>
      </w:tr>
      <w:tr w:rsidR="00037B96" w14:paraId="538DF037" w14:textId="77777777">
        <w:trPr>
          <w:cantSplit/>
          <w:jc w:val="center"/>
        </w:trPr>
        <w:tc>
          <w:tcPr>
            <w:tcW w:w="454" w:type="dxa"/>
          </w:tcPr>
          <w:p w14:paraId="4C3BC763" w14:textId="77777777" w:rsidR="00037B96" w:rsidRDefault="00D1583C">
            <w:pPr>
              <w:spacing w:after="40"/>
              <w:jc w:val="center"/>
            </w:pPr>
            <w:r>
              <w:rPr>
                <w:sz w:val="16"/>
              </w:rPr>
              <w:t>1</w:t>
            </w:r>
          </w:p>
        </w:tc>
        <w:tc>
          <w:tcPr>
            <w:tcW w:w="3061" w:type="dxa"/>
          </w:tcPr>
          <w:p w14:paraId="2C5D066B" w14:textId="77777777" w:rsidR="00037B96" w:rsidRDefault="00D1583C">
            <w:pPr>
              <w:spacing w:after="40"/>
              <w:jc w:val="left"/>
            </w:pPr>
            <w:r>
              <w:rPr>
                <w:sz w:val="16"/>
              </w:rPr>
              <w:t>Estado del servicio (público)</w:t>
            </w:r>
          </w:p>
        </w:tc>
        <w:tc>
          <w:tcPr>
            <w:tcW w:w="2948" w:type="dxa"/>
          </w:tcPr>
          <w:p w14:paraId="07CC0E77" w14:textId="77777777" w:rsidR="00037B96" w:rsidRDefault="00D1583C">
            <w:pPr>
              <w:spacing w:after="40"/>
              <w:jc w:val="left"/>
            </w:pPr>
            <w:r>
              <w:rPr>
                <w:rFonts w:ascii="Consolas" w:hAnsi="Consolas"/>
                <w:sz w:val="13"/>
              </w:rPr>
              <w:t>GET /api/salud</w:t>
            </w:r>
          </w:p>
        </w:tc>
        <w:tc>
          <w:tcPr>
            <w:tcW w:w="907" w:type="dxa"/>
          </w:tcPr>
          <w:p w14:paraId="3A53ABAB" w14:textId="77777777" w:rsidR="00037B96" w:rsidRDefault="00D1583C">
            <w:pPr>
              <w:spacing w:after="40"/>
              <w:jc w:val="center"/>
            </w:pPr>
            <w:r>
              <w:rPr>
                <w:sz w:val="16"/>
              </w:rPr>
              <w:t>200</w:t>
            </w:r>
          </w:p>
        </w:tc>
        <w:tc>
          <w:tcPr>
            <w:tcW w:w="907" w:type="dxa"/>
          </w:tcPr>
          <w:p w14:paraId="36EDA10E" w14:textId="77777777" w:rsidR="00037B96" w:rsidRDefault="00D1583C">
            <w:pPr>
              <w:spacing w:after="40"/>
              <w:jc w:val="center"/>
            </w:pPr>
            <w:r>
              <w:rPr>
                <w:sz w:val="16"/>
              </w:rPr>
              <w:t>200</w:t>
            </w:r>
          </w:p>
        </w:tc>
        <w:tc>
          <w:tcPr>
            <w:tcW w:w="907" w:type="dxa"/>
          </w:tcPr>
          <w:p w14:paraId="55485912" w14:textId="77777777" w:rsidR="00037B96" w:rsidRDefault="00D1583C">
            <w:pPr>
              <w:spacing w:after="40"/>
              <w:jc w:val="center"/>
            </w:pPr>
            <w:r>
              <w:rPr>
                <w:sz w:val="16"/>
              </w:rPr>
              <w:t>Sí</w:t>
            </w:r>
          </w:p>
        </w:tc>
      </w:tr>
      <w:tr w:rsidR="00037B96" w14:paraId="44C06F24" w14:textId="77777777">
        <w:trPr>
          <w:cantSplit/>
          <w:jc w:val="center"/>
        </w:trPr>
        <w:tc>
          <w:tcPr>
            <w:tcW w:w="454" w:type="dxa"/>
          </w:tcPr>
          <w:p w14:paraId="07453E4F" w14:textId="77777777" w:rsidR="00037B96" w:rsidRDefault="00D1583C">
            <w:pPr>
              <w:spacing w:after="40"/>
              <w:jc w:val="center"/>
            </w:pPr>
            <w:r>
              <w:rPr>
                <w:sz w:val="16"/>
              </w:rPr>
              <w:t>2</w:t>
            </w:r>
          </w:p>
        </w:tc>
        <w:tc>
          <w:tcPr>
            <w:tcW w:w="3061" w:type="dxa"/>
          </w:tcPr>
          <w:p w14:paraId="06740564" w14:textId="77777777" w:rsidR="00037B96" w:rsidRDefault="00D1583C">
            <w:pPr>
              <w:spacing w:after="40"/>
              <w:jc w:val="left"/>
            </w:pPr>
            <w:r>
              <w:rPr>
                <w:sz w:val="16"/>
              </w:rPr>
              <w:t>Sin sesión, una ruta protegida responde 401</w:t>
            </w:r>
          </w:p>
        </w:tc>
        <w:tc>
          <w:tcPr>
            <w:tcW w:w="2948" w:type="dxa"/>
          </w:tcPr>
          <w:p w14:paraId="2BFF72A5" w14:textId="77777777" w:rsidR="00037B96" w:rsidRDefault="00D1583C">
            <w:pPr>
              <w:spacing w:after="40"/>
              <w:jc w:val="left"/>
            </w:pPr>
            <w:r>
              <w:rPr>
                <w:rFonts w:ascii="Consolas" w:hAnsi="Consolas"/>
                <w:sz w:val="13"/>
              </w:rPr>
              <w:t>GET /api/categorias</w:t>
            </w:r>
          </w:p>
        </w:tc>
        <w:tc>
          <w:tcPr>
            <w:tcW w:w="907" w:type="dxa"/>
          </w:tcPr>
          <w:p w14:paraId="01DDE8F4" w14:textId="77777777" w:rsidR="00037B96" w:rsidRDefault="00D1583C">
            <w:pPr>
              <w:spacing w:after="40"/>
              <w:jc w:val="center"/>
            </w:pPr>
            <w:r>
              <w:rPr>
                <w:sz w:val="16"/>
              </w:rPr>
              <w:t>401</w:t>
            </w:r>
          </w:p>
        </w:tc>
        <w:tc>
          <w:tcPr>
            <w:tcW w:w="907" w:type="dxa"/>
          </w:tcPr>
          <w:p w14:paraId="393E9748" w14:textId="77777777" w:rsidR="00037B96" w:rsidRDefault="00D1583C">
            <w:pPr>
              <w:spacing w:after="40"/>
              <w:jc w:val="center"/>
            </w:pPr>
            <w:r>
              <w:rPr>
                <w:sz w:val="16"/>
              </w:rPr>
              <w:t>401</w:t>
            </w:r>
          </w:p>
        </w:tc>
        <w:tc>
          <w:tcPr>
            <w:tcW w:w="907" w:type="dxa"/>
          </w:tcPr>
          <w:p w14:paraId="313E794E" w14:textId="77777777" w:rsidR="00037B96" w:rsidRDefault="00D1583C">
            <w:pPr>
              <w:spacing w:after="40"/>
              <w:jc w:val="center"/>
            </w:pPr>
            <w:r>
              <w:rPr>
                <w:sz w:val="16"/>
              </w:rPr>
              <w:t>Sí</w:t>
            </w:r>
          </w:p>
        </w:tc>
      </w:tr>
      <w:tr w:rsidR="00037B96" w14:paraId="715EF18D" w14:textId="77777777">
        <w:trPr>
          <w:cantSplit/>
          <w:jc w:val="center"/>
        </w:trPr>
        <w:tc>
          <w:tcPr>
            <w:tcW w:w="454" w:type="dxa"/>
          </w:tcPr>
          <w:p w14:paraId="25748EB2" w14:textId="77777777" w:rsidR="00037B96" w:rsidRDefault="00D1583C">
            <w:pPr>
              <w:spacing w:after="40"/>
              <w:jc w:val="center"/>
            </w:pPr>
            <w:r>
              <w:rPr>
                <w:sz w:val="16"/>
              </w:rPr>
              <w:t>3</w:t>
            </w:r>
          </w:p>
        </w:tc>
        <w:tc>
          <w:tcPr>
            <w:tcW w:w="3061" w:type="dxa"/>
          </w:tcPr>
          <w:p w14:paraId="03931B9C" w14:textId="77777777" w:rsidR="00037B96" w:rsidRDefault="00D1583C">
            <w:pPr>
              <w:spacing w:after="40"/>
              <w:jc w:val="left"/>
            </w:pPr>
            <w:r>
              <w:rPr>
                <w:sz w:val="16"/>
              </w:rPr>
              <w:t>Inicio de sesión del administrador</w:t>
            </w:r>
          </w:p>
        </w:tc>
        <w:tc>
          <w:tcPr>
            <w:tcW w:w="2948" w:type="dxa"/>
          </w:tcPr>
          <w:p w14:paraId="3D96D416" w14:textId="77777777" w:rsidR="00037B96" w:rsidRDefault="00D1583C">
            <w:pPr>
              <w:spacing w:after="40"/>
              <w:jc w:val="left"/>
            </w:pPr>
            <w:r>
              <w:rPr>
                <w:rFonts w:ascii="Consolas" w:hAnsi="Consolas"/>
                <w:sz w:val="13"/>
              </w:rPr>
              <w:t>POST /api/auth/sesion</w:t>
            </w:r>
          </w:p>
        </w:tc>
        <w:tc>
          <w:tcPr>
            <w:tcW w:w="907" w:type="dxa"/>
          </w:tcPr>
          <w:p w14:paraId="5E533478" w14:textId="77777777" w:rsidR="00037B96" w:rsidRDefault="00D1583C">
            <w:pPr>
              <w:spacing w:after="40"/>
              <w:jc w:val="center"/>
            </w:pPr>
            <w:r>
              <w:rPr>
                <w:sz w:val="16"/>
              </w:rPr>
              <w:t>200</w:t>
            </w:r>
          </w:p>
        </w:tc>
        <w:tc>
          <w:tcPr>
            <w:tcW w:w="907" w:type="dxa"/>
          </w:tcPr>
          <w:p w14:paraId="3910CFB0" w14:textId="77777777" w:rsidR="00037B96" w:rsidRDefault="00D1583C">
            <w:pPr>
              <w:spacing w:after="40"/>
              <w:jc w:val="center"/>
            </w:pPr>
            <w:r>
              <w:rPr>
                <w:sz w:val="16"/>
              </w:rPr>
              <w:t>200</w:t>
            </w:r>
          </w:p>
        </w:tc>
        <w:tc>
          <w:tcPr>
            <w:tcW w:w="907" w:type="dxa"/>
          </w:tcPr>
          <w:p w14:paraId="54FC6296" w14:textId="77777777" w:rsidR="00037B96" w:rsidRDefault="00D1583C">
            <w:pPr>
              <w:spacing w:after="40"/>
              <w:jc w:val="center"/>
            </w:pPr>
            <w:r>
              <w:rPr>
                <w:sz w:val="16"/>
              </w:rPr>
              <w:t>Sí</w:t>
            </w:r>
          </w:p>
        </w:tc>
      </w:tr>
      <w:tr w:rsidR="00037B96" w14:paraId="1DCE43FB" w14:textId="77777777">
        <w:trPr>
          <w:cantSplit/>
          <w:jc w:val="center"/>
        </w:trPr>
        <w:tc>
          <w:tcPr>
            <w:tcW w:w="454" w:type="dxa"/>
          </w:tcPr>
          <w:p w14:paraId="62659EFD" w14:textId="77777777" w:rsidR="00037B96" w:rsidRDefault="00D1583C">
            <w:pPr>
              <w:spacing w:after="40"/>
              <w:jc w:val="center"/>
            </w:pPr>
            <w:r>
              <w:rPr>
                <w:sz w:val="16"/>
              </w:rPr>
              <w:t>4</w:t>
            </w:r>
          </w:p>
        </w:tc>
        <w:tc>
          <w:tcPr>
            <w:tcW w:w="3061" w:type="dxa"/>
          </w:tcPr>
          <w:p w14:paraId="6F9137FC" w14:textId="77777777" w:rsidR="00037B96" w:rsidRDefault="00D1583C">
            <w:pPr>
              <w:spacing w:after="40"/>
              <w:jc w:val="left"/>
            </w:pPr>
            <w:r>
              <w:rPr>
                <w:sz w:val="16"/>
              </w:rPr>
              <w:t>Quién soy</w:t>
            </w:r>
          </w:p>
        </w:tc>
        <w:tc>
          <w:tcPr>
            <w:tcW w:w="2948" w:type="dxa"/>
          </w:tcPr>
          <w:p w14:paraId="311DA3DA" w14:textId="77777777" w:rsidR="00037B96" w:rsidRDefault="00D1583C">
            <w:pPr>
              <w:spacing w:after="40"/>
              <w:jc w:val="left"/>
            </w:pPr>
            <w:r>
              <w:rPr>
                <w:rFonts w:ascii="Consolas" w:hAnsi="Consolas"/>
                <w:sz w:val="13"/>
              </w:rPr>
              <w:t>GET /api/auth/yo</w:t>
            </w:r>
          </w:p>
        </w:tc>
        <w:tc>
          <w:tcPr>
            <w:tcW w:w="907" w:type="dxa"/>
          </w:tcPr>
          <w:p w14:paraId="5923ABD9" w14:textId="77777777" w:rsidR="00037B96" w:rsidRDefault="00D1583C">
            <w:pPr>
              <w:spacing w:after="40"/>
              <w:jc w:val="center"/>
            </w:pPr>
            <w:r>
              <w:rPr>
                <w:sz w:val="16"/>
              </w:rPr>
              <w:t>200</w:t>
            </w:r>
          </w:p>
        </w:tc>
        <w:tc>
          <w:tcPr>
            <w:tcW w:w="907" w:type="dxa"/>
          </w:tcPr>
          <w:p w14:paraId="488492E0" w14:textId="77777777" w:rsidR="00037B96" w:rsidRDefault="00D1583C">
            <w:pPr>
              <w:spacing w:after="40"/>
              <w:jc w:val="center"/>
            </w:pPr>
            <w:r>
              <w:rPr>
                <w:sz w:val="16"/>
              </w:rPr>
              <w:t>200</w:t>
            </w:r>
          </w:p>
        </w:tc>
        <w:tc>
          <w:tcPr>
            <w:tcW w:w="907" w:type="dxa"/>
          </w:tcPr>
          <w:p w14:paraId="21037C8F" w14:textId="77777777" w:rsidR="00037B96" w:rsidRDefault="00D1583C">
            <w:pPr>
              <w:spacing w:after="40"/>
              <w:jc w:val="center"/>
            </w:pPr>
            <w:r>
              <w:rPr>
                <w:sz w:val="16"/>
              </w:rPr>
              <w:t>Sí</w:t>
            </w:r>
          </w:p>
        </w:tc>
      </w:tr>
      <w:tr w:rsidR="00037B96" w14:paraId="58CCDC33" w14:textId="77777777">
        <w:trPr>
          <w:cantSplit/>
          <w:jc w:val="center"/>
        </w:trPr>
        <w:tc>
          <w:tcPr>
            <w:tcW w:w="454" w:type="dxa"/>
          </w:tcPr>
          <w:p w14:paraId="0D12B959" w14:textId="77777777" w:rsidR="00037B96" w:rsidRDefault="00D1583C">
            <w:pPr>
              <w:spacing w:after="40"/>
              <w:jc w:val="center"/>
            </w:pPr>
            <w:r>
              <w:rPr>
                <w:sz w:val="16"/>
              </w:rPr>
              <w:t>5</w:t>
            </w:r>
          </w:p>
        </w:tc>
        <w:tc>
          <w:tcPr>
            <w:tcW w:w="3061" w:type="dxa"/>
          </w:tcPr>
          <w:p w14:paraId="225D318C" w14:textId="77777777" w:rsidR="00037B96" w:rsidRDefault="00D1583C">
            <w:pPr>
              <w:spacing w:after="40"/>
              <w:jc w:val="left"/>
            </w:pPr>
            <w:r>
              <w:rPr>
                <w:sz w:val="16"/>
              </w:rPr>
              <w:t>Crear una categoría (C de CRUD)</w:t>
            </w:r>
          </w:p>
        </w:tc>
        <w:tc>
          <w:tcPr>
            <w:tcW w:w="2948" w:type="dxa"/>
          </w:tcPr>
          <w:p w14:paraId="6C4293C2" w14:textId="77777777" w:rsidR="00037B96" w:rsidRDefault="00D1583C">
            <w:pPr>
              <w:spacing w:after="40"/>
              <w:jc w:val="left"/>
            </w:pPr>
            <w:r>
              <w:rPr>
                <w:rFonts w:ascii="Consolas" w:hAnsi="Consolas"/>
                <w:sz w:val="13"/>
              </w:rPr>
              <w:t>POST /api/categorias</w:t>
            </w:r>
          </w:p>
        </w:tc>
        <w:tc>
          <w:tcPr>
            <w:tcW w:w="907" w:type="dxa"/>
          </w:tcPr>
          <w:p w14:paraId="512B79C1" w14:textId="77777777" w:rsidR="00037B96" w:rsidRDefault="00D1583C">
            <w:pPr>
              <w:spacing w:after="40"/>
              <w:jc w:val="center"/>
            </w:pPr>
            <w:r>
              <w:rPr>
                <w:sz w:val="16"/>
              </w:rPr>
              <w:t>201</w:t>
            </w:r>
          </w:p>
        </w:tc>
        <w:tc>
          <w:tcPr>
            <w:tcW w:w="907" w:type="dxa"/>
          </w:tcPr>
          <w:p w14:paraId="0BEAB9C2" w14:textId="77777777" w:rsidR="00037B96" w:rsidRDefault="00D1583C">
            <w:pPr>
              <w:spacing w:after="40"/>
              <w:jc w:val="center"/>
            </w:pPr>
            <w:r>
              <w:rPr>
                <w:sz w:val="16"/>
              </w:rPr>
              <w:t>201</w:t>
            </w:r>
          </w:p>
        </w:tc>
        <w:tc>
          <w:tcPr>
            <w:tcW w:w="907" w:type="dxa"/>
          </w:tcPr>
          <w:p w14:paraId="46E4F662" w14:textId="77777777" w:rsidR="00037B96" w:rsidRDefault="00D1583C">
            <w:pPr>
              <w:spacing w:after="40"/>
              <w:jc w:val="center"/>
            </w:pPr>
            <w:r>
              <w:rPr>
                <w:sz w:val="16"/>
              </w:rPr>
              <w:t>Sí</w:t>
            </w:r>
          </w:p>
        </w:tc>
      </w:tr>
      <w:tr w:rsidR="00037B96" w14:paraId="347BB636" w14:textId="77777777">
        <w:trPr>
          <w:cantSplit/>
          <w:jc w:val="center"/>
        </w:trPr>
        <w:tc>
          <w:tcPr>
            <w:tcW w:w="454" w:type="dxa"/>
          </w:tcPr>
          <w:p w14:paraId="46287F1F" w14:textId="77777777" w:rsidR="00037B96" w:rsidRDefault="00D1583C">
            <w:pPr>
              <w:spacing w:after="40"/>
              <w:jc w:val="center"/>
            </w:pPr>
            <w:r>
              <w:rPr>
                <w:sz w:val="16"/>
              </w:rPr>
              <w:t>6</w:t>
            </w:r>
          </w:p>
        </w:tc>
        <w:tc>
          <w:tcPr>
            <w:tcW w:w="3061" w:type="dxa"/>
          </w:tcPr>
          <w:p w14:paraId="1AA1A600" w14:textId="77777777" w:rsidR="00037B96" w:rsidRDefault="00D1583C">
            <w:pPr>
              <w:spacing w:after="40"/>
              <w:jc w:val="left"/>
            </w:pPr>
            <w:r>
              <w:rPr>
                <w:sz w:val="16"/>
              </w:rPr>
              <w:t>Consultar la categoría creada (R)</w:t>
            </w:r>
          </w:p>
        </w:tc>
        <w:tc>
          <w:tcPr>
            <w:tcW w:w="2948" w:type="dxa"/>
          </w:tcPr>
          <w:p w14:paraId="466A0A64" w14:textId="77777777" w:rsidR="00037B96" w:rsidRDefault="00D1583C">
            <w:pPr>
              <w:spacing w:after="40"/>
              <w:jc w:val="left"/>
            </w:pPr>
            <w:r>
              <w:rPr>
                <w:rFonts w:ascii="Consolas" w:hAnsi="Consolas"/>
                <w:sz w:val="13"/>
              </w:rPr>
              <w:t>GET /api/categorias/{id}</w:t>
            </w:r>
          </w:p>
        </w:tc>
        <w:tc>
          <w:tcPr>
            <w:tcW w:w="907" w:type="dxa"/>
          </w:tcPr>
          <w:p w14:paraId="6D1D879A" w14:textId="77777777" w:rsidR="00037B96" w:rsidRDefault="00D1583C">
            <w:pPr>
              <w:spacing w:after="40"/>
              <w:jc w:val="center"/>
            </w:pPr>
            <w:r>
              <w:rPr>
                <w:sz w:val="16"/>
              </w:rPr>
              <w:t>200</w:t>
            </w:r>
          </w:p>
        </w:tc>
        <w:tc>
          <w:tcPr>
            <w:tcW w:w="907" w:type="dxa"/>
          </w:tcPr>
          <w:p w14:paraId="20E800A7" w14:textId="77777777" w:rsidR="00037B96" w:rsidRDefault="00D1583C">
            <w:pPr>
              <w:spacing w:after="40"/>
              <w:jc w:val="center"/>
            </w:pPr>
            <w:r>
              <w:rPr>
                <w:sz w:val="16"/>
              </w:rPr>
              <w:t>200</w:t>
            </w:r>
          </w:p>
        </w:tc>
        <w:tc>
          <w:tcPr>
            <w:tcW w:w="907" w:type="dxa"/>
          </w:tcPr>
          <w:p w14:paraId="7F6DDB1C" w14:textId="77777777" w:rsidR="00037B96" w:rsidRDefault="00D1583C">
            <w:pPr>
              <w:spacing w:after="40"/>
              <w:jc w:val="center"/>
            </w:pPr>
            <w:r>
              <w:rPr>
                <w:sz w:val="16"/>
              </w:rPr>
              <w:t>Sí</w:t>
            </w:r>
          </w:p>
        </w:tc>
      </w:tr>
      <w:tr w:rsidR="00037B96" w14:paraId="2ECD850C" w14:textId="77777777">
        <w:trPr>
          <w:cantSplit/>
          <w:jc w:val="center"/>
        </w:trPr>
        <w:tc>
          <w:tcPr>
            <w:tcW w:w="454" w:type="dxa"/>
          </w:tcPr>
          <w:p w14:paraId="090A04F8" w14:textId="77777777" w:rsidR="00037B96" w:rsidRDefault="00D1583C">
            <w:pPr>
              <w:spacing w:after="40"/>
              <w:jc w:val="center"/>
            </w:pPr>
            <w:r>
              <w:rPr>
                <w:sz w:val="16"/>
              </w:rPr>
              <w:t>7</w:t>
            </w:r>
          </w:p>
        </w:tc>
        <w:tc>
          <w:tcPr>
            <w:tcW w:w="3061" w:type="dxa"/>
          </w:tcPr>
          <w:p w14:paraId="606D5F48" w14:textId="77777777" w:rsidR="00037B96" w:rsidRDefault="00D1583C">
            <w:pPr>
              <w:spacing w:after="40"/>
              <w:jc w:val="left"/>
            </w:pPr>
            <w:r>
              <w:rPr>
                <w:sz w:val="16"/>
              </w:rPr>
              <w:t>Modificarla (U)</w:t>
            </w:r>
          </w:p>
        </w:tc>
        <w:tc>
          <w:tcPr>
            <w:tcW w:w="2948" w:type="dxa"/>
          </w:tcPr>
          <w:p w14:paraId="5EED280B" w14:textId="77777777" w:rsidR="00037B96" w:rsidRDefault="00D1583C">
            <w:pPr>
              <w:spacing w:after="40"/>
              <w:jc w:val="left"/>
            </w:pPr>
            <w:r>
              <w:rPr>
                <w:rFonts w:ascii="Consolas" w:hAnsi="Consolas"/>
                <w:sz w:val="13"/>
              </w:rPr>
              <w:t>PATCH /api/categorias/{id}</w:t>
            </w:r>
          </w:p>
        </w:tc>
        <w:tc>
          <w:tcPr>
            <w:tcW w:w="907" w:type="dxa"/>
          </w:tcPr>
          <w:p w14:paraId="4B26147F" w14:textId="77777777" w:rsidR="00037B96" w:rsidRDefault="00D1583C">
            <w:pPr>
              <w:spacing w:after="40"/>
              <w:jc w:val="center"/>
            </w:pPr>
            <w:r>
              <w:rPr>
                <w:sz w:val="16"/>
              </w:rPr>
              <w:t>200</w:t>
            </w:r>
          </w:p>
        </w:tc>
        <w:tc>
          <w:tcPr>
            <w:tcW w:w="907" w:type="dxa"/>
          </w:tcPr>
          <w:p w14:paraId="0EED3890" w14:textId="77777777" w:rsidR="00037B96" w:rsidRDefault="00D1583C">
            <w:pPr>
              <w:spacing w:after="40"/>
              <w:jc w:val="center"/>
            </w:pPr>
            <w:r>
              <w:rPr>
                <w:sz w:val="16"/>
              </w:rPr>
              <w:t>200</w:t>
            </w:r>
          </w:p>
        </w:tc>
        <w:tc>
          <w:tcPr>
            <w:tcW w:w="907" w:type="dxa"/>
          </w:tcPr>
          <w:p w14:paraId="3D9F996B" w14:textId="77777777" w:rsidR="00037B96" w:rsidRDefault="00D1583C">
            <w:pPr>
              <w:spacing w:after="40"/>
              <w:jc w:val="center"/>
            </w:pPr>
            <w:r>
              <w:rPr>
                <w:sz w:val="16"/>
              </w:rPr>
              <w:t>Sí</w:t>
            </w:r>
          </w:p>
        </w:tc>
      </w:tr>
      <w:tr w:rsidR="00037B96" w14:paraId="4AA265A6" w14:textId="77777777">
        <w:trPr>
          <w:cantSplit/>
          <w:jc w:val="center"/>
        </w:trPr>
        <w:tc>
          <w:tcPr>
            <w:tcW w:w="454" w:type="dxa"/>
          </w:tcPr>
          <w:p w14:paraId="1D75FBC5" w14:textId="77777777" w:rsidR="00037B96" w:rsidRDefault="00D1583C">
            <w:pPr>
              <w:spacing w:after="40"/>
              <w:jc w:val="center"/>
            </w:pPr>
            <w:r>
              <w:rPr>
                <w:sz w:val="16"/>
              </w:rPr>
              <w:t>8</w:t>
            </w:r>
          </w:p>
        </w:tc>
        <w:tc>
          <w:tcPr>
            <w:tcW w:w="3061" w:type="dxa"/>
          </w:tcPr>
          <w:p w14:paraId="5248894F" w14:textId="77777777" w:rsidR="00037B96" w:rsidRDefault="00D1583C">
            <w:pPr>
              <w:spacing w:after="40"/>
              <w:jc w:val="left"/>
            </w:pPr>
            <w:r>
              <w:rPr>
                <w:sz w:val="16"/>
              </w:rPr>
              <w:t>Validación: falta la unidad base, responde 400 con el detalle</w:t>
            </w:r>
          </w:p>
        </w:tc>
        <w:tc>
          <w:tcPr>
            <w:tcW w:w="2948" w:type="dxa"/>
          </w:tcPr>
          <w:p w14:paraId="43C8863F" w14:textId="77777777" w:rsidR="00037B96" w:rsidRDefault="00D1583C">
            <w:pPr>
              <w:spacing w:after="40"/>
              <w:jc w:val="left"/>
            </w:pPr>
            <w:r>
              <w:rPr>
                <w:rFonts w:ascii="Consolas" w:hAnsi="Consolas"/>
                <w:sz w:val="13"/>
              </w:rPr>
              <w:t>POST /api/categorias</w:t>
            </w:r>
          </w:p>
        </w:tc>
        <w:tc>
          <w:tcPr>
            <w:tcW w:w="907" w:type="dxa"/>
          </w:tcPr>
          <w:p w14:paraId="7ED303F6" w14:textId="77777777" w:rsidR="00037B96" w:rsidRDefault="00D1583C">
            <w:pPr>
              <w:spacing w:after="40"/>
              <w:jc w:val="center"/>
            </w:pPr>
            <w:r>
              <w:rPr>
                <w:sz w:val="16"/>
              </w:rPr>
              <w:t>400</w:t>
            </w:r>
          </w:p>
        </w:tc>
        <w:tc>
          <w:tcPr>
            <w:tcW w:w="907" w:type="dxa"/>
          </w:tcPr>
          <w:p w14:paraId="004BF5D9" w14:textId="77777777" w:rsidR="00037B96" w:rsidRDefault="00D1583C">
            <w:pPr>
              <w:spacing w:after="40"/>
              <w:jc w:val="center"/>
            </w:pPr>
            <w:r>
              <w:rPr>
                <w:sz w:val="16"/>
              </w:rPr>
              <w:t>400</w:t>
            </w:r>
          </w:p>
        </w:tc>
        <w:tc>
          <w:tcPr>
            <w:tcW w:w="907" w:type="dxa"/>
          </w:tcPr>
          <w:p w14:paraId="7D233482" w14:textId="77777777" w:rsidR="00037B96" w:rsidRDefault="00D1583C">
            <w:pPr>
              <w:spacing w:after="40"/>
              <w:jc w:val="center"/>
            </w:pPr>
            <w:r>
              <w:rPr>
                <w:sz w:val="16"/>
              </w:rPr>
              <w:t>Sí</w:t>
            </w:r>
          </w:p>
        </w:tc>
      </w:tr>
      <w:tr w:rsidR="00037B96" w14:paraId="12AC31BA" w14:textId="77777777">
        <w:trPr>
          <w:cantSplit/>
          <w:jc w:val="center"/>
        </w:trPr>
        <w:tc>
          <w:tcPr>
            <w:tcW w:w="454" w:type="dxa"/>
          </w:tcPr>
          <w:p w14:paraId="53227449" w14:textId="77777777" w:rsidR="00037B96" w:rsidRDefault="00D1583C">
            <w:pPr>
              <w:spacing w:after="40"/>
              <w:jc w:val="center"/>
            </w:pPr>
            <w:r>
              <w:rPr>
                <w:sz w:val="16"/>
              </w:rPr>
              <w:t>9</w:t>
            </w:r>
          </w:p>
        </w:tc>
        <w:tc>
          <w:tcPr>
            <w:tcW w:w="3061" w:type="dxa"/>
          </w:tcPr>
          <w:p w14:paraId="6BD3EC55" w14:textId="77777777" w:rsidR="00037B96" w:rsidRDefault="00D1583C">
            <w:pPr>
              <w:spacing w:after="40"/>
              <w:jc w:val="left"/>
            </w:pPr>
            <w:r>
              <w:rPr>
                <w:sz w:val="16"/>
              </w:rPr>
              <w:t>Borrarla (D)</w:t>
            </w:r>
          </w:p>
        </w:tc>
        <w:tc>
          <w:tcPr>
            <w:tcW w:w="2948" w:type="dxa"/>
          </w:tcPr>
          <w:p w14:paraId="3C1E7496" w14:textId="77777777" w:rsidR="00037B96" w:rsidRDefault="00D1583C">
            <w:pPr>
              <w:spacing w:after="40"/>
              <w:jc w:val="left"/>
            </w:pPr>
            <w:r>
              <w:rPr>
                <w:rFonts w:ascii="Consolas" w:hAnsi="Consolas"/>
                <w:sz w:val="13"/>
              </w:rPr>
              <w:t>DELETE /api/categorias/{id}</w:t>
            </w:r>
          </w:p>
        </w:tc>
        <w:tc>
          <w:tcPr>
            <w:tcW w:w="907" w:type="dxa"/>
          </w:tcPr>
          <w:p w14:paraId="776B7422" w14:textId="77777777" w:rsidR="00037B96" w:rsidRDefault="00D1583C">
            <w:pPr>
              <w:spacing w:after="40"/>
              <w:jc w:val="center"/>
            </w:pPr>
            <w:r>
              <w:rPr>
                <w:sz w:val="16"/>
              </w:rPr>
              <w:t>204</w:t>
            </w:r>
          </w:p>
        </w:tc>
        <w:tc>
          <w:tcPr>
            <w:tcW w:w="907" w:type="dxa"/>
          </w:tcPr>
          <w:p w14:paraId="70532DCA" w14:textId="77777777" w:rsidR="00037B96" w:rsidRDefault="00D1583C">
            <w:pPr>
              <w:spacing w:after="40"/>
              <w:jc w:val="center"/>
            </w:pPr>
            <w:r>
              <w:rPr>
                <w:sz w:val="16"/>
              </w:rPr>
              <w:t>204</w:t>
            </w:r>
          </w:p>
        </w:tc>
        <w:tc>
          <w:tcPr>
            <w:tcW w:w="907" w:type="dxa"/>
          </w:tcPr>
          <w:p w14:paraId="42109EE3" w14:textId="77777777" w:rsidR="00037B96" w:rsidRDefault="00D1583C">
            <w:pPr>
              <w:spacing w:after="40"/>
              <w:jc w:val="center"/>
            </w:pPr>
            <w:r>
              <w:rPr>
                <w:sz w:val="16"/>
              </w:rPr>
              <w:t>Sí</w:t>
            </w:r>
          </w:p>
        </w:tc>
      </w:tr>
      <w:tr w:rsidR="00037B96" w14:paraId="7F972C3D" w14:textId="77777777">
        <w:trPr>
          <w:cantSplit/>
          <w:jc w:val="center"/>
        </w:trPr>
        <w:tc>
          <w:tcPr>
            <w:tcW w:w="454" w:type="dxa"/>
          </w:tcPr>
          <w:p w14:paraId="72FC5614" w14:textId="77777777" w:rsidR="00037B96" w:rsidRDefault="00D1583C">
            <w:pPr>
              <w:spacing w:after="40"/>
              <w:jc w:val="center"/>
            </w:pPr>
            <w:r>
              <w:rPr>
                <w:sz w:val="16"/>
              </w:rPr>
              <w:t>10</w:t>
            </w:r>
          </w:p>
        </w:tc>
        <w:tc>
          <w:tcPr>
            <w:tcW w:w="3061" w:type="dxa"/>
          </w:tcPr>
          <w:p w14:paraId="557F2F3B" w14:textId="77777777" w:rsidR="00037B96" w:rsidRDefault="00D1583C">
            <w:pPr>
              <w:spacing w:after="40"/>
              <w:jc w:val="left"/>
            </w:pPr>
            <w:r>
              <w:rPr>
                <w:sz w:val="16"/>
              </w:rPr>
              <w:t>Ya no existe: 404 con el formato único de error</w:t>
            </w:r>
          </w:p>
        </w:tc>
        <w:tc>
          <w:tcPr>
            <w:tcW w:w="2948" w:type="dxa"/>
          </w:tcPr>
          <w:p w14:paraId="0B43CEEA" w14:textId="77777777" w:rsidR="00037B96" w:rsidRDefault="00D1583C">
            <w:pPr>
              <w:spacing w:after="40"/>
              <w:jc w:val="left"/>
            </w:pPr>
            <w:r>
              <w:rPr>
                <w:rFonts w:ascii="Consolas" w:hAnsi="Consolas"/>
                <w:sz w:val="13"/>
              </w:rPr>
              <w:t>GET /api/categorias/{id}</w:t>
            </w:r>
          </w:p>
        </w:tc>
        <w:tc>
          <w:tcPr>
            <w:tcW w:w="907" w:type="dxa"/>
          </w:tcPr>
          <w:p w14:paraId="4365B0BD" w14:textId="77777777" w:rsidR="00037B96" w:rsidRDefault="00D1583C">
            <w:pPr>
              <w:spacing w:after="40"/>
              <w:jc w:val="center"/>
            </w:pPr>
            <w:r>
              <w:rPr>
                <w:sz w:val="16"/>
              </w:rPr>
              <w:t>404</w:t>
            </w:r>
          </w:p>
        </w:tc>
        <w:tc>
          <w:tcPr>
            <w:tcW w:w="907" w:type="dxa"/>
          </w:tcPr>
          <w:p w14:paraId="2F3A124F" w14:textId="77777777" w:rsidR="00037B96" w:rsidRDefault="00D1583C">
            <w:pPr>
              <w:spacing w:after="40"/>
              <w:jc w:val="center"/>
            </w:pPr>
            <w:r>
              <w:rPr>
                <w:sz w:val="16"/>
              </w:rPr>
              <w:t>404</w:t>
            </w:r>
          </w:p>
        </w:tc>
        <w:tc>
          <w:tcPr>
            <w:tcW w:w="907" w:type="dxa"/>
          </w:tcPr>
          <w:p w14:paraId="61DD3DC2" w14:textId="77777777" w:rsidR="00037B96" w:rsidRDefault="00D1583C">
            <w:pPr>
              <w:spacing w:after="40"/>
              <w:jc w:val="center"/>
            </w:pPr>
            <w:r>
              <w:rPr>
                <w:sz w:val="16"/>
              </w:rPr>
              <w:t>Sí</w:t>
            </w:r>
          </w:p>
        </w:tc>
      </w:tr>
      <w:tr w:rsidR="00037B96" w14:paraId="4B259E85" w14:textId="77777777">
        <w:trPr>
          <w:cantSplit/>
          <w:jc w:val="center"/>
        </w:trPr>
        <w:tc>
          <w:tcPr>
            <w:tcW w:w="454" w:type="dxa"/>
          </w:tcPr>
          <w:p w14:paraId="65892E86" w14:textId="77777777" w:rsidR="00037B96" w:rsidRDefault="00D1583C">
            <w:pPr>
              <w:spacing w:after="40"/>
              <w:jc w:val="center"/>
            </w:pPr>
            <w:r>
              <w:rPr>
                <w:sz w:val="16"/>
              </w:rPr>
              <w:t>11</w:t>
            </w:r>
          </w:p>
        </w:tc>
        <w:tc>
          <w:tcPr>
            <w:tcW w:w="3061" w:type="dxa"/>
          </w:tcPr>
          <w:p w14:paraId="5ACAA903" w14:textId="77777777" w:rsidR="00037B96" w:rsidRDefault="00D1583C">
            <w:pPr>
              <w:spacing w:after="40"/>
              <w:jc w:val="left"/>
            </w:pPr>
            <w:r>
              <w:rPr>
                <w:sz w:val="16"/>
              </w:rPr>
              <w:t>Seguimiento público de un folio que no existe: mensaje genérico</w:t>
            </w:r>
          </w:p>
        </w:tc>
        <w:tc>
          <w:tcPr>
            <w:tcW w:w="2948" w:type="dxa"/>
          </w:tcPr>
          <w:p w14:paraId="2BC2CC3B" w14:textId="77777777" w:rsidR="00037B96" w:rsidRDefault="00D1583C">
            <w:pPr>
              <w:spacing w:after="40"/>
              <w:jc w:val="left"/>
            </w:pPr>
            <w:r>
              <w:rPr>
                <w:rFonts w:ascii="Consolas" w:hAnsi="Consolas"/>
                <w:sz w:val="13"/>
              </w:rPr>
              <w:t>GET /api/seguimiento/DON-0000-0000</w:t>
            </w:r>
          </w:p>
        </w:tc>
        <w:tc>
          <w:tcPr>
            <w:tcW w:w="907" w:type="dxa"/>
          </w:tcPr>
          <w:p w14:paraId="6B21BBBD" w14:textId="77777777" w:rsidR="00037B96" w:rsidRDefault="00D1583C">
            <w:pPr>
              <w:spacing w:after="40"/>
              <w:jc w:val="center"/>
            </w:pPr>
            <w:r>
              <w:rPr>
                <w:sz w:val="16"/>
              </w:rPr>
              <w:t>404</w:t>
            </w:r>
          </w:p>
        </w:tc>
        <w:tc>
          <w:tcPr>
            <w:tcW w:w="907" w:type="dxa"/>
          </w:tcPr>
          <w:p w14:paraId="082C265E" w14:textId="77777777" w:rsidR="00037B96" w:rsidRDefault="00D1583C">
            <w:pPr>
              <w:spacing w:after="40"/>
              <w:jc w:val="center"/>
            </w:pPr>
            <w:r>
              <w:rPr>
                <w:sz w:val="16"/>
              </w:rPr>
              <w:t>404</w:t>
            </w:r>
          </w:p>
        </w:tc>
        <w:tc>
          <w:tcPr>
            <w:tcW w:w="907" w:type="dxa"/>
          </w:tcPr>
          <w:p w14:paraId="20C89C6C" w14:textId="77777777" w:rsidR="00037B96" w:rsidRDefault="00D1583C">
            <w:pPr>
              <w:spacing w:after="40"/>
              <w:jc w:val="center"/>
            </w:pPr>
            <w:r>
              <w:rPr>
                <w:sz w:val="16"/>
              </w:rPr>
              <w:t>Sí</w:t>
            </w:r>
          </w:p>
        </w:tc>
      </w:tr>
    </w:tbl>
    <w:p w14:paraId="7D3F327F" w14:textId="77777777" w:rsidR="00037B96" w:rsidRDefault="00037B96">
      <w:pPr>
        <w:spacing w:after="40"/>
      </w:pPr>
    </w:p>
    <w:tbl>
      <w:tblPr>
        <w:tblStyle w:val="Tablaconcuadrcula"/>
        <w:tblW w:w="0" w:type="auto"/>
        <w:jc w:val="center"/>
        <w:tblLook w:val="04A0" w:firstRow="1" w:lastRow="0" w:firstColumn="1" w:lastColumn="0" w:noHBand="0" w:noVBand="1"/>
      </w:tblPr>
      <w:tblGrid>
        <w:gridCol w:w="2381"/>
        <w:gridCol w:w="1361"/>
        <w:gridCol w:w="5442"/>
      </w:tblGrid>
      <w:tr w:rsidR="00037B96" w14:paraId="65EEC0A0" w14:textId="77777777">
        <w:trPr>
          <w:cantSplit/>
          <w:tblHeader/>
          <w:jc w:val="center"/>
        </w:trPr>
        <w:tc>
          <w:tcPr>
            <w:tcW w:w="2381" w:type="dxa"/>
            <w:shd w:val="clear" w:color="auto" w:fill="0F6E6E"/>
          </w:tcPr>
          <w:p w14:paraId="7C813EB3" w14:textId="77777777" w:rsidR="00037B96" w:rsidRDefault="00D1583C">
            <w:pPr>
              <w:spacing w:after="40"/>
              <w:jc w:val="left"/>
            </w:pPr>
            <w:r>
              <w:rPr>
                <w:b/>
                <w:color w:val="FFFFFF"/>
                <w:sz w:val="16"/>
              </w:rPr>
              <w:t>Historia</w:t>
            </w:r>
          </w:p>
        </w:tc>
        <w:tc>
          <w:tcPr>
            <w:tcW w:w="1361" w:type="dxa"/>
            <w:shd w:val="clear" w:color="auto" w:fill="0F6E6E"/>
          </w:tcPr>
          <w:p w14:paraId="054F4FF1" w14:textId="77777777" w:rsidR="00037B96" w:rsidRDefault="00D1583C">
            <w:pPr>
              <w:spacing w:after="40"/>
              <w:jc w:val="left"/>
            </w:pPr>
            <w:r>
              <w:rPr>
                <w:b/>
                <w:color w:val="FFFFFF"/>
                <w:sz w:val="16"/>
              </w:rPr>
              <w:t>¿Se cumplió?</w:t>
            </w:r>
          </w:p>
        </w:tc>
        <w:tc>
          <w:tcPr>
            <w:tcW w:w="5442" w:type="dxa"/>
            <w:shd w:val="clear" w:color="auto" w:fill="0F6E6E"/>
          </w:tcPr>
          <w:p w14:paraId="4EBA8E37" w14:textId="77777777" w:rsidR="00037B96" w:rsidRDefault="00D1583C">
            <w:pPr>
              <w:spacing w:after="40"/>
              <w:jc w:val="left"/>
            </w:pPr>
            <w:r>
              <w:rPr>
                <w:b/>
                <w:color w:val="FFFFFF"/>
                <w:sz w:val="16"/>
              </w:rPr>
              <w:t>Criterios pendientes, ajustes u observaciones</w:t>
            </w:r>
          </w:p>
        </w:tc>
      </w:tr>
      <w:tr w:rsidR="00037B96" w14:paraId="3312DED6" w14:textId="77777777">
        <w:trPr>
          <w:cantSplit/>
          <w:jc w:val="center"/>
        </w:trPr>
        <w:tc>
          <w:tcPr>
            <w:tcW w:w="2381" w:type="dxa"/>
          </w:tcPr>
          <w:p w14:paraId="1360A281" w14:textId="77777777" w:rsidR="00037B96" w:rsidRDefault="00D1583C">
            <w:pPr>
              <w:spacing w:after="40"/>
              <w:jc w:val="left"/>
            </w:pPr>
            <w:r>
              <w:rPr>
                <w:sz w:val="16"/>
              </w:rPr>
              <w:t>HU-14 Dar acceso sin conocer contraseñas</w:t>
            </w:r>
          </w:p>
        </w:tc>
        <w:tc>
          <w:tcPr>
            <w:tcW w:w="1361" w:type="dxa"/>
          </w:tcPr>
          <w:p w14:paraId="7D46E34F" w14:textId="77777777" w:rsidR="00037B96" w:rsidRDefault="00D1583C">
            <w:pPr>
              <w:spacing w:after="40"/>
              <w:jc w:val="left"/>
            </w:pPr>
            <w:r>
              <w:rPr>
                <w:sz w:val="16"/>
              </w:rPr>
              <w:t>Sí</w:t>
            </w:r>
          </w:p>
        </w:tc>
        <w:tc>
          <w:tcPr>
            <w:tcW w:w="5442" w:type="dxa"/>
          </w:tcPr>
          <w:p w14:paraId="238B5399" w14:textId="77777777" w:rsidR="00037B96" w:rsidRDefault="00D1583C">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rsidR="00037B96" w14:paraId="318A4BFE" w14:textId="77777777">
        <w:trPr>
          <w:cantSplit/>
          <w:jc w:val="center"/>
        </w:trPr>
        <w:tc>
          <w:tcPr>
            <w:tcW w:w="2381" w:type="dxa"/>
          </w:tcPr>
          <w:p w14:paraId="75FB91CE" w14:textId="77777777" w:rsidR="00037B96" w:rsidRDefault="00D1583C">
            <w:pPr>
              <w:spacing w:after="40"/>
              <w:jc w:val="left"/>
            </w:pPr>
            <w:r>
              <w:rPr>
                <w:sz w:val="16"/>
              </w:rPr>
              <w:t>HU-01 Saber qué comprar antes de salir</w:t>
            </w:r>
          </w:p>
        </w:tc>
        <w:tc>
          <w:tcPr>
            <w:tcW w:w="1361" w:type="dxa"/>
          </w:tcPr>
          <w:p w14:paraId="4F15726A" w14:textId="77777777" w:rsidR="00037B96" w:rsidRDefault="00D1583C">
            <w:pPr>
              <w:spacing w:after="40"/>
              <w:jc w:val="left"/>
            </w:pPr>
            <w:r>
              <w:rPr>
                <w:sz w:val="16"/>
              </w:rPr>
              <w:t>Parcialmente</w:t>
            </w:r>
          </w:p>
        </w:tc>
        <w:tc>
          <w:tcPr>
            <w:tcW w:w="5442" w:type="dxa"/>
          </w:tcPr>
          <w:p w14:paraId="04D3199D" w14:textId="77777777" w:rsidR="00037B96" w:rsidRDefault="00D1583C">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rsidR="00037B96" w14:paraId="7A956360" w14:textId="77777777">
        <w:trPr>
          <w:cantSplit/>
          <w:jc w:val="center"/>
        </w:trPr>
        <w:tc>
          <w:tcPr>
            <w:tcW w:w="2381" w:type="dxa"/>
          </w:tcPr>
          <w:p w14:paraId="21920C58" w14:textId="77777777" w:rsidR="00037B96" w:rsidRDefault="00D1583C">
            <w:pPr>
              <w:spacing w:after="40"/>
              <w:jc w:val="left"/>
            </w:pPr>
            <w:r>
              <w:rPr>
                <w:sz w:val="16"/>
              </w:rPr>
              <w:t>HU-02 Donar a una causa real</w:t>
            </w:r>
          </w:p>
        </w:tc>
        <w:tc>
          <w:tcPr>
            <w:tcW w:w="1361" w:type="dxa"/>
          </w:tcPr>
          <w:p w14:paraId="7AF040DD" w14:textId="77777777" w:rsidR="00037B96" w:rsidRDefault="00D1583C">
            <w:pPr>
              <w:spacing w:after="40"/>
              <w:jc w:val="left"/>
            </w:pPr>
            <w:r>
              <w:rPr>
                <w:sz w:val="16"/>
              </w:rPr>
              <w:t>No</w:t>
            </w:r>
          </w:p>
        </w:tc>
        <w:tc>
          <w:tcPr>
            <w:tcW w:w="5442" w:type="dxa"/>
          </w:tcPr>
          <w:p w14:paraId="6DF567A0" w14:textId="77777777" w:rsidR="00037B96" w:rsidRDefault="00D1583C">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rsidR="00037B96" w14:paraId="49CDAEC6" w14:textId="77777777">
        <w:trPr>
          <w:cantSplit/>
          <w:jc w:val="center"/>
        </w:trPr>
        <w:tc>
          <w:tcPr>
            <w:tcW w:w="2381" w:type="dxa"/>
          </w:tcPr>
          <w:p w14:paraId="50125CA0" w14:textId="77777777" w:rsidR="00037B96" w:rsidRDefault="00D1583C">
            <w:pPr>
              <w:spacing w:after="40"/>
              <w:jc w:val="left"/>
            </w:pPr>
            <w:r>
              <w:rPr>
                <w:sz w:val="16"/>
              </w:rPr>
              <w:t>HU-15 No dirigir donantes a una estafa</w:t>
            </w:r>
          </w:p>
        </w:tc>
        <w:tc>
          <w:tcPr>
            <w:tcW w:w="1361" w:type="dxa"/>
          </w:tcPr>
          <w:p w14:paraId="6B783E9D" w14:textId="77777777" w:rsidR="00037B96" w:rsidRDefault="00D1583C">
            <w:pPr>
              <w:spacing w:after="40"/>
              <w:jc w:val="left"/>
            </w:pPr>
            <w:r>
              <w:rPr>
                <w:sz w:val="16"/>
              </w:rPr>
              <w:t>No</w:t>
            </w:r>
          </w:p>
        </w:tc>
        <w:tc>
          <w:tcPr>
            <w:tcW w:w="5442" w:type="dxa"/>
          </w:tcPr>
          <w:p w14:paraId="7F06FABA" w14:textId="77777777" w:rsidR="00037B96" w:rsidRDefault="00D1583C">
            <w:pPr>
              <w:spacing w:after="40"/>
              <w:jc w:val="left"/>
            </w:pPr>
            <w:r>
              <w:rPr>
                <w:sz w:val="16"/>
              </w:rPr>
              <w:t>La verificación de entidades con documento soporte y su vencimiento a los 6 meses no se construyeron. Mismo motivo que HU-02</w:t>
            </w:r>
          </w:p>
        </w:tc>
      </w:tr>
      <w:tr w:rsidR="00037B96" w14:paraId="49B98488" w14:textId="77777777">
        <w:trPr>
          <w:cantSplit/>
          <w:jc w:val="center"/>
        </w:trPr>
        <w:tc>
          <w:tcPr>
            <w:tcW w:w="2381" w:type="dxa"/>
          </w:tcPr>
          <w:p w14:paraId="72B6CFD9" w14:textId="77777777" w:rsidR="00037B96" w:rsidRDefault="00D1583C">
            <w:pPr>
              <w:spacing w:after="40"/>
              <w:jc w:val="left"/>
            </w:pPr>
            <w:r>
              <w:rPr>
                <w:sz w:val="16"/>
              </w:rPr>
              <w:t>HU-04 Registrar sin frenar la fila</w:t>
            </w:r>
          </w:p>
        </w:tc>
        <w:tc>
          <w:tcPr>
            <w:tcW w:w="1361" w:type="dxa"/>
          </w:tcPr>
          <w:p w14:paraId="6A50A394" w14:textId="77777777" w:rsidR="00037B96" w:rsidRDefault="00D1583C">
            <w:pPr>
              <w:spacing w:after="40"/>
              <w:jc w:val="left"/>
            </w:pPr>
            <w:r>
              <w:rPr>
                <w:sz w:val="16"/>
              </w:rPr>
              <w:t>Sí</w:t>
            </w:r>
          </w:p>
        </w:tc>
        <w:tc>
          <w:tcPr>
            <w:tcW w:w="5442" w:type="dxa"/>
          </w:tcPr>
          <w:p w14:paraId="32A04666" w14:textId="77777777" w:rsidR="00037B96" w:rsidRDefault="00D1583C">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rsidR="00037B96" w14:paraId="3B94ECC5" w14:textId="77777777">
        <w:trPr>
          <w:cantSplit/>
          <w:jc w:val="center"/>
        </w:trPr>
        <w:tc>
          <w:tcPr>
            <w:tcW w:w="2381" w:type="dxa"/>
          </w:tcPr>
          <w:p w14:paraId="6D1E2833" w14:textId="77777777" w:rsidR="00037B96" w:rsidRDefault="00D1583C">
            <w:pPr>
              <w:spacing w:after="40"/>
              <w:jc w:val="left"/>
            </w:pPr>
            <w:r>
              <w:rPr>
                <w:sz w:val="16"/>
              </w:rPr>
              <w:t>HU-05 Ver qué sobra y qué falta</w:t>
            </w:r>
          </w:p>
        </w:tc>
        <w:tc>
          <w:tcPr>
            <w:tcW w:w="1361" w:type="dxa"/>
          </w:tcPr>
          <w:p w14:paraId="38F921B7" w14:textId="77777777" w:rsidR="00037B96" w:rsidRDefault="00D1583C">
            <w:pPr>
              <w:spacing w:after="40"/>
              <w:jc w:val="left"/>
            </w:pPr>
            <w:r>
              <w:rPr>
                <w:sz w:val="16"/>
              </w:rPr>
              <w:t>Parcialmente</w:t>
            </w:r>
          </w:p>
        </w:tc>
        <w:tc>
          <w:tcPr>
            <w:tcW w:w="5442" w:type="dxa"/>
          </w:tcPr>
          <w:p w14:paraId="488F469E" w14:textId="77777777" w:rsidR="00037B96" w:rsidRDefault="00D1583C">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rsidR="00037B96" w14:paraId="44BCFFCD" w14:textId="77777777">
        <w:trPr>
          <w:cantSplit/>
          <w:jc w:val="center"/>
        </w:trPr>
        <w:tc>
          <w:tcPr>
            <w:tcW w:w="2381" w:type="dxa"/>
          </w:tcPr>
          <w:p w14:paraId="5B4C2572" w14:textId="77777777" w:rsidR="00037B96" w:rsidRDefault="00D1583C">
            <w:pPr>
              <w:spacing w:after="40"/>
              <w:jc w:val="left"/>
            </w:pPr>
            <w:r>
              <w:rPr>
                <w:sz w:val="16"/>
              </w:rPr>
              <w:t>HU-06 Frenar lo que ya sobra</w:t>
            </w:r>
          </w:p>
        </w:tc>
        <w:tc>
          <w:tcPr>
            <w:tcW w:w="1361" w:type="dxa"/>
          </w:tcPr>
          <w:p w14:paraId="13456520" w14:textId="77777777" w:rsidR="00037B96" w:rsidRDefault="00D1583C">
            <w:pPr>
              <w:spacing w:after="40"/>
              <w:jc w:val="left"/>
            </w:pPr>
            <w:r>
              <w:rPr>
                <w:sz w:val="16"/>
              </w:rPr>
              <w:t>Sí</w:t>
            </w:r>
          </w:p>
        </w:tc>
        <w:tc>
          <w:tcPr>
            <w:tcW w:w="5442" w:type="dxa"/>
          </w:tcPr>
          <w:p w14:paraId="684546E0" w14:textId="77777777" w:rsidR="00037B96" w:rsidRDefault="00D1583C">
            <w:pPr>
              <w:spacing w:after="40"/>
              <w:jc w:val="left"/>
            </w:pPr>
            <w:r>
              <w:rPr>
                <w:sz w:val="16"/>
              </w:rPr>
              <w:t>Los tres criterios: aparece en el filtro del mapa, la fecha de reapertura se respeta sola y un operador no asignado recibe rechazo</w:t>
            </w:r>
          </w:p>
        </w:tc>
      </w:tr>
      <w:tr w:rsidR="00037B96" w14:paraId="79D808A1" w14:textId="77777777">
        <w:trPr>
          <w:cantSplit/>
          <w:jc w:val="center"/>
        </w:trPr>
        <w:tc>
          <w:tcPr>
            <w:tcW w:w="2381" w:type="dxa"/>
          </w:tcPr>
          <w:p w14:paraId="21AE420D" w14:textId="77777777" w:rsidR="00037B96" w:rsidRDefault="00D1583C">
            <w:pPr>
              <w:spacing w:after="40"/>
              <w:jc w:val="left"/>
            </w:pPr>
            <w:r>
              <w:rPr>
                <w:sz w:val="16"/>
              </w:rPr>
              <w:t>HU-07 Preparar una donación que pueda demostrar</w:t>
            </w:r>
          </w:p>
        </w:tc>
        <w:tc>
          <w:tcPr>
            <w:tcW w:w="1361" w:type="dxa"/>
          </w:tcPr>
          <w:p w14:paraId="3528B9C0" w14:textId="77777777" w:rsidR="00037B96" w:rsidRDefault="00D1583C">
            <w:pPr>
              <w:spacing w:after="40"/>
              <w:jc w:val="left"/>
            </w:pPr>
            <w:r>
              <w:rPr>
                <w:sz w:val="16"/>
              </w:rPr>
              <w:t>Sí</w:t>
            </w:r>
          </w:p>
        </w:tc>
        <w:tc>
          <w:tcPr>
            <w:tcW w:w="5442" w:type="dxa"/>
          </w:tcPr>
          <w:p w14:paraId="766ACA19" w14:textId="77777777" w:rsidR="00037B96" w:rsidRDefault="00D1583C">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rsidR="00037B96" w14:paraId="24F8FC11" w14:textId="77777777">
        <w:trPr>
          <w:cantSplit/>
          <w:jc w:val="center"/>
        </w:trPr>
        <w:tc>
          <w:tcPr>
            <w:tcW w:w="2381" w:type="dxa"/>
          </w:tcPr>
          <w:p w14:paraId="6FD009E3" w14:textId="77777777" w:rsidR="00037B96" w:rsidRDefault="00D1583C">
            <w:pPr>
              <w:spacing w:after="40"/>
              <w:jc w:val="left"/>
            </w:pPr>
            <w:r>
              <w:rPr>
                <w:sz w:val="16"/>
              </w:rPr>
              <w:t>HU-08 Conciliar sin depender de una foto</w:t>
            </w:r>
          </w:p>
        </w:tc>
        <w:tc>
          <w:tcPr>
            <w:tcW w:w="1361" w:type="dxa"/>
          </w:tcPr>
          <w:p w14:paraId="1B183DFB" w14:textId="77777777" w:rsidR="00037B96" w:rsidRDefault="00D1583C">
            <w:pPr>
              <w:spacing w:after="40"/>
              <w:jc w:val="left"/>
            </w:pPr>
            <w:r>
              <w:rPr>
                <w:sz w:val="16"/>
              </w:rPr>
              <w:t>Sí</w:t>
            </w:r>
          </w:p>
        </w:tc>
        <w:tc>
          <w:tcPr>
            <w:tcW w:w="5442" w:type="dxa"/>
          </w:tcPr>
          <w:p w14:paraId="0C0E8B0C" w14:textId="77777777" w:rsidR="00037B96" w:rsidRDefault="00D1583C">
            <w:pPr>
              <w:spacing w:after="40"/>
              <w:jc w:val="left"/>
            </w:pPr>
            <w:r>
              <w:rPr>
                <w:sz w:val="16"/>
              </w:rPr>
              <w:t>Conciliar deja quién y cuándo en la bitácora. Rechazar exige motivo, avisa al Donador por correo y no toca el inventario</w:t>
            </w:r>
          </w:p>
        </w:tc>
      </w:tr>
      <w:tr w:rsidR="00037B96" w14:paraId="5EA554C1" w14:textId="77777777">
        <w:trPr>
          <w:cantSplit/>
          <w:jc w:val="center"/>
        </w:trPr>
        <w:tc>
          <w:tcPr>
            <w:tcW w:w="2381" w:type="dxa"/>
          </w:tcPr>
          <w:p w14:paraId="7EEACE32" w14:textId="77777777" w:rsidR="00037B96" w:rsidRDefault="00D1583C">
            <w:pPr>
              <w:spacing w:after="40"/>
              <w:jc w:val="left"/>
            </w:pPr>
            <w:r>
              <w:rPr>
                <w:sz w:val="16"/>
              </w:rPr>
              <w:t>HU-09 Comprobar que mi donación llegó</w:t>
            </w:r>
          </w:p>
        </w:tc>
        <w:tc>
          <w:tcPr>
            <w:tcW w:w="1361" w:type="dxa"/>
          </w:tcPr>
          <w:p w14:paraId="10F552F2" w14:textId="77777777" w:rsidR="00037B96" w:rsidRDefault="00D1583C">
            <w:pPr>
              <w:spacing w:after="40"/>
              <w:jc w:val="left"/>
            </w:pPr>
            <w:r>
              <w:rPr>
                <w:sz w:val="16"/>
              </w:rPr>
              <w:t>Sí</w:t>
            </w:r>
          </w:p>
        </w:tc>
        <w:tc>
          <w:tcPr>
            <w:tcW w:w="5442" w:type="dxa"/>
          </w:tcPr>
          <w:p w14:paraId="2E7BCE47" w14:textId="77777777" w:rsidR="00037B96" w:rsidRDefault="00D1583C">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rsidR="00037B96" w14:paraId="42A0627E" w14:textId="77777777">
        <w:trPr>
          <w:cantSplit/>
          <w:jc w:val="center"/>
        </w:trPr>
        <w:tc>
          <w:tcPr>
            <w:tcW w:w="2381" w:type="dxa"/>
          </w:tcPr>
          <w:p w14:paraId="07B15D96" w14:textId="77777777" w:rsidR="00037B96" w:rsidRDefault="00D1583C">
            <w:pPr>
              <w:spacing w:after="40"/>
              <w:jc w:val="left"/>
            </w:pPr>
            <w:r>
              <w:rPr>
                <w:sz w:val="16"/>
              </w:rPr>
              <w:t>HU-10a Ver a dónde falta y de dónde sobra</w:t>
            </w:r>
          </w:p>
        </w:tc>
        <w:tc>
          <w:tcPr>
            <w:tcW w:w="1361" w:type="dxa"/>
          </w:tcPr>
          <w:p w14:paraId="3A60056E" w14:textId="77777777" w:rsidR="00037B96" w:rsidRDefault="00D1583C">
            <w:pPr>
              <w:spacing w:after="40"/>
              <w:jc w:val="left"/>
            </w:pPr>
            <w:r>
              <w:rPr>
                <w:sz w:val="16"/>
              </w:rPr>
              <w:t>Parcialmente</w:t>
            </w:r>
          </w:p>
        </w:tc>
        <w:tc>
          <w:tcPr>
            <w:tcW w:w="5442" w:type="dxa"/>
          </w:tcPr>
          <w:p w14:paraId="10BD20CF" w14:textId="77777777" w:rsidR="00037B96" w:rsidRDefault="00D1583C">
            <w:pPr>
              <w:spacing w:after="40"/>
              <w:jc w:val="left"/>
            </w:pPr>
            <w:r>
              <w:rPr>
                <w:sz w:val="16"/>
              </w:rPr>
              <w:t>Fuera del compromiso inicial. La API calcula el ranking de sugerencias con su justificación; falta la pantalla del administrador</w:t>
            </w:r>
          </w:p>
        </w:tc>
      </w:tr>
      <w:tr w:rsidR="00037B96" w14:paraId="1158845A" w14:textId="77777777">
        <w:trPr>
          <w:cantSplit/>
          <w:jc w:val="center"/>
        </w:trPr>
        <w:tc>
          <w:tcPr>
            <w:tcW w:w="2381" w:type="dxa"/>
          </w:tcPr>
          <w:p w14:paraId="1DEF4595" w14:textId="77777777" w:rsidR="00037B96" w:rsidRDefault="00D1583C">
            <w:pPr>
              <w:spacing w:after="40"/>
              <w:jc w:val="left"/>
            </w:pPr>
            <w:r>
              <w:rPr>
                <w:sz w:val="16"/>
              </w:rPr>
              <w:t>HU-10b Aprobar o descartar un traslado</w:t>
            </w:r>
          </w:p>
        </w:tc>
        <w:tc>
          <w:tcPr>
            <w:tcW w:w="1361" w:type="dxa"/>
          </w:tcPr>
          <w:p w14:paraId="7F4D1561" w14:textId="77777777" w:rsidR="00037B96" w:rsidRDefault="00D1583C">
            <w:pPr>
              <w:spacing w:after="40"/>
              <w:jc w:val="left"/>
            </w:pPr>
            <w:r>
              <w:rPr>
                <w:sz w:val="16"/>
              </w:rPr>
              <w:t>Parcialmente</w:t>
            </w:r>
          </w:p>
        </w:tc>
        <w:tc>
          <w:tcPr>
            <w:tcW w:w="5442" w:type="dxa"/>
          </w:tcPr>
          <w:p w14:paraId="4B3A298B" w14:textId="77777777" w:rsidR="00037B96" w:rsidRDefault="00D1583C">
            <w:pPr>
              <w:spacing w:after="40"/>
              <w:jc w:val="left"/>
            </w:pPr>
            <w:r>
              <w:rPr>
                <w:sz w:val="16"/>
              </w:rPr>
              <w:t>Fuera del compromiso inicial. La API aprueba (crea la remisión en borrador y registra quién) y descarta con motivo obligatorio; falta la pantalla</w:t>
            </w:r>
          </w:p>
        </w:tc>
      </w:tr>
    </w:tbl>
    <w:p w14:paraId="0BDA35C8" w14:textId="77777777" w:rsidR="00037B96" w:rsidRDefault="00037B96">
      <w:pPr>
        <w:spacing w:after="40"/>
      </w:pPr>
    </w:p>
    <w:p w14:paraId="4D4DFF44" w14:textId="77777777" w:rsidR="00037B96" w:rsidRDefault="00D1583C">
      <w:r>
        <w:t>De los 54 puntos comprometidos se terminaron 40 (HU-14, 04, 06, 07, 08 y 09). Quedan parciales 13 (HU-01 y HU-05) y sin empezar 6 (HU-02 y HU-15). De lo que no estaba comprometido avanzaron HU-10a y HU-10b, sin interfaz.</w:t>
      </w:r>
    </w:p>
    <w:p w14:paraId="4446A3BA" w14:textId="77777777" w:rsidR="00037B96" w:rsidRDefault="00D1583C">
      <w:pPr>
        <w:pStyle w:val="Ttulo3"/>
      </w:pPr>
      <w:r>
        <w:t>Retrospectiva</w:t>
      </w:r>
    </w:p>
    <w:p w14:paraId="6503F01C" w14:textId="77777777" w:rsidR="00037B96" w:rsidRDefault="00D1583C">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14:paraId="631F3E55" w14:textId="77777777" w:rsidR="00037B96" w:rsidRDefault="00D1583C">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14:paraId="40A72CC1" w14:textId="77777777" w:rsidR="00037B96" w:rsidRDefault="00D1583C">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14:paraId="686CB4D6" w14:textId="77777777" w:rsidR="00037B96" w:rsidRDefault="00D1583C">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14:paraId="2D6275F2" w14:textId="77777777" w:rsidR="00037B96" w:rsidRDefault="00D1583C">
      <w:r>
        <w:br w:type="page"/>
      </w:r>
    </w:p>
    <w:p w14:paraId="35539696" w14:textId="77777777" w:rsidR="00037B96" w:rsidRDefault="00D1583C">
      <w:pPr>
        <w:pStyle w:val="Ttulo1"/>
      </w:pPr>
      <w:r>
        <w:t>Anexo. Evidencia de las pruebas manuales</w:t>
      </w:r>
    </w:p>
    <w:p w14:paraId="62C4D1E1" w14:textId="77777777" w:rsidR="00037B96" w:rsidRDefault="00D1583C">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w="0" w:type="auto"/>
        <w:jc w:val="center"/>
        <w:tblLook w:val="04A0" w:firstRow="1" w:lastRow="0" w:firstColumn="1" w:lastColumn="0" w:noHBand="0" w:noVBand="1"/>
      </w:tblPr>
      <w:tblGrid>
        <w:gridCol w:w="1474"/>
        <w:gridCol w:w="7710"/>
      </w:tblGrid>
      <w:tr w:rsidR="00037B96" w14:paraId="326AF745" w14:textId="77777777">
        <w:trPr>
          <w:cantSplit/>
          <w:tblHeader/>
          <w:jc w:val="center"/>
        </w:trPr>
        <w:tc>
          <w:tcPr>
            <w:tcW w:w="9184" w:type="dxa"/>
            <w:gridSpan w:val="2"/>
            <w:shd w:val="clear" w:color="auto" w:fill="0F6E6E"/>
          </w:tcPr>
          <w:p w14:paraId="33B49954" w14:textId="77777777" w:rsidR="00037B96" w:rsidRDefault="00D1583C">
            <w:pPr>
              <w:spacing w:after="20"/>
              <w:jc w:val="left"/>
            </w:pPr>
            <w:r>
              <w:rPr>
                <w:b/>
                <w:color w:val="FFFFFF"/>
                <w:sz w:val="18"/>
              </w:rPr>
              <w:t>1. Estado del servicio (público)</w:t>
            </w:r>
          </w:p>
        </w:tc>
      </w:tr>
      <w:tr w:rsidR="00037B96" w14:paraId="30698842" w14:textId="77777777">
        <w:trPr>
          <w:cantSplit/>
          <w:jc w:val="center"/>
        </w:trPr>
        <w:tc>
          <w:tcPr>
            <w:tcW w:w="1474" w:type="dxa"/>
            <w:shd w:val="clear" w:color="auto" w:fill="E6F4F4"/>
          </w:tcPr>
          <w:p w14:paraId="4C9CDE0B" w14:textId="77777777" w:rsidR="00037B96" w:rsidRDefault="00D1583C">
            <w:pPr>
              <w:spacing w:after="20"/>
              <w:jc w:val="left"/>
            </w:pPr>
            <w:r>
              <w:rPr>
                <w:b/>
                <w:sz w:val="17"/>
              </w:rPr>
              <w:t>Petición</w:t>
            </w:r>
          </w:p>
        </w:tc>
        <w:tc>
          <w:tcPr>
            <w:tcW w:w="7710" w:type="dxa"/>
          </w:tcPr>
          <w:p w14:paraId="38FF2CE1" w14:textId="77777777" w:rsidR="00037B96" w:rsidRDefault="00D1583C">
            <w:pPr>
              <w:spacing w:after="20"/>
              <w:jc w:val="left"/>
            </w:pPr>
            <w:r>
              <w:rPr>
                <w:rFonts w:ascii="Consolas" w:hAnsi="Consolas"/>
                <w:sz w:val="16"/>
              </w:rPr>
              <w:t>GET /api/salud</w:t>
            </w:r>
          </w:p>
        </w:tc>
      </w:tr>
      <w:tr w:rsidR="00037B96" w14:paraId="75AA6117" w14:textId="77777777">
        <w:trPr>
          <w:cantSplit/>
          <w:jc w:val="center"/>
        </w:trPr>
        <w:tc>
          <w:tcPr>
            <w:tcW w:w="1474" w:type="dxa"/>
            <w:shd w:val="clear" w:color="auto" w:fill="E6F4F4"/>
          </w:tcPr>
          <w:p w14:paraId="5B9D219E" w14:textId="77777777" w:rsidR="00037B96" w:rsidRDefault="00D1583C">
            <w:pPr>
              <w:spacing w:after="20"/>
              <w:jc w:val="left"/>
            </w:pPr>
            <w:r>
              <w:rPr>
                <w:b/>
                <w:sz w:val="17"/>
              </w:rPr>
              <w:t>Respuesta</w:t>
            </w:r>
          </w:p>
        </w:tc>
        <w:tc>
          <w:tcPr>
            <w:tcW w:w="7710" w:type="dxa"/>
          </w:tcPr>
          <w:p w14:paraId="361F9BD7" w14:textId="77777777" w:rsidR="00037B96" w:rsidRDefault="00D1583C">
            <w:pPr>
              <w:spacing w:after="20"/>
              <w:jc w:val="left"/>
            </w:pPr>
            <w:r>
              <w:rPr>
                <w:rFonts w:ascii="Consolas" w:hAnsi="Consolas"/>
                <w:sz w:val="16"/>
              </w:rPr>
              <w:t>200 OK</w:t>
            </w:r>
          </w:p>
        </w:tc>
      </w:tr>
      <w:tr w:rsidR="00037B96" w14:paraId="044CD0BC" w14:textId="77777777">
        <w:trPr>
          <w:cantSplit/>
          <w:jc w:val="center"/>
        </w:trPr>
        <w:tc>
          <w:tcPr>
            <w:tcW w:w="1474" w:type="dxa"/>
            <w:shd w:val="clear" w:color="auto" w:fill="E6F4F4"/>
          </w:tcPr>
          <w:p w14:paraId="245BB554" w14:textId="77777777" w:rsidR="00037B96" w:rsidRDefault="00D1583C">
            <w:pPr>
              <w:spacing w:after="20"/>
              <w:jc w:val="left"/>
            </w:pPr>
            <w:r>
              <w:rPr>
                <w:b/>
                <w:sz w:val="17"/>
              </w:rPr>
              <w:t>Cuerpo</w:t>
            </w:r>
          </w:p>
        </w:tc>
        <w:tc>
          <w:tcPr>
            <w:tcW w:w="7710" w:type="dxa"/>
          </w:tcPr>
          <w:p w14:paraId="6D4828A9" w14:textId="77777777" w:rsidR="00037B96" w:rsidRDefault="00D1583C">
            <w:pPr>
              <w:spacing w:after="20"/>
              <w:jc w:val="left"/>
            </w:pPr>
            <w:r>
              <w:rPr>
                <w:rFonts w:ascii="Consolas" w:hAnsi="Consolas"/>
                <w:sz w:val="16"/>
              </w:rPr>
              <w:t>{</w:t>
            </w:r>
            <w:r>
              <w:rPr>
                <w:rFonts w:ascii="Consolas" w:hAnsi="Consolas"/>
                <w:sz w:val="16"/>
              </w:rPr>
              <w:br/>
              <w:t xml:space="preserve">  "estado": "ok",</w:t>
            </w:r>
            <w:r>
              <w:rPr>
                <w:rFonts w:ascii="Consolas" w:hAnsi="Consolas"/>
                <w:sz w:val="16"/>
              </w:rPr>
              <w:br/>
              <w:t xml:space="preserve">  "base": "ok"</w:t>
            </w:r>
            <w:r>
              <w:rPr>
                <w:rFonts w:ascii="Consolas" w:hAnsi="Consolas"/>
                <w:sz w:val="16"/>
              </w:rPr>
              <w:br/>
              <w:t>}</w:t>
            </w:r>
          </w:p>
        </w:tc>
      </w:tr>
    </w:tbl>
    <w:p w14:paraId="11F08129"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20AB73F9" w14:textId="77777777">
        <w:trPr>
          <w:cantSplit/>
          <w:tblHeader/>
          <w:jc w:val="center"/>
        </w:trPr>
        <w:tc>
          <w:tcPr>
            <w:tcW w:w="9184" w:type="dxa"/>
            <w:gridSpan w:val="2"/>
            <w:shd w:val="clear" w:color="auto" w:fill="0F6E6E"/>
          </w:tcPr>
          <w:p w14:paraId="5297B299" w14:textId="77777777" w:rsidR="00037B96" w:rsidRDefault="00D1583C">
            <w:pPr>
              <w:spacing w:after="20"/>
              <w:jc w:val="left"/>
            </w:pPr>
            <w:r>
              <w:rPr>
                <w:b/>
                <w:color w:val="FFFFFF"/>
                <w:sz w:val="18"/>
              </w:rPr>
              <w:t>2. Sin sesión, una ruta protegida responde 401</w:t>
            </w:r>
          </w:p>
        </w:tc>
      </w:tr>
      <w:tr w:rsidR="00037B96" w14:paraId="664979AD" w14:textId="77777777">
        <w:trPr>
          <w:cantSplit/>
          <w:jc w:val="center"/>
        </w:trPr>
        <w:tc>
          <w:tcPr>
            <w:tcW w:w="1474" w:type="dxa"/>
            <w:shd w:val="clear" w:color="auto" w:fill="E6F4F4"/>
          </w:tcPr>
          <w:p w14:paraId="6C8CC982" w14:textId="77777777" w:rsidR="00037B96" w:rsidRDefault="00D1583C">
            <w:pPr>
              <w:spacing w:after="20"/>
              <w:jc w:val="left"/>
            </w:pPr>
            <w:r>
              <w:rPr>
                <w:b/>
                <w:sz w:val="17"/>
              </w:rPr>
              <w:t>Petición</w:t>
            </w:r>
          </w:p>
        </w:tc>
        <w:tc>
          <w:tcPr>
            <w:tcW w:w="7710" w:type="dxa"/>
          </w:tcPr>
          <w:p w14:paraId="701B66F3" w14:textId="77777777" w:rsidR="00037B96" w:rsidRDefault="00D1583C">
            <w:pPr>
              <w:spacing w:after="20"/>
              <w:jc w:val="left"/>
            </w:pPr>
            <w:r>
              <w:rPr>
                <w:rFonts w:ascii="Consolas" w:hAnsi="Consolas"/>
                <w:sz w:val="16"/>
              </w:rPr>
              <w:t>GET /api/categorias</w:t>
            </w:r>
          </w:p>
        </w:tc>
      </w:tr>
      <w:tr w:rsidR="00037B96" w14:paraId="70291B23" w14:textId="77777777">
        <w:trPr>
          <w:cantSplit/>
          <w:jc w:val="center"/>
        </w:trPr>
        <w:tc>
          <w:tcPr>
            <w:tcW w:w="1474" w:type="dxa"/>
            <w:shd w:val="clear" w:color="auto" w:fill="E6F4F4"/>
          </w:tcPr>
          <w:p w14:paraId="2BCDD65D" w14:textId="77777777" w:rsidR="00037B96" w:rsidRDefault="00D1583C">
            <w:pPr>
              <w:spacing w:after="20"/>
              <w:jc w:val="left"/>
            </w:pPr>
            <w:r>
              <w:rPr>
                <w:b/>
                <w:sz w:val="17"/>
              </w:rPr>
              <w:t>Respuesta</w:t>
            </w:r>
          </w:p>
        </w:tc>
        <w:tc>
          <w:tcPr>
            <w:tcW w:w="7710" w:type="dxa"/>
          </w:tcPr>
          <w:p w14:paraId="12A57293" w14:textId="77777777" w:rsidR="00037B96" w:rsidRDefault="00D1583C">
            <w:pPr>
              <w:spacing w:after="20"/>
              <w:jc w:val="left"/>
            </w:pPr>
            <w:r>
              <w:rPr>
                <w:rFonts w:ascii="Consolas" w:hAnsi="Consolas"/>
                <w:sz w:val="16"/>
              </w:rPr>
              <w:t>401 Unauthorized</w:t>
            </w:r>
          </w:p>
        </w:tc>
      </w:tr>
      <w:tr w:rsidR="00037B96" w14:paraId="707D01B5" w14:textId="77777777">
        <w:trPr>
          <w:cantSplit/>
          <w:jc w:val="center"/>
        </w:trPr>
        <w:tc>
          <w:tcPr>
            <w:tcW w:w="1474" w:type="dxa"/>
            <w:shd w:val="clear" w:color="auto" w:fill="E6F4F4"/>
          </w:tcPr>
          <w:p w14:paraId="7402EE38" w14:textId="77777777" w:rsidR="00037B96" w:rsidRDefault="00D1583C">
            <w:pPr>
              <w:spacing w:after="20"/>
              <w:jc w:val="left"/>
            </w:pPr>
            <w:r>
              <w:rPr>
                <w:b/>
                <w:sz w:val="17"/>
              </w:rPr>
              <w:t>Cuerpo</w:t>
            </w:r>
          </w:p>
        </w:tc>
        <w:tc>
          <w:tcPr>
            <w:tcW w:w="7710" w:type="dxa"/>
          </w:tcPr>
          <w:p w14:paraId="2F79D8C0" w14:textId="77777777" w:rsidR="00037B96" w:rsidRDefault="00D1583C">
            <w:pPr>
              <w:spacing w:after="20"/>
              <w:jc w:val="left"/>
            </w:pPr>
            <w:r>
              <w:rPr>
                <w:rFonts w:ascii="Consolas" w:hAnsi="Consolas"/>
                <w:sz w:val="16"/>
              </w:rPr>
              <w:t>{</w:t>
            </w:r>
            <w:r>
              <w:rPr>
                <w:rFonts w:ascii="Consolas" w:hAnsi="Consolas"/>
                <w:sz w:val="16"/>
              </w:rPr>
              <w:br/>
              <w:t xml:space="preserve">  "estado": 401,</w:t>
            </w:r>
            <w:r>
              <w:rPr>
                <w:rFonts w:ascii="Consolas" w:hAnsi="Consolas"/>
                <w:sz w:val="16"/>
              </w:rPr>
              <w:br/>
              <w:t xml:space="preserve">  "codigo": "NO_AUTENTICADO",</w:t>
            </w:r>
            <w:r>
              <w:rPr>
                <w:rFonts w:ascii="Consolas" w:hAnsi="Consolas"/>
                <w:sz w:val="16"/>
              </w:rPr>
              <w:br/>
              <w:t xml:space="preserve">  "mensaje": "Falta la sesión"</w:t>
            </w:r>
            <w:r>
              <w:rPr>
                <w:rFonts w:ascii="Consolas" w:hAnsi="Consolas"/>
                <w:sz w:val="16"/>
              </w:rPr>
              <w:br/>
              <w:t>}</w:t>
            </w:r>
          </w:p>
        </w:tc>
      </w:tr>
    </w:tbl>
    <w:p w14:paraId="06B7734B"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57BEE16" w14:textId="77777777">
        <w:trPr>
          <w:cantSplit/>
          <w:tblHeader/>
          <w:jc w:val="center"/>
        </w:trPr>
        <w:tc>
          <w:tcPr>
            <w:tcW w:w="9184" w:type="dxa"/>
            <w:gridSpan w:val="2"/>
            <w:shd w:val="clear" w:color="auto" w:fill="0F6E6E"/>
          </w:tcPr>
          <w:p w14:paraId="46CEC582" w14:textId="77777777" w:rsidR="00037B96" w:rsidRDefault="00D1583C">
            <w:pPr>
              <w:spacing w:after="20"/>
              <w:jc w:val="left"/>
            </w:pPr>
            <w:r>
              <w:rPr>
                <w:b/>
                <w:color w:val="FFFFFF"/>
                <w:sz w:val="18"/>
              </w:rPr>
              <w:t>3. Inicio de sesión del administrador</w:t>
            </w:r>
          </w:p>
        </w:tc>
      </w:tr>
      <w:tr w:rsidR="00037B96" w14:paraId="0A3E87A2" w14:textId="77777777">
        <w:trPr>
          <w:cantSplit/>
          <w:jc w:val="center"/>
        </w:trPr>
        <w:tc>
          <w:tcPr>
            <w:tcW w:w="1474" w:type="dxa"/>
            <w:shd w:val="clear" w:color="auto" w:fill="E6F4F4"/>
          </w:tcPr>
          <w:p w14:paraId="7E697E02" w14:textId="77777777" w:rsidR="00037B96" w:rsidRDefault="00D1583C">
            <w:pPr>
              <w:spacing w:after="20"/>
              <w:jc w:val="left"/>
            </w:pPr>
            <w:r>
              <w:rPr>
                <w:b/>
                <w:sz w:val="17"/>
              </w:rPr>
              <w:t>Petición</w:t>
            </w:r>
          </w:p>
        </w:tc>
        <w:tc>
          <w:tcPr>
            <w:tcW w:w="7710" w:type="dxa"/>
          </w:tcPr>
          <w:p w14:paraId="3013FF86" w14:textId="77777777" w:rsidR="00037B96" w:rsidRDefault="00D1583C">
            <w:pPr>
              <w:spacing w:after="20"/>
              <w:jc w:val="left"/>
            </w:pPr>
            <w:r>
              <w:rPr>
                <w:rFonts w:ascii="Consolas" w:hAnsi="Consolas"/>
                <w:sz w:val="16"/>
              </w:rPr>
              <w:t>POST /api/auth/sesion</w:t>
            </w:r>
          </w:p>
        </w:tc>
      </w:tr>
      <w:tr w:rsidR="00037B96" w14:paraId="645BA06E" w14:textId="77777777">
        <w:trPr>
          <w:cantSplit/>
          <w:jc w:val="center"/>
        </w:trPr>
        <w:tc>
          <w:tcPr>
            <w:tcW w:w="1474" w:type="dxa"/>
            <w:shd w:val="clear" w:color="auto" w:fill="E6F4F4"/>
          </w:tcPr>
          <w:p w14:paraId="1BE5FE10" w14:textId="77777777" w:rsidR="00037B96" w:rsidRDefault="00D1583C">
            <w:pPr>
              <w:spacing w:after="20"/>
              <w:jc w:val="left"/>
            </w:pPr>
            <w:r>
              <w:rPr>
                <w:b/>
                <w:sz w:val="17"/>
              </w:rPr>
              <w:t>Envía</w:t>
            </w:r>
          </w:p>
        </w:tc>
        <w:tc>
          <w:tcPr>
            <w:tcW w:w="7710" w:type="dxa"/>
          </w:tcPr>
          <w:p w14:paraId="615065BB" w14:textId="77777777" w:rsidR="00037B96" w:rsidRDefault="00D1583C">
            <w:pPr>
              <w:spacing w:after="20"/>
              <w:jc w:val="left"/>
            </w:pPr>
            <w:r>
              <w:rPr>
                <w:rFonts w:ascii="Consolas" w:hAnsi="Consolas"/>
                <w:sz w:val="16"/>
              </w:rPr>
              <w:t>{"usuario":"admin","contrasena":"********"}</w:t>
            </w:r>
          </w:p>
        </w:tc>
      </w:tr>
      <w:tr w:rsidR="00037B96" w14:paraId="219139D9" w14:textId="77777777">
        <w:trPr>
          <w:cantSplit/>
          <w:jc w:val="center"/>
        </w:trPr>
        <w:tc>
          <w:tcPr>
            <w:tcW w:w="1474" w:type="dxa"/>
            <w:shd w:val="clear" w:color="auto" w:fill="E6F4F4"/>
          </w:tcPr>
          <w:p w14:paraId="2A269293" w14:textId="77777777" w:rsidR="00037B96" w:rsidRDefault="00D1583C">
            <w:pPr>
              <w:spacing w:after="20"/>
              <w:jc w:val="left"/>
            </w:pPr>
            <w:r>
              <w:rPr>
                <w:b/>
                <w:sz w:val="17"/>
              </w:rPr>
              <w:t>Respuesta</w:t>
            </w:r>
          </w:p>
        </w:tc>
        <w:tc>
          <w:tcPr>
            <w:tcW w:w="7710" w:type="dxa"/>
          </w:tcPr>
          <w:p w14:paraId="24D1D97C" w14:textId="77777777" w:rsidR="00037B96" w:rsidRDefault="00D1583C">
            <w:pPr>
              <w:spacing w:after="20"/>
              <w:jc w:val="left"/>
            </w:pPr>
            <w:r>
              <w:rPr>
                <w:rFonts w:ascii="Consolas" w:hAnsi="Consolas"/>
                <w:sz w:val="16"/>
              </w:rPr>
              <w:t>200 OK</w:t>
            </w:r>
          </w:p>
        </w:tc>
      </w:tr>
      <w:tr w:rsidR="00037B96" w:rsidRPr="00110688" w14:paraId="5933EBDD" w14:textId="77777777">
        <w:trPr>
          <w:cantSplit/>
          <w:jc w:val="center"/>
        </w:trPr>
        <w:tc>
          <w:tcPr>
            <w:tcW w:w="1474" w:type="dxa"/>
            <w:shd w:val="clear" w:color="auto" w:fill="E6F4F4"/>
          </w:tcPr>
          <w:p w14:paraId="5B64FE77" w14:textId="77777777" w:rsidR="00037B96" w:rsidRDefault="00D1583C">
            <w:pPr>
              <w:spacing w:after="20"/>
              <w:jc w:val="left"/>
            </w:pPr>
            <w:r>
              <w:rPr>
                <w:b/>
                <w:sz w:val="17"/>
              </w:rPr>
              <w:t>Cookie</w:t>
            </w:r>
          </w:p>
        </w:tc>
        <w:tc>
          <w:tcPr>
            <w:tcW w:w="7710" w:type="dxa"/>
          </w:tcPr>
          <w:p w14:paraId="4C8303C1" w14:textId="77777777" w:rsidR="00037B96" w:rsidRPr="00110688" w:rsidRDefault="00D1583C">
            <w:pPr>
              <w:spacing w:after="20"/>
              <w:jc w:val="left"/>
              <w:rPr>
                <w:lang w:val="en-US"/>
              </w:rPr>
            </w:pPr>
            <w:r w:rsidRPr="00110688">
              <w:rPr>
                <w:rFonts w:ascii="Consolas" w:hAnsi="Consolas"/>
                <w:sz w:val="16"/>
                <w:lang w:val="en-US"/>
              </w:rPr>
              <w:t>acopio_sesion=&lt;token&gt;; Max-Age=28799; Path=/api; Expires=Thu, 08 Oct 2026 03:14:01 GMT; HttpOnly; SameSite=Strict</w:t>
            </w:r>
          </w:p>
        </w:tc>
      </w:tr>
    </w:tbl>
    <w:p w14:paraId="37EC5494" w14:textId="77777777" w:rsidR="00037B96" w:rsidRPr="00110688" w:rsidRDefault="00037B96">
      <w:pPr>
        <w:spacing w:after="80"/>
        <w:rPr>
          <w:lang w:val="en-US"/>
        </w:rPr>
      </w:pPr>
    </w:p>
    <w:tbl>
      <w:tblPr>
        <w:tblStyle w:val="Tablaconcuadrcula"/>
        <w:tblW w:w="0" w:type="auto"/>
        <w:jc w:val="center"/>
        <w:tblLook w:val="04A0" w:firstRow="1" w:lastRow="0" w:firstColumn="1" w:lastColumn="0" w:noHBand="0" w:noVBand="1"/>
      </w:tblPr>
      <w:tblGrid>
        <w:gridCol w:w="1474"/>
        <w:gridCol w:w="7710"/>
      </w:tblGrid>
      <w:tr w:rsidR="00037B96" w14:paraId="363D84B8" w14:textId="77777777">
        <w:trPr>
          <w:cantSplit/>
          <w:tblHeader/>
          <w:jc w:val="center"/>
        </w:trPr>
        <w:tc>
          <w:tcPr>
            <w:tcW w:w="9184" w:type="dxa"/>
            <w:gridSpan w:val="2"/>
            <w:shd w:val="clear" w:color="auto" w:fill="0F6E6E"/>
          </w:tcPr>
          <w:p w14:paraId="00757CB3" w14:textId="77777777" w:rsidR="00037B96" w:rsidRDefault="00D1583C">
            <w:pPr>
              <w:spacing w:after="20"/>
              <w:jc w:val="left"/>
            </w:pPr>
            <w:r>
              <w:rPr>
                <w:b/>
                <w:color w:val="FFFFFF"/>
                <w:sz w:val="18"/>
              </w:rPr>
              <w:t>4. Quién soy</w:t>
            </w:r>
          </w:p>
        </w:tc>
      </w:tr>
      <w:tr w:rsidR="00037B96" w14:paraId="6F07072C" w14:textId="77777777">
        <w:trPr>
          <w:cantSplit/>
          <w:jc w:val="center"/>
        </w:trPr>
        <w:tc>
          <w:tcPr>
            <w:tcW w:w="1474" w:type="dxa"/>
            <w:shd w:val="clear" w:color="auto" w:fill="E6F4F4"/>
          </w:tcPr>
          <w:p w14:paraId="71194854" w14:textId="77777777" w:rsidR="00037B96" w:rsidRDefault="00D1583C">
            <w:pPr>
              <w:spacing w:after="20"/>
              <w:jc w:val="left"/>
            </w:pPr>
            <w:r>
              <w:rPr>
                <w:b/>
                <w:sz w:val="17"/>
              </w:rPr>
              <w:t>Petición</w:t>
            </w:r>
          </w:p>
        </w:tc>
        <w:tc>
          <w:tcPr>
            <w:tcW w:w="7710" w:type="dxa"/>
          </w:tcPr>
          <w:p w14:paraId="71F8C0BD" w14:textId="77777777" w:rsidR="00037B96" w:rsidRDefault="00D1583C">
            <w:pPr>
              <w:spacing w:after="20"/>
              <w:jc w:val="left"/>
            </w:pPr>
            <w:r>
              <w:rPr>
                <w:rFonts w:ascii="Consolas" w:hAnsi="Consolas"/>
                <w:sz w:val="16"/>
              </w:rPr>
              <w:t>GET /api/auth/yo</w:t>
            </w:r>
          </w:p>
        </w:tc>
      </w:tr>
      <w:tr w:rsidR="00037B96" w14:paraId="5BFCAC1F" w14:textId="77777777">
        <w:trPr>
          <w:cantSplit/>
          <w:jc w:val="center"/>
        </w:trPr>
        <w:tc>
          <w:tcPr>
            <w:tcW w:w="1474" w:type="dxa"/>
            <w:shd w:val="clear" w:color="auto" w:fill="E6F4F4"/>
          </w:tcPr>
          <w:p w14:paraId="7BAB0E34" w14:textId="77777777" w:rsidR="00037B96" w:rsidRDefault="00D1583C">
            <w:pPr>
              <w:spacing w:after="20"/>
              <w:jc w:val="left"/>
            </w:pPr>
            <w:r>
              <w:rPr>
                <w:b/>
                <w:sz w:val="17"/>
              </w:rPr>
              <w:t>Sesión</w:t>
            </w:r>
          </w:p>
        </w:tc>
        <w:tc>
          <w:tcPr>
            <w:tcW w:w="7710" w:type="dxa"/>
          </w:tcPr>
          <w:p w14:paraId="6C4CDE65" w14:textId="77777777" w:rsidR="00037B96" w:rsidRDefault="00D1583C">
            <w:pPr>
              <w:spacing w:after="20"/>
              <w:jc w:val="left"/>
            </w:pPr>
            <w:r>
              <w:rPr>
                <w:rFonts w:ascii="Consolas" w:hAnsi="Consolas"/>
                <w:sz w:val="16"/>
              </w:rPr>
              <w:t>Authorization: Bearer &lt;token&gt;</w:t>
            </w:r>
          </w:p>
        </w:tc>
      </w:tr>
      <w:tr w:rsidR="00037B96" w14:paraId="6B9D2C19" w14:textId="77777777">
        <w:trPr>
          <w:cantSplit/>
          <w:jc w:val="center"/>
        </w:trPr>
        <w:tc>
          <w:tcPr>
            <w:tcW w:w="1474" w:type="dxa"/>
            <w:shd w:val="clear" w:color="auto" w:fill="E6F4F4"/>
          </w:tcPr>
          <w:p w14:paraId="0763FC9A" w14:textId="77777777" w:rsidR="00037B96" w:rsidRDefault="00D1583C">
            <w:pPr>
              <w:spacing w:after="20"/>
              <w:jc w:val="left"/>
            </w:pPr>
            <w:r>
              <w:rPr>
                <w:b/>
                <w:sz w:val="17"/>
              </w:rPr>
              <w:t>Respuesta</w:t>
            </w:r>
          </w:p>
        </w:tc>
        <w:tc>
          <w:tcPr>
            <w:tcW w:w="7710" w:type="dxa"/>
          </w:tcPr>
          <w:p w14:paraId="21DE6388" w14:textId="77777777" w:rsidR="00037B96" w:rsidRDefault="00D1583C">
            <w:pPr>
              <w:spacing w:after="20"/>
              <w:jc w:val="left"/>
            </w:pPr>
            <w:r>
              <w:rPr>
                <w:rFonts w:ascii="Consolas" w:hAnsi="Consolas"/>
                <w:sz w:val="16"/>
              </w:rPr>
              <w:t>200 OK</w:t>
            </w:r>
          </w:p>
        </w:tc>
      </w:tr>
      <w:tr w:rsidR="00037B96" w14:paraId="0EFBBE35" w14:textId="77777777">
        <w:trPr>
          <w:cantSplit/>
          <w:jc w:val="center"/>
        </w:trPr>
        <w:tc>
          <w:tcPr>
            <w:tcW w:w="1474" w:type="dxa"/>
            <w:shd w:val="clear" w:color="auto" w:fill="E6F4F4"/>
          </w:tcPr>
          <w:p w14:paraId="07B1B72B" w14:textId="77777777" w:rsidR="00037B96" w:rsidRDefault="00D1583C">
            <w:pPr>
              <w:spacing w:after="20"/>
              <w:jc w:val="left"/>
            </w:pPr>
            <w:r>
              <w:rPr>
                <w:b/>
                <w:sz w:val="17"/>
              </w:rPr>
              <w:t>Cuerpo</w:t>
            </w:r>
          </w:p>
        </w:tc>
        <w:tc>
          <w:tcPr>
            <w:tcW w:w="7710" w:type="dxa"/>
          </w:tcPr>
          <w:p w14:paraId="47CC984E" w14:textId="77777777" w:rsidR="00037B96" w:rsidRDefault="00D1583C">
            <w:pPr>
              <w:spacing w:after="20"/>
              <w:jc w:val="left"/>
            </w:pPr>
            <w:r>
              <w:rPr>
                <w:rFonts w:ascii="Consolas" w:hAnsi="Consolas"/>
                <w:sz w:val="16"/>
              </w:rPr>
              <w:t>{</w:t>
            </w:r>
            <w:r>
              <w:rPr>
                <w:rFonts w:ascii="Consolas" w:hAnsi="Consolas"/>
                <w:sz w:val="16"/>
              </w:rPr>
              <w:br/>
              <w:t xml:space="preserve">  "id": "c17b10e6-f29c-405e-987f-3e883c5b1b8a",</w:t>
            </w:r>
            <w:r>
              <w:rPr>
                <w:rFonts w:ascii="Consolas" w:hAnsi="Consolas"/>
                <w:sz w:val="16"/>
              </w:rPr>
              <w:br/>
              <w:t xml:space="preserve">  "username": "admin",</w:t>
            </w:r>
            <w:r>
              <w:rPr>
                <w:rFonts w:ascii="Consolas" w:hAnsi="Consolas"/>
                <w:sz w:val="16"/>
              </w:rPr>
              <w:br/>
              <w:t xml:space="preserve">  "nombre": "Administrador",</w:t>
            </w:r>
            <w:r>
              <w:rPr>
                <w:rFonts w:ascii="Consolas" w:hAnsi="Consolas"/>
                <w:sz w:val="16"/>
              </w:rPr>
              <w:br/>
              <w:t xml:space="preserve">  "rol": "ADMIN",</w:t>
            </w:r>
            <w:r>
              <w:rPr>
                <w:rFonts w:ascii="Consolas" w:hAnsi="Consolas"/>
                <w:sz w:val="16"/>
              </w:rPr>
              <w:br/>
              <w:t xml:space="preserve">  "alcanceGlobal": true,</w:t>
            </w:r>
            <w:r>
              <w:rPr>
                <w:rFonts w:ascii="Consolas" w:hAnsi="Consolas"/>
                <w:sz w:val="16"/>
              </w:rPr>
              <w:br/>
              <w:t xml:space="preserve">  "asignaciones": []</w:t>
            </w:r>
            <w:r>
              <w:rPr>
                <w:rFonts w:ascii="Consolas" w:hAnsi="Consolas"/>
                <w:sz w:val="16"/>
              </w:rPr>
              <w:br/>
              <w:t>}</w:t>
            </w:r>
          </w:p>
        </w:tc>
      </w:tr>
    </w:tbl>
    <w:p w14:paraId="6ABCB0DF"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91593BB" w14:textId="77777777">
        <w:trPr>
          <w:cantSplit/>
          <w:tblHeader/>
          <w:jc w:val="center"/>
        </w:trPr>
        <w:tc>
          <w:tcPr>
            <w:tcW w:w="9184" w:type="dxa"/>
            <w:gridSpan w:val="2"/>
            <w:shd w:val="clear" w:color="auto" w:fill="0F6E6E"/>
          </w:tcPr>
          <w:p w14:paraId="63DA4F00" w14:textId="77777777" w:rsidR="00037B96" w:rsidRDefault="00D1583C">
            <w:pPr>
              <w:spacing w:after="20"/>
              <w:jc w:val="left"/>
            </w:pPr>
            <w:r>
              <w:rPr>
                <w:b/>
                <w:color w:val="FFFFFF"/>
                <w:sz w:val="18"/>
              </w:rPr>
              <w:t>5. Crear una categoría (C de CRUD)</w:t>
            </w:r>
          </w:p>
        </w:tc>
      </w:tr>
      <w:tr w:rsidR="00037B96" w14:paraId="7242C673" w14:textId="77777777">
        <w:trPr>
          <w:cantSplit/>
          <w:jc w:val="center"/>
        </w:trPr>
        <w:tc>
          <w:tcPr>
            <w:tcW w:w="1474" w:type="dxa"/>
            <w:shd w:val="clear" w:color="auto" w:fill="E6F4F4"/>
          </w:tcPr>
          <w:p w14:paraId="5BD159E1" w14:textId="77777777" w:rsidR="00037B96" w:rsidRDefault="00D1583C">
            <w:pPr>
              <w:spacing w:after="20"/>
              <w:jc w:val="left"/>
            </w:pPr>
            <w:r>
              <w:rPr>
                <w:b/>
                <w:sz w:val="17"/>
              </w:rPr>
              <w:t>Petición</w:t>
            </w:r>
          </w:p>
        </w:tc>
        <w:tc>
          <w:tcPr>
            <w:tcW w:w="7710" w:type="dxa"/>
          </w:tcPr>
          <w:p w14:paraId="0971EAA1" w14:textId="77777777" w:rsidR="00037B96" w:rsidRDefault="00D1583C">
            <w:pPr>
              <w:spacing w:after="20"/>
              <w:jc w:val="left"/>
            </w:pPr>
            <w:r>
              <w:rPr>
                <w:rFonts w:ascii="Consolas" w:hAnsi="Consolas"/>
                <w:sz w:val="16"/>
              </w:rPr>
              <w:t>POST /api/categorias</w:t>
            </w:r>
          </w:p>
        </w:tc>
      </w:tr>
      <w:tr w:rsidR="00037B96" w14:paraId="0C876753" w14:textId="77777777">
        <w:trPr>
          <w:cantSplit/>
          <w:jc w:val="center"/>
        </w:trPr>
        <w:tc>
          <w:tcPr>
            <w:tcW w:w="1474" w:type="dxa"/>
            <w:shd w:val="clear" w:color="auto" w:fill="E6F4F4"/>
          </w:tcPr>
          <w:p w14:paraId="06C4312D" w14:textId="77777777" w:rsidR="00037B96" w:rsidRDefault="00D1583C">
            <w:pPr>
              <w:spacing w:after="20"/>
              <w:jc w:val="left"/>
            </w:pPr>
            <w:r>
              <w:rPr>
                <w:b/>
                <w:sz w:val="17"/>
              </w:rPr>
              <w:t>Sesión</w:t>
            </w:r>
          </w:p>
        </w:tc>
        <w:tc>
          <w:tcPr>
            <w:tcW w:w="7710" w:type="dxa"/>
          </w:tcPr>
          <w:p w14:paraId="2F9F4784" w14:textId="77777777" w:rsidR="00037B96" w:rsidRDefault="00D1583C">
            <w:pPr>
              <w:spacing w:after="20"/>
              <w:jc w:val="left"/>
            </w:pPr>
            <w:r>
              <w:rPr>
                <w:rFonts w:ascii="Consolas" w:hAnsi="Consolas"/>
                <w:sz w:val="16"/>
              </w:rPr>
              <w:t>Authorization: Bearer &lt;token&gt;</w:t>
            </w:r>
          </w:p>
        </w:tc>
      </w:tr>
      <w:tr w:rsidR="00037B96" w14:paraId="205F14C4" w14:textId="77777777">
        <w:trPr>
          <w:cantSplit/>
          <w:jc w:val="center"/>
        </w:trPr>
        <w:tc>
          <w:tcPr>
            <w:tcW w:w="1474" w:type="dxa"/>
            <w:shd w:val="clear" w:color="auto" w:fill="E6F4F4"/>
          </w:tcPr>
          <w:p w14:paraId="4193A2DC" w14:textId="77777777" w:rsidR="00037B96" w:rsidRDefault="00D1583C">
            <w:pPr>
              <w:spacing w:after="20"/>
              <w:jc w:val="left"/>
            </w:pPr>
            <w:r>
              <w:rPr>
                <w:b/>
                <w:sz w:val="17"/>
              </w:rPr>
              <w:t>Envía</w:t>
            </w:r>
          </w:p>
        </w:tc>
        <w:tc>
          <w:tcPr>
            <w:tcW w:w="7710" w:type="dxa"/>
          </w:tcPr>
          <w:p w14:paraId="57DBA53E" w14:textId="77777777" w:rsidR="00037B96" w:rsidRDefault="00D1583C">
            <w:pPr>
              <w:spacing w:after="20"/>
              <w:jc w:val="left"/>
            </w:pPr>
            <w:r>
              <w:rPr>
                <w:rFonts w:ascii="Consolas" w:hAnsi="Consolas"/>
                <w:sz w:val="16"/>
              </w:rPr>
              <w:t>{"nombre":"Pilas AA prueba 141401","grupo":"HERRAMIENTAS","unidadBase":"UNIDAD","sinonimos":["baterías"]}</w:t>
            </w:r>
          </w:p>
        </w:tc>
      </w:tr>
      <w:tr w:rsidR="00037B96" w14:paraId="1DFDCCDF" w14:textId="77777777">
        <w:trPr>
          <w:cantSplit/>
          <w:jc w:val="center"/>
        </w:trPr>
        <w:tc>
          <w:tcPr>
            <w:tcW w:w="1474" w:type="dxa"/>
            <w:shd w:val="clear" w:color="auto" w:fill="E6F4F4"/>
          </w:tcPr>
          <w:p w14:paraId="7AAC637D" w14:textId="77777777" w:rsidR="00037B96" w:rsidRDefault="00D1583C">
            <w:pPr>
              <w:spacing w:after="20"/>
              <w:jc w:val="left"/>
            </w:pPr>
            <w:r>
              <w:rPr>
                <w:b/>
                <w:sz w:val="17"/>
              </w:rPr>
              <w:t>Respuesta</w:t>
            </w:r>
          </w:p>
        </w:tc>
        <w:tc>
          <w:tcPr>
            <w:tcW w:w="7710" w:type="dxa"/>
          </w:tcPr>
          <w:p w14:paraId="4271ACC5" w14:textId="77777777" w:rsidR="00037B96" w:rsidRDefault="00D1583C">
            <w:pPr>
              <w:spacing w:after="20"/>
              <w:jc w:val="left"/>
            </w:pPr>
            <w:r>
              <w:rPr>
                <w:rFonts w:ascii="Consolas" w:hAnsi="Consolas"/>
                <w:sz w:val="16"/>
              </w:rPr>
              <w:t>201 Created</w:t>
            </w:r>
          </w:p>
        </w:tc>
      </w:tr>
      <w:tr w:rsidR="00037B96" w14:paraId="766EFD4B" w14:textId="77777777">
        <w:trPr>
          <w:cantSplit/>
          <w:jc w:val="center"/>
        </w:trPr>
        <w:tc>
          <w:tcPr>
            <w:tcW w:w="1474" w:type="dxa"/>
            <w:shd w:val="clear" w:color="auto" w:fill="E6F4F4"/>
          </w:tcPr>
          <w:p w14:paraId="2CA94F8B" w14:textId="77777777" w:rsidR="00037B96" w:rsidRDefault="00D1583C">
            <w:pPr>
              <w:spacing w:after="20"/>
              <w:jc w:val="left"/>
            </w:pPr>
            <w:r>
              <w:rPr>
                <w:b/>
                <w:sz w:val="17"/>
              </w:rPr>
              <w:t>Cuerpo</w:t>
            </w:r>
          </w:p>
        </w:tc>
        <w:tc>
          <w:tcPr>
            <w:tcW w:w="7710" w:type="dxa"/>
          </w:tcPr>
          <w:p w14:paraId="765D5ABD"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1AF8112C"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FC00B17" w14:textId="77777777">
        <w:trPr>
          <w:cantSplit/>
          <w:tblHeader/>
          <w:jc w:val="center"/>
        </w:trPr>
        <w:tc>
          <w:tcPr>
            <w:tcW w:w="9184" w:type="dxa"/>
            <w:gridSpan w:val="2"/>
            <w:shd w:val="clear" w:color="auto" w:fill="0F6E6E"/>
          </w:tcPr>
          <w:p w14:paraId="39B78041" w14:textId="77777777" w:rsidR="00037B96" w:rsidRDefault="00D1583C">
            <w:pPr>
              <w:spacing w:after="20"/>
              <w:jc w:val="left"/>
            </w:pPr>
            <w:r>
              <w:rPr>
                <w:b/>
                <w:color w:val="FFFFFF"/>
                <w:sz w:val="18"/>
              </w:rPr>
              <w:t>6. Consultar la categoría creada (R)</w:t>
            </w:r>
          </w:p>
        </w:tc>
      </w:tr>
      <w:tr w:rsidR="00037B96" w14:paraId="1BAC9F69" w14:textId="77777777">
        <w:trPr>
          <w:cantSplit/>
          <w:jc w:val="center"/>
        </w:trPr>
        <w:tc>
          <w:tcPr>
            <w:tcW w:w="1474" w:type="dxa"/>
            <w:shd w:val="clear" w:color="auto" w:fill="E6F4F4"/>
          </w:tcPr>
          <w:p w14:paraId="15764427" w14:textId="77777777" w:rsidR="00037B96" w:rsidRDefault="00D1583C">
            <w:pPr>
              <w:spacing w:after="20"/>
              <w:jc w:val="left"/>
            </w:pPr>
            <w:r>
              <w:rPr>
                <w:b/>
                <w:sz w:val="17"/>
              </w:rPr>
              <w:t>Petición</w:t>
            </w:r>
          </w:p>
        </w:tc>
        <w:tc>
          <w:tcPr>
            <w:tcW w:w="7710" w:type="dxa"/>
          </w:tcPr>
          <w:p w14:paraId="75215AFD" w14:textId="77777777" w:rsidR="00037B96" w:rsidRDefault="00D1583C">
            <w:pPr>
              <w:spacing w:after="20"/>
              <w:jc w:val="left"/>
            </w:pPr>
            <w:r>
              <w:rPr>
                <w:rFonts w:ascii="Consolas" w:hAnsi="Consolas"/>
                <w:sz w:val="16"/>
              </w:rPr>
              <w:t>GET /api/categorias/a20cbde5-68fe-4279-8942-d156e67e3b09</w:t>
            </w:r>
          </w:p>
        </w:tc>
      </w:tr>
      <w:tr w:rsidR="00037B96" w14:paraId="41CE22FB" w14:textId="77777777">
        <w:trPr>
          <w:cantSplit/>
          <w:jc w:val="center"/>
        </w:trPr>
        <w:tc>
          <w:tcPr>
            <w:tcW w:w="1474" w:type="dxa"/>
            <w:shd w:val="clear" w:color="auto" w:fill="E6F4F4"/>
          </w:tcPr>
          <w:p w14:paraId="486C5097" w14:textId="77777777" w:rsidR="00037B96" w:rsidRDefault="00D1583C">
            <w:pPr>
              <w:spacing w:after="20"/>
              <w:jc w:val="left"/>
            </w:pPr>
            <w:r>
              <w:rPr>
                <w:b/>
                <w:sz w:val="17"/>
              </w:rPr>
              <w:t>Sesión</w:t>
            </w:r>
          </w:p>
        </w:tc>
        <w:tc>
          <w:tcPr>
            <w:tcW w:w="7710" w:type="dxa"/>
          </w:tcPr>
          <w:p w14:paraId="7E5C9BB3" w14:textId="77777777" w:rsidR="00037B96" w:rsidRDefault="00D1583C">
            <w:pPr>
              <w:spacing w:after="20"/>
              <w:jc w:val="left"/>
            </w:pPr>
            <w:r>
              <w:rPr>
                <w:rFonts w:ascii="Consolas" w:hAnsi="Consolas"/>
                <w:sz w:val="16"/>
              </w:rPr>
              <w:t>Authorization: Bearer &lt;token&gt;</w:t>
            </w:r>
          </w:p>
        </w:tc>
      </w:tr>
      <w:tr w:rsidR="00037B96" w14:paraId="33D48AAC" w14:textId="77777777">
        <w:trPr>
          <w:cantSplit/>
          <w:jc w:val="center"/>
        </w:trPr>
        <w:tc>
          <w:tcPr>
            <w:tcW w:w="1474" w:type="dxa"/>
            <w:shd w:val="clear" w:color="auto" w:fill="E6F4F4"/>
          </w:tcPr>
          <w:p w14:paraId="1C20C1E4" w14:textId="77777777" w:rsidR="00037B96" w:rsidRDefault="00D1583C">
            <w:pPr>
              <w:spacing w:after="20"/>
              <w:jc w:val="left"/>
            </w:pPr>
            <w:r>
              <w:rPr>
                <w:b/>
                <w:sz w:val="17"/>
              </w:rPr>
              <w:t>Respuesta</w:t>
            </w:r>
          </w:p>
        </w:tc>
        <w:tc>
          <w:tcPr>
            <w:tcW w:w="7710" w:type="dxa"/>
          </w:tcPr>
          <w:p w14:paraId="2FBAFEFA" w14:textId="77777777" w:rsidR="00037B96" w:rsidRDefault="00D1583C">
            <w:pPr>
              <w:spacing w:after="20"/>
              <w:jc w:val="left"/>
            </w:pPr>
            <w:r>
              <w:rPr>
                <w:rFonts w:ascii="Consolas" w:hAnsi="Consolas"/>
                <w:sz w:val="16"/>
              </w:rPr>
              <w:t>200 OK</w:t>
            </w:r>
          </w:p>
        </w:tc>
      </w:tr>
      <w:tr w:rsidR="00037B96" w14:paraId="78A11488" w14:textId="77777777">
        <w:trPr>
          <w:cantSplit/>
          <w:jc w:val="center"/>
        </w:trPr>
        <w:tc>
          <w:tcPr>
            <w:tcW w:w="1474" w:type="dxa"/>
            <w:shd w:val="clear" w:color="auto" w:fill="E6F4F4"/>
          </w:tcPr>
          <w:p w14:paraId="7BD8B7C1" w14:textId="77777777" w:rsidR="00037B96" w:rsidRDefault="00D1583C">
            <w:pPr>
              <w:spacing w:after="20"/>
              <w:jc w:val="left"/>
            </w:pPr>
            <w:r>
              <w:rPr>
                <w:b/>
                <w:sz w:val="17"/>
              </w:rPr>
              <w:t>Cuerpo</w:t>
            </w:r>
          </w:p>
        </w:tc>
        <w:tc>
          <w:tcPr>
            <w:tcW w:w="7710" w:type="dxa"/>
          </w:tcPr>
          <w:p w14:paraId="440E6E0F"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569D928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7E20463C" w14:textId="77777777">
        <w:trPr>
          <w:cantSplit/>
          <w:tblHeader/>
          <w:jc w:val="center"/>
        </w:trPr>
        <w:tc>
          <w:tcPr>
            <w:tcW w:w="9184" w:type="dxa"/>
            <w:gridSpan w:val="2"/>
            <w:shd w:val="clear" w:color="auto" w:fill="0F6E6E"/>
          </w:tcPr>
          <w:p w14:paraId="760A2452" w14:textId="77777777" w:rsidR="00037B96" w:rsidRDefault="00D1583C">
            <w:pPr>
              <w:spacing w:after="20"/>
              <w:jc w:val="left"/>
            </w:pPr>
            <w:r>
              <w:rPr>
                <w:b/>
                <w:color w:val="FFFFFF"/>
                <w:sz w:val="18"/>
              </w:rPr>
              <w:t>7. Modificarla (U)</w:t>
            </w:r>
          </w:p>
        </w:tc>
      </w:tr>
      <w:tr w:rsidR="00037B96" w14:paraId="3DA7E4F0" w14:textId="77777777">
        <w:trPr>
          <w:cantSplit/>
          <w:jc w:val="center"/>
        </w:trPr>
        <w:tc>
          <w:tcPr>
            <w:tcW w:w="1474" w:type="dxa"/>
            <w:shd w:val="clear" w:color="auto" w:fill="E6F4F4"/>
          </w:tcPr>
          <w:p w14:paraId="37337418" w14:textId="77777777" w:rsidR="00037B96" w:rsidRDefault="00D1583C">
            <w:pPr>
              <w:spacing w:after="20"/>
              <w:jc w:val="left"/>
            </w:pPr>
            <w:r>
              <w:rPr>
                <w:b/>
                <w:sz w:val="17"/>
              </w:rPr>
              <w:t>Petición</w:t>
            </w:r>
          </w:p>
        </w:tc>
        <w:tc>
          <w:tcPr>
            <w:tcW w:w="7710" w:type="dxa"/>
          </w:tcPr>
          <w:p w14:paraId="4BF97FC7" w14:textId="77777777" w:rsidR="00037B96" w:rsidRDefault="00D1583C">
            <w:pPr>
              <w:spacing w:after="20"/>
              <w:jc w:val="left"/>
            </w:pPr>
            <w:r>
              <w:rPr>
                <w:rFonts w:ascii="Consolas" w:hAnsi="Consolas"/>
                <w:sz w:val="16"/>
              </w:rPr>
              <w:t>PATCH /api/categorias/a20cbde5-68fe-4279-8942-d156e67e3b09</w:t>
            </w:r>
          </w:p>
        </w:tc>
      </w:tr>
      <w:tr w:rsidR="00037B96" w14:paraId="350C0245" w14:textId="77777777">
        <w:trPr>
          <w:cantSplit/>
          <w:jc w:val="center"/>
        </w:trPr>
        <w:tc>
          <w:tcPr>
            <w:tcW w:w="1474" w:type="dxa"/>
            <w:shd w:val="clear" w:color="auto" w:fill="E6F4F4"/>
          </w:tcPr>
          <w:p w14:paraId="6D069763" w14:textId="77777777" w:rsidR="00037B96" w:rsidRDefault="00D1583C">
            <w:pPr>
              <w:spacing w:after="20"/>
              <w:jc w:val="left"/>
            </w:pPr>
            <w:r>
              <w:rPr>
                <w:b/>
                <w:sz w:val="17"/>
              </w:rPr>
              <w:t>Sesión</w:t>
            </w:r>
          </w:p>
        </w:tc>
        <w:tc>
          <w:tcPr>
            <w:tcW w:w="7710" w:type="dxa"/>
          </w:tcPr>
          <w:p w14:paraId="30EAA6C1" w14:textId="77777777" w:rsidR="00037B96" w:rsidRDefault="00D1583C">
            <w:pPr>
              <w:spacing w:after="20"/>
              <w:jc w:val="left"/>
            </w:pPr>
            <w:r>
              <w:rPr>
                <w:rFonts w:ascii="Consolas" w:hAnsi="Consolas"/>
                <w:sz w:val="16"/>
              </w:rPr>
              <w:t>Authorization: Bearer &lt;token&gt;</w:t>
            </w:r>
          </w:p>
        </w:tc>
      </w:tr>
      <w:tr w:rsidR="00037B96" w14:paraId="26C24F84" w14:textId="77777777">
        <w:trPr>
          <w:cantSplit/>
          <w:jc w:val="center"/>
        </w:trPr>
        <w:tc>
          <w:tcPr>
            <w:tcW w:w="1474" w:type="dxa"/>
            <w:shd w:val="clear" w:color="auto" w:fill="E6F4F4"/>
          </w:tcPr>
          <w:p w14:paraId="28BFE7D6" w14:textId="77777777" w:rsidR="00037B96" w:rsidRDefault="00D1583C">
            <w:pPr>
              <w:spacing w:after="20"/>
              <w:jc w:val="left"/>
            </w:pPr>
            <w:r>
              <w:rPr>
                <w:b/>
                <w:sz w:val="17"/>
              </w:rPr>
              <w:t>Envía</w:t>
            </w:r>
          </w:p>
        </w:tc>
        <w:tc>
          <w:tcPr>
            <w:tcW w:w="7710" w:type="dxa"/>
          </w:tcPr>
          <w:p w14:paraId="652DBD41" w14:textId="77777777" w:rsidR="00037B96" w:rsidRDefault="00D1583C">
            <w:pPr>
              <w:spacing w:after="20"/>
              <w:jc w:val="left"/>
            </w:pPr>
            <w:r>
              <w:rPr>
                <w:rFonts w:ascii="Consolas" w:hAnsi="Consolas"/>
                <w:sz w:val="16"/>
              </w:rPr>
              <w:t>{"perecedero":false,"sinonimos":["baterías","pilas doble A"]}</w:t>
            </w:r>
          </w:p>
        </w:tc>
      </w:tr>
      <w:tr w:rsidR="00037B96" w14:paraId="00DA16A0" w14:textId="77777777">
        <w:trPr>
          <w:cantSplit/>
          <w:jc w:val="center"/>
        </w:trPr>
        <w:tc>
          <w:tcPr>
            <w:tcW w:w="1474" w:type="dxa"/>
            <w:shd w:val="clear" w:color="auto" w:fill="E6F4F4"/>
          </w:tcPr>
          <w:p w14:paraId="077139D2" w14:textId="77777777" w:rsidR="00037B96" w:rsidRDefault="00D1583C">
            <w:pPr>
              <w:spacing w:after="20"/>
              <w:jc w:val="left"/>
            </w:pPr>
            <w:r>
              <w:rPr>
                <w:b/>
                <w:sz w:val="17"/>
              </w:rPr>
              <w:t>Respuesta</w:t>
            </w:r>
          </w:p>
        </w:tc>
        <w:tc>
          <w:tcPr>
            <w:tcW w:w="7710" w:type="dxa"/>
          </w:tcPr>
          <w:p w14:paraId="1DC3EFFA" w14:textId="77777777" w:rsidR="00037B96" w:rsidRDefault="00D1583C">
            <w:pPr>
              <w:spacing w:after="20"/>
              <w:jc w:val="left"/>
            </w:pPr>
            <w:r>
              <w:rPr>
                <w:rFonts w:ascii="Consolas" w:hAnsi="Consolas"/>
                <w:sz w:val="16"/>
              </w:rPr>
              <w:t>200 OK</w:t>
            </w:r>
          </w:p>
        </w:tc>
      </w:tr>
      <w:tr w:rsidR="00037B96" w14:paraId="58B87E15" w14:textId="77777777">
        <w:trPr>
          <w:cantSplit/>
          <w:jc w:val="center"/>
        </w:trPr>
        <w:tc>
          <w:tcPr>
            <w:tcW w:w="1474" w:type="dxa"/>
            <w:shd w:val="clear" w:color="auto" w:fill="E6F4F4"/>
          </w:tcPr>
          <w:p w14:paraId="49A2B292" w14:textId="77777777" w:rsidR="00037B96" w:rsidRDefault="00D1583C">
            <w:pPr>
              <w:spacing w:after="20"/>
              <w:jc w:val="left"/>
            </w:pPr>
            <w:r>
              <w:rPr>
                <w:b/>
                <w:sz w:val="17"/>
              </w:rPr>
              <w:t>Cuerpo</w:t>
            </w:r>
          </w:p>
        </w:tc>
        <w:tc>
          <w:tcPr>
            <w:tcW w:w="7710" w:type="dxa"/>
          </w:tcPr>
          <w:p w14:paraId="01A95898"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"pilas doble A"</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38C9D4AE"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31FF41D" w14:textId="77777777">
        <w:trPr>
          <w:cantSplit/>
          <w:tblHeader/>
          <w:jc w:val="center"/>
        </w:trPr>
        <w:tc>
          <w:tcPr>
            <w:tcW w:w="9184" w:type="dxa"/>
            <w:gridSpan w:val="2"/>
            <w:shd w:val="clear" w:color="auto" w:fill="0F6E6E"/>
          </w:tcPr>
          <w:p w14:paraId="31F0EF7A" w14:textId="77777777" w:rsidR="00037B96" w:rsidRDefault="00D1583C">
            <w:pPr>
              <w:spacing w:after="20"/>
              <w:jc w:val="left"/>
            </w:pPr>
            <w:r>
              <w:rPr>
                <w:b/>
                <w:color w:val="FFFFFF"/>
                <w:sz w:val="18"/>
              </w:rPr>
              <w:t>8. Validación: falta la unidad base, responde 400 con el detalle</w:t>
            </w:r>
          </w:p>
        </w:tc>
      </w:tr>
      <w:tr w:rsidR="00037B96" w14:paraId="2BF3C191" w14:textId="77777777">
        <w:trPr>
          <w:cantSplit/>
          <w:jc w:val="center"/>
        </w:trPr>
        <w:tc>
          <w:tcPr>
            <w:tcW w:w="1474" w:type="dxa"/>
            <w:shd w:val="clear" w:color="auto" w:fill="E6F4F4"/>
          </w:tcPr>
          <w:p w14:paraId="7BE4B960" w14:textId="77777777" w:rsidR="00037B96" w:rsidRDefault="00D1583C">
            <w:pPr>
              <w:spacing w:after="20"/>
              <w:jc w:val="left"/>
            </w:pPr>
            <w:r>
              <w:rPr>
                <w:b/>
                <w:sz w:val="17"/>
              </w:rPr>
              <w:t>Petición</w:t>
            </w:r>
          </w:p>
        </w:tc>
        <w:tc>
          <w:tcPr>
            <w:tcW w:w="7710" w:type="dxa"/>
          </w:tcPr>
          <w:p w14:paraId="10A8849A" w14:textId="77777777" w:rsidR="00037B96" w:rsidRDefault="00D1583C">
            <w:pPr>
              <w:spacing w:after="20"/>
              <w:jc w:val="left"/>
            </w:pPr>
            <w:r>
              <w:rPr>
                <w:rFonts w:ascii="Consolas" w:hAnsi="Consolas"/>
                <w:sz w:val="16"/>
              </w:rPr>
              <w:t>POST /api/categorias</w:t>
            </w:r>
          </w:p>
        </w:tc>
      </w:tr>
      <w:tr w:rsidR="00037B96" w14:paraId="34D1F556" w14:textId="77777777">
        <w:trPr>
          <w:cantSplit/>
          <w:jc w:val="center"/>
        </w:trPr>
        <w:tc>
          <w:tcPr>
            <w:tcW w:w="1474" w:type="dxa"/>
            <w:shd w:val="clear" w:color="auto" w:fill="E6F4F4"/>
          </w:tcPr>
          <w:p w14:paraId="4155A54D" w14:textId="77777777" w:rsidR="00037B96" w:rsidRDefault="00D1583C">
            <w:pPr>
              <w:spacing w:after="20"/>
              <w:jc w:val="left"/>
            </w:pPr>
            <w:r>
              <w:rPr>
                <w:b/>
                <w:sz w:val="17"/>
              </w:rPr>
              <w:t>Sesión</w:t>
            </w:r>
          </w:p>
        </w:tc>
        <w:tc>
          <w:tcPr>
            <w:tcW w:w="7710" w:type="dxa"/>
          </w:tcPr>
          <w:p w14:paraId="0DB35BB5" w14:textId="77777777" w:rsidR="00037B96" w:rsidRDefault="00D1583C">
            <w:pPr>
              <w:spacing w:after="20"/>
              <w:jc w:val="left"/>
            </w:pPr>
            <w:r>
              <w:rPr>
                <w:rFonts w:ascii="Consolas" w:hAnsi="Consolas"/>
                <w:sz w:val="16"/>
              </w:rPr>
              <w:t>Authorization: Bearer &lt;token&gt;</w:t>
            </w:r>
          </w:p>
        </w:tc>
      </w:tr>
      <w:tr w:rsidR="00037B96" w14:paraId="5AA9A275" w14:textId="77777777">
        <w:trPr>
          <w:cantSplit/>
          <w:jc w:val="center"/>
        </w:trPr>
        <w:tc>
          <w:tcPr>
            <w:tcW w:w="1474" w:type="dxa"/>
            <w:shd w:val="clear" w:color="auto" w:fill="E6F4F4"/>
          </w:tcPr>
          <w:p w14:paraId="75BDC220" w14:textId="77777777" w:rsidR="00037B96" w:rsidRDefault="00D1583C">
            <w:pPr>
              <w:spacing w:after="20"/>
              <w:jc w:val="left"/>
            </w:pPr>
            <w:r>
              <w:rPr>
                <w:b/>
                <w:sz w:val="17"/>
              </w:rPr>
              <w:t>Envía</w:t>
            </w:r>
          </w:p>
        </w:tc>
        <w:tc>
          <w:tcPr>
            <w:tcW w:w="7710" w:type="dxa"/>
          </w:tcPr>
          <w:p w14:paraId="0BCD3652" w14:textId="77777777" w:rsidR="00037B96" w:rsidRDefault="00D1583C">
            <w:pPr>
              <w:spacing w:after="20"/>
              <w:jc w:val="left"/>
            </w:pPr>
            <w:r>
              <w:rPr>
                <w:rFonts w:ascii="Consolas" w:hAnsi="Consolas"/>
                <w:sz w:val="16"/>
              </w:rPr>
              <w:t>{"nombre":"Sin unidad","grupo":"HERRAMIENTAS"}</w:t>
            </w:r>
          </w:p>
        </w:tc>
      </w:tr>
      <w:tr w:rsidR="00037B96" w14:paraId="02747766" w14:textId="77777777">
        <w:trPr>
          <w:cantSplit/>
          <w:jc w:val="center"/>
        </w:trPr>
        <w:tc>
          <w:tcPr>
            <w:tcW w:w="1474" w:type="dxa"/>
            <w:shd w:val="clear" w:color="auto" w:fill="E6F4F4"/>
          </w:tcPr>
          <w:p w14:paraId="38CA44F6" w14:textId="77777777" w:rsidR="00037B96" w:rsidRDefault="00D1583C">
            <w:pPr>
              <w:spacing w:after="20"/>
              <w:jc w:val="left"/>
            </w:pPr>
            <w:r>
              <w:rPr>
                <w:b/>
                <w:sz w:val="17"/>
              </w:rPr>
              <w:t>Respuesta</w:t>
            </w:r>
          </w:p>
        </w:tc>
        <w:tc>
          <w:tcPr>
            <w:tcW w:w="7710" w:type="dxa"/>
          </w:tcPr>
          <w:p w14:paraId="42C45EC5" w14:textId="77777777" w:rsidR="00037B96" w:rsidRDefault="00D1583C">
            <w:pPr>
              <w:spacing w:after="20"/>
              <w:jc w:val="left"/>
            </w:pPr>
            <w:r>
              <w:rPr>
                <w:rFonts w:ascii="Consolas" w:hAnsi="Consolas"/>
                <w:sz w:val="16"/>
              </w:rPr>
              <w:t>400 Bad Request</w:t>
            </w:r>
          </w:p>
        </w:tc>
      </w:tr>
      <w:tr w:rsidR="00037B96" w14:paraId="56A697B7" w14:textId="77777777">
        <w:trPr>
          <w:cantSplit/>
          <w:jc w:val="center"/>
        </w:trPr>
        <w:tc>
          <w:tcPr>
            <w:tcW w:w="1474" w:type="dxa"/>
            <w:shd w:val="clear" w:color="auto" w:fill="E6F4F4"/>
          </w:tcPr>
          <w:p w14:paraId="491530A3" w14:textId="77777777" w:rsidR="00037B96" w:rsidRDefault="00D1583C">
            <w:pPr>
              <w:spacing w:after="20"/>
              <w:jc w:val="left"/>
            </w:pPr>
            <w:r>
              <w:rPr>
                <w:b/>
                <w:sz w:val="17"/>
              </w:rPr>
              <w:t>Cuerpo</w:t>
            </w:r>
          </w:p>
        </w:tc>
        <w:tc>
          <w:tcPr>
            <w:tcW w:w="7710" w:type="dxa"/>
          </w:tcPr>
          <w:p w14:paraId="4CF7B9FA" w14:textId="77777777" w:rsidR="00037B96" w:rsidRDefault="00D1583C">
            <w:pPr>
              <w:spacing w:after="20"/>
              <w:jc w:val="left"/>
            </w:pPr>
            <w:r>
              <w:rPr>
                <w:rFonts w:ascii="Consolas" w:hAnsi="Consolas"/>
                <w:sz w:val="16"/>
              </w:rPr>
              <w:t>{</w:t>
            </w:r>
            <w:r>
              <w:rPr>
                <w:rFonts w:ascii="Consolas" w:hAnsi="Consolas"/>
                <w:sz w:val="16"/>
              </w:rPr>
              <w:br/>
              <w:t xml:space="preserve">  "estado": 400,</w:t>
            </w:r>
            <w:r>
              <w:rPr>
                <w:rFonts w:ascii="Consolas" w:hAnsi="Consolas"/>
                <w:sz w:val="16"/>
              </w:rPr>
              <w:br/>
              <w:t xml:space="preserve">  "codigo": "VALIDACION",</w:t>
            </w:r>
            <w:r>
              <w:rPr>
                <w:rFonts w:ascii="Consolas" w:hAnsi="Consolas"/>
                <w:sz w:val="16"/>
              </w:rPr>
              <w:br/>
              <w:t xml:space="preserve">  "mensaje": "Hay datos inválidos en la solicitud",</w:t>
            </w:r>
            <w:r>
              <w:rPr>
                <w:rFonts w:ascii="Consolas" w:hAnsi="Consolas"/>
                <w:sz w:val="16"/>
              </w:rPr>
              <w:br/>
              <w:t xml:space="preserve">  "detalles": [</w:t>
            </w:r>
            <w:r>
              <w:rPr>
                <w:rFonts w:ascii="Consolas" w:hAnsi="Consolas"/>
                <w:sz w:val="16"/>
              </w:rPr>
              <w:br/>
              <w:t xml:space="preserve">    {</w:t>
            </w:r>
            <w:r>
              <w:rPr>
                <w:rFonts w:ascii="Consolas" w:hAnsi="Consolas"/>
                <w:sz w:val="16"/>
              </w:rPr>
              <w:br/>
              <w:t xml:space="preserve">      "campo": "unidadBase",</w:t>
            </w:r>
            <w:r>
              <w:rPr>
                <w:rFonts w:ascii="Consolas" w:hAnsi="Consolas"/>
                <w:sz w:val="16"/>
              </w:rPr>
              <w:br/>
              <w:t xml:space="preserve">      "mensaje": "Opción inválida: se esperaba una de \"LITRO\"|\"KILOGRAMO\"|\"UNIDAD\""</w:t>
            </w:r>
            <w:r>
              <w:rPr>
                <w:rFonts w:ascii="Consolas" w:hAnsi="Consolas"/>
                <w:sz w:val="16"/>
              </w:rPr>
              <w:br/>
              <w:t xml:space="preserve">    }</w:t>
            </w:r>
            <w:r>
              <w:rPr>
                <w:rFonts w:ascii="Consolas" w:hAnsi="Consolas"/>
                <w:sz w:val="16"/>
              </w:rPr>
              <w:br/>
              <w:t xml:space="preserve">  ]</w:t>
            </w:r>
            <w:r>
              <w:rPr>
                <w:rFonts w:ascii="Consolas" w:hAnsi="Consolas"/>
                <w:sz w:val="16"/>
              </w:rPr>
              <w:br/>
              <w:t>}</w:t>
            </w:r>
          </w:p>
        </w:tc>
      </w:tr>
    </w:tbl>
    <w:p w14:paraId="501736E6"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50FC60C4" w14:textId="77777777">
        <w:trPr>
          <w:cantSplit/>
          <w:tblHeader/>
          <w:jc w:val="center"/>
        </w:trPr>
        <w:tc>
          <w:tcPr>
            <w:tcW w:w="9184" w:type="dxa"/>
            <w:gridSpan w:val="2"/>
            <w:shd w:val="clear" w:color="auto" w:fill="0F6E6E"/>
          </w:tcPr>
          <w:p w14:paraId="25A1F338" w14:textId="77777777" w:rsidR="00037B96" w:rsidRDefault="00D1583C">
            <w:pPr>
              <w:spacing w:after="20"/>
              <w:jc w:val="left"/>
            </w:pPr>
            <w:r>
              <w:rPr>
                <w:b/>
                <w:color w:val="FFFFFF"/>
                <w:sz w:val="18"/>
              </w:rPr>
              <w:t>9. Borrarla (D)</w:t>
            </w:r>
          </w:p>
        </w:tc>
      </w:tr>
      <w:tr w:rsidR="00037B96" w14:paraId="6A054B0C" w14:textId="77777777">
        <w:trPr>
          <w:cantSplit/>
          <w:jc w:val="center"/>
        </w:trPr>
        <w:tc>
          <w:tcPr>
            <w:tcW w:w="1474" w:type="dxa"/>
            <w:shd w:val="clear" w:color="auto" w:fill="E6F4F4"/>
          </w:tcPr>
          <w:p w14:paraId="7D192C98" w14:textId="77777777" w:rsidR="00037B96" w:rsidRDefault="00D1583C">
            <w:pPr>
              <w:spacing w:after="20"/>
              <w:jc w:val="left"/>
            </w:pPr>
            <w:r>
              <w:rPr>
                <w:b/>
                <w:sz w:val="17"/>
              </w:rPr>
              <w:t>Petición</w:t>
            </w:r>
          </w:p>
        </w:tc>
        <w:tc>
          <w:tcPr>
            <w:tcW w:w="7710" w:type="dxa"/>
          </w:tcPr>
          <w:p w14:paraId="49D0CAEA" w14:textId="77777777" w:rsidR="00037B96" w:rsidRDefault="00D1583C">
            <w:pPr>
              <w:spacing w:after="20"/>
              <w:jc w:val="left"/>
            </w:pPr>
            <w:r>
              <w:rPr>
                <w:rFonts w:ascii="Consolas" w:hAnsi="Consolas"/>
                <w:sz w:val="16"/>
              </w:rPr>
              <w:t>DELETE /api/categorias/a20cbde5-68fe-4279-8942-d156e67e3b09</w:t>
            </w:r>
          </w:p>
        </w:tc>
      </w:tr>
      <w:tr w:rsidR="00037B96" w14:paraId="4004BEF9" w14:textId="77777777">
        <w:trPr>
          <w:cantSplit/>
          <w:jc w:val="center"/>
        </w:trPr>
        <w:tc>
          <w:tcPr>
            <w:tcW w:w="1474" w:type="dxa"/>
            <w:shd w:val="clear" w:color="auto" w:fill="E6F4F4"/>
          </w:tcPr>
          <w:p w14:paraId="681CF59B" w14:textId="77777777" w:rsidR="00037B96" w:rsidRDefault="00D1583C">
            <w:pPr>
              <w:spacing w:after="20"/>
              <w:jc w:val="left"/>
            </w:pPr>
            <w:r>
              <w:rPr>
                <w:b/>
                <w:sz w:val="17"/>
              </w:rPr>
              <w:t>Sesión</w:t>
            </w:r>
          </w:p>
        </w:tc>
        <w:tc>
          <w:tcPr>
            <w:tcW w:w="7710" w:type="dxa"/>
          </w:tcPr>
          <w:p w14:paraId="3A072AE1" w14:textId="77777777" w:rsidR="00037B96" w:rsidRDefault="00D1583C">
            <w:pPr>
              <w:spacing w:after="20"/>
              <w:jc w:val="left"/>
            </w:pPr>
            <w:r>
              <w:rPr>
                <w:rFonts w:ascii="Consolas" w:hAnsi="Consolas"/>
                <w:sz w:val="16"/>
              </w:rPr>
              <w:t>Authorization: Bearer &lt;token&gt;</w:t>
            </w:r>
          </w:p>
        </w:tc>
      </w:tr>
      <w:tr w:rsidR="00037B96" w14:paraId="2392D5BB" w14:textId="77777777">
        <w:trPr>
          <w:cantSplit/>
          <w:jc w:val="center"/>
        </w:trPr>
        <w:tc>
          <w:tcPr>
            <w:tcW w:w="1474" w:type="dxa"/>
            <w:shd w:val="clear" w:color="auto" w:fill="E6F4F4"/>
          </w:tcPr>
          <w:p w14:paraId="111F2A01" w14:textId="77777777" w:rsidR="00037B96" w:rsidRDefault="00D1583C">
            <w:pPr>
              <w:spacing w:after="20"/>
              <w:jc w:val="left"/>
            </w:pPr>
            <w:r>
              <w:rPr>
                <w:b/>
                <w:sz w:val="17"/>
              </w:rPr>
              <w:t>Respuesta</w:t>
            </w:r>
          </w:p>
        </w:tc>
        <w:tc>
          <w:tcPr>
            <w:tcW w:w="7710" w:type="dxa"/>
          </w:tcPr>
          <w:p w14:paraId="739B3024" w14:textId="77777777" w:rsidR="00037B96" w:rsidRDefault="00D1583C">
            <w:pPr>
              <w:spacing w:after="20"/>
              <w:jc w:val="left"/>
            </w:pPr>
            <w:r>
              <w:rPr>
                <w:rFonts w:ascii="Consolas" w:hAnsi="Consolas"/>
                <w:sz w:val="16"/>
              </w:rPr>
              <w:t>204 No Content</w:t>
            </w:r>
          </w:p>
        </w:tc>
      </w:tr>
    </w:tbl>
    <w:p w14:paraId="531E3C2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6B13F11D" w14:textId="77777777">
        <w:trPr>
          <w:cantSplit/>
          <w:tblHeader/>
          <w:jc w:val="center"/>
        </w:trPr>
        <w:tc>
          <w:tcPr>
            <w:tcW w:w="9184" w:type="dxa"/>
            <w:gridSpan w:val="2"/>
            <w:shd w:val="clear" w:color="auto" w:fill="0F6E6E"/>
          </w:tcPr>
          <w:p w14:paraId="49F5859F" w14:textId="77777777" w:rsidR="00037B96" w:rsidRDefault="00D1583C">
            <w:pPr>
              <w:spacing w:after="20"/>
              <w:jc w:val="left"/>
            </w:pPr>
            <w:r>
              <w:rPr>
                <w:b/>
                <w:color w:val="FFFFFF"/>
                <w:sz w:val="18"/>
              </w:rPr>
              <w:t>10. Ya no existe: 404 con el formato único de error</w:t>
            </w:r>
          </w:p>
        </w:tc>
      </w:tr>
      <w:tr w:rsidR="00037B96" w14:paraId="4BC4DFED" w14:textId="77777777">
        <w:trPr>
          <w:cantSplit/>
          <w:jc w:val="center"/>
        </w:trPr>
        <w:tc>
          <w:tcPr>
            <w:tcW w:w="1474" w:type="dxa"/>
            <w:shd w:val="clear" w:color="auto" w:fill="E6F4F4"/>
          </w:tcPr>
          <w:p w14:paraId="7715C2E5" w14:textId="77777777" w:rsidR="00037B96" w:rsidRDefault="00D1583C">
            <w:pPr>
              <w:spacing w:after="20"/>
              <w:jc w:val="left"/>
            </w:pPr>
            <w:r>
              <w:rPr>
                <w:b/>
                <w:sz w:val="17"/>
              </w:rPr>
              <w:t>Petición</w:t>
            </w:r>
          </w:p>
        </w:tc>
        <w:tc>
          <w:tcPr>
            <w:tcW w:w="7710" w:type="dxa"/>
          </w:tcPr>
          <w:p w14:paraId="18E2B19F" w14:textId="77777777" w:rsidR="00037B96" w:rsidRDefault="00D1583C">
            <w:pPr>
              <w:spacing w:after="20"/>
              <w:jc w:val="left"/>
            </w:pPr>
            <w:r>
              <w:rPr>
                <w:rFonts w:ascii="Consolas" w:hAnsi="Consolas"/>
                <w:sz w:val="16"/>
              </w:rPr>
              <w:t>GET /api/categorias/a20cbde5-68fe-4279-8942-d156e67e3b09</w:t>
            </w:r>
          </w:p>
        </w:tc>
      </w:tr>
      <w:tr w:rsidR="00037B96" w14:paraId="639CE86C" w14:textId="77777777">
        <w:trPr>
          <w:cantSplit/>
          <w:jc w:val="center"/>
        </w:trPr>
        <w:tc>
          <w:tcPr>
            <w:tcW w:w="1474" w:type="dxa"/>
            <w:shd w:val="clear" w:color="auto" w:fill="E6F4F4"/>
          </w:tcPr>
          <w:p w14:paraId="5ACF65A8" w14:textId="77777777" w:rsidR="00037B96" w:rsidRDefault="00D1583C">
            <w:pPr>
              <w:spacing w:after="20"/>
              <w:jc w:val="left"/>
            </w:pPr>
            <w:r>
              <w:rPr>
                <w:b/>
                <w:sz w:val="17"/>
              </w:rPr>
              <w:t>Sesión</w:t>
            </w:r>
          </w:p>
        </w:tc>
        <w:tc>
          <w:tcPr>
            <w:tcW w:w="7710" w:type="dxa"/>
          </w:tcPr>
          <w:p w14:paraId="617BC0B6" w14:textId="77777777" w:rsidR="00037B96" w:rsidRDefault="00D1583C">
            <w:pPr>
              <w:spacing w:after="20"/>
              <w:jc w:val="left"/>
            </w:pPr>
            <w:r>
              <w:rPr>
                <w:rFonts w:ascii="Consolas" w:hAnsi="Consolas"/>
                <w:sz w:val="16"/>
              </w:rPr>
              <w:t>Authorization: Bearer &lt;token&gt;</w:t>
            </w:r>
          </w:p>
        </w:tc>
      </w:tr>
      <w:tr w:rsidR="00037B96" w14:paraId="5ED36A4C" w14:textId="77777777">
        <w:trPr>
          <w:cantSplit/>
          <w:jc w:val="center"/>
        </w:trPr>
        <w:tc>
          <w:tcPr>
            <w:tcW w:w="1474" w:type="dxa"/>
            <w:shd w:val="clear" w:color="auto" w:fill="E6F4F4"/>
          </w:tcPr>
          <w:p w14:paraId="158D5D11" w14:textId="77777777" w:rsidR="00037B96" w:rsidRDefault="00D1583C">
            <w:pPr>
              <w:spacing w:after="20"/>
              <w:jc w:val="left"/>
            </w:pPr>
            <w:r>
              <w:rPr>
                <w:b/>
                <w:sz w:val="17"/>
              </w:rPr>
              <w:t>Respuesta</w:t>
            </w:r>
          </w:p>
        </w:tc>
        <w:tc>
          <w:tcPr>
            <w:tcW w:w="7710" w:type="dxa"/>
          </w:tcPr>
          <w:p w14:paraId="6B3802E1" w14:textId="77777777" w:rsidR="00037B96" w:rsidRDefault="00D1583C">
            <w:pPr>
              <w:spacing w:after="20"/>
              <w:jc w:val="left"/>
            </w:pPr>
            <w:r>
              <w:rPr>
                <w:rFonts w:ascii="Consolas" w:hAnsi="Consolas"/>
                <w:sz w:val="16"/>
              </w:rPr>
              <w:t>404 Not Found</w:t>
            </w:r>
          </w:p>
        </w:tc>
      </w:tr>
      <w:tr w:rsidR="00037B96" w14:paraId="34D43284" w14:textId="77777777">
        <w:trPr>
          <w:cantSplit/>
          <w:jc w:val="center"/>
        </w:trPr>
        <w:tc>
          <w:tcPr>
            <w:tcW w:w="1474" w:type="dxa"/>
            <w:shd w:val="clear" w:color="auto" w:fill="E6F4F4"/>
          </w:tcPr>
          <w:p w14:paraId="6FA1C97C" w14:textId="77777777" w:rsidR="00037B96" w:rsidRDefault="00D1583C">
            <w:pPr>
              <w:spacing w:after="20"/>
              <w:jc w:val="left"/>
            </w:pPr>
            <w:r>
              <w:rPr>
                <w:b/>
                <w:sz w:val="17"/>
              </w:rPr>
              <w:t>Cuerpo</w:t>
            </w:r>
          </w:p>
        </w:tc>
        <w:tc>
          <w:tcPr>
            <w:tcW w:w="7710" w:type="dxa"/>
          </w:tcPr>
          <w:p w14:paraId="2CBB9F1F"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"CATEGORIA_NO_ENCONTRADA",</w:t>
            </w:r>
            <w:r>
              <w:rPr>
                <w:rFonts w:ascii="Consolas" w:hAnsi="Consolas"/>
                <w:sz w:val="16"/>
              </w:rPr>
              <w:br/>
              <w:t xml:space="preserve">  "mensaje": "La categoría no existe"</w:t>
            </w:r>
            <w:r>
              <w:rPr>
                <w:rFonts w:ascii="Consolas" w:hAnsi="Consolas"/>
                <w:sz w:val="16"/>
              </w:rPr>
              <w:br/>
              <w:t>}</w:t>
            </w:r>
          </w:p>
        </w:tc>
      </w:tr>
    </w:tbl>
    <w:p w14:paraId="4BA2CC04"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3763ABEF" w14:textId="77777777">
        <w:trPr>
          <w:cantSplit/>
          <w:tblHeader/>
          <w:jc w:val="center"/>
        </w:trPr>
        <w:tc>
          <w:tcPr>
            <w:tcW w:w="9184" w:type="dxa"/>
            <w:gridSpan w:val="2"/>
            <w:shd w:val="clear" w:color="auto" w:fill="0F6E6E"/>
          </w:tcPr>
          <w:p w14:paraId="3F799C08" w14:textId="77777777" w:rsidR="00037B96" w:rsidRDefault="00D1583C">
            <w:pPr>
              <w:spacing w:after="20"/>
              <w:jc w:val="left"/>
            </w:pPr>
            <w:r>
              <w:rPr>
                <w:b/>
                <w:color w:val="FFFFFF"/>
                <w:sz w:val="18"/>
              </w:rPr>
              <w:t>11. Seguimiento público de un folio que no existe: mensaje genérico</w:t>
            </w:r>
          </w:p>
        </w:tc>
      </w:tr>
      <w:tr w:rsidR="00037B96" w14:paraId="58E87CA8" w14:textId="77777777">
        <w:trPr>
          <w:cantSplit/>
          <w:jc w:val="center"/>
        </w:trPr>
        <w:tc>
          <w:tcPr>
            <w:tcW w:w="1474" w:type="dxa"/>
            <w:shd w:val="clear" w:color="auto" w:fill="E6F4F4"/>
          </w:tcPr>
          <w:p w14:paraId="05C7BF2D" w14:textId="77777777" w:rsidR="00037B96" w:rsidRDefault="00D1583C">
            <w:pPr>
              <w:spacing w:after="20"/>
              <w:jc w:val="left"/>
            </w:pPr>
            <w:r>
              <w:rPr>
                <w:b/>
                <w:sz w:val="17"/>
              </w:rPr>
              <w:t>Petición</w:t>
            </w:r>
          </w:p>
        </w:tc>
        <w:tc>
          <w:tcPr>
            <w:tcW w:w="7710" w:type="dxa"/>
          </w:tcPr>
          <w:p w14:paraId="5AFDE289" w14:textId="77777777" w:rsidR="00037B96" w:rsidRDefault="00D1583C">
            <w:pPr>
              <w:spacing w:after="20"/>
              <w:jc w:val="left"/>
            </w:pPr>
            <w:r>
              <w:rPr>
                <w:rFonts w:ascii="Consolas" w:hAnsi="Consolas"/>
                <w:sz w:val="16"/>
              </w:rPr>
              <w:t>GET /api/seguimiento/DON-0000-0000</w:t>
            </w:r>
          </w:p>
        </w:tc>
      </w:tr>
      <w:tr w:rsidR="00037B96" w14:paraId="1309E87D" w14:textId="77777777">
        <w:trPr>
          <w:cantSplit/>
          <w:jc w:val="center"/>
        </w:trPr>
        <w:tc>
          <w:tcPr>
            <w:tcW w:w="1474" w:type="dxa"/>
            <w:shd w:val="clear" w:color="auto" w:fill="E6F4F4"/>
          </w:tcPr>
          <w:p w14:paraId="6A031F88" w14:textId="77777777" w:rsidR="00037B96" w:rsidRDefault="00D1583C">
            <w:pPr>
              <w:spacing w:after="20"/>
              <w:jc w:val="left"/>
            </w:pPr>
            <w:r>
              <w:rPr>
                <w:b/>
                <w:sz w:val="17"/>
              </w:rPr>
              <w:t>Respuesta</w:t>
            </w:r>
          </w:p>
        </w:tc>
        <w:tc>
          <w:tcPr>
            <w:tcW w:w="7710" w:type="dxa"/>
          </w:tcPr>
          <w:p w14:paraId="14DD90D5" w14:textId="77777777" w:rsidR="00037B96" w:rsidRDefault="00D1583C">
            <w:pPr>
              <w:spacing w:after="20"/>
              <w:jc w:val="left"/>
            </w:pPr>
            <w:r>
              <w:rPr>
                <w:rFonts w:ascii="Consolas" w:hAnsi="Consolas"/>
                <w:sz w:val="16"/>
              </w:rPr>
              <w:t>404 Not Found</w:t>
            </w:r>
          </w:p>
        </w:tc>
      </w:tr>
      <w:tr w:rsidR="00037B96" w14:paraId="02245CA5" w14:textId="77777777">
        <w:trPr>
          <w:cantSplit/>
          <w:jc w:val="center"/>
        </w:trPr>
        <w:tc>
          <w:tcPr>
            <w:tcW w:w="1474" w:type="dxa"/>
            <w:shd w:val="clear" w:color="auto" w:fill="E6F4F4"/>
          </w:tcPr>
          <w:p w14:paraId="7E28C438" w14:textId="77777777" w:rsidR="00037B96" w:rsidRDefault="00D1583C">
            <w:pPr>
              <w:spacing w:after="20"/>
              <w:jc w:val="left"/>
            </w:pPr>
            <w:r>
              <w:rPr>
                <w:b/>
                <w:sz w:val="17"/>
              </w:rPr>
              <w:t>Cuerpo</w:t>
            </w:r>
          </w:p>
        </w:tc>
        <w:tc>
          <w:tcPr>
            <w:tcW w:w="7710" w:type="dxa"/>
          </w:tcPr>
          <w:p w14:paraId="7CFC9D1D"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"FOLIO_NO_ENCONTRADO",</w:t>
            </w:r>
            <w:r>
              <w:rPr>
                <w:rFonts w:ascii="Consolas" w:hAnsi="Consolas"/>
                <w:sz w:val="16"/>
              </w:rPr>
              <w:br/>
              <w:t xml:space="preserve">  "mensaje": "No encontramos ese folio"</w:t>
            </w:r>
            <w:r>
              <w:rPr>
                <w:rFonts w:ascii="Consolas" w:hAnsi="Consolas"/>
                <w:sz w:val="16"/>
              </w:rPr>
              <w:br/>
              <w:t>}</w:t>
            </w:r>
          </w:p>
        </w:tc>
      </w:tr>
    </w:tbl>
    <w:p w14:paraId="4802EA33" w14:textId="77777777" w:rsidR="00037B96" w:rsidRDefault="00037B96">
      <w:pPr>
        <w:spacing w:after="80"/>
      </w:pPr>
    </w:p>
    <w:p w14:paraId="32DF9294" w14:textId="77777777" w:rsidR="00037B96" w:rsidRDefault="00D1583C">
      <w:pPr>
        <w:pStyle w:val="Ttulo2"/>
      </w:pPr>
      <w:r>
        <w:t>Contenedores y volúmenes</w:t>
      </w:r>
    </w:p>
    <w:p w14:paraId="4606FF66" w14:textId="77777777" w:rsidR="00037B96" w:rsidRDefault="00D1583C">
      <w:r>
        <w:t xml:space="preserve">Salida de </w:t>
      </w:r>
      <w:r>
        <w:rPr>
          <w:rFonts w:ascii="Consolas" w:hAnsi="Consolas"/>
          <w:sz w:val="19"/>
        </w:rPr>
        <w:t>docker ps</w:t>
      </w:r>
      <w:r>
        <w:t xml:space="preserve"> el mismo día: los cuatro servicios del Compose en estado «healthy».</w:t>
      </w:r>
    </w:p>
    <w:tbl>
      <w:tblPr>
        <w:tblStyle w:val="Tablaconcuadrcula"/>
        <w:tblW w:w="0" w:type="auto"/>
        <w:jc w:val="center"/>
        <w:tblLook w:val="04A0" w:firstRow="1" w:lastRow="0" w:firstColumn="1" w:lastColumn="0" w:noHBand="0" w:noVBand="1"/>
      </w:tblPr>
      <w:tblGrid>
        <w:gridCol w:w="2041"/>
        <w:gridCol w:w="2381"/>
        <w:gridCol w:w="2268"/>
        <w:gridCol w:w="2494"/>
      </w:tblGrid>
      <w:tr w:rsidR="00037B96" w14:paraId="7C1D933B" w14:textId="77777777">
        <w:trPr>
          <w:cantSplit/>
          <w:tblHeader/>
          <w:jc w:val="center"/>
        </w:trPr>
        <w:tc>
          <w:tcPr>
            <w:tcW w:w="2041" w:type="dxa"/>
            <w:shd w:val="clear" w:color="auto" w:fill="0F6E6E"/>
          </w:tcPr>
          <w:p w14:paraId="1580B869" w14:textId="77777777" w:rsidR="00037B96" w:rsidRDefault="00D1583C">
            <w:pPr>
              <w:spacing w:after="40"/>
              <w:jc w:val="left"/>
            </w:pPr>
            <w:r>
              <w:rPr>
                <w:b/>
                <w:color w:val="FFFFFF"/>
                <w:sz w:val="16"/>
              </w:rPr>
              <w:t>Contenedor</w:t>
            </w:r>
          </w:p>
        </w:tc>
        <w:tc>
          <w:tcPr>
            <w:tcW w:w="2381" w:type="dxa"/>
            <w:shd w:val="clear" w:color="auto" w:fill="0F6E6E"/>
          </w:tcPr>
          <w:p w14:paraId="062F4B25" w14:textId="77777777" w:rsidR="00037B96" w:rsidRDefault="00D1583C">
            <w:pPr>
              <w:spacing w:after="40"/>
              <w:jc w:val="left"/>
            </w:pPr>
            <w:r>
              <w:rPr>
                <w:b/>
                <w:color w:val="FFFFFF"/>
                <w:sz w:val="16"/>
              </w:rPr>
              <w:t>Imagen</w:t>
            </w:r>
          </w:p>
        </w:tc>
        <w:tc>
          <w:tcPr>
            <w:tcW w:w="2268" w:type="dxa"/>
            <w:shd w:val="clear" w:color="auto" w:fill="0F6E6E"/>
          </w:tcPr>
          <w:p w14:paraId="5F628A5B" w14:textId="77777777" w:rsidR="00037B96" w:rsidRDefault="00D1583C">
            <w:pPr>
              <w:spacing w:after="40"/>
              <w:jc w:val="left"/>
            </w:pPr>
            <w:r>
              <w:rPr>
                <w:b/>
                <w:color w:val="FFFFFF"/>
                <w:sz w:val="16"/>
              </w:rPr>
              <w:t>Estado</w:t>
            </w:r>
          </w:p>
        </w:tc>
        <w:tc>
          <w:tcPr>
            <w:tcW w:w="2494" w:type="dxa"/>
            <w:shd w:val="clear" w:color="auto" w:fill="0F6E6E"/>
          </w:tcPr>
          <w:p w14:paraId="62629C93" w14:textId="77777777" w:rsidR="00037B96" w:rsidRDefault="00D1583C">
            <w:pPr>
              <w:spacing w:after="40"/>
              <w:jc w:val="left"/>
            </w:pPr>
            <w:r>
              <w:rPr>
                <w:b/>
                <w:color w:val="FFFFFF"/>
                <w:sz w:val="16"/>
              </w:rPr>
              <w:t>Puerto en el equipo</w:t>
            </w:r>
          </w:p>
        </w:tc>
      </w:tr>
      <w:tr w:rsidR="00037B96" w14:paraId="5D22C853" w14:textId="77777777">
        <w:trPr>
          <w:cantSplit/>
          <w:jc w:val="center"/>
        </w:trPr>
        <w:tc>
          <w:tcPr>
            <w:tcW w:w="2041" w:type="dxa"/>
          </w:tcPr>
          <w:p w14:paraId="15A64ADA" w14:textId="77777777" w:rsidR="00037B96" w:rsidRDefault="00D1583C">
            <w:pPr>
              <w:spacing w:after="40"/>
              <w:jc w:val="left"/>
            </w:pPr>
            <w:r>
              <w:rPr>
                <w:sz w:val="16"/>
              </w:rPr>
              <w:t>acopio-api-1</w:t>
            </w:r>
          </w:p>
        </w:tc>
        <w:tc>
          <w:tcPr>
            <w:tcW w:w="2381" w:type="dxa"/>
          </w:tcPr>
          <w:p w14:paraId="27924FF5" w14:textId="77777777" w:rsidR="00037B96" w:rsidRDefault="00D1583C">
            <w:pPr>
              <w:spacing w:after="40"/>
              <w:jc w:val="left"/>
            </w:pPr>
            <w:r>
              <w:rPr>
                <w:sz w:val="16"/>
              </w:rPr>
              <w:t>acopio-api</w:t>
            </w:r>
          </w:p>
        </w:tc>
        <w:tc>
          <w:tcPr>
            <w:tcW w:w="2268" w:type="dxa"/>
          </w:tcPr>
          <w:p w14:paraId="33123DC6" w14:textId="77777777" w:rsidR="00037B96" w:rsidRDefault="00D1583C">
            <w:pPr>
              <w:spacing w:after="40"/>
              <w:jc w:val="left"/>
            </w:pPr>
            <w:r>
              <w:rPr>
                <w:sz w:val="16"/>
              </w:rPr>
              <w:t>Up 4 hours (healthy)</w:t>
            </w:r>
          </w:p>
        </w:tc>
        <w:tc>
          <w:tcPr>
            <w:tcW w:w="2494" w:type="dxa"/>
          </w:tcPr>
          <w:p w14:paraId="5DD8B19D" w14:textId="77777777" w:rsidR="00037B96" w:rsidRDefault="00D1583C">
            <w:pPr>
              <w:spacing w:after="40"/>
              <w:jc w:val="left"/>
            </w:pPr>
            <w:r>
              <w:rPr>
                <w:sz w:val="16"/>
              </w:rPr>
              <w:t>3000 → 3000</w:t>
            </w:r>
          </w:p>
        </w:tc>
      </w:tr>
      <w:tr w:rsidR="00037B96" w14:paraId="7169AF5A" w14:textId="77777777">
        <w:trPr>
          <w:cantSplit/>
          <w:jc w:val="center"/>
        </w:trPr>
        <w:tc>
          <w:tcPr>
            <w:tcW w:w="2041" w:type="dxa"/>
          </w:tcPr>
          <w:p w14:paraId="1A6BEE66" w14:textId="77777777" w:rsidR="00037B96" w:rsidRDefault="00D1583C">
            <w:pPr>
              <w:spacing w:after="40"/>
              <w:jc w:val="left"/>
            </w:pPr>
            <w:r>
              <w:rPr>
                <w:sz w:val="16"/>
              </w:rPr>
              <w:t>acopio-db-1</w:t>
            </w:r>
          </w:p>
        </w:tc>
        <w:tc>
          <w:tcPr>
            <w:tcW w:w="2381" w:type="dxa"/>
          </w:tcPr>
          <w:p w14:paraId="39A57527" w14:textId="77777777" w:rsidR="00037B96" w:rsidRDefault="00D1583C">
            <w:pPr>
              <w:spacing w:after="40"/>
              <w:jc w:val="left"/>
            </w:pPr>
            <w:r>
              <w:rPr>
                <w:sz w:val="16"/>
              </w:rPr>
              <w:t>postgres:16-alpine</w:t>
            </w:r>
          </w:p>
        </w:tc>
        <w:tc>
          <w:tcPr>
            <w:tcW w:w="2268" w:type="dxa"/>
          </w:tcPr>
          <w:p w14:paraId="1B8C388E" w14:textId="77777777" w:rsidR="00037B96" w:rsidRDefault="00D1583C">
            <w:pPr>
              <w:spacing w:after="40"/>
              <w:jc w:val="left"/>
            </w:pPr>
            <w:r>
              <w:rPr>
                <w:sz w:val="16"/>
              </w:rPr>
              <w:t>Up 4 hours (healthy)</w:t>
            </w:r>
          </w:p>
        </w:tc>
        <w:tc>
          <w:tcPr>
            <w:tcW w:w="2494" w:type="dxa"/>
          </w:tcPr>
          <w:p w14:paraId="6D625BD3" w14:textId="77777777" w:rsidR="00037B96" w:rsidRDefault="00D1583C">
            <w:pPr>
              <w:spacing w:after="40"/>
              <w:jc w:val="left"/>
            </w:pPr>
            <w:r>
              <w:rPr>
                <w:sz w:val="16"/>
              </w:rPr>
              <w:t>5440 → 5432</w:t>
            </w:r>
          </w:p>
        </w:tc>
      </w:tr>
      <w:tr w:rsidR="00037B96" w14:paraId="5DE99F58" w14:textId="77777777">
        <w:trPr>
          <w:cantSplit/>
          <w:jc w:val="center"/>
        </w:trPr>
        <w:tc>
          <w:tcPr>
            <w:tcW w:w="2041" w:type="dxa"/>
          </w:tcPr>
          <w:p w14:paraId="7E78F9B7" w14:textId="77777777" w:rsidR="00037B96" w:rsidRDefault="00D1583C">
            <w:pPr>
              <w:spacing w:after="40"/>
              <w:jc w:val="left"/>
            </w:pPr>
            <w:r>
              <w:rPr>
                <w:sz w:val="16"/>
              </w:rPr>
              <w:t>acopio-storage-1</w:t>
            </w:r>
          </w:p>
        </w:tc>
        <w:tc>
          <w:tcPr>
            <w:tcW w:w="2381" w:type="dxa"/>
          </w:tcPr>
          <w:p w14:paraId="0210E296" w14:textId="77777777" w:rsidR="00037B96" w:rsidRDefault="00D1583C">
            <w:pPr>
              <w:spacing w:after="40"/>
              <w:jc w:val="left"/>
            </w:pPr>
            <w:r>
              <w:rPr>
                <w:sz w:val="16"/>
              </w:rPr>
              <w:t>dxflrs/garage:v2.4.1</w:t>
            </w:r>
          </w:p>
        </w:tc>
        <w:tc>
          <w:tcPr>
            <w:tcW w:w="2268" w:type="dxa"/>
          </w:tcPr>
          <w:p w14:paraId="5CD146C5" w14:textId="77777777" w:rsidR="00037B96" w:rsidRDefault="00D1583C">
            <w:pPr>
              <w:spacing w:after="40"/>
              <w:jc w:val="left"/>
            </w:pPr>
            <w:r>
              <w:rPr>
                <w:sz w:val="16"/>
              </w:rPr>
              <w:t>Up 4 hours (healthy)</w:t>
            </w:r>
          </w:p>
        </w:tc>
        <w:tc>
          <w:tcPr>
            <w:tcW w:w="2494" w:type="dxa"/>
          </w:tcPr>
          <w:p w14:paraId="6394C8D6" w14:textId="77777777" w:rsidR="00037B96" w:rsidRDefault="00D1583C">
            <w:pPr>
              <w:spacing w:after="40"/>
              <w:jc w:val="left"/>
            </w:pPr>
            <w:r>
              <w:rPr>
                <w:sz w:val="16"/>
              </w:rPr>
              <w:t>3900 → 3900</w:t>
            </w:r>
          </w:p>
        </w:tc>
      </w:tr>
      <w:tr w:rsidR="00037B96" w14:paraId="61F80A41" w14:textId="77777777">
        <w:trPr>
          <w:cantSplit/>
          <w:jc w:val="center"/>
        </w:trPr>
        <w:tc>
          <w:tcPr>
            <w:tcW w:w="2041" w:type="dxa"/>
          </w:tcPr>
          <w:p w14:paraId="6692D87F" w14:textId="77777777" w:rsidR="00037B96" w:rsidRDefault="00D1583C">
            <w:pPr>
              <w:spacing w:after="40"/>
              <w:jc w:val="left"/>
            </w:pPr>
            <w:r>
              <w:rPr>
                <w:sz w:val="16"/>
              </w:rPr>
              <w:t>acopio-mailpit-1</w:t>
            </w:r>
          </w:p>
        </w:tc>
        <w:tc>
          <w:tcPr>
            <w:tcW w:w="2381" w:type="dxa"/>
          </w:tcPr>
          <w:p w14:paraId="2A885EB3" w14:textId="77777777" w:rsidR="00037B96" w:rsidRDefault="00D1583C">
            <w:pPr>
              <w:spacing w:after="40"/>
              <w:jc w:val="left"/>
            </w:pPr>
            <w:r>
              <w:rPr>
                <w:sz w:val="16"/>
              </w:rPr>
              <w:t>axllent/mailpit:latest</w:t>
            </w:r>
          </w:p>
        </w:tc>
        <w:tc>
          <w:tcPr>
            <w:tcW w:w="2268" w:type="dxa"/>
          </w:tcPr>
          <w:p w14:paraId="4CA5B558" w14:textId="77777777" w:rsidR="00037B96" w:rsidRDefault="00D1583C">
            <w:pPr>
              <w:spacing w:after="40"/>
              <w:jc w:val="left"/>
            </w:pPr>
            <w:r>
              <w:rPr>
                <w:sz w:val="16"/>
              </w:rPr>
              <w:t>Up 4 hours (healthy)</w:t>
            </w:r>
          </w:p>
        </w:tc>
        <w:tc>
          <w:tcPr>
            <w:tcW w:w="2494" w:type="dxa"/>
          </w:tcPr>
          <w:p w14:paraId="0C2AD347" w14:textId="77777777" w:rsidR="00037B96" w:rsidRDefault="00D1583C">
            <w:pPr>
              <w:spacing w:after="40"/>
              <w:jc w:val="left"/>
            </w:pPr>
            <w:r>
              <w:rPr>
                <w:sz w:val="16"/>
              </w:rPr>
              <w:t>1025 → 1025</w:t>
            </w:r>
          </w:p>
        </w:tc>
      </w:tr>
    </w:tbl>
    <w:p w14:paraId="03AE5A0D" w14:textId="77777777" w:rsidR="00037B96" w:rsidRDefault="00037B96">
      <w:pPr>
        <w:spacing w:after="40"/>
      </w:pPr>
    </w:p>
    <w:p w14:paraId="52C1508E" w14:textId="77777777" w:rsidR="00037B96" w:rsidRDefault="00D1583C">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4" name="Picture 1"/>
                  <wp:cNvGraphicFramePr>
                    <a:graphicFrameLocks noChangeAspect="1"/>
                  </wp:cNvGraphicFramePr>
                  <a:graphic>
                    <a:graphicData uri="http://schemas.openxmlformats.org/drawingml/2006/picture">
                      <pic:pic>
                        <pic:nvPicPr>
                          <pic:cNvPr id="24" name="motor-1-sugerencias.png"/>
                          <pic:cNvPicPr/>
                        </pic:nvPicPr>
                        <pic:blipFill>
                          <a:blip r:embed="rId50"/>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5" name="Picture 2"/>
                  <wp:cNvGraphicFramePr>
                    <a:graphicFrameLocks noChangeAspect="1"/>
                  </wp:cNvGraphicFramePr>
                  <a:graphic>
                    <a:graphicData uri="http://schemas.openxmlformats.org/drawingml/2006/picture">
                      <pic:pic>
                        <pic:nvPicPr>
                          <pic:cNvPr id="25" name="motor-2-aprobar.png"/>
                          <pic:cNvPicPr/>
                        </pic:nvPicPr>
                        <pic:blipFill>
                          <a:blip r:embed="rId51"/>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26" name="Picture 3"/>
                  <wp:cNvGraphicFramePr>
                    <a:graphicFrameLocks noChangeAspect="1"/>
                  </wp:cNvGraphicFramePr>
                  <a:graphic>
                    <a:graphicData uri="http://schemas.openxmlformats.org/drawingml/2006/picture">
                      <pic:pic>
                        <pic:nvPicPr>
                          <pic:cNvPr id="26" name="motor-3-despachar.png"/>
                          <pic:cNvPicPr/>
                        </pic:nvPicPr>
                        <pic:blipFill>
                          <a:blip r:embed="rId52"/>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7" name="Picture 4"/>
                  <wp:cNvGraphicFramePr>
                    <a:graphicFrameLocks noChangeAspect="1"/>
                  </wp:cNvGraphicFramePr>
                  <a:graphic>
                    <a:graphicData uri="http://schemas.openxmlformats.org/drawingml/2006/picture">
                      <pic:pic>
                        <pic:nvPicPr>
                          <pic:cNvPr id="27" name="motor-4-documento.png"/>
                          <pic:cNvPicPr/>
                        </pic:nvPicPr>
                        <pic:blipFill>
                          <a:blip r:embed="rId53"/>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28" name="Picture 5"/>
                  <wp:cNvGraphicFramePr>
                    <a:graphicFrameLocks noChangeAspect="1"/>
                  </wp:cNvGraphicFramePr>
                  <a:graphic>
                    <a:graphicData uri="http://schemas.openxmlformats.org/drawingml/2006/picture">
                      <pic:pic>
                        <pic:nvPicPr>
                          <pic:cNvPr id="28" name="motor-5-recibir.png"/>
                          <pic:cNvPicPr/>
                        </pic:nvPicPr>
                        <pic:blipFill>
                          <a:blip r:embed="rId54"/>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29" name="Picture 6"/>
                  <wp:cNvGraphicFramePr>
                    <a:graphicFrameLocks noChangeAspect="1"/>
                  </wp:cNvGraphicFramePr>
                  <a:graphic>
                    <a:graphicData uri="http://schemas.openxmlformats.org/drawingml/2006/picture">
                      <pic:pic>
                        <pic:nvPicPr>
                          <pic:cNvPr id="29" name="motor-6-recibida.png"/>
                          <pic:cNvPicPr/>
                        </pic:nvPicPr>
                        <pic:blipFill>
                          <a:blip r:embed="rId55"/>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0" name="Picture 7"/>
                  <wp:cNvGraphicFramePr>
                    <a:graphicFrameLocks noChangeAspect="1"/>
                  </wp:cNvGraphicFramePr>
                  <a:graphic>
                    <a:graphicData uri="http://schemas.openxmlformats.org/drawingml/2006/picture">
                      <pic:pic>
                        <pic:nvPicPr>
                          <pic:cNvPr id="30" name="causas-1-directorio.png"/>
                          <pic:cNvPicPr/>
                        </pic:nvPicPr>
                        <pic:blipFill>
                          <a:blip r:embed="rId56"/>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31" name="Picture 8"/>
                  <wp:cNvGraphicFramePr>
                    <a:graphicFrameLocks noChangeAspect="1"/>
                  </wp:cNvGraphicFramePr>
                  <a:graphic>
                    <a:graphicData uri="http://schemas.openxmlformats.org/drawingml/2006/picture">
                      <pic:pic>
                        <pic:nvPicPr>
                          <pic:cNvPr id="31" name="causas-2-ficha.png"/>
                          <pic:cNvPicPr/>
                        </pic:nvPicPr>
                        <pic:blipFill>
                          <a:blip r:embed="rId57"/>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32" name="Picture 9"/>
                  <wp:cNvGraphicFramePr>
                    <a:graphicFrameLocks noChangeAspect="1"/>
                  </wp:cNvGraphicFramePr>
                  <a:graphic>
                    <a:graphicData uri="http://schemas.openxmlformats.org/drawingml/2006/picture">
                      <pic:pic>
                        <pic:nvPicPr>
                          <pic:cNvPr id="32" name="causas-3-salida.png"/>
                          <pic:cNvPicPr/>
                        </pic:nvPicPr>
                        <pic:blipFill>
                          <a:blip r:embed="rId58"/>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3" name="Picture 10"/>
                  <wp:cNvGraphicFramePr>
                    <a:graphicFrameLocks noChangeAspect="1"/>
                  </wp:cNvGraphicFramePr>
                  <a:graphic>
                    <a:graphicData uri="http://schemas.openxmlformats.org/drawingml/2006/picture">
                      <pic:pic>
                        <pic:nvPicPr>
                          <pic:cNvPr id="33" name="causas-4-verificar.png"/>
                          <pic:cNvPicPr/>
                        </pic:nvPicPr>
                        <pic:blipFill>
                          <a:blip r:embed="rId59"/>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34" name="Picture 11"/>
                  <wp:cNvGraphicFramePr>
                    <a:graphicFrameLocks noChangeAspect="1"/>
                  </wp:cNvGraphicFramePr>
                  <a:graphic>
                    <a:graphicData uri="http://schemas.openxmlformats.org/drawingml/2006/picture">
                      <pic:pic>
                        <pic:nvPicPr>
                          <pic:cNvPr id="34" name="causas-5-publicar.png"/>
                          <pic:cNvPicPr/>
                        </pic:nvPicPr>
                        <pic:blipFill>
                          <a:blip r:embed="rId60"/>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35" name="Picture 12"/>
                  <wp:cNvGraphicFramePr>
                    <a:graphicFrameLocks noChangeAspect="1"/>
                  </wp:cNvGraphicFramePr>
                  <a:graphic>
                    <a:graphicData uri="http://schemas.openxmlformats.org/drawingml/2006/picture">
                      <pic:pic>
                        <pic:nvPicPr>
                          <pic:cNvPr id="35" name="causas-6-sin-verificar.png"/>
                          <pic:cNvPicPr/>
                        </pic:nvPicPr>
                        <pic:blipFill>
                          <a:blip r:embed="rId61"/>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6" name="Picture 13"/>
                  <wp:cNvGraphicFramePr>
                    <a:graphicFrameLocks noChangeAspect="1"/>
                  </wp:cNvGraphicFramePr>
                  <a:graphic>
                    <a:graphicData uri="http://schemas.openxmlformats.org/drawingml/2006/picture">
                      <pic:pic>
                        <pic:nvPicPr>
                          <pic:cNvPr id="36" name="causas-7-plataformas.png"/>
                          <pic:cNvPicPr/>
                        </pic:nvPicPr>
                        <pic:blipFill>
                          <a:blip r:embed="rId62"/>
                          <a:stretch>
                            <a:fillRect/>
                          </a:stretch>
                        </pic:blipFill>
                        <pic:spPr>
                          <a:xfrm>
                            <a:off x="0" y="0"/>
                            <a:ext cx="1655946" cy="2943904"/>
                          </a:xfrm>
                          <a:prstGeom prst="rect"/>
                        </pic:spPr>
                      </pic:pic>
                    </a:graphicData>
                  </a:graphic>
                </wp:inline>
              </w:drawing>
            </w:r>
          </w:p>
          <w:p>
            <w:pPr>
              <w:jc w:val="center"/>
            </w:pPr>
            <w:r>
              <w:rPr>
                <w:b/>
                <w:color w:val="57534E"/>
                <w:sz w:val="16"/>
              </w:rPr>
              <w:t xml:space="preserve">Figura 13. </w:t>
            </w:r>
            <w:r>
              <w:rPr>
                <w:color w:val="57534E"/>
                <w:sz w:val="16"/>
              </w:rPr>
              <w:t>Al final de Causas, otras plataformas que ayudan, con la foto de su sitio. Acopio no las verifica.</w:t>
            </w:r>
          </w:p>
        </w:tc>
        <w:tc>
          <w:tcPr>
            <w:tcW w:type="dxa" w:w="3061"/>
          </w:tcPr>
          <w:p/>
        </w:tc>
        <w:tc>
          <w:tcPr>
            <w:tcW w:type="dxa" w:w="3061"/>
          </w:tcP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37" name="Picture 14"/>
                  <wp:cNvGraphicFramePr>
                    <a:graphicFrameLocks noChangeAspect="1"/>
                  </wp:cNvGraphicFramePr>
                  <a:graphic>
                    <a:graphicData uri="http://schemas.openxmlformats.org/drawingml/2006/picture">
                      <pic:pic>
                        <pic:nvPicPr>
                          <pic:cNvPr id="37" name="portada-balance.png"/>
                          <pic:cNvPicPr/>
                        </pic:nvPicPr>
                        <pic:blipFill>
                          <a:blip r:embed="rId63"/>
                          <a:stretch>
                            <a:fillRect/>
                          </a:stretch>
                        </pic:blipFill>
                        <pic:spPr>
                          <a:xfrm>
                            <a:off x="0" y="0"/>
                            <a:ext cx="1655946" cy="3583637"/>
                          </a:xfrm>
                          <a:prstGeom prst="rect"/>
                        </pic:spPr>
                      </pic:pic>
                    </a:graphicData>
                  </a:graphic>
                </wp:inline>
              </w:drawing>
            </w:r>
          </w:p>
          <w:p>
            <w:pPr>
              <w:jc w:val="center"/>
            </w:pPr>
            <w:r>
              <w:rPr>
                <w:b/>
                <w:color w:val="57534E"/>
                <w:sz w:val="16"/>
              </w:rPr>
              <w:t xml:space="preserve">Figura 14.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38" name="Picture 15"/>
                  <wp:cNvGraphicFramePr>
                    <a:graphicFrameLocks noChangeAspect="1"/>
                  </wp:cNvGraphicFramePr>
                  <a:graphic>
                    <a:graphicData uri="http://schemas.openxmlformats.org/drawingml/2006/picture">
                      <pic:pic>
                        <pic:nvPicPr>
                          <pic:cNvPr id="38" name="otras-mapa-puntos.png"/>
                          <pic:cNvPicPr/>
                        </pic:nvPicPr>
                        <pic:blipFill>
                          <a:blip r:embed="rId64"/>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Mapa (P5): los acopios en verde y los puntos de RedAcopio en blanco, agrupados por tipo.</w:t>
            </w:r>
          </w:p>
        </w:tc>
        <w:tc>
          <w:tcPr>
            <w:tcW w:type="dxa" w:w="3061"/>
          </w:tcPr>
          <w:p>
            <w:pPr>
              <w:jc w:val="center"/>
            </w:pPr>
            <w:r>
              <w:drawing>
                <wp:inline xmlns:a="http://schemas.openxmlformats.org/drawingml/2006/main" xmlns:pic="http://schemas.openxmlformats.org/drawingml/2006/picture">
                  <wp:extent cx="1655946" cy="2943904"/>
                  <wp:docPr id="39" name="Picture 16"/>
                  <wp:cNvGraphicFramePr>
                    <a:graphicFrameLocks noChangeAspect="1"/>
                  </wp:cNvGraphicFramePr>
                  <a:graphic>
                    <a:graphicData uri="http://schemas.openxmlformats.org/drawingml/2006/picture">
                      <pic:pic>
                        <pic:nvPicPr>
                          <pic:cNvPr id="39" name="otras-mapa-zona.png"/>
                          <pic:cNvPicPr/>
                        </pic:nvPicPr>
                        <pic:blipFill>
                          <a:blip r:embed="rId65"/>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Mapa (P5): una zona con necesidad y lo que reportó.</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0" name="Picture 17"/>
                  <wp:cNvGraphicFramePr>
                    <a:graphicFrameLocks noChangeAspect="1"/>
                  </wp:cNvGraphicFramePr>
                  <a:graphic>
                    <a:graphicData uri="http://schemas.openxmlformats.org/drawingml/2006/picture">
                      <pic:pic>
                        <pic:nvPicPr>
                          <pic:cNvPr id="40" name="otras-mi-zona.png"/>
                          <pic:cNvPicPr/>
                        </pic:nvPicPr>
                        <pic:blipFill>
                          <a:blip r:embed="rId66"/>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«Mi zona» del Receptor: lo que está por recibir.</w:t>
            </w:r>
          </w:p>
        </w:tc>
        <w:tc>
          <w:tcPr>
            <w:tcW w:type="dxa" w:w="3061"/>
          </w:tcPr>
          <w:p>
            <w:pPr>
              <w:jc w:val="center"/>
            </w:pPr>
            <w:r>
              <w:drawing>
                <wp:inline xmlns:a="http://schemas.openxmlformats.org/drawingml/2006/main" xmlns:pic="http://schemas.openxmlformats.org/drawingml/2006/picture">
                  <wp:extent cx="1655946" cy="2943904"/>
                  <wp:docPr id="41" name="Picture 18"/>
                  <wp:cNvGraphicFramePr>
                    <a:graphicFrameLocks noChangeAspect="1"/>
                  </wp:cNvGraphicFramePr>
                  <a:graphic>
                    <a:graphicData uri="http://schemas.openxmlformats.org/drawingml/2006/picture">
                      <pic:pic>
                        <pic:nvPicPr>
                          <pic:cNvPr id="41" name="otras-voluntariado.png"/>
                          <pic:cNvPicPr/>
                        </pic:nvPicPr>
                        <pic:blipFill>
                          <a:blip r:embed="rId67"/>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42" name="Picture 19"/>
                  <wp:cNvGraphicFramePr>
                    <a:graphicFrameLocks noChangeAspect="1"/>
                  </wp:cNvGraphicFramePr>
                  <a:graphic>
                    <a:graphicData uri="http://schemas.openxmlformats.org/drawingml/2006/picture">
                      <pic:pic>
                        <pic:nvPicPr>
                          <pic:cNvPr id="42" name="otras-reservar.png"/>
                          <pic:cNvPicPr/>
                        </pic:nvPicPr>
                        <pic:blipFill>
                          <a:blip r:embed="rId68"/>
                          <a:stretch>
                            <a:fillRect/>
                          </a:stretch>
                        </pic:blipFill>
                        <pic:spPr>
                          <a:xfrm>
                            <a:off x="0" y="0"/>
                            <a:ext cx="1655946" cy="2943904"/>
                          </a:xfrm>
                          <a:prstGeom prst="rect"/>
                        </pic:spPr>
                      </pic:pic>
                    </a:graphicData>
                  </a:graphic>
                </wp:inline>
              </w:drawing>
            </w:r>
          </w:p>
          <w:p>
            <w:pPr>
              <w:jc w:val="center"/>
            </w:pPr>
            <w:r>
              <w:rPr>
                <w:b/>
                <w:color w:val="57534E"/>
                <w:sz w:val="16"/>
              </w:rPr>
              <w:t xml:space="preserve">Figura 19. </w:t>
            </w:r>
            <w:r>
              <w:rPr>
                <w:color w:val="57534E"/>
                <w:sz w:val="16"/>
              </w:rPr>
              <w:t>Reservar un cupo, con el consentimiento de los datos.</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3" name="Picture 20"/>
                  <wp:cNvGraphicFramePr>
                    <a:graphicFrameLocks noChangeAspect="1"/>
                  </wp:cNvGraphicFramePr>
                  <a:graphic>
                    <a:graphicData uri="http://schemas.openxmlformats.org/drawingml/2006/picture">
                      <pic:pic>
                        <pic:nvPicPr>
                          <pic:cNvPr id="43" name="otras-mi-reserva.png"/>
                          <pic:cNvPicPr/>
                        </pic:nvPicPr>
                        <pic:blipFill>
                          <a:blip r:embed="rId69"/>
                          <a:stretch>
                            <a:fillRect/>
                          </a:stretch>
                        </pic:blipFill>
                        <pic:spPr>
                          <a:xfrm>
                            <a:off x="0" y="0"/>
                            <a:ext cx="1655946" cy="2943904"/>
                          </a:xfrm>
                          <a:prstGeom prst="rect"/>
                        </pic:spPr>
                      </pic:pic>
                    </a:graphicData>
                  </a:graphic>
                </wp:inline>
              </w:drawing>
            </w:r>
          </w:p>
          <w:p>
            <w:pPr>
              <w:jc w:val="center"/>
            </w:pPr>
            <w:r>
              <w:rPr>
                <w:b/>
                <w:color w:val="57534E"/>
                <w:sz w:val="16"/>
              </w:rPr>
              <w:t xml:space="preserve">Figura 20. </w:t>
            </w:r>
            <w:r>
              <w:rPr>
                <w:color w:val="57534E"/>
                <w:sz w:val="16"/>
              </w:rPr>
              <w:t>La reserva (P8): código, jornada y cómo llegar.</w:t>
            </w:r>
          </w:p>
        </w:tc>
        <w:tc>
          <w:tcPr>
            <w:tcW w:type="dxa" w:w="3061"/>
          </w:tcPr>
          <w:p/>
        </w:tc>
        <w:tc>
          <w:tcPr>
            <w:tcW w:type="dxa" w:w="3061"/>
          </w:tcPr>
          <w:p/>
        </w:tc>
      </w:tr>
    </w:tbl>
    <w:p>
      <w:pPr>
        <w:spacing w:after="80"/>
      </w:pPr>
    </w:p>
    <w:p>
      <w:pPr>
        <w:sectPr>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19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44" name="Picture 21"/>
            <wp:cNvGraphicFramePr>
              <a:graphicFrameLocks noChangeAspect="1"/>
            </wp:cNvGraphicFramePr>
            <a:graphic>
              <a:graphicData uri="http://schemas.openxmlformats.org/drawingml/2006/picture">
                <pic:pic>
                  <pic:nvPicPr>
                    <pic:cNvPr id="44" name="arquitectura-03-paquetes-del-monorepo.png"/>
                    <pic:cNvPicPr/>
                  </pic:nvPicPr>
                  <pic:blipFill>
                    <a:blip r:embed="rId70"/>
                    <a:stretch>
                      <a:fillRect/>
                    </a:stretch>
                  </pic:blipFill>
                  <pic:spPr>
                    <a:xfrm>
                      <a:off x="0" y="0"/>
                      <a:ext cx="8963660" cy="4132596"/>
                    </a:xfrm>
                    <a:prstGeom prst="rect"/>
                  </pic:spPr>
                </pic:pic>
              </a:graphicData>
            </a:graphic>
          </wp:inline>
        </w:drawing>
      </w:r>
    </w:p>
    <w:p>
      <w:pPr>
        <w:jc w:val="center"/>
      </w:pPr>
      <w:r>
        <w:rPr>
          <w:b/>
          <w:color w:val="57534E"/>
          <w:sz w:val="18"/>
        </w:rPr>
        <w:t xml:space="preserve">Figura 21.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338348" cy="4896374"/>
            <wp:docPr id="45" name="Picture 22"/>
            <wp:cNvGraphicFramePr>
              <a:graphicFrameLocks noChangeAspect="1"/>
            </wp:cNvGraphicFramePr>
            <a:graphic>
              <a:graphicData uri="http://schemas.openxmlformats.org/drawingml/2006/picture">
                <pic:pic>
                  <pic:nvPicPr>
                    <pic:cNvPr id="45" name="arquitectura-04-paquetes-de-la-api.png"/>
                    <pic:cNvPicPr/>
                  </pic:nvPicPr>
                  <pic:blipFill>
                    <a:blip r:embed="rId71"/>
                    <a:stretch>
                      <a:fillRect/>
                    </a:stretch>
                  </pic:blipFill>
                  <pic:spPr>
                    <a:xfrm>
                      <a:off x="0" y="0"/>
                      <a:ext cx="5338348" cy="4896374"/>
                    </a:xfrm>
                    <a:prstGeom prst="rect"/>
                  </pic:spPr>
                </pic:pic>
              </a:graphicData>
            </a:graphic>
          </wp:inline>
        </w:drawing>
      </w:r>
    </w:p>
    <w:p>
      <w:pPr>
        <w:jc w:val="center"/>
      </w:pPr>
      <w:r>
        <w:rPr>
          <w:b/>
          <w:color w:val="57534E"/>
          <w:sz w:val="18"/>
        </w:rPr>
        <w:t xml:space="preserve">Figura 22. </w:t>
      </w:r>
      <w:r>
        <w:rPr>
          <w:color w:val="57534E"/>
          <w:sz w:val="18"/>
        </w:rPr>
        <w:t>Paquetes de la API: los módulos de dominio arriba, los transversales abajo. Incluye turnos e importacion.</w:t>
      </w:r>
    </w:p>
    <w:p>
      <w:pPr>
        <w:keepNext/>
        <w:spacing w:after="40"/>
        <w:jc w:val="center"/>
      </w:pPr>
      <w:r>
        <w:drawing>
          <wp:inline xmlns:a="http://schemas.openxmlformats.org/drawingml/2006/main" xmlns:pic="http://schemas.openxmlformats.org/drawingml/2006/picture">
            <wp:extent cx="8963660" cy="4410971"/>
            <wp:docPr id="46" name="Picture 23"/>
            <wp:cNvGraphicFramePr>
              <a:graphicFrameLocks noChangeAspect="1"/>
            </wp:cNvGraphicFramePr>
            <a:graphic>
              <a:graphicData uri="http://schemas.openxmlformats.org/drawingml/2006/picture">
                <pic:pic>
                  <pic:nvPicPr>
                    <pic:cNvPr id="46" name="er-02-red.png"/>
                    <pic:cNvPicPr/>
                  </pic:nvPicPr>
                  <pic:blipFill>
                    <a:blip r:embed="rId72"/>
                    <a:stretch>
                      <a:fillRect/>
                    </a:stretch>
                  </pic:blipFill>
                  <pic:spPr>
                    <a:xfrm>
                      <a:off x="0" y="0"/>
                      <a:ext cx="8963660" cy="4410971"/>
                    </a:xfrm>
                    <a:prstGeom prst="rect"/>
                  </pic:spPr>
                </pic:pic>
              </a:graphicData>
            </a:graphic>
          </wp:inline>
        </w:drawing>
      </w:r>
    </w:p>
    <w:p>
      <w:pPr>
        <w:jc w:val="center"/>
      </w:pPr>
      <w:r>
        <w:rPr>
          <w:b/>
          <w:color w:val="57534E"/>
          <w:sz w:val="18"/>
        </w:rPr>
        <w:t xml:space="preserve">Figura 23.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47" name="Picture 24"/>
            <wp:cNvGraphicFramePr>
              <a:graphicFrameLocks noChangeAspect="1"/>
            </wp:cNvGraphicFramePr>
            <a:graphic>
              <a:graphicData uri="http://schemas.openxmlformats.org/drawingml/2006/picture">
                <pic:pic>
                  <pic:nvPicPr>
                    <pic:cNvPr id="47" name="er-06-turnos.png"/>
                    <pic:cNvPicPr/>
                  </pic:nvPicPr>
                  <pic:blipFill>
                    <a:blip r:embed="rId73"/>
                    <a:stretch>
                      <a:fillRect/>
                    </a:stretch>
                  </pic:blipFill>
                  <pic:spPr>
                    <a:xfrm>
                      <a:off x="0" y="0"/>
                      <a:ext cx="3664383" cy="4896374"/>
                    </a:xfrm>
                    <a:prstGeom prst="rect"/>
                  </pic:spPr>
                </pic:pic>
              </a:graphicData>
            </a:graphic>
          </wp:inline>
        </w:drawing>
      </w:r>
    </w:p>
    <w:p>
      <w:pPr>
        <w:jc w:val="center"/>
      </w:pPr>
      <w:r>
        <w:rPr>
          <w:b/>
          <w:color w:val="57534E"/>
          <w:sz w:val="18"/>
        </w:rPr>
        <w:t xml:space="preserve">Figura 24.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p>
      <w:pPr>
        <w:keepNext/>
        <w:spacing w:after="40"/>
        <w:jc w:val="center"/>
      </w:pPr>
      <w:r>
        <w:drawing>
          <wp:inline xmlns:a="http://schemas.openxmlformats.org/drawingml/2006/main" xmlns:pic="http://schemas.openxmlformats.org/drawingml/2006/picture">
            <wp:extent cx="5831840" cy="2700559"/>
            <wp:docPr id="48" name="Picture 25"/>
            <wp:cNvGraphicFramePr>
              <a:graphicFrameLocks noChangeAspect="1"/>
            </wp:cNvGraphicFramePr>
            <a:graphic>
              <a:graphicData uri="http://schemas.openxmlformats.org/drawingml/2006/picture">
                <pic:pic>
                  <pic:nvPicPr>
                    <pic:cNvPr id="48" name="tablero.png"/>
                    <pic:cNvPicPr/>
                  </pic:nvPicPr>
                  <pic:blipFill>
                    <a:blip r:embed="rId74"/>
                    <a:stretch>
                      <a:fillRect/>
                    </a:stretch>
                  </pic:blipFill>
                  <pic:spPr>
                    <a:xfrm>
                      <a:off x="0" y="0"/>
                      <a:ext cx="5831840" cy="2700559"/>
                    </a:xfrm>
                    <a:prstGeom prst="rect"/>
                  </pic:spPr>
                </pic:pic>
              </a:graphicData>
            </a:graphic>
          </wp:inline>
        </w:drawing>
      </w:r>
    </w:p>
    <w:p>
      <w:pPr>
        <w:jc w:val="center"/>
      </w:pPr>
      <w:r>
        <w:rPr>
          <w:b/>
          <w:color w:val="57534E"/>
          <w:sz w:val="18"/>
        </w:rPr>
        <w:t xml:space="preserve">Figura 25. </w:t>
      </w:r>
      <w:r>
        <w:rPr>
          <w:color w:val="57534E"/>
          <w:sz w:val="18"/>
        </w:rPr>
        <w:t>Tablero del Project con las historias seleccionadas para el Sprint 2.</w:t>
      </w: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p>
      <w:pPr>
        <w:keepNext/>
        <w:spacing w:after="40"/>
        <w:jc w:val="center"/>
      </w:pPr>
      <w:r>
        <w:drawing>
          <wp:inline xmlns:a="http://schemas.openxmlformats.org/drawingml/2006/main" xmlns:pic="http://schemas.openxmlformats.org/drawingml/2006/picture">
            <wp:extent cx="5831840" cy="2714233"/>
            <wp:docPr id="49" name="Picture 26"/>
            <wp:cNvGraphicFramePr>
              <a:graphicFrameLocks noChangeAspect="1"/>
            </wp:cNvGraphicFramePr>
            <a:graphic>
              <a:graphicData uri="http://schemas.openxmlformats.org/drawingml/2006/picture">
                <pic:pic>
                  <pic:nvPicPr>
                    <pic:cNvPr id="49" name="seguimiento.png"/>
                    <pic:cNvPicPr/>
                  </pic:nvPicPr>
                  <pic:blipFill>
                    <a:blip r:embed="rId75"/>
                    <a:stretch>
                      <a:fillRect/>
                    </a:stretch>
                  </pic:blipFill>
                  <pic:spPr>
                    <a:xfrm>
                      <a:off x="0" y="0"/>
                      <a:ext cx="5831840" cy="2714233"/>
                    </a:xfrm>
                    <a:prstGeom prst="rect"/>
                  </pic:spPr>
                </pic:pic>
              </a:graphicData>
            </a:graphic>
          </wp:inline>
        </w:drawing>
      </w:r>
    </w:p>
    <w:p>
      <w:pPr>
        <w:jc w:val="center"/>
      </w:pPr>
      <w:r>
        <w:rPr>
          <w:b/>
          <w:color w:val="57534E"/>
          <w:sz w:val="18"/>
        </w:rPr>
        <w:t xml:space="preserve">Figura 26. </w:t>
      </w:r>
      <w:r>
        <w:rPr>
          <w:color w:val="57534E"/>
          <w:sz w:val="18"/>
        </w:rPr>
        <w:t>Seguimiento del Sprint 2.</w:t>
      </w: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