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r>
        <w:rPr>
          <w:b/>
        </w:rPr>
        <w:t>Sobre la colaboración.</w:t>
      </w:r>
      <w:r>
        <w:t xml:space="preserve"> De los 241 commits del repositorio, 233 son de Joseph. El trabajo de los demás integrantes durante el Sprint 1 está en los issues del Project (revisión de requisitos, diagramas y decisiones), no en código. El documento no lo disimula: lo dice la retrospectiva y la acción del Sprint 2 apunta a eso.</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son paquetes y las verdes, su contenido.</w:t>
      </w:r>
    </w:p>
    <w:p>
      <w:pPr>
        <w:pStyle w:val="Ttulo2"/>
      </w:pPr>
      <w:r>
        <w:t>Paquetes del monorepo</w:t>
      </w:r>
    </w:p>
    <w:p>
      <w:pPr>
        <w:keepNext/>
        <w:spacing w:after="40"/>
        <w:jc w:val="center"/>
      </w:pPr>
      <w:r>
        <w:drawing>
          <wp:inline xmlns:a="http://schemas.openxmlformats.org/drawingml/2006/main" xmlns:pic="http://schemas.openxmlformats.org/drawingml/2006/picture">
            <wp:extent cx="8574844" cy="4896375"/>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574844" cy="4896375"/>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44589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44589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 En la práctica, Joseph construyó todos los módulos y pantallas del sprint</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 Que una sola persona construya todo</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1 (evidencia/avance-04/tablero.png).</w:t>
            </w:r>
          </w:p>
        </w:tc>
      </w:tr>
    </w:tbl>
    <w:p>
      <w:pPr>
        <w:spacing w:after="40"/>
      </w:pP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al terminar la clase virtual de las 6:30 p. m. (</w:t>
      </w:r>
      <w:r>
        <w:t>agenda</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Casi todo el código lo escribió una sola persona, y el resto del equipo no tocó el repositorio; si Joseph se detiene, el proyecto se detiene.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Salida de </w:t>
      </w:r>
      <w:r>
        <w:rPr>
          <w:rFonts w:ascii="Consolas" w:hAnsi="Consolas"/>
          <w:sz w:val="19"/>
        </w:rPr>
        <w:t>scripts/pruebas-manuales.sh</w:t>
      </w:r>
      <w:r>
        <w:t xml:space="preserve"> contra la API levantada con Docker Compose. Cada bloque muestra la petición con curl, el código HTTP y el cuerpo de la respuesta. La contraseña y el token de sesión se reemplazan por asteriscos y por «&lt;token&gt;».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5F5F4"/>
          </w:tcPr>
          <w:p>
            <w:pPr>
              <w:spacing w:after="0"/>
            </w:pPr>
            <w:r>
              <w:rPr>
                <w:rFonts w:ascii="Consolas" w:hAnsi="Consolas"/>
                <w:sz w:val="15"/>
              </w:rPr>
              <w:t># Pruebas manuales de la API de Acopio</w:t>
              <w:br/>
            </w:r>
            <w:r>
              <w:rPr>
                <w:rFonts w:ascii="Consolas" w:hAnsi="Consolas"/>
                <w:sz w:val="15"/>
              </w:rPr>
              <w:t>Fecha: 2026-10-07 14:14 -05 · API: http://localhost:3000/api</w:t>
              <w:br/>
            </w:r>
            <w:r>
              <w:rPr>
                <w:rFonts w:ascii="Consolas" w:hAnsi="Consolas"/>
                <w:sz w:val="15"/>
              </w:rPr>
              <w:br/>
            </w:r>
            <w:r>
              <w:rPr>
                <w:rFonts w:ascii="Consolas" w:hAnsi="Consolas"/>
                <w:b/>
                <w:sz w:val="15"/>
              </w:rPr>
              <w:t>### 1. Estado del servicio (público)</w:t>
              <w:br/>
            </w:r>
            <w:r>
              <w:rPr>
                <w:rFonts w:ascii="Consolas" w:hAnsi="Consolas"/>
                <w:b/>
                <w:sz w:val="15"/>
              </w:rPr>
              <w:t>$ curl -X GET http://localhost:3000/api/salud</w:t>
              <w:br/>
            </w:r>
            <w:r>
              <w:rPr>
                <w:rFonts w:ascii="Consolas" w:hAnsi="Consolas"/>
                <w:sz w:val="15"/>
              </w:rPr>
              <w:t>HTTP 200</w:t>
              <w:br/>
            </w:r>
            <w:r>
              <w:rPr>
                <w:rFonts w:ascii="Consolas" w:hAnsi="Consolas"/>
                <w:sz w:val="15"/>
              </w:rPr>
              <w:t>{</w:t>
              <w:br/>
            </w:r>
            <w:r>
              <w:rPr>
                <w:rFonts w:ascii="Consolas" w:hAnsi="Consolas"/>
                <w:sz w:val="15"/>
              </w:rPr>
              <w:t xml:space="preserve">  "estado": "ok",</w:t>
              <w:br/>
            </w:r>
            <w:r>
              <w:rPr>
                <w:rFonts w:ascii="Consolas" w:hAnsi="Consolas"/>
                <w:sz w:val="15"/>
              </w:rPr>
              <w:t xml:space="preserve">  "base": "ok"</w:t>
              <w:br/>
            </w:r>
            <w:r>
              <w:rPr>
                <w:rFonts w:ascii="Consolas" w:hAnsi="Consolas"/>
                <w:sz w:val="15"/>
              </w:rPr>
              <w:t>}</w:t>
              <w:br/>
            </w:r>
            <w:r>
              <w:rPr>
                <w:rFonts w:ascii="Consolas" w:hAnsi="Consolas"/>
                <w:sz w:val="15"/>
              </w:rPr>
              <w:br/>
            </w:r>
            <w:r>
              <w:rPr>
                <w:rFonts w:ascii="Consolas" w:hAnsi="Consolas"/>
                <w:b/>
                <w:sz w:val="15"/>
              </w:rPr>
              <w:t>### 2. Sin sesión, una ruta protegida responde 401</w:t>
              <w:br/>
            </w:r>
            <w:r>
              <w:rPr>
                <w:rFonts w:ascii="Consolas" w:hAnsi="Consolas"/>
                <w:b/>
                <w:sz w:val="15"/>
              </w:rPr>
              <w:t>$ curl -X GET http://localhost:3000/api/categorias</w:t>
              <w:br/>
            </w:r>
            <w:r>
              <w:rPr>
                <w:rFonts w:ascii="Consolas" w:hAnsi="Consolas"/>
                <w:sz w:val="15"/>
              </w:rPr>
              <w:t>HTTP 401</w:t>
              <w:br/>
            </w:r>
            <w:r>
              <w:rPr>
                <w:rFonts w:ascii="Consolas" w:hAnsi="Consolas"/>
                <w:sz w:val="15"/>
              </w:rPr>
              <w:t>{</w:t>
              <w:br/>
            </w:r>
            <w:r>
              <w:rPr>
                <w:rFonts w:ascii="Consolas" w:hAnsi="Consolas"/>
                <w:sz w:val="15"/>
              </w:rPr>
              <w:t xml:space="preserve">  "estado": 401,</w:t>
              <w:br/>
            </w:r>
            <w:r>
              <w:rPr>
                <w:rFonts w:ascii="Consolas" w:hAnsi="Consolas"/>
                <w:sz w:val="15"/>
              </w:rPr>
              <w:t xml:space="preserve">  "codigo": "NO_AUTENTICADO",</w:t>
              <w:br/>
            </w:r>
            <w:r>
              <w:rPr>
                <w:rFonts w:ascii="Consolas" w:hAnsi="Consolas"/>
                <w:sz w:val="15"/>
              </w:rPr>
              <w:t xml:space="preserve">  "mensaje": "Falta la sesión"</w:t>
              <w:br/>
            </w:r>
            <w:r>
              <w:rPr>
                <w:rFonts w:ascii="Consolas" w:hAnsi="Consolas"/>
                <w:sz w:val="15"/>
              </w:rPr>
              <w:t>}</w:t>
              <w:br/>
            </w:r>
            <w:r>
              <w:rPr>
                <w:rFonts w:ascii="Consolas" w:hAnsi="Consolas"/>
                <w:sz w:val="15"/>
              </w:rPr>
              <w:br/>
            </w:r>
            <w:r>
              <w:rPr>
                <w:rFonts w:ascii="Consolas" w:hAnsi="Consolas"/>
                <w:b/>
                <w:sz w:val="15"/>
              </w:rPr>
              <w:t>### 3. Inicio de sesión del administrador</w:t>
              <w:br/>
            </w:r>
            <w:r>
              <w:rPr>
                <w:rFonts w:ascii="Consolas" w:hAnsi="Consolas"/>
                <w:b/>
                <w:sz w:val="15"/>
              </w:rPr>
              <w:t>$ curl -X POST http://localhost:3000/api/auth/sesion -H 'Content-Type: application/json' -d '{"usuario":"admin","contrasena":"********"}'</w:t>
              <w:br/>
            </w:r>
            <w:r>
              <w:rPr>
                <w:rFonts w:ascii="Consolas" w:hAnsi="Consolas"/>
                <w:sz w:val="15"/>
              </w:rPr>
              <w:t>HTTP/1.1 200 OK</w:t>
              <w:br/>
            </w:r>
            <w:r>
              <w:rPr>
                <w:rFonts w:ascii="Consolas" w:hAnsi="Consolas"/>
                <w:sz w:val="15"/>
              </w:rPr>
              <w:t>Set-Cookie: acopio_sesion=&lt;token&gt;; Max-Age=28799; Path=/api; Expires=Thu, 08 Oct 2026 03:14:01 GMT; HttpOnly; SameSite=Strict</w:t>
              <w:br/>
            </w:r>
            <w:r>
              <w:rPr>
                <w:rFonts w:ascii="Consolas" w:hAnsi="Consolas"/>
                <w:sz w:val="15"/>
              </w:rPr>
              <w:br/>
            </w:r>
            <w:r>
              <w:rPr>
                <w:rFonts w:ascii="Consolas" w:hAnsi="Consolas"/>
                <w:b/>
                <w:sz w:val="15"/>
              </w:rPr>
              <w:t>### 4. Quién soy</w:t>
              <w:br/>
            </w:r>
            <w:r>
              <w:rPr>
                <w:rFonts w:ascii="Consolas" w:hAnsi="Consolas"/>
                <w:b/>
                <w:sz w:val="15"/>
              </w:rPr>
              <w:t>$ curl -X GET http://localhost:3000/api/auth/yo -H 'Authorization: Bearer &lt;token&gt;'</w:t>
              <w:br/>
            </w:r>
            <w:r>
              <w:rPr>
                <w:rFonts w:ascii="Consolas" w:hAnsi="Consolas"/>
                <w:sz w:val="15"/>
              </w:rPr>
              <w:t>HTTP 200</w:t>
              <w:br/>
            </w:r>
            <w:r>
              <w:rPr>
                <w:rFonts w:ascii="Consolas" w:hAnsi="Consolas"/>
                <w:sz w:val="15"/>
              </w:rPr>
              <w:t>{</w:t>
              <w:br/>
            </w:r>
            <w:r>
              <w:rPr>
                <w:rFonts w:ascii="Consolas" w:hAnsi="Consolas"/>
                <w:sz w:val="15"/>
              </w:rPr>
              <w:t xml:space="preserve">  "id": "c17b10e6-f29c-405e-987f-3e883c5b1b8a",</w:t>
              <w:br/>
            </w:r>
            <w:r>
              <w:rPr>
                <w:rFonts w:ascii="Consolas" w:hAnsi="Consolas"/>
                <w:sz w:val="15"/>
              </w:rPr>
              <w:t xml:space="preserve">  "username": "admin",</w:t>
              <w:br/>
            </w:r>
            <w:r>
              <w:rPr>
                <w:rFonts w:ascii="Consolas" w:hAnsi="Consolas"/>
                <w:sz w:val="15"/>
              </w:rPr>
              <w:t xml:space="preserve">  "nombre": "Administrador",</w:t>
              <w:br/>
            </w:r>
            <w:r>
              <w:rPr>
                <w:rFonts w:ascii="Consolas" w:hAnsi="Consolas"/>
                <w:sz w:val="15"/>
              </w:rPr>
              <w:t xml:space="preserve">  "rol": "ADMIN",</w:t>
              <w:br/>
            </w:r>
            <w:r>
              <w:rPr>
                <w:rFonts w:ascii="Consolas" w:hAnsi="Consolas"/>
                <w:sz w:val="15"/>
              </w:rPr>
              <w:t xml:space="preserve">  "alcanceGlobal": true,</w:t>
              <w:br/>
            </w:r>
            <w:r>
              <w:rPr>
                <w:rFonts w:ascii="Consolas" w:hAnsi="Consolas"/>
                <w:sz w:val="15"/>
              </w:rPr>
              <w:t xml:space="preserve">  "asignaciones": []</w:t>
              <w:br/>
            </w:r>
            <w:r>
              <w:rPr>
                <w:rFonts w:ascii="Consolas" w:hAnsi="Consolas"/>
                <w:sz w:val="15"/>
              </w:rPr>
              <w:t>}</w:t>
              <w:br/>
            </w:r>
            <w:r>
              <w:rPr>
                <w:rFonts w:ascii="Consolas" w:hAnsi="Consolas"/>
                <w:sz w:val="15"/>
              </w:rPr>
              <w:br/>
            </w:r>
            <w:r>
              <w:rPr>
                <w:rFonts w:ascii="Consolas" w:hAnsi="Consolas"/>
                <w:b/>
                <w:sz w:val="15"/>
              </w:rPr>
              <w:t>### 5. Crear una categoría (C de CRUD)</w:t>
              <w:br/>
            </w:r>
            <w:r>
              <w:rPr>
                <w:rFonts w:ascii="Consolas" w:hAnsi="Consolas"/>
                <w:b/>
                <w:sz w:val="15"/>
              </w:rPr>
              <w:t>$ curl -X POST http://localhost:3000/api/categorias -H 'Authorization: Bearer &lt;token&gt;' -H 'Content-Type: application/json' -d '{"nombre":"Pilas AA prueba 141401","grupo":"HERRAMIENTAS","unidadBase":"UNIDAD","sinonimos":["baterías"]}'</w:t>
              <w:br/>
            </w:r>
            <w:r>
              <w:rPr>
                <w:rFonts w:ascii="Consolas" w:hAnsi="Consolas"/>
                <w:sz w:val="15"/>
              </w:rPr>
              <w:t>HTTP 201</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6. Consultar la categoría creada (R)</w:t>
              <w:br/>
            </w:r>
            <w:r>
              <w:rPr>
                <w:rFonts w:ascii="Consolas" w:hAnsi="Consolas"/>
                <w:b/>
                <w:sz w:val="15"/>
              </w:rPr>
              <w:t>$ curl -X GET http://localhost:3000/api/categorias/a20cbde5-68fe-4279-8942-d156e67e3b09 -H 'Authorization: Bearer &lt;token&gt;'</w:t>
              <w:br/>
            </w:r>
            <w:r>
              <w:rPr>
                <w:rFonts w:ascii="Consolas" w:hAnsi="Consolas"/>
                <w:sz w:val="15"/>
              </w:rPr>
              <w:t>HTTP 200</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7. Modificarla (U)</w:t>
              <w:br/>
            </w:r>
            <w:r>
              <w:rPr>
                <w:rFonts w:ascii="Consolas" w:hAnsi="Consolas"/>
                <w:b/>
                <w:sz w:val="15"/>
              </w:rPr>
              <w:t>$ curl -X PATCH http://localhost:3000/api/categorias/a20cbde5-68fe-4279-8942-d156e67e3b09 -H 'Authorization: Bearer &lt;token&gt;' -H 'Content-Type: application/json' -d '{"perecedero":false,"sinonimos":["baterías","pilas doble A"]}'</w:t>
              <w:br/>
            </w:r>
            <w:r>
              <w:rPr>
                <w:rFonts w:ascii="Consolas" w:hAnsi="Consolas"/>
                <w:sz w:val="15"/>
              </w:rPr>
              <w:t>HTTP 200</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"pilas doble A"</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8. Validación: falta la unidad base, responde 400 con el detalle</w:t>
              <w:br/>
            </w:r>
            <w:r>
              <w:rPr>
                <w:rFonts w:ascii="Consolas" w:hAnsi="Consolas"/>
                <w:b/>
                <w:sz w:val="15"/>
              </w:rPr>
              <w:t>$ curl -X POST http://localhost:3000/api/categorias -H 'Authorization: Bearer &lt;token&gt;' -H 'Content-Type: application/json' -d '{"nombre":"Sin unidad","grupo":"HERRAMIENTAS"}'</w:t>
              <w:br/>
            </w:r>
            <w:r>
              <w:rPr>
                <w:rFonts w:ascii="Consolas" w:hAnsi="Consolas"/>
                <w:sz w:val="15"/>
              </w:rPr>
              <w:t>HTTP 400</w:t>
              <w:br/>
            </w:r>
            <w:r>
              <w:rPr>
                <w:rFonts w:ascii="Consolas" w:hAnsi="Consolas"/>
                <w:sz w:val="15"/>
              </w:rPr>
              <w:t>{</w:t>
              <w:br/>
            </w:r>
            <w:r>
              <w:rPr>
                <w:rFonts w:ascii="Consolas" w:hAnsi="Consolas"/>
                <w:sz w:val="15"/>
              </w:rPr>
              <w:t xml:space="preserve">  "estado": 400,</w:t>
              <w:br/>
            </w:r>
            <w:r>
              <w:rPr>
                <w:rFonts w:ascii="Consolas" w:hAnsi="Consolas"/>
                <w:sz w:val="15"/>
              </w:rPr>
              <w:t xml:space="preserve">  "codigo": "VALIDACION",</w:t>
              <w:br/>
            </w:r>
            <w:r>
              <w:rPr>
                <w:rFonts w:ascii="Consolas" w:hAnsi="Consolas"/>
                <w:sz w:val="15"/>
              </w:rPr>
              <w:t xml:space="preserve">  "mensaje": "Hay datos inválidos en la solicitud",</w:t>
              <w:br/>
            </w:r>
            <w:r>
              <w:rPr>
                <w:rFonts w:ascii="Consolas" w:hAnsi="Consolas"/>
                <w:sz w:val="15"/>
              </w:rPr>
              <w:t xml:space="preserve">  "detalles": [</w:t>
              <w:br/>
            </w:r>
            <w:r>
              <w:rPr>
                <w:rFonts w:ascii="Consolas" w:hAnsi="Consolas"/>
                <w:sz w:val="15"/>
              </w:rPr>
              <w:t xml:space="preserve">    {</w:t>
              <w:br/>
            </w:r>
            <w:r>
              <w:rPr>
                <w:rFonts w:ascii="Consolas" w:hAnsi="Consolas"/>
                <w:sz w:val="15"/>
              </w:rPr>
              <w:t xml:space="preserve">      "campo": "unidadBase",</w:t>
              <w:br/>
            </w:r>
            <w:r>
              <w:rPr>
                <w:rFonts w:ascii="Consolas" w:hAnsi="Consolas"/>
                <w:sz w:val="15"/>
              </w:rPr>
              <w:t xml:space="preserve">      "mensaje": "Opción inválida: se esperaba una de \"LITRO\"|\"KILOGRAMO\"|\"UNIDAD\""</w:t>
              <w:br/>
            </w:r>
            <w:r>
              <w:rPr>
                <w:rFonts w:ascii="Consolas" w:hAnsi="Consolas"/>
                <w:sz w:val="15"/>
              </w:rPr>
              <w:t xml:space="preserve">    }</w:t>
              <w:br/>
            </w:r>
            <w:r>
              <w:rPr>
                <w:rFonts w:ascii="Consolas" w:hAnsi="Consolas"/>
                <w:sz w:val="15"/>
              </w:rPr>
              <w:t xml:space="preserve">  ]</w:t>
              <w:br/>
            </w:r>
            <w:r>
              <w:rPr>
                <w:rFonts w:ascii="Consolas" w:hAnsi="Consolas"/>
                <w:sz w:val="15"/>
              </w:rPr>
              <w:t>}</w:t>
              <w:br/>
            </w:r>
            <w:r>
              <w:rPr>
                <w:rFonts w:ascii="Consolas" w:hAnsi="Consolas"/>
                <w:sz w:val="15"/>
              </w:rPr>
              <w:br/>
            </w:r>
            <w:r>
              <w:rPr>
                <w:rFonts w:ascii="Consolas" w:hAnsi="Consolas"/>
                <w:b/>
                <w:sz w:val="15"/>
              </w:rPr>
              <w:t>### 9. Borrarla (D)</w:t>
              <w:br/>
            </w:r>
            <w:r>
              <w:rPr>
                <w:rFonts w:ascii="Consolas" w:hAnsi="Consolas"/>
                <w:b/>
                <w:sz w:val="15"/>
              </w:rPr>
              <w:t>$ curl -X DELETE http://localhost:3000/api/categorias/a20cbde5-68fe-4279-8942-d156e67e3b09 -H 'Authorization: Bearer &lt;token&gt;'</w:t>
              <w:br/>
            </w:r>
            <w:r>
              <w:rPr>
                <w:rFonts w:ascii="Consolas" w:hAnsi="Consolas"/>
                <w:sz w:val="15"/>
              </w:rPr>
              <w:t>HTTP 204</w:t>
              <w:br/>
            </w:r>
            <w:r>
              <w:rPr>
                <w:rFonts w:ascii="Consolas" w:hAnsi="Consolas"/>
                <w:sz w:val="15"/>
              </w:rPr>
              <w:t>(sin cuerpo)</w:t>
              <w:br/>
            </w:r>
            <w:r>
              <w:rPr>
                <w:rFonts w:ascii="Consolas" w:hAnsi="Consolas"/>
                <w:sz w:val="15"/>
              </w:rPr>
              <w:br/>
            </w:r>
            <w:r>
              <w:rPr>
                <w:rFonts w:ascii="Consolas" w:hAnsi="Consolas"/>
                <w:b/>
                <w:sz w:val="15"/>
              </w:rPr>
              <w:t>### 10. Ya no existe: 404 con el formato único de error</w:t>
              <w:br/>
            </w:r>
            <w:r>
              <w:rPr>
                <w:rFonts w:ascii="Consolas" w:hAnsi="Consolas"/>
                <w:b/>
                <w:sz w:val="15"/>
              </w:rPr>
              <w:t>$ curl -X GET http://localhost:3000/api/categorias/a20cbde5-68fe-4279-8942-d156e67e3b09 -H 'Authorization: Bearer &lt;token&gt;'</w:t>
              <w:br/>
            </w:r>
            <w:r>
              <w:rPr>
                <w:rFonts w:ascii="Consolas" w:hAnsi="Consolas"/>
                <w:sz w:val="15"/>
              </w:rPr>
              <w:t>HTTP 404</w:t>
              <w:br/>
            </w:r>
            <w:r>
              <w:rPr>
                <w:rFonts w:ascii="Consolas" w:hAnsi="Consolas"/>
                <w:sz w:val="15"/>
              </w:rPr>
              <w:t>{</w:t>
              <w:br/>
            </w:r>
            <w:r>
              <w:rPr>
                <w:rFonts w:ascii="Consolas" w:hAnsi="Consolas"/>
                <w:sz w:val="15"/>
              </w:rPr>
              <w:t xml:space="preserve">  "estado": 404,</w:t>
              <w:br/>
            </w:r>
            <w:r>
              <w:rPr>
                <w:rFonts w:ascii="Consolas" w:hAnsi="Consolas"/>
                <w:sz w:val="15"/>
              </w:rPr>
              <w:t xml:space="preserve">  "codigo": "CATEGORIA_NO_ENCONTRADA",</w:t>
              <w:br/>
            </w:r>
            <w:r>
              <w:rPr>
                <w:rFonts w:ascii="Consolas" w:hAnsi="Consolas"/>
                <w:sz w:val="15"/>
              </w:rPr>
              <w:t xml:space="preserve">  "mensaje": "La categoría no existe"</w:t>
              <w:br/>
            </w:r>
            <w:r>
              <w:rPr>
                <w:rFonts w:ascii="Consolas" w:hAnsi="Consolas"/>
                <w:sz w:val="15"/>
              </w:rPr>
              <w:t>}</w:t>
              <w:br/>
            </w:r>
            <w:r>
              <w:rPr>
                <w:rFonts w:ascii="Consolas" w:hAnsi="Consolas"/>
                <w:sz w:val="15"/>
              </w:rPr>
              <w:br/>
            </w:r>
            <w:r>
              <w:rPr>
                <w:rFonts w:ascii="Consolas" w:hAnsi="Consolas"/>
                <w:b/>
                <w:sz w:val="15"/>
              </w:rPr>
              <w:t>### 11. Seguimiento público de un folio que no existe: mensaje genérico</w:t>
              <w:br/>
            </w:r>
            <w:r>
              <w:rPr>
                <w:rFonts w:ascii="Consolas" w:hAnsi="Consolas"/>
                <w:b/>
                <w:sz w:val="15"/>
              </w:rPr>
              <w:t>$ curl -X GET http://localhost:3000/api/seguimiento/DON-0000-0000</w:t>
              <w:br/>
            </w:r>
            <w:r>
              <w:rPr>
                <w:rFonts w:ascii="Consolas" w:hAnsi="Consolas"/>
                <w:sz w:val="15"/>
              </w:rPr>
              <w:t>HTTP 404</w:t>
              <w:br/>
            </w:r>
            <w:r>
              <w:rPr>
                <w:rFonts w:ascii="Consolas" w:hAnsi="Consolas"/>
                <w:sz w:val="15"/>
              </w:rPr>
              <w:t>{</w:t>
              <w:br/>
            </w:r>
            <w:r>
              <w:rPr>
                <w:rFonts w:ascii="Consolas" w:hAnsi="Consolas"/>
                <w:sz w:val="15"/>
              </w:rPr>
              <w:t xml:space="preserve">  "estado": 404,</w:t>
              <w:br/>
            </w:r>
            <w:r>
              <w:rPr>
                <w:rFonts w:ascii="Consolas" w:hAnsi="Consolas"/>
                <w:sz w:val="15"/>
              </w:rPr>
              <w:t xml:space="preserve">  "codigo": "FOLIO_NO_ENCONTRADO",</w:t>
              <w:br/>
            </w:r>
            <w:r>
              <w:rPr>
                <w:rFonts w:ascii="Consolas" w:hAnsi="Consolas"/>
                <w:sz w:val="15"/>
              </w:rPr>
              <w:t xml:space="preserve">  "mensaje": "No encontramos ese folio"</w:t>
              <w:br/>
            </w:r>
            <w:r>
              <w:rPr>
                <w:rFonts w:ascii="Consolas" w:hAnsi="Consolas"/>
                <w:sz w:val="15"/>
              </w:rPr>
              <w:t>}</w:t>
            </w:r>
          </w:p>
        </w:tc>
      </w:tr>
    </w:tbl>
    <w:p>
      <w:pPr>
        <w:spacing w:after="40"/>
      </w:pPr>
    </w:p>
    <w:p>
      <w:pPr>
        <w:pStyle w:val="Ttulo2"/>
      </w:pPr>
      <w:r>
        <w:t>Contenedores y volúmenes</w:t>
      </w:r>
    </w:p>
    <w:p>
      <w:r>
        <w:t xml:space="preserve">Salida de </w:t>
      </w:r>
      <w:r>
        <w:rPr>
          <w:rFonts w:ascii="Consolas" w:hAnsi="Consolas"/>
          <w:sz w:val="19"/>
        </w:rPr>
        <w:t>docker ps</w:t>
      </w:r>
      <w:r>
        <w:t xml:space="preserve"> y </w:t>
      </w:r>
      <w:r>
        <w:rPr>
          <w:rFonts w:ascii="Consolas" w:hAnsi="Consolas"/>
          <w:sz w:val="19"/>
        </w:rPr>
        <w:t>docker volume ls</w:t>
      </w:r>
      <w:r>
        <w:t xml:space="preserve"> el mismo día: los cuatro servicios del Compose en estado «healthy» y los volúmenes donde persisten la base y los archivos.</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5F5F4"/>
          </w:tcPr>
          <w:p>
            <w:pPr>
              <w:spacing w:after="0"/>
            </w:pPr>
            <w:r>
              <w:rPr>
                <w:rFonts w:ascii="Consolas" w:hAnsi="Consolas"/>
                <w:sz w:val="15"/>
              </w:rPr>
              <w:t>NAMES               IMAGE                    STATUS                 PORTS</w:t>
              <w:br/>
            </w:r>
            <w:r>
              <w:rPr>
                <w:rFonts w:ascii="Consolas" w:hAnsi="Consolas"/>
                <w:sz w:val="15"/>
              </w:rPr>
              <w:t>acopio-api-1        acopio-api               Up 4 hours (healthy)   0.0.0.0:3000-&gt;3000/tcp, [::]:3000-&gt;3000/tcp</w:t>
              <w:br/>
            </w:r>
            <w:r>
              <w:rPr>
                <w:rFonts w:ascii="Consolas" w:hAnsi="Consolas"/>
                <w:sz w:val="15"/>
              </w:rPr>
              <w:t>acopio-db-1         postgres:16-alpine       Up 4 hours (healthy)   0.0.0.0:5440-&gt;5432/tcp, [::]:5440-&gt;5432/tcp</w:t>
              <w:br/>
            </w:r>
            <w:r>
              <w:rPr>
                <w:rFonts w:ascii="Consolas" w:hAnsi="Consolas"/>
                <w:sz w:val="15"/>
              </w:rPr>
              <w:t>acopio-storage-1    dxflrs/garage:v2.4.1     Up 4 hours (healthy)   0.0.0.0:3900-&gt;3900/tcp, [::]:3900-&gt;3900/tcp</w:t>
              <w:br/>
            </w:r>
            <w:r>
              <w:rPr>
                <w:rFonts w:ascii="Consolas" w:hAnsi="Consolas"/>
                <w:sz w:val="15"/>
              </w:rPr>
              <w:t>acopio-mailpit-1    axllent/mailpit:latest   Up 4 hours (healthy)   0.0.0.0:1025-&gt;1025/tcp, [::]:1025-&gt;1025/tcp, 0.0.0.0:8025-&gt;8025/tcp, [::]:8025-&gt;8025/tcp, 1110/tcp</w:t>
              <w:br/>
            </w:r>
            <w:r>
              <w:rPr>
                <w:rFonts w:ascii="Consolas" w:hAnsi="Consolas"/>
                <w:sz w:val="15"/>
              </w:rPr>
              <w:t>acopio_garagedata</w:t>
              <w:br/>
            </w:r>
            <w:r>
              <w:rPr>
                <w:rFonts w:ascii="Consolas" w:hAnsi="Consolas"/>
                <w:sz w:val="15"/>
              </w:rPr>
              <w:t>acopio_garagemeta</w:t>
              <w:br/>
            </w:r>
            <w:r>
              <w:rPr>
                <w:rFonts w:ascii="Consolas" w:hAnsi="Consolas"/>
                <w:sz w:val="15"/>
              </w:rPr>
              <w:t>acopio_llaves</w:t>
              <w:br/>
            </w:r>
            <w:r>
              <w:rPr>
                <w:rFonts w:ascii="Consolas" w:hAnsi="Consolas"/>
                <w:sz w:val="15"/>
              </w:rPr>
              <w:t>acopio_pgdata</w:t>
            </w:r>
          </w:p>
        </w:tc>
      </w:tr>
    </w:tbl>
    <w:p>
      <w:pPr>
        <w:spacing w:after="40"/>
      </w:pP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