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F040" w14:textId="0DDCD0A2" w:rsidR="00352169" w:rsidRDefault="00492960">
      <w:hyperlink r:id="rId5" w:history="1">
        <w:r w:rsidRPr="00234DEC">
          <w:rPr>
            <w:rStyle w:val="Hipervnculo"/>
          </w:rPr>
          <w:t>https://elcomercio.pe/peru/loreto/la-crueldad-del-caso-mila-niegan-aborto-terapeutico-a-nina-de-11-anos-embarazada-por-violacion-en-iquitos-derechos-de-los-ninos-onu-hospital-regional-de-loreto-abuso-sexual-a-menores-noticia/?ref=ecr</w:t>
        </w:r>
      </w:hyperlink>
    </w:p>
    <w:p w14:paraId="10697114" w14:textId="647EAA2C" w:rsidR="00492960" w:rsidRDefault="00492960" w:rsidP="00492960">
      <w:hyperlink r:id="rId6" w:history="1">
        <w:r w:rsidRPr="00234DEC">
          <w:rPr>
            <w:rStyle w:val="Hipervnculo"/>
          </w:rPr>
          <w:t>https://www.manuela.org.pe/colegio-san-fernando-redujo-en-un-80-el-embarazo-adolescente</w:t>
        </w:r>
      </w:hyperlink>
    </w:p>
    <w:p w14:paraId="0EBF70F0" w14:textId="1CF2C865" w:rsidR="00492960" w:rsidRDefault="00982854" w:rsidP="00492960">
      <w:hyperlink r:id="rId7" w:history="1">
        <w:r w:rsidRPr="00234DEC">
          <w:rPr>
            <w:rStyle w:val="Hipervnculo"/>
          </w:rPr>
          <w:t>https://cnnespanol.cnn.com/2023/08/22/caso-mila-aborto-terapeutico-peru-orix/</w:t>
        </w:r>
      </w:hyperlink>
    </w:p>
    <w:p w14:paraId="75762FE5" w14:textId="076F48CD" w:rsidR="00982854" w:rsidRDefault="00D433F6" w:rsidP="00492960">
      <w:hyperlink r:id="rId8" w:history="1">
        <w:r w:rsidRPr="00234DEC">
          <w:rPr>
            <w:rStyle w:val="Hipervnculo"/>
          </w:rPr>
          <w:t>https://ojo-publico.com/4547/mila-y-el-aborto-terapeutico-el-limitado-acceso-la-ultima-decada</w:t>
        </w:r>
      </w:hyperlink>
    </w:p>
    <w:p w14:paraId="54D2FB18" w14:textId="67232328" w:rsidR="00D433F6" w:rsidRDefault="00D433F6" w:rsidP="00492960">
      <w:hyperlink r:id="rId9" w:history="1">
        <w:r w:rsidRPr="00234DEC">
          <w:rPr>
            <w:rStyle w:val="Hipervnculo"/>
          </w:rPr>
          <w:t>https://elpais.com/sociedad/2023-08-17/peru-rectifica-y-autoriza-el-aborto-de-mila-una-nina-de-11-anos-violada-por-su-padrastro.html</w:t>
        </w:r>
      </w:hyperlink>
    </w:p>
    <w:p w14:paraId="022AD0BA" w14:textId="36DDA182" w:rsidR="00D433F6" w:rsidRDefault="00D433F6" w:rsidP="00492960">
      <w:hyperlink r:id="rId10" w:history="1">
        <w:r w:rsidRPr="00234DEC">
          <w:rPr>
            <w:rStyle w:val="Hipervnculo"/>
          </w:rPr>
          <w:t>https://www.unicef.org/peru/comunicados-prensa/pronunciamiento-caso-mila-violencia</w:t>
        </w:r>
      </w:hyperlink>
    </w:p>
    <w:p w14:paraId="402E7A41" w14:textId="78A4DDBE" w:rsidR="00D433F6" w:rsidRDefault="00D433F6" w:rsidP="00492960">
      <w:hyperlink r:id="rId11" w:history="1">
        <w:r w:rsidRPr="00234DEC">
          <w:rPr>
            <w:rStyle w:val="Hipervnculo"/>
          </w:rPr>
          <w:t>https://www.bbc.com/mundo/articles/cp97gk0zwvwo</w:t>
        </w:r>
      </w:hyperlink>
    </w:p>
    <w:p w14:paraId="3F08ABD2" w14:textId="77777777" w:rsidR="00D433F6" w:rsidRDefault="00D433F6" w:rsidP="00492960"/>
    <w:sectPr w:rsidR="00D43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uis George Cafe">
    <w:panose1 w:val="00000000000000000000"/>
    <w:charset w:val="80"/>
    <w:family w:val="auto"/>
    <w:pitch w:val="variable"/>
    <w:sig w:usb0="01002A87" w:usb1="090F0000" w:usb2="00000010" w:usb3="00000000" w:csb0="003F00FF" w:csb1="00000000"/>
  </w:font>
  <w:font w:name="Louis George Cafe Light">
    <w:panose1 w:val="00000000000000000000"/>
    <w:charset w:val="80"/>
    <w:family w:val="auto"/>
    <w:pitch w:val="variable"/>
    <w:sig w:usb0="01002A87" w:usb1="090F0000" w:usb2="00000010" w:usb3="00000000" w:csb0="003F00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4D23"/>
    <w:multiLevelType w:val="hybridMultilevel"/>
    <w:tmpl w:val="5776D798"/>
    <w:lvl w:ilvl="0" w:tplc="675A60E2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65E49"/>
    <w:multiLevelType w:val="multilevel"/>
    <w:tmpl w:val="BD6C9288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35315850">
    <w:abstractNumId w:val="0"/>
  </w:num>
  <w:num w:numId="2" w16cid:durableId="35666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60"/>
    <w:rsid w:val="00274DBE"/>
    <w:rsid w:val="00352169"/>
    <w:rsid w:val="00492960"/>
    <w:rsid w:val="00982854"/>
    <w:rsid w:val="00B65BEA"/>
    <w:rsid w:val="00D433F6"/>
    <w:rsid w:val="00E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E034"/>
  <w15:chartTrackingRefBased/>
  <w15:docId w15:val="{527B313A-6847-4A15-A325-977F42A6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500"/>
    <w:pPr>
      <w:keepNext/>
      <w:keepLines/>
      <w:spacing w:after="0" w:line="360" w:lineRule="auto"/>
      <w:ind w:firstLine="709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500"/>
    <w:pPr>
      <w:keepNext/>
      <w:keepLines/>
      <w:numPr>
        <w:numId w:val="2"/>
      </w:numPr>
      <w:spacing w:after="0" w:line="360" w:lineRule="auto"/>
      <w:ind w:hanging="36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EE4500"/>
    <w:pPr>
      <w:tabs>
        <w:tab w:val="right" w:leader="dot" w:pos="9060"/>
      </w:tabs>
      <w:spacing w:after="100" w:line="240" w:lineRule="auto"/>
    </w:pPr>
    <w:rPr>
      <w:rFonts w:ascii="Arial" w:hAnsi="Arial"/>
      <w:color w:val="000000" w:themeColor="text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E4500"/>
    <w:pPr>
      <w:spacing w:after="100"/>
      <w:ind w:left="221"/>
    </w:pPr>
    <w:rPr>
      <w:rFonts w:ascii="Arial" w:hAnsi="Arial"/>
      <w:color w:val="000000" w:themeColor="text1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EE450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E4500"/>
    <w:rPr>
      <w:rFonts w:ascii="Arial" w:eastAsiaTheme="majorEastAsia" w:hAnsi="Arial" w:cstheme="majorBidi"/>
      <w:b/>
      <w:color w:val="000000" w:themeColor="text1"/>
      <w:sz w:val="24"/>
      <w:szCs w:val="32"/>
      <w:lang w:val="es-MX"/>
    </w:rPr>
  </w:style>
  <w:style w:type="paragraph" w:customStyle="1" w:styleId="Biblio">
    <w:name w:val="Biblio"/>
    <w:basedOn w:val="Bibliografa"/>
    <w:link w:val="BiblioCar"/>
    <w:qFormat/>
    <w:rsid w:val="00B65BEA"/>
    <w:pPr>
      <w:spacing w:before="100" w:beforeAutospacing="1" w:after="100" w:afterAutospacing="1" w:line="360" w:lineRule="auto"/>
      <w:ind w:left="720" w:hanging="720"/>
    </w:pPr>
    <w:rPr>
      <w:rFonts w:ascii="Arial" w:hAnsi="Arial" w:cs="Arial"/>
      <w:color w:val="000000" w:themeColor="text1"/>
      <w:sz w:val="24"/>
      <w:szCs w:val="24"/>
    </w:rPr>
  </w:style>
  <w:style w:type="character" w:customStyle="1" w:styleId="BiblioCar">
    <w:name w:val="Biblio Car"/>
    <w:basedOn w:val="Fuentedeprrafopredeter"/>
    <w:link w:val="Biblio"/>
    <w:rsid w:val="00B65BEA"/>
    <w:rPr>
      <w:rFonts w:ascii="Arial" w:hAnsi="Arial" w:cs="Arial"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semiHidden/>
    <w:unhideWhenUsed/>
    <w:rsid w:val="00B65BEA"/>
  </w:style>
  <w:style w:type="paragraph" w:customStyle="1" w:styleId="Apuntettulo1">
    <w:name w:val="Apunte título 1"/>
    <w:basedOn w:val="Normal"/>
    <w:link w:val="Apuntettulo1Car"/>
    <w:qFormat/>
    <w:rsid w:val="00274DBE"/>
    <w:pPr>
      <w:jc w:val="both"/>
    </w:pPr>
    <w:rPr>
      <w:rFonts w:ascii="Louis George Cafe" w:eastAsia="Louis George Cafe Light" w:hAnsi="Louis George Cafe" w:cs="Louis George Cafe Light"/>
      <w:lang w:val="es-ES"/>
    </w:rPr>
  </w:style>
  <w:style w:type="character" w:customStyle="1" w:styleId="Apuntettulo1Car">
    <w:name w:val="Apunte título 1 Car"/>
    <w:basedOn w:val="Fuentedeprrafopredeter"/>
    <w:link w:val="Apuntettulo1"/>
    <w:rsid w:val="00274DBE"/>
    <w:rPr>
      <w:rFonts w:ascii="Louis George Cafe" w:eastAsia="Louis George Cafe Light" w:hAnsi="Louis George Cafe" w:cs="Louis George Cafe Light"/>
      <w:lang w:val="es-ES"/>
    </w:rPr>
  </w:style>
  <w:style w:type="character" w:styleId="Hipervnculo">
    <w:name w:val="Hyperlink"/>
    <w:basedOn w:val="Fuentedeprrafopredeter"/>
    <w:uiPriority w:val="99"/>
    <w:unhideWhenUsed/>
    <w:rsid w:val="004929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2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o-publico.com/4547/mila-y-el-aborto-terapeutico-el-limitado-acceso-la-ultima-decad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nnespanol.cnn.com/2023/08/22/caso-mila-aborto-terapeutico-peru-ori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nuela.org.pe/colegio-san-fernando-redujo-en-un-80-el-embarazo-adolescente" TargetMode="External"/><Relationship Id="rId11" Type="http://schemas.openxmlformats.org/officeDocument/2006/relationships/hyperlink" Target="https://www.bbc.com/mundo/articles/cp97gk0zwvwo" TargetMode="External"/><Relationship Id="rId5" Type="http://schemas.openxmlformats.org/officeDocument/2006/relationships/hyperlink" Target="https://elcomercio.pe/peru/loreto/la-crueldad-del-caso-mila-niegan-aborto-terapeutico-a-nina-de-11-anos-embarazada-por-violacion-en-iquitos-derechos-de-los-ninos-onu-hospital-regional-de-loreto-abuso-sexual-a-menores-noticia/?ref=ecr" TargetMode="External"/><Relationship Id="rId10" Type="http://schemas.openxmlformats.org/officeDocument/2006/relationships/hyperlink" Target="https://www.unicef.org/peru/comunicados-prensa/pronunciamiento-caso-mila-violen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pais.com/sociedad/2023-08-17/peru-rectifica-y-autoriza-el-aborto-de-mila-una-nina-de-11-anos-violada-por-su-padrastr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YURFA LIZETH TORALVA RAMOS</dc:creator>
  <cp:keywords/>
  <dc:description/>
  <cp:lastModifiedBy>YURFA LIZETH TORALVA RAMOS</cp:lastModifiedBy>
  <cp:revision>3</cp:revision>
  <dcterms:created xsi:type="dcterms:W3CDTF">2023-09-01T03:27:00Z</dcterms:created>
  <dcterms:modified xsi:type="dcterms:W3CDTF">2023-09-01T03:58:00Z</dcterms:modified>
</cp:coreProperties>
</file>