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BAA4E" w14:textId="77777777" w:rsidR="001D629B" w:rsidRPr="00464A3A" w:rsidRDefault="001D629B" w:rsidP="00BA7DD2">
      <w:pPr>
        <w:jc w:val="center"/>
        <w:rPr>
          <w:rFonts w:ascii="Arial" w:hAnsi="Arial" w:cs="Arial"/>
          <w:b/>
          <w:bCs/>
          <w:sz w:val="36"/>
          <w:szCs w:val="36"/>
        </w:rPr>
      </w:pPr>
      <w:r w:rsidRPr="007D4834">
        <w:rPr>
          <w:rFonts w:ascii="Arial" w:hAnsi="Arial" w:cs="Arial"/>
          <w:b/>
          <w:bCs/>
          <w:sz w:val="36"/>
          <w:szCs w:val="36"/>
          <w:lang w:val="es-ES"/>
        </w:rPr>
        <w:t>UNIVERSIDAD PRIVADA DEL VALLE</w:t>
      </w:r>
    </w:p>
    <w:p w14:paraId="5E915743" w14:textId="77777777" w:rsidR="001D629B" w:rsidRPr="007D4834" w:rsidRDefault="001D629B" w:rsidP="00BA7DD2">
      <w:pPr>
        <w:jc w:val="center"/>
        <w:rPr>
          <w:rFonts w:ascii="Arial" w:hAnsi="Arial" w:cs="Arial"/>
          <w:b/>
          <w:bCs/>
          <w:sz w:val="32"/>
          <w:szCs w:val="32"/>
          <w:lang w:val="es-US"/>
        </w:rPr>
      </w:pPr>
      <w:r w:rsidRPr="007D4834">
        <w:rPr>
          <w:rFonts w:ascii="Arial" w:hAnsi="Arial" w:cs="Arial"/>
          <w:b/>
          <w:bCs/>
          <w:sz w:val="32"/>
          <w:szCs w:val="32"/>
          <w:lang w:val="es-US"/>
        </w:rPr>
        <w:t>Facultad de información y electrónica</w:t>
      </w:r>
    </w:p>
    <w:p w14:paraId="08CD98E2" w14:textId="77777777" w:rsidR="001D629B" w:rsidRPr="007D4834" w:rsidRDefault="001D629B" w:rsidP="00BA7DD2">
      <w:pPr>
        <w:jc w:val="center"/>
        <w:rPr>
          <w:rFonts w:ascii="Arial" w:hAnsi="Arial" w:cs="Arial"/>
          <w:b/>
          <w:bCs/>
          <w:sz w:val="44"/>
          <w:szCs w:val="44"/>
          <w:lang w:val="es-US"/>
        </w:rPr>
      </w:pPr>
      <w:r w:rsidRPr="007D4834">
        <w:rPr>
          <w:rFonts w:ascii="Arial" w:hAnsi="Arial" w:cs="Arial"/>
          <w:b/>
          <w:bCs/>
          <w:sz w:val="28"/>
          <w:szCs w:val="28"/>
          <w:lang w:val="es-US"/>
        </w:rPr>
        <w:t>Ingeniería de sistemas informáticos</w:t>
      </w:r>
    </w:p>
    <w:p w14:paraId="526ECD06" w14:textId="77777777" w:rsidR="001D629B" w:rsidRDefault="001D629B" w:rsidP="00BA7DD2">
      <w:pPr>
        <w:jc w:val="center"/>
        <w:rPr>
          <w:sz w:val="40"/>
          <w:szCs w:val="40"/>
          <w:lang w:val="es-ES"/>
        </w:rPr>
      </w:pPr>
      <w:r>
        <w:rPr>
          <w:noProof/>
          <w:sz w:val="40"/>
          <w:szCs w:val="40"/>
          <w:lang w:val="es-ES"/>
        </w:rPr>
        <w:drawing>
          <wp:inline distT="0" distB="0" distL="0" distR="0" wp14:anchorId="61C81649" wp14:editId="540BE91A">
            <wp:extent cx="2987040" cy="2987040"/>
            <wp:effectExtent l="0" t="0" r="3810" b="3810"/>
            <wp:docPr id="161807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2360" name="Imagen 1618072360"/>
                    <pic:cNvPicPr/>
                  </pic:nvPicPr>
                  <pic:blipFill>
                    <a:blip r:embed="rId8">
                      <a:extLst>
                        <a:ext uri="{28A0092B-C50C-407E-A947-70E740481C1C}">
                          <a14:useLocalDpi xmlns:a14="http://schemas.microsoft.com/office/drawing/2010/main" val="0"/>
                        </a:ext>
                      </a:extLst>
                    </a:blip>
                    <a:stretch>
                      <a:fillRect/>
                    </a:stretch>
                  </pic:blipFill>
                  <pic:spPr>
                    <a:xfrm>
                      <a:off x="0" y="0"/>
                      <a:ext cx="2987040" cy="2987040"/>
                    </a:xfrm>
                    <a:prstGeom prst="rect">
                      <a:avLst/>
                    </a:prstGeom>
                  </pic:spPr>
                </pic:pic>
              </a:graphicData>
            </a:graphic>
          </wp:inline>
        </w:drawing>
      </w:r>
    </w:p>
    <w:p w14:paraId="7FBC3E7C" w14:textId="60E28A2A" w:rsidR="001D629B" w:rsidRPr="00E50FB8" w:rsidRDefault="001D629B" w:rsidP="00BA7DD2">
      <w:pPr>
        <w:jc w:val="center"/>
        <w:rPr>
          <w:rFonts w:ascii="Arial" w:hAnsi="Arial" w:cs="Arial"/>
          <w:b/>
          <w:bCs/>
          <w:sz w:val="32"/>
          <w:szCs w:val="32"/>
          <w:lang w:val="es-ES"/>
        </w:rPr>
      </w:pPr>
      <w:r>
        <w:rPr>
          <w:rFonts w:ascii="Arial" w:hAnsi="Arial" w:cs="Arial"/>
          <w:b/>
          <w:bCs/>
          <w:sz w:val="32"/>
          <w:szCs w:val="32"/>
          <w:lang w:val="es-ES"/>
        </w:rPr>
        <w:t xml:space="preserve">DOCUMANTACION DE </w:t>
      </w:r>
      <w:r w:rsidR="00CF74EB">
        <w:rPr>
          <w:rFonts w:ascii="Arial" w:hAnsi="Arial" w:cs="Arial"/>
          <w:b/>
          <w:bCs/>
          <w:sz w:val="32"/>
          <w:szCs w:val="32"/>
          <w:lang w:val="es-ES"/>
        </w:rPr>
        <w:t>PROYECTO DE GESTION DE MERCADOS</w:t>
      </w:r>
      <w:r>
        <w:rPr>
          <w:rFonts w:ascii="Arial" w:hAnsi="Arial" w:cs="Arial"/>
          <w:b/>
          <w:bCs/>
          <w:sz w:val="32"/>
          <w:szCs w:val="32"/>
          <w:lang w:val="es-ES"/>
        </w:rPr>
        <w:t xml:space="preserve"> </w:t>
      </w:r>
      <w:r w:rsidR="00E50FB8">
        <w:rPr>
          <w:rFonts w:ascii="Arial" w:hAnsi="Arial" w:cs="Arial"/>
          <w:b/>
          <w:bCs/>
          <w:sz w:val="32"/>
          <w:szCs w:val="32"/>
          <w:lang w:val="es-ES"/>
        </w:rPr>
        <w:t>MUNICIPALES</w:t>
      </w:r>
    </w:p>
    <w:p w14:paraId="73B61D0B" w14:textId="77777777" w:rsidR="001D629B" w:rsidRPr="007D4834" w:rsidRDefault="001D629B" w:rsidP="00BA7DD2">
      <w:pPr>
        <w:jc w:val="center"/>
        <w:rPr>
          <w:rFonts w:ascii="Arial" w:hAnsi="Arial" w:cs="Arial"/>
          <w:sz w:val="28"/>
          <w:szCs w:val="28"/>
          <w:lang w:val="es-ES"/>
        </w:rPr>
      </w:pPr>
      <w:r>
        <w:rPr>
          <w:rFonts w:ascii="Arial" w:hAnsi="Arial" w:cs="Arial"/>
          <w:sz w:val="28"/>
          <w:szCs w:val="28"/>
          <w:lang w:val="es-ES"/>
        </w:rPr>
        <w:t>Córdova Cáceres Gadiel Rodrigo</w:t>
      </w:r>
    </w:p>
    <w:p w14:paraId="2C8534E5" w14:textId="77777777" w:rsidR="001D629B" w:rsidRDefault="001D629B" w:rsidP="00BA7DD2">
      <w:pPr>
        <w:jc w:val="center"/>
        <w:rPr>
          <w:rFonts w:ascii="Arial" w:hAnsi="Arial" w:cs="Arial"/>
          <w:sz w:val="28"/>
          <w:szCs w:val="28"/>
          <w:lang w:val="es-ES"/>
        </w:rPr>
      </w:pPr>
    </w:p>
    <w:p w14:paraId="759E38E5" w14:textId="77777777" w:rsidR="001D629B" w:rsidRDefault="001D629B" w:rsidP="00BA7DD2">
      <w:pPr>
        <w:rPr>
          <w:rFonts w:ascii="Arial" w:hAnsi="Arial" w:cs="Arial"/>
          <w:sz w:val="28"/>
          <w:szCs w:val="28"/>
          <w:lang w:val="es-US"/>
        </w:rPr>
      </w:pPr>
    </w:p>
    <w:p w14:paraId="105F534F" w14:textId="77777777" w:rsidR="001D629B" w:rsidRPr="007D4834" w:rsidRDefault="001D629B" w:rsidP="00BA7DD2">
      <w:pPr>
        <w:rPr>
          <w:rFonts w:ascii="Arial" w:hAnsi="Arial" w:cs="Arial"/>
          <w:sz w:val="28"/>
          <w:szCs w:val="28"/>
          <w:lang w:val="es-US"/>
        </w:rPr>
      </w:pPr>
    </w:p>
    <w:p w14:paraId="51F99C95" w14:textId="2765D505"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Materia: </w:t>
      </w:r>
      <w:r w:rsidR="0018469C" w:rsidRPr="0018469C">
        <w:rPr>
          <w:rFonts w:ascii="Arial" w:hAnsi="Arial" w:cs="Arial"/>
          <w:sz w:val="28"/>
          <w:szCs w:val="28"/>
        </w:rPr>
        <w:t>SOFTWARE PROJECT MANAGEMENT</w:t>
      </w:r>
    </w:p>
    <w:p w14:paraId="6FF8CF7A" w14:textId="3058CFE2" w:rsidR="001D629B" w:rsidRPr="0018469C" w:rsidRDefault="001D629B" w:rsidP="00BA7DD2">
      <w:pPr>
        <w:jc w:val="center"/>
        <w:rPr>
          <w:rFonts w:ascii="Arial" w:hAnsi="Arial" w:cs="Arial"/>
          <w:sz w:val="28"/>
          <w:szCs w:val="28"/>
        </w:rPr>
      </w:pPr>
      <w:r w:rsidRPr="0018469C">
        <w:rPr>
          <w:rFonts w:ascii="Arial" w:hAnsi="Arial" w:cs="Arial"/>
          <w:sz w:val="28"/>
          <w:szCs w:val="28"/>
        </w:rPr>
        <w:t xml:space="preserve">Fecha: </w:t>
      </w:r>
      <w:r w:rsidR="00CF74EB" w:rsidRPr="0018469C">
        <w:rPr>
          <w:rFonts w:ascii="Arial" w:hAnsi="Arial" w:cs="Arial"/>
          <w:sz w:val="28"/>
          <w:szCs w:val="28"/>
        </w:rPr>
        <w:t>16</w:t>
      </w:r>
      <w:r w:rsidRPr="0018469C">
        <w:rPr>
          <w:rFonts w:ascii="Arial" w:hAnsi="Arial" w:cs="Arial"/>
          <w:sz w:val="28"/>
          <w:szCs w:val="28"/>
        </w:rPr>
        <w:t>/0</w:t>
      </w:r>
      <w:r w:rsidR="00CF74EB" w:rsidRPr="0018469C">
        <w:rPr>
          <w:rFonts w:ascii="Arial" w:hAnsi="Arial" w:cs="Arial"/>
          <w:sz w:val="28"/>
          <w:szCs w:val="28"/>
        </w:rPr>
        <w:t>6</w:t>
      </w:r>
      <w:r w:rsidRPr="0018469C">
        <w:rPr>
          <w:rFonts w:ascii="Arial" w:hAnsi="Arial" w:cs="Arial"/>
          <w:sz w:val="28"/>
          <w:szCs w:val="28"/>
        </w:rPr>
        <w:t>/2025</w:t>
      </w:r>
    </w:p>
    <w:p w14:paraId="373C62DF" w14:textId="77777777" w:rsidR="001D629B" w:rsidRPr="0018469C" w:rsidRDefault="001D629B" w:rsidP="00BA7DD2">
      <w:pPr>
        <w:rPr>
          <w:rFonts w:ascii="Arial" w:hAnsi="Arial" w:cs="Arial"/>
          <w:sz w:val="28"/>
          <w:szCs w:val="28"/>
        </w:rPr>
      </w:pPr>
    </w:p>
    <w:p w14:paraId="22A9E00D" w14:textId="77777777" w:rsidR="001D629B" w:rsidRPr="008237DE" w:rsidRDefault="001D629B" w:rsidP="00BA7DD2">
      <w:pPr>
        <w:rPr>
          <w:rFonts w:ascii="Arial" w:hAnsi="Arial" w:cs="Arial"/>
          <w:lang w:val="es-ES"/>
        </w:rPr>
      </w:pPr>
    </w:p>
    <w:p w14:paraId="6A0520CC" w14:textId="77777777" w:rsidR="001D629B" w:rsidRPr="008237DE" w:rsidRDefault="001D629B" w:rsidP="00BA7DD2">
      <w:pPr>
        <w:rPr>
          <w:rFonts w:ascii="Arial" w:hAnsi="Arial" w:cs="Arial"/>
          <w:lang w:val="es-ES"/>
        </w:rPr>
      </w:pPr>
    </w:p>
    <w:p w14:paraId="6E19B621" w14:textId="30A7F64C" w:rsidR="0085339B" w:rsidRPr="0085339B" w:rsidRDefault="001D629B" w:rsidP="00BA7DD2">
      <w:pPr>
        <w:spacing w:line="360" w:lineRule="auto"/>
        <w:jc w:val="center"/>
        <w:rPr>
          <w:rFonts w:ascii="Arial" w:hAnsi="Arial" w:cs="Arial"/>
          <w:lang w:val="es-ES"/>
        </w:rPr>
      </w:pPr>
      <w:r>
        <w:rPr>
          <w:rFonts w:ascii="Arial" w:hAnsi="Arial" w:cs="Arial"/>
          <w:lang w:val="es-ES"/>
        </w:rPr>
        <w:t>Sucre</w:t>
      </w:r>
      <w:r w:rsidR="009E6944" w:rsidRPr="0085339B">
        <w:rPr>
          <w:rFonts w:ascii="Arial" w:hAnsi="Arial" w:cs="Arial"/>
          <w:lang w:val="es-ES"/>
        </w:rPr>
        <w:t>-Bolivia</w:t>
      </w:r>
    </w:p>
    <w:p w14:paraId="33A90588" w14:textId="5BDBA6FC" w:rsidR="00883D2F" w:rsidRPr="00883D2F" w:rsidRDefault="009E6944" w:rsidP="00BA7DD2">
      <w:pPr>
        <w:spacing w:line="360" w:lineRule="auto"/>
        <w:jc w:val="center"/>
        <w:rPr>
          <w:rFonts w:ascii="Arial" w:hAnsi="Arial" w:cs="Arial"/>
          <w:lang w:val="es-ES"/>
        </w:rPr>
      </w:pPr>
      <w:r w:rsidRPr="0085339B">
        <w:rPr>
          <w:rFonts w:ascii="Arial" w:hAnsi="Arial" w:cs="Arial"/>
          <w:lang w:val="es-ES"/>
        </w:rPr>
        <w:t>202</w:t>
      </w:r>
      <w:r w:rsidR="00F1086F">
        <w:rPr>
          <w:rFonts w:ascii="Arial" w:hAnsi="Arial" w:cs="Arial"/>
          <w:lang w:val="es-ES"/>
        </w:rPr>
        <w:t>6</w:t>
      </w:r>
    </w:p>
    <w:sdt>
      <w:sdtPr>
        <w:rPr>
          <w:rFonts w:asciiTheme="minorHAnsi" w:eastAsiaTheme="minorHAnsi" w:hAnsiTheme="minorHAnsi" w:cstheme="minorBidi"/>
          <w:color w:val="auto"/>
          <w:sz w:val="22"/>
          <w:szCs w:val="22"/>
          <w:lang w:val="es-ES" w:eastAsia="en-US"/>
        </w:rPr>
        <w:id w:val="323174445"/>
        <w:docPartObj>
          <w:docPartGallery w:val="Table of Contents"/>
          <w:docPartUnique/>
        </w:docPartObj>
      </w:sdtPr>
      <w:sdtEndPr>
        <w:rPr>
          <w:b/>
          <w:bCs/>
        </w:rPr>
      </w:sdtEndPr>
      <w:sdtContent>
        <w:p w14:paraId="161DFE54" w14:textId="78A82638" w:rsidR="009917BF" w:rsidRPr="009A58AC" w:rsidRDefault="00CA700E">
          <w:pPr>
            <w:pStyle w:val="TtuloTDC"/>
            <w:rPr>
              <w:color w:val="auto"/>
            </w:rPr>
          </w:pPr>
          <w:r w:rsidRPr="009A58AC">
            <w:rPr>
              <w:color w:val="auto"/>
              <w:lang w:val="es-ES"/>
            </w:rPr>
            <w:t>Índice</w:t>
          </w:r>
        </w:p>
        <w:p w14:paraId="08944E1D" w14:textId="6BD26D52" w:rsidR="00EB0A12" w:rsidRDefault="009917BF">
          <w:pPr>
            <w:pStyle w:val="TDC1"/>
            <w:tabs>
              <w:tab w:val="left" w:pos="440"/>
              <w:tab w:val="right" w:leader="dot" w:pos="9395"/>
            </w:tabs>
            <w:rPr>
              <w:rFonts w:eastAsiaTheme="minorEastAsia"/>
              <w:noProof/>
              <w:lang w:val="es-ES" w:eastAsia="es-ES"/>
            </w:rPr>
          </w:pPr>
          <w:r>
            <w:fldChar w:fldCharType="begin"/>
          </w:r>
          <w:r>
            <w:instrText xml:space="preserve"> TOC \o "1-3" \h \z \u </w:instrText>
          </w:r>
          <w:r>
            <w:fldChar w:fldCharType="separate"/>
          </w:r>
          <w:hyperlink w:anchor="_Toc232546301" w:history="1">
            <w:r w:rsidR="00EB0A12" w:rsidRPr="00CC4F13">
              <w:rPr>
                <w:rStyle w:val="Hipervnculo"/>
                <w:noProof/>
              </w:rPr>
              <w:t>1.</w:t>
            </w:r>
            <w:r w:rsidR="00EB0A12">
              <w:rPr>
                <w:rFonts w:eastAsiaTheme="minorEastAsia"/>
                <w:noProof/>
                <w:lang w:val="es-ES" w:eastAsia="es-ES"/>
              </w:rPr>
              <w:tab/>
            </w:r>
            <w:r w:rsidR="00EB0A12" w:rsidRPr="00CC4F13">
              <w:rPr>
                <w:rStyle w:val="Hipervnculo"/>
                <w:noProof/>
              </w:rPr>
              <w:t>ACTA DE CONSTITUCIÓN DEL PROYECTO</w:t>
            </w:r>
            <w:r w:rsidR="00EB0A12">
              <w:rPr>
                <w:noProof/>
                <w:webHidden/>
              </w:rPr>
              <w:tab/>
            </w:r>
            <w:r w:rsidR="00EB0A12">
              <w:rPr>
                <w:noProof/>
                <w:webHidden/>
              </w:rPr>
              <w:fldChar w:fldCharType="begin"/>
            </w:r>
            <w:r w:rsidR="00EB0A12">
              <w:rPr>
                <w:noProof/>
                <w:webHidden/>
              </w:rPr>
              <w:instrText xml:space="preserve"> PAGEREF _Toc232546301 \h </w:instrText>
            </w:r>
            <w:r w:rsidR="00EB0A12">
              <w:rPr>
                <w:noProof/>
                <w:webHidden/>
              </w:rPr>
            </w:r>
            <w:r w:rsidR="00EB0A12">
              <w:rPr>
                <w:noProof/>
                <w:webHidden/>
              </w:rPr>
              <w:fldChar w:fldCharType="separate"/>
            </w:r>
            <w:r w:rsidR="00EB0A12">
              <w:rPr>
                <w:noProof/>
                <w:webHidden/>
              </w:rPr>
              <w:t>3</w:t>
            </w:r>
            <w:r w:rsidR="00EB0A12">
              <w:rPr>
                <w:noProof/>
                <w:webHidden/>
              </w:rPr>
              <w:fldChar w:fldCharType="end"/>
            </w:r>
          </w:hyperlink>
        </w:p>
        <w:p w14:paraId="3C8552A7" w14:textId="181A1D50" w:rsidR="00EB0A12" w:rsidRDefault="00EB0A12">
          <w:pPr>
            <w:pStyle w:val="TDC2"/>
            <w:tabs>
              <w:tab w:val="left" w:pos="880"/>
              <w:tab w:val="right" w:leader="dot" w:pos="9395"/>
            </w:tabs>
            <w:rPr>
              <w:rFonts w:eastAsiaTheme="minorEastAsia"/>
              <w:noProof/>
              <w:lang w:val="es-ES" w:eastAsia="es-ES"/>
            </w:rPr>
          </w:pPr>
          <w:hyperlink w:anchor="_Toc232546302" w:history="1">
            <w:r w:rsidRPr="00CC4F13">
              <w:rPr>
                <w:rStyle w:val="Hipervnculo"/>
                <w:noProof/>
              </w:rPr>
              <w:t>1.1.</w:t>
            </w:r>
            <w:r>
              <w:rPr>
                <w:rFonts w:eastAsiaTheme="minorEastAsia"/>
                <w:noProof/>
                <w:lang w:val="es-ES" w:eastAsia="es-ES"/>
              </w:rPr>
              <w:tab/>
            </w:r>
            <w:r w:rsidRPr="00CC4F13">
              <w:rPr>
                <w:rStyle w:val="Hipervnculo"/>
                <w:noProof/>
              </w:rPr>
              <w:t>Información General del Proyecto</w:t>
            </w:r>
            <w:r>
              <w:rPr>
                <w:noProof/>
                <w:webHidden/>
              </w:rPr>
              <w:tab/>
            </w:r>
            <w:r>
              <w:rPr>
                <w:noProof/>
                <w:webHidden/>
              </w:rPr>
              <w:fldChar w:fldCharType="begin"/>
            </w:r>
            <w:r>
              <w:rPr>
                <w:noProof/>
                <w:webHidden/>
              </w:rPr>
              <w:instrText xml:space="preserve"> PAGEREF _Toc232546302 \h </w:instrText>
            </w:r>
            <w:r>
              <w:rPr>
                <w:noProof/>
                <w:webHidden/>
              </w:rPr>
            </w:r>
            <w:r>
              <w:rPr>
                <w:noProof/>
                <w:webHidden/>
              </w:rPr>
              <w:fldChar w:fldCharType="separate"/>
            </w:r>
            <w:r>
              <w:rPr>
                <w:noProof/>
                <w:webHidden/>
              </w:rPr>
              <w:t>3</w:t>
            </w:r>
            <w:r>
              <w:rPr>
                <w:noProof/>
                <w:webHidden/>
              </w:rPr>
              <w:fldChar w:fldCharType="end"/>
            </w:r>
          </w:hyperlink>
        </w:p>
        <w:p w14:paraId="61C09946" w14:textId="270E612E" w:rsidR="00EB0A12" w:rsidRDefault="00EB0A12">
          <w:pPr>
            <w:pStyle w:val="TDC2"/>
            <w:tabs>
              <w:tab w:val="left" w:pos="880"/>
              <w:tab w:val="right" w:leader="dot" w:pos="9395"/>
            </w:tabs>
            <w:rPr>
              <w:rFonts w:eastAsiaTheme="minorEastAsia"/>
              <w:noProof/>
              <w:lang w:val="es-ES" w:eastAsia="es-ES"/>
            </w:rPr>
          </w:pPr>
          <w:hyperlink w:anchor="_Toc232546303" w:history="1">
            <w:r w:rsidRPr="00CC4F13">
              <w:rPr>
                <w:rStyle w:val="Hipervnculo"/>
                <w:noProof/>
              </w:rPr>
              <w:t>1.2.</w:t>
            </w:r>
            <w:r>
              <w:rPr>
                <w:rFonts w:eastAsiaTheme="minorEastAsia"/>
                <w:noProof/>
                <w:lang w:val="es-ES" w:eastAsia="es-ES"/>
              </w:rPr>
              <w:tab/>
            </w:r>
            <w:r w:rsidRPr="00CC4F13">
              <w:rPr>
                <w:rStyle w:val="Hipervnculo"/>
                <w:noProof/>
              </w:rPr>
              <w:t>Propósito y Justificación del Proyecto</w:t>
            </w:r>
            <w:r>
              <w:rPr>
                <w:noProof/>
                <w:webHidden/>
              </w:rPr>
              <w:tab/>
            </w:r>
            <w:r>
              <w:rPr>
                <w:noProof/>
                <w:webHidden/>
              </w:rPr>
              <w:fldChar w:fldCharType="begin"/>
            </w:r>
            <w:r>
              <w:rPr>
                <w:noProof/>
                <w:webHidden/>
              </w:rPr>
              <w:instrText xml:space="preserve"> PAGEREF _Toc232546303 \h </w:instrText>
            </w:r>
            <w:r>
              <w:rPr>
                <w:noProof/>
                <w:webHidden/>
              </w:rPr>
            </w:r>
            <w:r>
              <w:rPr>
                <w:noProof/>
                <w:webHidden/>
              </w:rPr>
              <w:fldChar w:fldCharType="separate"/>
            </w:r>
            <w:r>
              <w:rPr>
                <w:noProof/>
                <w:webHidden/>
              </w:rPr>
              <w:t>3</w:t>
            </w:r>
            <w:r>
              <w:rPr>
                <w:noProof/>
                <w:webHidden/>
              </w:rPr>
              <w:fldChar w:fldCharType="end"/>
            </w:r>
          </w:hyperlink>
        </w:p>
        <w:p w14:paraId="34C4ECA5" w14:textId="16923CC8" w:rsidR="00EB0A12" w:rsidRDefault="00EB0A12">
          <w:pPr>
            <w:pStyle w:val="TDC2"/>
            <w:tabs>
              <w:tab w:val="left" w:pos="880"/>
              <w:tab w:val="right" w:leader="dot" w:pos="9395"/>
            </w:tabs>
            <w:rPr>
              <w:rFonts w:eastAsiaTheme="minorEastAsia"/>
              <w:noProof/>
              <w:lang w:val="es-ES" w:eastAsia="es-ES"/>
            </w:rPr>
          </w:pPr>
          <w:hyperlink w:anchor="_Toc232546304" w:history="1">
            <w:r w:rsidRPr="00CC4F13">
              <w:rPr>
                <w:rStyle w:val="Hipervnculo"/>
                <w:noProof/>
              </w:rPr>
              <w:t>1.3.</w:t>
            </w:r>
            <w:r>
              <w:rPr>
                <w:rFonts w:eastAsiaTheme="minorEastAsia"/>
                <w:noProof/>
                <w:lang w:val="es-ES" w:eastAsia="es-ES"/>
              </w:rPr>
              <w:tab/>
            </w:r>
            <w:r w:rsidRPr="00CC4F13">
              <w:rPr>
                <w:rStyle w:val="Hipervnculo"/>
                <w:noProof/>
              </w:rPr>
              <w:t>Objetivos del Proyecto</w:t>
            </w:r>
            <w:r>
              <w:rPr>
                <w:noProof/>
                <w:webHidden/>
              </w:rPr>
              <w:tab/>
            </w:r>
            <w:r>
              <w:rPr>
                <w:noProof/>
                <w:webHidden/>
              </w:rPr>
              <w:fldChar w:fldCharType="begin"/>
            </w:r>
            <w:r>
              <w:rPr>
                <w:noProof/>
                <w:webHidden/>
              </w:rPr>
              <w:instrText xml:space="preserve"> PAGEREF _Toc232546304 \h </w:instrText>
            </w:r>
            <w:r>
              <w:rPr>
                <w:noProof/>
                <w:webHidden/>
              </w:rPr>
            </w:r>
            <w:r>
              <w:rPr>
                <w:noProof/>
                <w:webHidden/>
              </w:rPr>
              <w:fldChar w:fldCharType="separate"/>
            </w:r>
            <w:r>
              <w:rPr>
                <w:noProof/>
                <w:webHidden/>
              </w:rPr>
              <w:t>3</w:t>
            </w:r>
            <w:r>
              <w:rPr>
                <w:noProof/>
                <w:webHidden/>
              </w:rPr>
              <w:fldChar w:fldCharType="end"/>
            </w:r>
          </w:hyperlink>
        </w:p>
        <w:p w14:paraId="01B74419" w14:textId="33F70392" w:rsidR="00EB0A12" w:rsidRDefault="00EB0A12">
          <w:pPr>
            <w:pStyle w:val="TDC3"/>
            <w:tabs>
              <w:tab w:val="left" w:pos="1320"/>
              <w:tab w:val="right" w:leader="dot" w:pos="9395"/>
            </w:tabs>
            <w:rPr>
              <w:rFonts w:eastAsiaTheme="minorEastAsia"/>
              <w:noProof/>
              <w:lang w:val="es-ES" w:eastAsia="es-ES"/>
            </w:rPr>
          </w:pPr>
          <w:hyperlink w:anchor="_Toc232546305" w:history="1">
            <w:r w:rsidRPr="00CC4F13">
              <w:rPr>
                <w:rStyle w:val="Hipervnculo"/>
                <w:noProof/>
              </w:rPr>
              <w:t>1.3.1.</w:t>
            </w:r>
            <w:r>
              <w:rPr>
                <w:rFonts w:eastAsiaTheme="minorEastAsia"/>
                <w:noProof/>
                <w:lang w:val="es-ES" w:eastAsia="es-ES"/>
              </w:rPr>
              <w:tab/>
            </w:r>
            <w:r w:rsidRPr="00CC4F13">
              <w:rPr>
                <w:rStyle w:val="Hipervnculo"/>
                <w:noProof/>
              </w:rPr>
              <w:t>Objetivo General</w:t>
            </w:r>
            <w:r>
              <w:rPr>
                <w:noProof/>
                <w:webHidden/>
              </w:rPr>
              <w:tab/>
            </w:r>
            <w:r>
              <w:rPr>
                <w:noProof/>
                <w:webHidden/>
              </w:rPr>
              <w:fldChar w:fldCharType="begin"/>
            </w:r>
            <w:r>
              <w:rPr>
                <w:noProof/>
                <w:webHidden/>
              </w:rPr>
              <w:instrText xml:space="preserve"> PAGEREF _Toc232546305 \h </w:instrText>
            </w:r>
            <w:r>
              <w:rPr>
                <w:noProof/>
                <w:webHidden/>
              </w:rPr>
            </w:r>
            <w:r>
              <w:rPr>
                <w:noProof/>
                <w:webHidden/>
              </w:rPr>
              <w:fldChar w:fldCharType="separate"/>
            </w:r>
            <w:r>
              <w:rPr>
                <w:noProof/>
                <w:webHidden/>
              </w:rPr>
              <w:t>3</w:t>
            </w:r>
            <w:r>
              <w:rPr>
                <w:noProof/>
                <w:webHidden/>
              </w:rPr>
              <w:fldChar w:fldCharType="end"/>
            </w:r>
          </w:hyperlink>
        </w:p>
        <w:p w14:paraId="6EBC1180" w14:textId="225C690D" w:rsidR="00EB0A12" w:rsidRDefault="00EB0A12">
          <w:pPr>
            <w:pStyle w:val="TDC3"/>
            <w:tabs>
              <w:tab w:val="left" w:pos="1320"/>
              <w:tab w:val="right" w:leader="dot" w:pos="9395"/>
            </w:tabs>
            <w:rPr>
              <w:rFonts w:eastAsiaTheme="minorEastAsia"/>
              <w:noProof/>
              <w:lang w:val="es-ES" w:eastAsia="es-ES"/>
            </w:rPr>
          </w:pPr>
          <w:hyperlink w:anchor="_Toc232546306" w:history="1">
            <w:r w:rsidRPr="00CC4F13">
              <w:rPr>
                <w:rStyle w:val="Hipervnculo"/>
                <w:noProof/>
              </w:rPr>
              <w:t>1.3.2.</w:t>
            </w:r>
            <w:r>
              <w:rPr>
                <w:rFonts w:eastAsiaTheme="minorEastAsia"/>
                <w:noProof/>
                <w:lang w:val="es-ES" w:eastAsia="es-ES"/>
              </w:rPr>
              <w:tab/>
            </w:r>
            <w:r w:rsidRPr="00CC4F13">
              <w:rPr>
                <w:rStyle w:val="Hipervnculo"/>
                <w:noProof/>
              </w:rPr>
              <w:t>Objetivos Específicos</w:t>
            </w:r>
            <w:r>
              <w:rPr>
                <w:noProof/>
                <w:webHidden/>
              </w:rPr>
              <w:tab/>
            </w:r>
            <w:r>
              <w:rPr>
                <w:noProof/>
                <w:webHidden/>
              </w:rPr>
              <w:fldChar w:fldCharType="begin"/>
            </w:r>
            <w:r>
              <w:rPr>
                <w:noProof/>
                <w:webHidden/>
              </w:rPr>
              <w:instrText xml:space="preserve"> PAGEREF _Toc232546306 \h </w:instrText>
            </w:r>
            <w:r>
              <w:rPr>
                <w:noProof/>
                <w:webHidden/>
              </w:rPr>
            </w:r>
            <w:r>
              <w:rPr>
                <w:noProof/>
                <w:webHidden/>
              </w:rPr>
              <w:fldChar w:fldCharType="separate"/>
            </w:r>
            <w:r>
              <w:rPr>
                <w:noProof/>
                <w:webHidden/>
              </w:rPr>
              <w:t>3</w:t>
            </w:r>
            <w:r>
              <w:rPr>
                <w:noProof/>
                <w:webHidden/>
              </w:rPr>
              <w:fldChar w:fldCharType="end"/>
            </w:r>
          </w:hyperlink>
        </w:p>
        <w:p w14:paraId="3FF851F7" w14:textId="7256BC91" w:rsidR="00EB0A12" w:rsidRDefault="00EB0A12">
          <w:pPr>
            <w:pStyle w:val="TDC2"/>
            <w:tabs>
              <w:tab w:val="left" w:pos="880"/>
              <w:tab w:val="right" w:leader="dot" w:pos="9395"/>
            </w:tabs>
            <w:rPr>
              <w:rFonts w:eastAsiaTheme="minorEastAsia"/>
              <w:noProof/>
              <w:lang w:val="es-ES" w:eastAsia="es-ES"/>
            </w:rPr>
          </w:pPr>
          <w:hyperlink w:anchor="_Toc232546307" w:history="1">
            <w:r w:rsidRPr="00CC4F13">
              <w:rPr>
                <w:rStyle w:val="Hipervnculo"/>
                <w:noProof/>
              </w:rPr>
              <w:t>1.4.</w:t>
            </w:r>
            <w:r>
              <w:rPr>
                <w:rFonts w:eastAsiaTheme="minorEastAsia"/>
                <w:noProof/>
                <w:lang w:val="es-ES" w:eastAsia="es-ES"/>
              </w:rPr>
              <w:tab/>
            </w:r>
            <w:r w:rsidRPr="00CC4F13">
              <w:rPr>
                <w:rStyle w:val="Hipervnculo"/>
                <w:noProof/>
              </w:rPr>
              <w:t>Alcance Inicial del Proyecto</w:t>
            </w:r>
            <w:r>
              <w:rPr>
                <w:noProof/>
                <w:webHidden/>
              </w:rPr>
              <w:tab/>
            </w:r>
            <w:r>
              <w:rPr>
                <w:noProof/>
                <w:webHidden/>
              </w:rPr>
              <w:fldChar w:fldCharType="begin"/>
            </w:r>
            <w:r>
              <w:rPr>
                <w:noProof/>
                <w:webHidden/>
              </w:rPr>
              <w:instrText xml:space="preserve"> PAGEREF _Toc232546307 \h </w:instrText>
            </w:r>
            <w:r>
              <w:rPr>
                <w:noProof/>
                <w:webHidden/>
              </w:rPr>
            </w:r>
            <w:r>
              <w:rPr>
                <w:noProof/>
                <w:webHidden/>
              </w:rPr>
              <w:fldChar w:fldCharType="separate"/>
            </w:r>
            <w:r>
              <w:rPr>
                <w:noProof/>
                <w:webHidden/>
              </w:rPr>
              <w:t>4</w:t>
            </w:r>
            <w:r>
              <w:rPr>
                <w:noProof/>
                <w:webHidden/>
              </w:rPr>
              <w:fldChar w:fldCharType="end"/>
            </w:r>
          </w:hyperlink>
        </w:p>
        <w:p w14:paraId="346D41E1" w14:textId="145699E8" w:rsidR="00EB0A12" w:rsidRDefault="00EB0A12">
          <w:pPr>
            <w:pStyle w:val="TDC3"/>
            <w:tabs>
              <w:tab w:val="left" w:pos="1320"/>
              <w:tab w:val="right" w:leader="dot" w:pos="9395"/>
            </w:tabs>
            <w:rPr>
              <w:rFonts w:eastAsiaTheme="minorEastAsia"/>
              <w:noProof/>
              <w:lang w:val="es-ES" w:eastAsia="es-ES"/>
            </w:rPr>
          </w:pPr>
          <w:hyperlink w:anchor="_Toc232546308" w:history="1">
            <w:r w:rsidRPr="00CC4F13">
              <w:rPr>
                <w:rStyle w:val="Hipervnculo"/>
                <w:noProof/>
              </w:rPr>
              <w:t>1.4.1.</w:t>
            </w:r>
            <w:r>
              <w:rPr>
                <w:rFonts w:eastAsiaTheme="minorEastAsia"/>
                <w:noProof/>
                <w:lang w:val="es-ES" w:eastAsia="es-ES"/>
              </w:rPr>
              <w:tab/>
            </w:r>
            <w:r w:rsidRPr="00CC4F13">
              <w:rPr>
                <w:rStyle w:val="Hipervnculo"/>
                <w:noProof/>
              </w:rPr>
              <w:t>Módulos Incluidos en el MVP</w:t>
            </w:r>
            <w:r>
              <w:rPr>
                <w:noProof/>
                <w:webHidden/>
              </w:rPr>
              <w:tab/>
            </w:r>
            <w:r>
              <w:rPr>
                <w:noProof/>
                <w:webHidden/>
              </w:rPr>
              <w:fldChar w:fldCharType="begin"/>
            </w:r>
            <w:r>
              <w:rPr>
                <w:noProof/>
                <w:webHidden/>
              </w:rPr>
              <w:instrText xml:space="preserve"> PAGEREF _Toc232546308 \h </w:instrText>
            </w:r>
            <w:r>
              <w:rPr>
                <w:noProof/>
                <w:webHidden/>
              </w:rPr>
            </w:r>
            <w:r>
              <w:rPr>
                <w:noProof/>
                <w:webHidden/>
              </w:rPr>
              <w:fldChar w:fldCharType="separate"/>
            </w:r>
            <w:r>
              <w:rPr>
                <w:noProof/>
                <w:webHidden/>
              </w:rPr>
              <w:t>4</w:t>
            </w:r>
            <w:r>
              <w:rPr>
                <w:noProof/>
                <w:webHidden/>
              </w:rPr>
              <w:fldChar w:fldCharType="end"/>
            </w:r>
          </w:hyperlink>
        </w:p>
        <w:p w14:paraId="5E8523B6" w14:textId="4CC8798F" w:rsidR="00EB0A12" w:rsidRDefault="00EB0A12">
          <w:pPr>
            <w:pStyle w:val="TDC2"/>
            <w:tabs>
              <w:tab w:val="left" w:pos="880"/>
              <w:tab w:val="right" w:leader="dot" w:pos="9395"/>
            </w:tabs>
            <w:rPr>
              <w:rFonts w:eastAsiaTheme="minorEastAsia"/>
              <w:noProof/>
              <w:lang w:val="es-ES" w:eastAsia="es-ES"/>
            </w:rPr>
          </w:pPr>
          <w:hyperlink w:anchor="_Toc232546309" w:history="1">
            <w:r w:rsidRPr="00CC4F13">
              <w:rPr>
                <w:rStyle w:val="Hipervnculo"/>
                <w:noProof/>
              </w:rPr>
              <w:t>1.5.</w:t>
            </w:r>
            <w:r>
              <w:rPr>
                <w:rFonts w:eastAsiaTheme="minorEastAsia"/>
                <w:noProof/>
                <w:lang w:val="es-ES" w:eastAsia="es-ES"/>
              </w:rPr>
              <w:tab/>
            </w:r>
            <w:r w:rsidRPr="00CC4F13">
              <w:rPr>
                <w:rStyle w:val="Hipervnculo"/>
                <w:noProof/>
              </w:rPr>
              <w:t>Restricciones y Supuestos</w:t>
            </w:r>
            <w:r>
              <w:rPr>
                <w:noProof/>
                <w:webHidden/>
              </w:rPr>
              <w:tab/>
            </w:r>
            <w:r>
              <w:rPr>
                <w:noProof/>
                <w:webHidden/>
              </w:rPr>
              <w:fldChar w:fldCharType="begin"/>
            </w:r>
            <w:r>
              <w:rPr>
                <w:noProof/>
                <w:webHidden/>
              </w:rPr>
              <w:instrText xml:space="preserve"> PAGEREF _Toc232546309 \h </w:instrText>
            </w:r>
            <w:r>
              <w:rPr>
                <w:noProof/>
                <w:webHidden/>
              </w:rPr>
            </w:r>
            <w:r>
              <w:rPr>
                <w:noProof/>
                <w:webHidden/>
              </w:rPr>
              <w:fldChar w:fldCharType="separate"/>
            </w:r>
            <w:r>
              <w:rPr>
                <w:noProof/>
                <w:webHidden/>
              </w:rPr>
              <w:t>5</w:t>
            </w:r>
            <w:r>
              <w:rPr>
                <w:noProof/>
                <w:webHidden/>
              </w:rPr>
              <w:fldChar w:fldCharType="end"/>
            </w:r>
          </w:hyperlink>
        </w:p>
        <w:p w14:paraId="34B7E831" w14:textId="7A4CD95E" w:rsidR="00EB0A12" w:rsidRDefault="00EB0A12">
          <w:pPr>
            <w:pStyle w:val="TDC3"/>
            <w:tabs>
              <w:tab w:val="left" w:pos="1320"/>
              <w:tab w:val="right" w:leader="dot" w:pos="9395"/>
            </w:tabs>
            <w:rPr>
              <w:rFonts w:eastAsiaTheme="minorEastAsia"/>
              <w:noProof/>
              <w:lang w:val="es-ES" w:eastAsia="es-ES"/>
            </w:rPr>
          </w:pPr>
          <w:hyperlink w:anchor="_Toc232546310" w:history="1">
            <w:r w:rsidRPr="00CC4F13">
              <w:rPr>
                <w:rStyle w:val="Hipervnculo"/>
                <w:noProof/>
              </w:rPr>
              <w:t>1.5.1.</w:t>
            </w:r>
            <w:r>
              <w:rPr>
                <w:rFonts w:eastAsiaTheme="minorEastAsia"/>
                <w:noProof/>
                <w:lang w:val="es-ES" w:eastAsia="es-ES"/>
              </w:rPr>
              <w:tab/>
            </w:r>
            <w:r w:rsidRPr="00CC4F13">
              <w:rPr>
                <w:rStyle w:val="Hipervnculo"/>
                <w:noProof/>
              </w:rPr>
              <w:t>Restricciones</w:t>
            </w:r>
            <w:r>
              <w:rPr>
                <w:noProof/>
                <w:webHidden/>
              </w:rPr>
              <w:tab/>
            </w:r>
            <w:r>
              <w:rPr>
                <w:noProof/>
                <w:webHidden/>
              </w:rPr>
              <w:fldChar w:fldCharType="begin"/>
            </w:r>
            <w:r>
              <w:rPr>
                <w:noProof/>
                <w:webHidden/>
              </w:rPr>
              <w:instrText xml:space="preserve"> PAGEREF _Toc232546310 \h </w:instrText>
            </w:r>
            <w:r>
              <w:rPr>
                <w:noProof/>
                <w:webHidden/>
              </w:rPr>
            </w:r>
            <w:r>
              <w:rPr>
                <w:noProof/>
                <w:webHidden/>
              </w:rPr>
              <w:fldChar w:fldCharType="separate"/>
            </w:r>
            <w:r>
              <w:rPr>
                <w:noProof/>
                <w:webHidden/>
              </w:rPr>
              <w:t>5</w:t>
            </w:r>
            <w:r>
              <w:rPr>
                <w:noProof/>
                <w:webHidden/>
              </w:rPr>
              <w:fldChar w:fldCharType="end"/>
            </w:r>
          </w:hyperlink>
        </w:p>
        <w:p w14:paraId="0E5368EF" w14:textId="52561541" w:rsidR="00EB0A12" w:rsidRDefault="00EB0A12">
          <w:pPr>
            <w:pStyle w:val="TDC3"/>
            <w:tabs>
              <w:tab w:val="left" w:pos="1320"/>
              <w:tab w:val="right" w:leader="dot" w:pos="9395"/>
            </w:tabs>
            <w:rPr>
              <w:rFonts w:eastAsiaTheme="minorEastAsia"/>
              <w:noProof/>
              <w:lang w:val="es-ES" w:eastAsia="es-ES"/>
            </w:rPr>
          </w:pPr>
          <w:hyperlink w:anchor="_Toc232546311" w:history="1">
            <w:r w:rsidRPr="00CC4F13">
              <w:rPr>
                <w:rStyle w:val="Hipervnculo"/>
                <w:noProof/>
              </w:rPr>
              <w:t>1.5.2.</w:t>
            </w:r>
            <w:r>
              <w:rPr>
                <w:rFonts w:eastAsiaTheme="minorEastAsia"/>
                <w:noProof/>
                <w:lang w:val="es-ES" w:eastAsia="es-ES"/>
              </w:rPr>
              <w:tab/>
            </w:r>
            <w:r w:rsidRPr="00CC4F13">
              <w:rPr>
                <w:rStyle w:val="Hipervnculo"/>
                <w:noProof/>
              </w:rPr>
              <w:t>Supuestos</w:t>
            </w:r>
            <w:r>
              <w:rPr>
                <w:noProof/>
                <w:webHidden/>
              </w:rPr>
              <w:tab/>
            </w:r>
            <w:r>
              <w:rPr>
                <w:noProof/>
                <w:webHidden/>
              </w:rPr>
              <w:fldChar w:fldCharType="begin"/>
            </w:r>
            <w:r>
              <w:rPr>
                <w:noProof/>
                <w:webHidden/>
              </w:rPr>
              <w:instrText xml:space="preserve"> PAGEREF _Toc232546311 \h </w:instrText>
            </w:r>
            <w:r>
              <w:rPr>
                <w:noProof/>
                <w:webHidden/>
              </w:rPr>
            </w:r>
            <w:r>
              <w:rPr>
                <w:noProof/>
                <w:webHidden/>
              </w:rPr>
              <w:fldChar w:fldCharType="separate"/>
            </w:r>
            <w:r>
              <w:rPr>
                <w:noProof/>
                <w:webHidden/>
              </w:rPr>
              <w:t>5</w:t>
            </w:r>
            <w:r>
              <w:rPr>
                <w:noProof/>
                <w:webHidden/>
              </w:rPr>
              <w:fldChar w:fldCharType="end"/>
            </w:r>
          </w:hyperlink>
        </w:p>
        <w:p w14:paraId="30ED5717" w14:textId="3F09B868" w:rsidR="00EB0A12" w:rsidRDefault="00EB0A12">
          <w:pPr>
            <w:pStyle w:val="TDC2"/>
            <w:tabs>
              <w:tab w:val="left" w:pos="880"/>
              <w:tab w:val="right" w:leader="dot" w:pos="9395"/>
            </w:tabs>
            <w:rPr>
              <w:rFonts w:eastAsiaTheme="minorEastAsia"/>
              <w:noProof/>
              <w:lang w:val="es-ES" w:eastAsia="es-ES"/>
            </w:rPr>
          </w:pPr>
          <w:hyperlink w:anchor="_Toc232546312" w:history="1">
            <w:r w:rsidRPr="00CC4F13">
              <w:rPr>
                <w:rStyle w:val="Hipervnculo"/>
                <w:noProof/>
              </w:rPr>
              <w:t>1.6.</w:t>
            </w:r>
            <w:r>
              <w:rPr>
                <w:rFonts w:eastAsiaTheme="minorEastAsia"/>
                <w:noProof/>
                <w:lang w:val="es-ES" w:eastAsia="es-ES"/>
              </w:rPr>
              <w:tab/>
            </w:r>
            <w:r w:rsidRPr="00CC4F13">
              <w:rPr>
                <w:rStyle w:val="Hipervnculo"/>
                <w:noProof/>
              </w:rPr>
              <w:t>Presupuesto y Recursos Iniciales</w:t>
            </w:r>
            <w:r>
              <w:rPr>
                <w:noProof/>
                <w:webHidden/>
              </w:rPr>
              <w:tab/>
            </w:r>
            <w:r>
              <w:rPr>
                <w:noProof/>
                <w:webHidden/>
              </w:rPr>
              <w:fldChar w:fldCharType="begin"/>
            </w:r>
            <w:r>
              <w:rPr>
                <w:noProof/>
                <w:webHidden/>
              </w:rPr>
              <w:instrText xml:space="preserve"> PAGEREF _Toc232546312 \h </w:instrText>
            </w:r>
            <w:r>
              <w:rPr>
                <w:noProof/>
                <w:webHidden/>
              </w:rPr>
            </w:r>
            <w:r>
              <w:rPr>
                <w:noProof/>
                <w:webHidden/>
              </w:rPr>
              <w:fldChar w:fldCharType="separate"/>
            </w:r>
            <w:r>
              <w:rPr>
                <w:noProof/>
                <w:webHidden/>
              </w:rPr>
              <w:t>5</w:t>
            </w:r>
            <w:r>
              <w:rPr>
                <w:noProof/>
                <w:webHidden/>
              </w:rPr>
              <w:fldChar w:fldCharType="end"/>
            </w:r>
          </w:hyperlink>
        </w:p>
        <w:p w14:paraId="1C32E506" w14:textId="1FBC0A49" w:rsidR="00EB0A12" w:rsidRDefault="00EB0A12">
          <w:pPr>
            <w:pStyle w:val="TDC1"/>
            <w:tabs>
              <w:tab w:val="left" w:pos="440"/>
              <w:tab w:val="right" w:leader="dot" w:pos="9395"/>
            </w:tabs>
            <w:rPr>
              <w:rFonts w:eastAsiaTheme="minorEastAsia"/>
              <w:noProof/>
              <w:lang w:val="es-ES" w:eastAsia="es-ES"/>
            </w:rPr>
          </w:pPr>
          <w:hyperlink w:anchor="_Toc232546313" w:history="1">
            <w:r w:rsidRPr="00CC4F13">
              <w:rPr>
                <w:rStyle w:val="Hipervnculo"/>
                <w:noProof/>
              </w:rPr>
              <w:t>2.</w:t>
            </w:r>
            <w:r>
              <w:rPr>
                <w:rFonts w:eastAsiaTheme="minorEastAsia"/>
                <w:noProof/>
                <w:lang w:val="es-ES" w:eastAsia="es-ES"/>
              </w:rPr>
              <w:tab/>
            </w:r>
            <w:r w:rsidRPr="00CC4F13">
              <w:rPr>
                <w:rStyle w:val="Hipervnculo"/>
                <w:noProof/>
              </w:rPr>
              <w:t>DOCUMENTO DE METODOLOGÍA DE DESARROLLO</w:t>
            </w:r>
            <w:r>
              <w:rPr>
                <w:noProof/>
                <w:webHidden/>
              </w:rPr>
              <w:tab/>
            </w:r>
            <w:r>
              <w:rPr>
                <w:noProof/>
                <w:webHidden/>
              </w:rPr>
              <w:fldChar w:fldCharType="begin"/>
            </w:r>
            <w:r>
              <w:rPr>
                <w:noProof/>
                <w:webHidden/>
              </w:rPr>
              <w:instrText xml:space="preserve"> PAGEREF _Toc232546313 \h </w:instrText>
            </w:r>
            <w:r>
              <w:rPr>
                <w:noProof/>
                <w:webHidden/>
              </w:rPr>
            </w:r>
            <w:r>
              <w:rPr>
                <w:noProof/>
                <w:webHidden/>
              </w:rPr>
              <w:fldChar w:fldCharType="separate"/>
            </w:r>
            <w:r>
              <w:rPr>
                <w:noProof/>
                <w:webHidden/>
              </w:rPr>
              <w:t>6</w:t>
            </w:r>
            <w:r>
              <w:rPr>
                <w:noProof/>
                <w:webHidden/>
              </w:rPr>
              <w:fldChar w:fldCharType="end"/>
            </w:r>
          </w:hyperlink>
        </w:p>
        <w:p w14:paraId="6788DE96" w14:textId="43B8F1B3" w:rsidR="00EB0A12" w:rsidRDefault="00EB0A12">
          <w:pPr>
            <w:pStyle w:val="TDC2"/>
            <w:tabs>
              <w:tab w:val="left" w:pos="880"/>
              <w:tab w:val="right" w:leader="dot" w:pos="9395"/>
            </w:tabs>
            <w:rPr>
              <w:rFonts w:eastAsiaTheme="minorEastAsia"/>
              <w:noProof/>
              <w:lang w:val="es-ES" w:eastAsia="es-ES"/>
            </w:rPr>
          </w:pPr>
          <w:hyperlink w:anchor="_Toc232546314" w:history="1">
            <w:r w:rsidRPr="00CC4F13">
              <w:rPr>
                <w:rStyle w:val="Hipervnculo"/>
                <w:noProof/>
              </w:rPr>
              <w:t>2.1.</w:t>
            </w:r>
            <w:r>
              <w:rPr>
                <w:rFonts w:eastAsiaTheme="minorEastAsia"/>
                <w:noProof/>
                <w:lang w:val="es-ES" w:eastAsia="es-ES"/>
              </w:rPr>
              <w:tab/>
            </w:r>
            <w:r w:rsidRPr="00CC4F13">
              <w:rPr>
                <w:rStyle w:val="Hipervnculo"/>
                <w:noProof/>
              </w:rPr>
              <w:t>Enfoque Seleccionado: Metodología Híbrida</w:t>
            </w:r>
            <w:r>
              <w:rPr>
                <w:noProof/>
                <w:webHidden/>
              </w:rPr>
              <w:tab/>
            </w:r>
            <w:r>
              <w:rPr>
                <w:noProof/>
                <w:webHidden/>
              </w:rPr>
              <w:fldChar w:fldCharType="begin"/>
            </w:r>
            <w:r>
              <w:rPr>
                <w:noProof/>
                <w:webHidden/>
              </w:rPr>
              <w:instrText xml:space="preserve"> PAGEREF _Toc232546314 \h </w:instrText>
            </w:r>
            <w:r>
              <w:rPr>
                <w:noProof/>
                <w:webHidden/>
              </w:rPr>
            </w:r>
            <w:r>
              <w:rPr>
                <w:noProof/>
                <w:webHidden/>
              </w:rPr>
              <w:fldChar w:fldCharType="separate"/>
            </w:r>
            <w:r>
              <w:rPr>
                <w:noProof/>
                <w:webHidden/>
              </w:rPr>
              <w:t>6</w:t>
            </w:r>
            <w:r>
              <w:rPr>
                <w:noProof/>
                <w:webHidden/>
              </w:rPr>
              <w:fldChar w:fldCharType="end"/>
            </w:r>
          </w:hyperlink>
        </w:p>
        <w:p w14:paraId="08CFFE4E" w14:textId="56F3F2A3" w:rsidR="00EB0A12" w:rsidRDefault="00EB0A12">
          <w:pPr>
            <w:pStyle w:val="TDC2"/>
            <w:tabs>
              <w:tab w:val="left" w:pos="880"/>
              <w:tab w:val="right" w:leader="dot" w:pos="9395"/>
            </w:tabs>
            <w:rPr>
              <w:rFonts w:eastAsiaTheme="minorEastAsia"/>
              <w:noProof/>
              <w:lang w:val="es-ES" w:eastAsia="es-ES"/>
            </w:rPr>
          </w:pPr>
          <w:hyperlink w:anchor="_Toc232546315" w:history="1">
            <w:r w:rsidRPr="00CC4F13">
              <w:rPr>
                <w:rStyle w:val="Hipervnculo"/>
                <w:noProof/>
              </w:rPr>
              <w:t>2.2.</w:t>
            </w:r>
            <w:r>
              <w:rPr>
                <w:rFonts w:eastAsiaTheme="minorEastAsia"/>
                <w:noProof/>
                <w:lang w:val="es-ES" w:eastAsia="es-ES"/>
              </w:rPr>
              <w:tab/>
            </w:r>
            <w:r w:rsidRPr="00CC4F13">
              <w:rPr>
                <w:rStyle w:val="Hipervnculo"/>
                <w:noProof/>
              </w:rPr>
              <w:t>Justificación del Enfoque Híbrido</w:t>
            </w:r>
            <w:r>
              <w:rPr>
                <w:noProof/>
                <w:webHidden/>
              </w:rPr>
              <w:tab/>
            </w:r>
            <w:r>
              <w:rPr>
                <w:noProof/>
                <w:webHidden/>
              </w:rPr>
              <w:fldChar w:fldCharType="begin"/>
            </w:r>
            <w:r>
              <w:rPr>
                <w:noProof/>
                <w:webHidden/>
              </w:rPr>
              <w:instrText xml:space="preserve"> PAGEREF _Toc232546315 \h </w:instrText>
            </w:r>
            <w:r>
              <w:rPr>
                <w:noProof/>
                <w:webHidden/>
              </w:rPr>
            </w:r>
            <w:r>
              <w:rPr>
                <w:noProof/>
                <w:webHidden/>
              </w:rPr>
              <w:fldChar w:fldCharType="separate"/>
            </w:r>
            <w:r>
              <w:rPr>
                <w:noProof/>
                <w:webHidden/>
              </w:rPr>
              <w:t>6</w:t>
            </w:r>
            <w:r>
              <w:rPr>
                <w:noProof/>
                <w:webHidden/>
              </w:rPr>
              <w:fldChar w:fldCharType="end"/>
            </w:r>
          </w:hyperlink>
        </w:p>
        <w:p w14:paraId="2E5BB9B3" w14:textId="4B26F2B3" w:rsidR="00EB0A12" w:rsidRDefault="00EB0A12">
          <w:pPr>
            <w:pStyle w:val="TDC1"/>
            <w:tabs>
              <w:tab w:val="left" w:pos="440"/>
              <w:tab w:val="right" w:leader="dot" w:pos="9395"/>
            </w:tabs>
            <w:rPr>
              <w:rFonts w:eastAsiaTheme="minorEastAsia"/>
              <w:noProof/>
              <w:lang w:val="es-ES" w:eastAsia="es-ES"/>
            </w:rPr>
          </w:pPr>
          <w:hyperlink w:anchor="_Toc232546316" w:history="1">
            <w:r w:rsidRPr="00CC4F13">
              <w:rPr>
                <w:rStyle w:val="Hipervnculo"/>
                <w:noProof/>
              </w:rPr>
              <w:t>3.</w:t>
            </w:r>
            <w:r>
              <w:rPr>
                <w:rFonts w:eastAsiaTheme="minorEastAsia"/>
                <w:noProof/>
                <w:lang w:val="es-ES" w:eastAsia="es-ES"/>
              </w:rPr>
              <w:tab/>
            </w:r>
            <w:r w:rsidRPr="00CC4F13">
              <w:rPr>
                <w:rStyle w:val="Hipervnculo"/>
                <w:noProof/>
              </w:rPr>
              <w:t>SOLICITUD DE PROYECTO</w:t>
            </w:r>
            <w:r>
              <w:rPr>
                <w:noProof/>
                <w:webHidden/>
              </w:rPr>
              <w:tab/>
            </w:r>
            <w:r>
              <w:rPr>
                <w:noProof/>
                <w:webHidden/>
              </w:rPr>
              <w:fldChar w:fldCharType="begin"/>
            </w:r>
            <w:r>
              <w:rPr>
                <w:noProof/>
                <w:webHidden/>
              </w:rPr>
              <w:instrText xml:space="preserve"> PAGEREF _Toc232546316 \h </w:instrText>
            </w:r>
            <w:r>
              <w:rPr>
                <w:noProof/>
                <w:webHidden/>
              </w:rPr>
            </w:r>
            <w:r>
              <w:rPr>
                <w:noProof/>
                <w:webHidden/>
              </w:rPr>
              <w:fldChar w:fldCharType="separate"/>
            </w:r>
            <w:r>
              <w:rPr>
                <w:noProof/>
                <w:webHidden/>
              </w:rPr>
              <w:t>6</w:t>
            </w:r>
            <w:r>
              <w:rPr>
                <w:noProof/>
                <w:webHidden/>
              </w:rPr>
              <w:fldChar w:fldCharType="end"/>
            </w:r>
          </w:hyperlink>
        </w:p>
        <w:p w14:paraId="0FEFC6D2" w14:textId="66325F00" w:rsidR="00EB0A12" w:rsidRDefault="00EB0A12">
          <w:pPr>
            <w:pStyle w:val="TDC2"/>
            <w:tabs>
              <w:tab w:val="left" w:pos="880"/>
              <w:tab w:val="right" w:leader="dot" w:pos="9395"/>
            </w:tabs>
            <w:rPr>
              <w:rFonts w:eastAsiaTheme="minorEastAsia"/>
              <w:noProof/>
              <w:lang w:val="es-ES" w:eastAsia="es-ES"/>
            </w:rPr>
          </w:pPr>
          <w:hyperlink w:anchor="_Toc232546317" w:history="1">
            <w:r w:rsidRPr="00CC4F13">
              <w:rPr>
                <w:rStyle w:val="Hipervnculo"/>
                <w:noProof/>
              </w:rPr>
              <w:t>3.1.</w:t>
            </w:r>
            <w:r>
              <w:rPr>
                <w:rFonts w:eastAsiaTheme="minorEastAsia"/>
                <w:noProof/>
                <w:lang w:val="es-ES" w:eastAsia="es-ES"/>
              </w:rPr>
              <w:tab/>
            </w:r>
            <w:r w:rsidRPr="00CC4F13">
              <w:rPr>
                <w:rStyle w:val="Hipervnculo"/>
                <w:noProof/>
              </w:rPr>
              <w:t>Información del Solicitante</w:t>
            </w:r>
            <w:r>
              <w:rPr>
                <w:noProof/>
                <w:webHidden/>
              </w:rPr>
              <w:tab/>
            </w:r>
            <w:r>
              <w:rPr>
                <w:noProof/>
                <w:webHidden/>
              </w:rPr>
              <w:fldChar w:fldCharType="begin"/>
            </w:r>
            <w:r>
              <w:rPr>
                <w:noProof/>
                <w:webHidden/>
              </w:rPr>
              <w:instrText xml:space="preserve"> PAGEREF _Toc232546317 \h </w:instrText>
            </w:r>
            <w:r>
              <w:rPr>
                <w:noProof/>
                <w:webHidden/>
              </w:rPr>
            </w:r>
            <w:r>
              <w:rPr>
                <w:noProof/>
                <w:webHidden/>
              </w:rPr>
              <w:fldChar w:fldCharType="separate"/>
            </w:r>
            <w:r>
              <w:rPr>
                <w:noProof/>
                <w:webHidden/>
              </w:rPr>
              <w:t>6</w:t>
            </w:r>
            <w:r>
              <w:rPr>
                <w:noProof/>
                <w:webHidden/>
              </w:rPr>
              <w:fldChar w:fldCharType="end"/>
            </w:r>
          </w:hyperlink>
        </w:p>
        <w:p w14:paraId="7CAB2201" w14:textId="37DAF535" w:rsidR="00EB0A12" w:rsidRDefault="00EB0A12">
          <w:pPr>
            <w:pStyle w:val="TDC2"/>
            <w:tabs>
              <w:tab w:val="left" w:pos="880"/>
              <w:tab w:val="right" w:leader="dot" w:pos="9395"/>
            </w:tabs>
            <w:rPr>
              <w:rFonts w:eastAsiaTheme="minorEastAsia"/>
              <w:noProof/>
              <w:lang w:val="es-ES" w:eastAsia="es-ES"/>
            </w:rPr>
          </w:pPr>
          <w:hyperlink w:anchor="_Toc232546318" w:history="1">
            <w:r w:rsidRPr="00CC4F13">
              <w:rPr>
                <w:rStyle w:val="Hipervnculo"/>
                <w:noProof/>
              </w:rPr>
              <w:t>3.2.</w:t>
            </w:r>
            <w:r>
              <w:rPr>
                <w:rFonts w:eastAsiaTheme="minorEastAsia"/>
                <w:noProof/>
                <w:lang w:val="es-ES" w:eastAsia="es-ES"/>
              </w:rPr>
              <w:tab/>
            </w:r>
            <w:r w:rsidRPr="00CC4F13">
              <w:rPr>
                <w:rStyle w:val="Hipervnculo"/>
                <w:noProof/>
              </w:rPr>
              <w:t>Descripción del Problema u Oportunidad</w:t>
            </w:r>
            <w:r>
              <w:rPr>
                <w:noProof/>
                <w:webHidden/>
              </w:rPr>
              <w:tab/>
            </w:r>
            <w:r>
              <w:rPr>
                <w:noProof/>
                <w:webHidden/>
              </w:rPr>
              <w:fldChar w:fldCharType="begin"/>
            </w:r>
            <w:r>
              <w:rPr>
                <w:noProof/>
                <w:webHidden/>
              </w:rPr>
              <w:instrText xml:space="preserve"> PAGEREF _Toc232546318 \h </w:instrText>
            </w:r>
            <w:r>
              <w:rPr>
                <w:noProof/>
                <w:webHidden/>
              </w:rPr>
            </w:r>
            <w:r>
              <w:rPr>
                <w:noProof/>
                <w:webHidden/>
              </w:rPr>
              <w:fldChar w:fldCharType="separate"/>
            </w:r>
            <w:r>
              <w:rPr>
                <w:noProof/>
                <w:webHidden/>
              </w:rPr>
              <w:t>7</w:t>
            </w:r>
            <w:r>
              <w:rPr>
                <w:noProof/>
                <w:webHidden/>
              </w:rPr>
              <w:fldChar w:fldCharType="end"/>
            </w:r>
          </w:hyperlink>
        </w:p>
        <w:p w14:paraId="4C4477A6" w14:textId="22FD547F" w:rsidR="00EB0A12" w:rsidRDefault="00EB0A12">
          <w:pPr>
            <w:pStyle w:val="TDC2"/>
            <w:tabs>
              <w:tab w:val="left" w:pos="880"/>
              <w:tab w:val="right" w:leader="dot" w:pos="9395"/>
            </w:tabs>
            <w:rPr>
              <w:rFonts w:eastAsiaTheme="minorEastAsia"/>
              <w:noProof/>
              <w:lang w:val="es-ES" w:eastAsia="es-ES"/>
            </w:rPr>
          </w:pPr>
          <w:hyperlink w:anchor="_Toc232546319" w:history="1">
            <w:r w:rsidRPr="00CC4F13">
              <w:rPr>
                <w:rStyle w:val="Hipervnculo"/>
                <w:noProof/>
              </w:rPr>
              <w:t>3.3.</w:t>
            </w:r>
            <w:r>
              <w:rPr>
                <w:rFonts w:eastAsiaTheme="minorEastAsia"/>
                <w:noProof/>
                <w:lang w:val="es-ES" w:eastAsia="es-ES"/>
              </w:rPr>
              <w:tab/>
            </w:r>
            <w:r w:rsidRPr="00CC4F13">
              <w:rPr>
                <w:rStyle w:val="Hipervnculo"/>
                <w:noProof/>
              </w:rPr>
              <w:t>Descripción de la Solución Propuesta</w:t>
            </w:r>
            <w:r>
              <w:rPr>
                <w:noProof/>
                <w:webHidden/>
              </w:rPr>
              <w:tab/>
            </w:r>
            <w:r>
              <w:rPr>
                <w:noProof/>
                <w:webHidden/>
              </w:rPr>
              <w:fldChar w:fldCharType="begin"/>
            </w:r>
            <w:r>
              <w:rPr>
                <w:noProof/>
                <w:webHidden/>
              </w:rPr>
              <w:instrText xml:space="preserve"> PAGEREF _Toc232546319 \h </w:instrText>
            </w:r>
            <w:r>
              <w:rPr>
                <w:noProof/>
                <w:webHidden/>
              </w:rPr>
            </w:r>
            <w:r>
              <w:rPr>
                <w:noProof/>
                <w:webHidden/>
              </w:rPr>
              <w:fldChar w:fldCharType="separate"/>
            </w:r>
            <w:r>
              <w:rPr>
                <w:noProof/>
                <w:webHidden/>
              </w:rPr>
              <w:t>7</w:t>
            </w:r>
            <w:r>
              <w:rPr>
                <w:noProof/>
                <w:webHidden/>
              </w:rPr>
              <w:fldChar w:fldCharType="end"/>
            </w:r>
          </w:hyperlink>
        </w:p>
        <w:p w14:paraId="79AEFBBC" w14:textId="45CFE734" w:rsidR="00EB0A12" w:rsidRDefault="00EB0A12">
          <w:pPr>
            <w:pStyle w:val="TDC2"/>
            <w:tabs>
              <w:tab w:val="left" w:pos="880"/>
              <w:tab w:val="right" w:leader="dot" w:pos="9395"/>
            </w:tabs>
            <w:rPr>
              <w:rFonts w:eastAsiaTheme="minorEastAsia"/>
              <w:noProof/>
              <w:lang w:val="es-ES" w:eastAsia="es-ES"/>
            </w:rPr>
          </w:pPr>
          <w:hyperlink w:anchor="_Toc232546320" w:history="1">
            <w:r w:rsidRPr="00CC4F13">
              <w:rPr>
                <w:rStyle w:val="Hipervnculo"/>
                <w:noProof/>
              </w:rPr>
              <w:t>3.4.</w:t>
            </w:r>
            <w:r>
              <w:rPr>
                <w:rFonts w:eastAsiaTheme="minorEastAsia"/>
                <w:noProof/>
                <w:lang w:val="es-ES" w:eastAsia="es-ES"/>
              </w:rPr>
              <w:tab/>
            </w:r>
            <w:r w:rsidRPr="00CC4F13">
              <w:rPr>
                <w:rStyle w:val="Hipervnculo"/>
                <w:noProof/>
              </w:rPr>
              <w:t>Beneficios Esperados</w:t>
            </w:r>
            <w:r>
              <w:rPr>
                <w:noProof/>
                <w:webHidden/>
              </w:rPr>
              <w:tab/>
            </w:r>
            <w:r>
              <w:rPr>
                <w:noProof/>
                <w:webHidden/>
              </w:rPr>
              <w:fldChar w:fldCharType="begin"/>
            </w:r>
            <w:r>
              <w:rPr>
                <w:noProof/>
                <w:webHidden/>
              </w:rPr>
              <w:instrText xml:space="preserve"> PAGEREF _Toc232546320 \h </w:instrText>
            </w:r>
            <w:r>
              <w:rPr>
                <w:noProof/>
                <w:webHidden/>
              </w:rPr>
            </w:r>
            <w:r>
              <w:rPr>
                <w:noProof/>
                <w:webHidden/>
              </w:rPr>
              <w:fldChar w:fldCharType="separate"/>
            </w:r>
            <w:r>
              <w:rPr>
                <w:noProof/>
                <w:webHidden/>
              </w:rPr>
              <w:t>7</w:t>
            </w:r>
            <w:r>
              <w:rPr>
                <w:noProof/>
                <w:webHidden/>
              </w:rPr>
              <w:fldChar w:fldCharType="end"/>
            </w:r>
          </w:hyperlink>
        </w:p>
        <w:p w14:paraId="48FC52BB" w14:textId="51D20BFF" w:rsidR="00EB0A12" w:rsidRDefault="00EB0A12">
          <w:pPr>
            <w:pStyle w:val="TDC2"/>
            <w:tabs>
              <w:tab w:val="left" w:pos="880"/>
              <w:tab w:val="right" w:leader="dot" w:pos="9395"/>
            </w:tabs>
            <w:rPr>
              <w:rFonts w:eastAsiaTheme="minorEastAsia"/>
              <w:noProof/>
              <w:lang w:val="es-ES" w:eastAsia="es-ES"/>
            </w:rPr>
          </w:pPr>
          <w:hyperlink w:anchor="_Toc232546321" w:history="1">
            <w:r w:rsidRPr="00CC4F13">
              <w:rPr>
                <w:rStyle w:val="Hipervnculo"/>
                <w:noProof/>
              </w:rPr>
              <w:t>3.5.</w:t>
            </w:r>
            <w:r>
              <w:rPr>
                <w:rFonts w:eastAsiaTheme="minorEastAsia"/>
                <w:noProof/>
                <w:lang w:val="es-ES" w:eastAsia="es-ES"/>
              </w:rPr>
              <w:tab/>
            </w:r>
            <w:r w:rsidRPr="00CC4F13">
              <w:rPr>
                <w:rStyle w:val="Hipervnculo"/>
                <w:noProof/>
              </w:rPr>
              <w:t>Restricciones Iniciales Conocidas</w:t>
            </w:r>
            <w:r>
              <w:rPr>
                <w:noProof/>
                <w:webHidden/>
              </w:rPr>
              <w:tab/>
            </w:r>
            <w:r>
              <w:rPr>
                <w:noProof/>
                <w:webHidden/>
              </w:rPr>
              <w:fldChar w:fldCharType="begin"/>
            </w:r>
            <w:r>
              <w:rPr>
                <w:noProof/>
                <w:webHidden/>
              </w:rPr>
              <w:instrText xml:space="preserve"> PAGEREF _Toc232546321 \h </w:instrText>
            </w:r>
            <w:r>
              <w:rPr>
                <w:noProof/>
                <w:webHidden/>
              </w:rPr>
            </w:r>
            <w:r>
              <w:rPr>
                <w:noProof/>
                <w:webHidden/>
              </w:rPr>
              <w:fldChar w:fldCharType="separate"/>
            </w:r>
            <w:r>
              <w:rPr>
                <w:noProof/>
                <w:webHidden/>
              </w:rPr>
              <w:t>7</w:t>
            </w:r>
            <w:r>
              <w:rPr>
                <w:noProof/>
                <w:webHidden/>
              </w:rPr>
              <w:fldChar w:fldCharType="end"/>
            </w:r>
          </w:hyperlink>
        </w:p>
        <w:p w14:paraId="12FEBE75" w14:textId="6E6C36CE" w:rsidR="00EB0A12" w:rsidRDefault="00EB0A12">
          <w:pPr>
            <w:pStyle w:val="TDC1"/>
            <w:tabs>
              <w:tab w:val="left" w:pos="440"/>
              <w:tab w:val="right" w:leader="dot" w:pos="9395"/>
            </w:tabs>
            <w:rPr>
              <w:rFonts w:eastAsiaTheme="minorEastAsia"/>
              <w:noProof/>
              <w:lang w:val="es-ES" w:eastAsia="es-ES"/>
            </w:rPr>
          </w:pPr>
          <w:hyperlink w:anchor="_Toc232546322" w:history="1">
            <w:r w:rsidRPr="00CC4F13">
              <w:rPr>
                <w:rStyle w:val="Hipervnculo"/>
                <w:noProof/>
              </w:rPr>
              <w:t>4.</w:t>
            </w:r>
            <w:r>
              <w:rPr>
                <w:rFonts w:eastAsiaTheme="minorEastAsia"/>
                <w:noProof/>
                <w:lang w:val="es-ES" w:eastAsia="es-ES"/>
              </w:rPr>
              <w:tab/>
            </w:r>
            <w:r w:rsidRPr="00CC4F13">
              <w:rPr>
                <w:rStyle w:val="Hipervnculo"/>
                <w:noProof/>
              </w:rPr>
              <w:t>DOCUMENTO DE INCEPTION DEL PROYECTO</w:t>
            </w:r>
            <w:r>
              <w:rPr>
                <w:noProof/>
                <w:webHidden/>
              </w:rPr>
              <w:tab/>
            </w:r>
            <w:r>
              <w:rPr>
                <w:noProof/>
                <w:webHidden/>
              </w:rPr>
              <w:fldChar w:fldCharType="begin"/>
            </w:r>
            <w:r>
              <w:rPr>
                <w:noProof/>
                <w:webHidden/>
              </w:rPr>
              <w:instrText xml:space="preserve"> PAGEREF _Toc232546322 \h </w:instrText>
            </w:r>
            <w:r>
              <w:rPr>
                <w:noProof/>
                <w:webHidden/>
              </w:rPr>
            </w:r>
            <w:r>
              <w:rPr>
                <w:noProof/>
                <w:webHidden/>
              </w:rPr>
              <w:fldChar w:fldCharType="separate"/>
            </w:r>
            <w:r>
              <w:rPr>
                <w:noProof/>
                <w:webHidden/>
              </w:rPr>
              <w:t>8</w:t>
            </w:r>
            <w:r>
              <w:rPr>
                <w:noProof/>
                <w:webHidden/>
              </w:rPr>
              <w:fldChar w:fldCharType="end"/>
            </w:r>
          </w:hyperlink>
        </w:p>
        <w:p w14:paraId="51DD3EE8" w14:textId="329FF5BB" w:rsidR="00EB0A12" w:rsidRDefault="00EB0A12">
          <w:pPr>
            <w:pStyle w:val="TDC2"/>
            <w:tabs>
              <w:tab w:val="left" w:pos="880"/>
              <w:tab w:val="right" w:leader="dot" w:pos="9395"/>
            </w:tabs>
            <w:rPr>
              <w:rFonts w:eastAsiaTheme="minorEastAsia"/>
              <w:noProof/>
              <w:lang w:val="es-ES" w:eastAsia="es-ES"/>
            </w:rPr>
          </w:pPr>
          <w:hyperlink w:anchor="_Toc232546323" w:history="1">
            <w:r w:rsidRPr="00CC4F13">
              <w:rPr>
                <w:rStyle w:val="Hipervnculo"/>
                <w:noProof/>
              </w:rPr>
              <w:t>4.1.</w:t>
            </w:r>
            <w:r>
              <w:rPr>
                <w:rFonts w:eastAsiaTheme="minorEastAsia"/>
                <w:noProof/>
                <w:lang w:val="es-ES" w:eastAsia="es-ES"/>
              </w:rPr>
              <w:tab/>
            </w:r>
            <w:r w:rsidRPr="00CC4F13">
              <w:rPr>
                <w:rStyle w:val="Hipervnculo"/>
                <w:noProof/>
              </w:rPr>
              <w:t>El Ascensor (Elevator Pitch)</w:t>
            </w:r>
            <w:r>
              <w:rPr>
                <w:noProof/>
                <w:webHidden/>
              </w:rPr>
              <w:tab/>
            </w:r>
            <w:r>
              <w:rPr>
                <w:noProof/>
                <w:webHidden/>
              </w:rPr>
              <w:fldChar w:fldCharType="begin"/>
            </w:r>
            <w:r>
              <w:rPr>
                <w:noProof/>
                <w:webHidden/>
              </w:rPr>
              <w:instrText xml:space="preserve"> PAGEREF _Toc232546323 \h </w:instrText>
            </w:r>
            <w:r>
              <w:rPr>
                <w:noProof/>
                <w:webHidden/>
              </w:rPr>
            </w:r>
            <w:r>
              <w:rPr>
                <w:noProof/>
                <w:webHidden/>
              </w:rPr>
              <w:fldChar w:fldCharType="separate"/>
            </w:r>
            <w:r>
              <w:rPr>
                <w:noProof/>
                <w:webHidden/>
              </w:rPr>
              <w:t>8</w:t>
            </w:r>
            <w:r>
              <w:rPr>
                <w:noProof/>
                <w:webHidden/>
              </w:rPr>
              <w:fldChar w:fldCharType="end"/>
            </w:r>
          </w:hyperlink>
        </w:p>
        <w:p w14:paraId="2FC33129" w14:textId="498385D2" w:rsidR="00EB0A12" w:rsidRDefault="00EB0A12">
          <w:pPr>
            <w:pStyle w:val="TDC2"/>
            <w:tabs>
              <w:tab w:val="left" w:pos="880"/>
              <w:tab w:val="right" w:leader="dot" w:pos="9395"/>
            </w:tabs>
            <w:rPr>
              <w:rFonts w:eastAsiaTheme="minorEastAsia"/>
              <w:noProof/>
              <w:lang w:val="es-ES" w:eastAsia="es-ES"/>
            </w:rPr>
          </w:pPr>
          <w:hyperlink w:anchor="_Toc232546324" w:history="1">
            <w:r w:rsidRPr="00CC4F13">
              <w:rPr>
                <w:rStyle w:val="Hipervnculo"/>
                <w:noProof/>
              </w:rPr>
              <w:t>4.2.</w:t>
            </w:r>
            <w:r>
              <w:rPr>
                <w:rFonts w:eastAsiaTheme="minorEastAsia"/>
                <w:noProof/>
                <w:lang w:val="es-ES" w:eastAsia="es-ES"/>
              </w:rPr>
              <w:tab/>
            </w:r>
            <w:r w:rsidRPr="00CC4F13">
              <w:rPr>
                <w:rStyle w:val="Hipervnculo"/>
                <w:noProof/>
              </w:rPr>
              <w:t>La Caja del Producto (Product Box)</w:t>
            </w:r>
            <w:r>
              <w:rPr>
                <w:noProof/>
                <w:webHidden/>
              </w:rPr>
              <w:tab/>
            </w:r>
            <w:r>
              <w:rPr>
                <w:noProof/>
                <w:webHidden/>
              </w:rPr>
              <w:fldChar w:fldCharType="begin"/>
            </w:r>
            <w:r>
              <w:rPr>
                <w:noProof/>
                <w:webHidden/>
              </w:rPr>
              <w:instrText xml:space="preserve"> PAGEREF _Toc232546324 \h </w:instrText>
            </w:r>
            <w:r>
              <w:rPr>
                <w:noProof/>
                <w:webHidden/>
              </w:rPr>
            </w:r>
            <w:r>
              <w:rPr>
                <w:noProof/>
                <w:webHidden/>
              </w:rPr>
              <w:fldChar w:fldCharType="separate"/>
            </w:r>
            <w:r>
              <w:rPr>
                <w:noProof/>
                <w:webHidden/>
              </w:rPr>
              <w:t>8</w:t>
            </w:r>
            <w:r>
              <w:rPr>
                <w:noProof/>
                <w:webHidden/>
              </w:rPr>
              <w:fldChar w:fldCharType="end"/>
            </w:r>
          </w:hyperlink>
        </w:p>
        <w:p w14:paraId="6E41B46E" w14:textId="2CFE7A5B" w:rsidR="00EB0A12" w:rsidRDefault="00EB0A12">
          <w:pPr>
            <w:pStyle w:val="TDC2"/>
            <w:tabs>
              <w:tab w:val="left" w:pos="880"/>
              <w:tab w:val="right" w:leader="dot" w:pos="9395"/>
            </w:tabs>
            <w:rPr>
              <w:rFonts w:eastAsiaTheme="minorEastAsia"/>
              <w:noProof/>
              <w:lang w:val="es-ES" w:eastAsia="es-ES"/>
            </w:rPr>
          </w:pPr>
          <w:hyperlink w:anchor="_Toc232546325" w:history="1">
            <w:r w:rsidRPr="00CC4F13">
              <w:rPr>
                <w:rStyle w:val="Hipervnculo"/>
                <w:noProof/>
              </w:rPr>
              <w:t>4.3.</w:t>
            </w:r>
            <w:r>
              <w:rPr>
                <w:rFonts w:eastAsiaTheme="minorEastAsia"/>
                <w:noProof/>
                <w:lang w:val="es-ES" w:eastAsia="es-ES"/>
              </w:rPr>
              <w:tab/>
            </w:r>
            <w:r w:rsidRPr="00CC4F13">
              <w:rPr>
                <w:rStyle w:val="Hipervnculo"/>
                <w:noProof/>
              </w:rPr>
              <w:t>Lista de "Lo que es" y "Lo que NO es"</w:t>
            </w:r>
            <w:r>
              <w:rPr>
                <w:noProof/>
                <w:webHidden/>
              </w:rPr>
              <w:tab/>
            </w:r>
            <w:r>
              <w:rPr>
                <w:noProof/>
                <w:webHidden/>
              </w:rPr>
              <w:fldChar w:fldCharType="begin"/>
            </w:r>
            <w:r>
              <w:rPr>
                <w:noProof/>
                <w:webHidden/>
              </w:rPr>
              <w:instrText xml:space="preserve"> PAGEREF _Toc232546325 \h </w:instrText>
            </w:r>
            <w:r>
              <w:rPr>
                <w:noProof/>
                <w:webHidden/>
              </w:rPr>
            </w:r>
            <w:r>
              <w:rPr>
                <w:noProof/>
                <w:webHidden/>
              </w:rPr>
              <w:fldChar w:fldCharType="separate"/>
            </w:r>
            <w:r>
              <w:rPr>
                <w:noProof/>
                <w:webHidden/>
              </w:rPr>
              <w:t>9</w:t>
            </w:r>
            <w:r>
              <w:rPr>
                <w:noProof/>
                <w:webHidden/>
              </w:rPr>
              <w:fldChar w:fldCharType="end"/>
            </w:r>
          </w:hyperlink>
        </w:p>
        <w:p w14:paraId="69B3C530" w14:textId="27F8D2C0" w:rsidR="00EB0A12" w:rsidRDefault="00EB0A12">
          <w:pPr>
            <w:pStyle w:val="TDC2"/>
            <w:tabs>
              <w:tab w:val="left" w:pos="880"/>
              <w:tab w:val="right" w:leader="dot" w:pos="9395"/>
            </w:tabs>
            <w:rPr>
              <w:rFonts w:eastAsiaTheme="minorEastAsia"/>
              <w:noProof/>
              <w:lang w:val="es-ES" w:eastAsia="es-ES"/>
            </w:rPr>
          </w:pPr>
          <w:hyperlink w:anchor="_Toc232546326" w:history="1">
            <w:r w:rsidRPr="00CC4F13">
              <w:rPr>
                <w:rStyle w:val="Hipervnculo"/>
                <w:noProof/>
              </w:rPr>
              <w:t>4.4.</w:t>
            </w:r>
            <w:r>
              <w:rPr>
                <w:rFonts w:eastAsiaTheme="minorEastAsia"/>
                <w:noProof/>
                <w:lang w:val="es-ES" w:eastAsia="es-ES"/>
              </w:rPr>
              <w:tab/>
            </w:r>
            <w:r w:rsidRPr="00CC4F13">
              <w:rPr>
                <w:rStyle w:val="Hipervnculo"/>
                <w:noProof/>
              </w:rPr>
              <w:t>Vecinos Cercanos (Interfases e Integraciones)</w:t>
            </w:r>
            <w:r>
              <w:rPr>
                <w:noProof/>
                <w:webHidden/>
              </w:rPr>
              <w:tab/>
            </w:r>
            <w:r>
              <w:rPr>
                <w:noProof/>
                <w:webHidden/>
              </w:rPr>
              <w:fldChar w:fldCharType="begin"/>
            </w:r>
            <w:r>
              <w:rPr>
                <w:noProof/>
                <w:webHidden/>
              </w:rPr>
              <w:instrText xml:space="preserve"> PAGEREF _Toc232546326 \h </w:instrText>
            </w:r>
            <w:r>
              <w:rPr>
                <w:noProof/>
                <w:webHidden/>
              </w:rPr>
            </w:r>
            <w:r>
              <w:rPr>
                <w:noProof/>
                <w:webHidden/>
              </w:rPr>
              <w:fldChar w:fldCharType="separate"/>
            </w:r>
            <w:r>
              <w:rPr>
                <w:noProof/>
                <w:webHidden/>
              </w:rPr>
              <w:t>9</w:t>
            </w:r>
            <w:r>
              <w:rPr>
                <w:noProof/>
                <w:webHidden/>
              </w:rPr>
              <w:fldChar w:fldCharType="end"/>
            </w:r>
          </w:hyperlink>
        </w:p>
        <w:p w14:paraId="30A0AB90" w14:textId="53A3A313" w:rsidR="00EB0A12" w:rsidRDefault="00EB0A12">
          <w:pPr>
            <w:pStyle w:val="TDC1"/>
            <w:tabs>
              <w:tab w:val="left" w:pos="440"/>
              <w:tab w:val="right" w:leader="dot" w:pos="9395"/>
            </w:tabs>
            <w:rPr>
              <w:rFonts w:eastAsiaTheme="minorEastAsia"/>
              <w:noProof/>
              <w:lang w:val="es-ES" w:eastAsia="es-ES"/>
            </w:rPr>
          </w:pPr>
          <w:hyperlink w:anchor="_Toc232546327" w:history="1">
            <w:r w:rsidRPr="00CC4F13">
              <w:rPr>
                <w:rStyle w:val="Hipervnculo"/>
                <w:noProof/>
              </w:rPr>
              <w:t>5.</w:t>
            </w:r>
            <w:r>
              <w:rPr>
                <w:rFonts w:eastAsiaTheme="minorEastAsia"/>
                <w:noProof/>
                <w:lang w:val="es-ES" w:eastAsia="es-ES"/>
              </w:rPr>
              <w:tab/>
            </w:r>
            <w:r w:rsidRPr="00CC4F13">
              <w:rPr>
                <w:rStyle w:val="Hipervnculo"/>
                <w:noProof/>
              </w:rPr>
              <w:t>ESPECIFICACIÓN DE REQUERIMIENTOS DE SOFTWARE (ERS)</w:t>
            </w:r>
            <w:r>
              <w:rPr>
                <w:noProof/>
                <w:webHidden/>
              </w:rPr>
              <w:tab/>
            </w:r>
            <w:r>
              <w:rPr>
                <w:noProof/>
                <w:webHidden/>
              </w:rPr>
              <w:fldChar w:fldCharType="begin"/>
            </w:r>
            <w:r>
              <w:rPr>
                <w:noProof/>
                <w:webHidden/>
              </w:rPr>
              <w:instrText xml:space="preserve"> PAGEREF _Toc232546327 \h </w:instrText>
            </w:r>
            <w:r>
              <w:rPr>
                <w:noProof/>
                <w:webHidden/>
              </w:rPr>
            </w:r>
            <w:r>
              <w:rPr>
                <w:noProof/>
                <w:webHidden/>
              </w:rPr>
              <w:fldChar w:fldCharType="separate"/>
            </w:r>
            <w:r>
              <w:rPr>
                <w:noProof/>
                <w:webHidden/>
              </w:rPr>
              <w:t>9</w:t>
            </w:r>
            <w:r>
              <w:rPr>
                <w:noProof/>
                <w:webHidden/>
              </w:rPr>
              <w:fldChar w:fldCharType="end"/>
            </w:r>
          </w:hyperlink>
        </w:p>
        <w:p w14:paraId="1EE28716" w14:textId="16782BDE" w:rsidR="00EB0A12" w:rsidRDefault="00EB0A12">
          <w:pPr>
            <w:pStyle w:val="TDC2"/>
            <w:tabs>
              <w:tab w:val="left" w:pos="880"/>
              <w:tab w:val="right" w:leader="dot" w:pos="9395"/>
            </w:tabs>
            <w:rPr>
              <w:rFonts w:eastAsiaTheme="minorEastAsia"/>
              <w:noProof/>
              <w:lang w:val="es-ES" w:eastAsia="es-ES"/>
            </w:rPr>
          </w:pPr>
          <w:hyperlink w:anchor="_Toc232546328" w:history="1">
            <w:r w:rsidRPr="00CC4F13">
              <w:rPr>
                <w:rStyle w:val="Hipervnculo"/>
                <w:noProof/>
              </w:rPr>
              <w:t>5.1.</w:t>
            </w:r>
            <w:r>
              <w:rPr>
                <w:rFonts w:eastAsiaTheme="minorEastAsia"/>
                <w:noProof/>
                <w:lang w:val="es-ES" w:eastAsia="es-ES"/>
              </w:rPr>
              <w:tab/>
            </w:r>
            <w:r w:rsidRPr="00CC4F13">
              <w:rPr>
                <w:rStyle w:val="Hipervnculo"/>
                <w:noProof/>
              </w:rPr>
              <w:t>Requerimientos Funcionales (RF)</w:t>
            </w:r>
            <w:r>
              <w:rPr>
                <w:noProof/>
                <w:webHidden/>
              </w:rPr>
              <w:tab/>
            </w:r>
            <w:r>
              <w:rPr>
                <w:noProof/>
                <w:webHidden/>
              </w:rPr>
              <w:fldChar w:fldCharType="begin"/>
            </w:r>
            <w:r>
              <w:rPr>
                <w:noProof/>
                <w:webHidden/>
              </w:rPr>
              <w:instrText xml:space="preserve"> PAGEREF _Toc232546328 \h </w:instrText>
            </w:r>
            <w:r>
              <w:rPr>
                <w:noProof/>
                <w:webHidden/>
              </w:rPr>
            </w:r>
            <w:r>
              <w:rPr>
                <w:noProof/>
                <w:webHidden/>
              </w:rPr>
              <w:fldChar w:fldCharType="separate"/>
            </w:r>
            <w:r>
              <w:rPr>
                <w:noProof/>
                <w:webHidden/>
              </w:rPr>
              <w:t>9</w:t>
            </w:r>
            <w:r>
              <w:rPr>
                <w:noProof/>
                <w:webHidden/>
              </w:rPr>
              <w:fldChar w:fldCharType="end"/>
            </w:r>
          </w:hyperlink>
        </w:p>
        <w:p w14:paraId="73650D50" w14:textId="3E1A3F8C" w:rsidR="00EB0A12" w:rsidRDefault="00EB0A12">
          <w:pPr>
            <w:pStyle w:val="TDC2"/>
            <w:tabs>
              <w:tab w:val="left" w:pos="880"/>
              <w:tab w:val="right" w:leader="dot" w:pos="9395"/>
            </w:tabs>
            <w:rPr>
              <w:rFonts w:eastAsiaTheme="minorEastAsia"/>
              <w:noProof/>
              <w:lang w:val="es-ES" w:eastAsia="es-ES"/>
            </w:rPr>
          </w:pPr>
          <w:hyperlink w:anchor="_Toc232546329" w:history="1">
            <w:r w:rsidRPr="00CC4F13">
              <w:rPr>
                <w:rStyle w:val="Hipervnculo"/>
                <w:noProof/>
              </w:rPr>
              <w:t>5.2.</w:t>
            </w:r>
            <w:r>
              <w:rPr>
                <w:rFonts w:eastAsiaTheme="minorEastAsia"/>
                <w:noProof/>
                <w:lang w:val="es-ES" w:eastAsia="es-ES"/>
              </w:rPr>
              <w:tab/>
            </w:r>
            <w:r w:rsidRPr="00CC4F13">
              <w:rPr>
                <w:rStyle w:val="Hipervnculo"/>
                <w:noProof/>
              </w:rPr>
              <w:t>Requerimientos No Funcionales (RNF)</w:t>
            </w:r>
            <w:r>
              <w:rPr>
                <w:noProof/>
                <w:webHidden/>
              </w:rPr>
              <w:tab/>
            </w:r>
            <w:r>
              <w:rPr>
                <w:noProof/>
                <w:webHidden/>
              </w:rPr>
              <w:fldChar w:fldCharType="begin"/>
            </w:r>
            <w:r>
              <w:rPr>
                <w:noProof/>
                <w:webHidden/>
              </w:rPr>
              <w:instrText xml:space="preserve"> PAGEREF _Toc232546329 \h </w:instrText>
            </w:r>
            <w:r>
              <w:rPr>
                <w:noProof/>
                <w:webHidden/>
              </w:rPr>
            </w:r>
            <w:r>
              <w:rPr>
                <w:noProof/>
                <w:webHidden/>
              </w:rPr>
              <w:fldChar w:fldCharType="separate"/>
            </w:r>
            <w:r>
              <w:rPr>
                <w:noProof/>
                <w:webHidden/>
              </w:rPr>
              <w:t>10</w:t>
            </w:r>
            <w:r>
              <w:rPr>
                <w:noProof/>
                <w:webHidden/>
              </w:rPr>
              <w:fldChar w:fldCharType="end"/>
            </w:r>
          </w:hyperlink>
        </w:p>
        <w:p w14:paraId="06BCAA5B" w14:textId="0473000F" w:rsidR="00EB0A12" w:rsidRDefault="00EB0A12">
          <w:pPr>
            <w:pStyle w:val="TDC1"/>
            <w:tabs>
              <w:tab w:val="left" w:pos="440"/>
              <w:tab w:val="right" w:leader="dot" w:pos="9395"/>
            </w:tabs>
            <w:rPr>
              <w:rFonts w:eastAsiaTheme="minorEastAsia"/>
              <w:noProof/>
              <w:lang w:val="es-ES" w:eastAsia="es-ES"/>
            </w:rPr>
          </w:pPr>
          <w:hyperlink w:anchor="_Toc232546330" w:history="1">
            <w:r w:rsidRPr="00CC4F13">
              <w:rPr>
                <w:rStyle w:val="Hipervnculo"/>
                <w:noProof/>
              </w:rPr>
              <w:t>6.</w:t>
            </w:r>
            <w:r>
              <w:rPr>
                <w:rFonts w:eastAsiaTheme="minorEastAsia"/>
                <w:noProof/>
                <w:lang w:val="es-ES" w:eastAsia="es-ES"/>
              </w:rPr>
              <w:tab/>
            </w:r>
            <w:r w:rsidRPr="00CC4F13">
              <w:rPr>
                <w:rStyle w:val="Hipervnculo"/>
                <w:noProof/>
              </w:rPr>
              <w:t>Matriz de Priorización de Requerimientos</w:t>
            </w:r>
            <w:r>
              <w:rPr>
                <w:noProof/>
                <w:webHidden/>
              </w:rPr>
              <w:tab/>
            </w:r>
            <w:r>
              <w:rPr>
                <w:noProof/>
                <w:webHidden/>
              </w:rPr>
              <w:fldChar w:fldCharType="begin"/>
            </w:r>
            <w:r>
              <w:rPr>
                <w:noProof/>
                <w:webHidden/>
              </w:rPr>
              <w:instrText xml:space="preserve"> PAGEREF _Toc232546330 \h </w:instrText>
            </w:r>
            <w:r>
              <w:rPr>
                <w:noProof/>
                <w:webHidden/>
              </w:rPr>
            </w:r>
            <w:r>
              <w:rPr>
                <w:noProof/>
                <w:webHidden/>
              </w:rPr>
              <w:fldChar w:fldCharType="separate"/>
            </w:r>
            <w:r>
              <w:rPr>
                <w:noProof/>
                <w:webHidden/>
              </w:rPr>
              <w:t>11</w:t>
            </w:r>
            <w:r>
              <w:rPr>
                <w:noProof/>
                <w:webHidden/>
              </w:rPr>
              <w:fldChar w:fldCharType="end"/>
            </w:r>
          </w:hyperlink>
        </w:p>
        <w:p w14:paraId="0EE014F1" w14:textId="18055EE7" w:rsidR="00EB0A12" w:rsidRDefault="00EB0A12">
          <w:pPr>
            <w:pStyle w:val="TDC2"/>
            <w:tabs>
              <w:tab w:val="left" w:pos="880"/>
              <w:tab w:val="right" w:leader="dot" w:pos="9395"/>
            </w:tabs>
            <w:rPr>
              <w:rFonts w:eastAsiaTheme="minorEastAsia"/>
              <w:noProof/>
              <w:lang w:val="es-ES" w:eastAsia="es-ES"/>
            </w:rPr>
          </w:pPr>
          <w:hyperlink w:anchor="_Toc232546331" w:history="1">
            <w:r w:rsidRPr="00CC4F13">
              <w:rPr>
                <w:rStyle w:val="Hipervnculo"/>
                <w:noProof/>
              </w:rPr>
              <w:t>6.1.</w:t>
            </w:r>
            <w:r>
              <w:rPr>
                <w:rFonts w:eastAsiaTheme="minorEastAsia"/>
                <w:noProof/>
                <w:lang w:val="es-ES" w:eastAsia="es-ES"/>
              </w:rPr>
              <w:tab/>
            </w:r>
            <w:r w:rsidRPr="00CC4F13">
              <w:rPr>
                <w:rStyle w:val="Hipervnculo"/>
                <w:noProof/>
              </w:rPr>
              <w:t>Cuadro de Priorización MoSCoW</w:t>
            </w:r>
            <w:r>
              <w:rPr>
                <w:noProof/>
                <w:webHidden/>
              </w:rPr>
              <w:tab/>
            </w:r>
            <w:r>
              <w:rPr>
                <w:noProof/>
                <w:webHidden/>
              </w:rPr>
              <w:fldChar w:fldCharType="begin"/>
            </w:r>
            <w:r>
              <w:rPr>
                <w:noProof/>
                <w:webHidden/>
              </w:rPr>
              <w:instrText xml:space="preserve"> PAGEREF _Toc232546331 \h </w:instrText>
            </w:r>
            <w:r>
              <w:rPr>
                <w:noProof/>
                <w:webHidden/>
              </w:rPr>
            </w:r>
            <w:r>
              <w:rPr>
                <w:noProof/>
                <w:webHidden/>
              </w:rPr>
              <w:fldChar w:fldCharType="separate"/>
            </w:r>
            <w:r>
              <w:rPr>
                <w:noProof/>
                <w:webHidden/>
              </w:rPr>
              <w:t>11</w:t>
            </w:r>
            <w:r>
              <w:rPr>
                <w:noProof/>
                <w:webHidden/>
              </w:rPr>
              <w:fldChar w:fldCharType="end"/>
            </w:r>
          </w:hyperlink>
        </w:p>
        <w:p w14:paraId="459017A6" w14:textId="60F80138" w:rsidR="00EB0A12" w:rsidRDefault="00EB0A12">
          <w:pPr>
            <w:pStyle w:val="TDC1"/>
            <w:tabs>
              <w:tab w:val="left" w:pos="440"/>
              <w:tab w:val="right" w:leader="dot" w:pos="9395"/>
            </w:tabs>
            <w:rPr>
              <w:rFonts w:eastAsiaTheme="minorEastAsia"/>
              <w:noProof/>
              <w:lang w:val="es-ES" w:eastAsia="es-ES"/>
            </w:rPr>
          </w:pPr>
          <w:hyperlink w:anchor="_Toc232546332" w:history="1">
            <w:r w:rsidRPr="00CC4F13">
              <w:rPr>
                <w:rStyle w:val="Hipervnculo"/>
                <w:noProof/>
                <w:lang w:val="es-ES"/>
              </w:rPr>
              <w:t>7.</w:t>
            </w:r>
            <w:r>
              <w:rPr>
                <w:rFonts w:eastAsiaTheme="minorEastAsia"/>
                <w:noProof/>
                <w:lang w:val="es-ES" w:eastAsia="es-ES"/>
              </w:rPr>
              <w:tab/>
            </w:r>
            <w:r w:rsidRPr="00CC4F13">
              <w:rPr>
                <w:rStyle w:val="Hipervnculo"/>
                <w:noProof/>
              </w:rPr>
              <w:t>CRONOGRAMA</w:t>
            </w:r>
            <w:r w:rsidRPr="00CC4F13">
              <w:rPr>
                <w:rStyle w:val="Hipervnculo"/>
                <w:noProof/>
                <w:lang w:val="es-ES"/>
              </w:rPr>
              <w:t xml:space="preserve"> </w:t>
            </w:r>
            <w:r w:rsidRPr="00CC4F13">
              <w:rPr>
                <w:rStyle w:val="Hipervnculo"/>
                <w:noProof/>
              </w:rPr>
              <w:t>DEL</w:t>
            </w:r>
            <w:r w:rsidRPr="00CC4F13">
              <w:rPr>
                <w:rStyle w:val="Hipervnculo"/>
                <w:noProof/>
                <w:lang w:val="es-ES"/>
              </w:rPr>
              <w:t xml:space="preserve"> P</w:t>
            </w:r>
            <w:r w:rsidRPr="00CC4F13">
              <w:rPr>
                <w:rStyle w:val="Hipervnculo"/>
                <w:noProof/>
              </w:rPr>
              <w:t>ROYECTO</w:t>
            </w:r>
            <w:r w:rsidRPr="00CC4F13">
              <w:rPr>
                <w:rStyle w:val="Hipervnculo"/>
                <w:noProof/>
                <w:lang w:val="es-ES"/>
              </w:rPr>
              <w:t xml:space="preserve"> </w:t>
            </w:r>
            <w:r w:rsidRPr="00CC4F13">
              <w:rPr>
                <w:rStyle w:val="Hipervnculo"/>
                <w:noProof/>
              </w:rPr>
              <w:t>Y</w:t>
            </w:r>
            <w:r w:rsidRPr="00CC4F13">
              <w:rPr>
                <w:rStyle w:val="Hipervnculo"/>
                <w:noProof/>
                <w:lang w:val="es-ES"/>
              </w:rPr>
              <w:t xml:space="preserve"> R</w:t>
            </w:r>
            <w:r w:rsidRPr="00CC4F13">
              <w:rPr>
                <w:rStyle w:val="Hipervnculo"/>
                <w:noProof/>
              </w:rPr>
              <w:t>UTA</w:t>
            </w:r>
            <w:r w:rsidRPr="00CC4F13">
              <w:rPr>
                <w:rStyle w:val="Hipervnculo"/>
                <w:noProof/>
                <w:lang w:val="es-ES"/>
              </w:rPr>
              <w:t xml:space="preserve"> C</w:t>
            </w:r>
            <w:r w:rsidRPr="00CC4F13">
              <w:rPr>
                <w:rStyle w:val="Hipervnculo"/>
                <w:noProof/>
              </w:rPr>
              <w:t>RÍTICA</w:t>
            </w:r>
            <w:r w:rsidRPr="00CC4F13">
              <w:rPr>
                <w:rStyle w:val="Hipervnculo"/>
                <w:noProof/>
                <w:lang w:val="es-ES"/>
              </w:rPr>
              <w:t xml:space="preserve"> (6 Meses)</w:t>
            </w:r>
            <w:r>
              <w:rPr>
                <w:noProof/>
                <w:webHidden/>
              </w:rPr>
              <w:tab/>
            </w:r>
            <w:r>
              <w:rPr>
                <w:noProof/>
                <w:webHidden/>
              </w:rPr>
              <w:fldChar w:fldCharType="begin"/>
            </w:r>
            <w:r>
              <w:rPr>
                <w:noProof/>
                <w:webHidden/>
              </w:rPr>
              <w:instrText xml:space="preserve"> PAGEREF _Toc232546332 \h </w:instrText>
            </w:r>
            <w:r>
              <w:rPr>
                <w:noProof/>
                <w:webHidden/>
              </w:rPr>
            </w:r>
            <w:r>
              <w:rPr>
                <w:noProof/>
                <w:webHidden/>
              </w:rPr>
              <w:fldChar w:fldCharType="separate"/>
            </w:r>
            <w:r>
              <w:rPr>
                <w:noProof/>
                <w:webHidden/>
              </w:rPr>
              <w:t>12</w:t>
            </w:r>
            <w:r>
              <w:rPr>
                <w:noProof/>
                <w:webHidden/>
              </w:rPr>
              <w:fldChar w:fldCharType="end"/>
            </w:r>
          </w:hyperlink>
        </w:p>
        <w:p w14:paraId="43E81AB0" w14:textId="10469092" w:rsidR="00EB0A12" w:rsidRDefault="00EB0A12">
          <w:pPr>
            <w:pStyle w:val="TDC2"/>
            <w:tabs>
              <w:tab w:val="left" w:pos="880"/>
              <w:tab w:val="right" w:leader="dot" w:pos="9395"/>
            </w:tabs>
            <w:rPr>
              <w:rFonts w:eastAsiaTheme="minorEastAsia"/>
              <w:noProof/>
              <w:lang w:val="es-ES" w:eastAsia="es-ES"/>
            </w:rPr>
          </w:pPr>
          <w:hyperlink w:anchor="_Toc232546333" w:history="1">
            <w:r w:rsidRPr="00CC4F13">
              <w:rPr>
                <w:rStyle w:val="Hipervnculo"/>
                <w:noProof/>
              </w:rPr>
              <w:t>7.1.</w:t>
            </w:r>
            <w:r>
              <w:rPr>
                <w:rFonts w:eastAsiaTheme="minorEastAsia"/>
                <w:noProof/>
                <w:lang w:val="es-ES" w:eastAsia="es-ES"/>
              </w:rPr>
              <w:tab/>
            </w:r>
            <w:r w:rsidRPr="00CC4F13">
              <w:rPr>
                <w:rStyle w:val="Hipervnculo"/>
                <w:noProof/>
              </w:rPr>
              <w:t>Cronograma</w:t>
            </w:r>
            <w:r>
              <w:rPr>
                <w:noProof/>
                <w:webHidden/>
              </w:rPr>
              <w:tab/>
            </w:r>
            <w:r>
              <w:rPr>
                <w:noProof/>
                <w:webHidden/>
              </w:rPr>
              <w:fldChar w:fldCharType="begin"/>
            </w:r>
            <w:r>
              <w:rPr>
                <w:noProof/>
                <w:webHidden/>
              </w:rPr>
              <w:instrText xml:space="preserve"> PAGEREF _Toc232546333 \h </w:instrText>
            </w:r>
            <w:r>
              <w:rPr>
                <w:noProof/>
                <w:webHidden/>
              </w:rPr>
            </w:r>
            <w:r>
              <w:rPr>
                <w:noProof/>
                <w:webHidden/>
              </w:rPr>
              <w:fldChar w:fldCharType="separate"/>
            </w:r>
            <w:r>
              <w:rPr>
                <w:noProof/>
                <w:webHidden/>
              </w:rPr>
              <w:t>12</w:t>
            </w:r>
            <w:r>
              <w:rPr>
                <w:noProof/>
                <w:webHidden/>
              </w:rPr>
              <w:fldChar w:fldCharType="end"/>
            </w:r>
          </w:hyperlink>
        </w:p>
        <w:p w14:paraId="3A54B48B" w14:textId="01879F3A" w:rsidR="00EB0A12" w:rsidRDefault="00EB0A12">
          <w:pPr>
            <w:pStyle w:val="TDC2"/>
            <w:tabs>
              <w:tab w:val="left" w:pos="880"/>
              <w:tab w:val="right" w:leader="dot" w:pos="9395"/>
            </w:tabs>
            <w:rPr>
              <w:rFonts w:eastAsiaTheme="minorEastAsia"/>
              <w:noProof/>
              <w:lang w:val="es-ES" w:eastAsia="es-ES"/>
            </w:rPr>
          </w:pPr>
          <w:hyperlink w:anchor="_Toc232546334" w:history="1">
            <w:r w:rsidRPr="00CC4F13">
              <w:rPr>
                <w:rStyle w:val="Hipervnculo"/>
                <w:noProof/>
              </w:rPr>
              <w:t>7.2.</w:t>
            </w:r>
            <w:r>
              <w:rPr>
                <w:rFonts w:eastAsiaTheme="minorEastAsia"/>
                <w:noProof/>
                <w:lang w:val="es-ES" w:eastAsia="es-ES"/>
              </w:rPr>
              <w:tab/>
            </w:r>
            <w:r w:rsidRPr="00CC4F13">
              <w:rPr>
                <w:rStyle w:val="Hipervnculo"/>
                <w:noProof/>
              </w:rPr>
              <w:t>Estructura de Sprints (Fase de Desarrollo)</w:t>
            </w:r>
            <w:r>
              <w:rPr>
                <w:noProof/>
                <w:webHidden/>
              </w:rPr>
              <w:tab/>
            </w:r>
            <w:r>
              <w:rPr>
                <w:noProof/>
                <w:webHidden/>
              </w:rPr>
              <w:fldChar w:fldCharType="begin"/>
            </w:r>
            <w:r>
              <w:rPr>
                <w:noProof/>
                <w:webHidden/>
              </w:rPr>
              <w:instrText xml:space="preserve"> PAGEREF _Toc232546334 \h </w:instrText>
            </w:r>
            <w:r>
              <w:rPr>
                <w:noProof/>
                <w:webHidden/>
              </w:rPr>
            </w:r>
            <w:r>
              <w:rPr>
                <w:noProof/>
                <w:webHidden/>
              </w:rPr>
              <w:fldChar w:fldCharType="separate"/>
            </w:r>
            <w:r>
              <w:rPr>
                <w:noProof/>
                <w:webHidden/>
              </w:rPr>
              <w:t>13</w:t>
            </w:r>
            <w:r>
              <w:rPr>
                <w:noProof/>
                <w:webHidden/>
              </w:rPr>
              <w:fldChar w:fldCharType="end"/>
            </w:r>
          </w:hyperlink>
        </w:p>
        <w:p w14:paraId="5E9F13D5" w14:textId="79C9EB3D" w:rsidR="00EB0A12" w:rsidRDefault="00EB0A12">
          <w:pPr>
            <w:pStyle w:val="TDC1"/>
            <w:tabs>
              <w:tab w:val="left" w:pos="440"/>
              <w:tab w:val="right" w:leader="dot" w:pos="9395"/>
            </w:tabs>
            <w:rPr>
              <w:rFonts w:eastAsiaTheme="minorEastAsia"/>
              <w:noProof/>
              <w:lang w:val="es-ES" w:eastAsia="es-ES"/>
            </w:rPr>
          </w:pPr>
          <w:hyperlink w:anchor="_Toc232546335" w:history="1">
            <w:r w:rsidRPr="00CC4F13">
              <w:rPr>
                <w:rStyle w:val="Hipervnculo"/>
                <w:noProof/>
              </w:rPr>
              <w:t>8.</w:t>
            </w:r>
            <w:r>
              <w:rPr>
                <w:rFonts w:eastAsiaTheme="minorEastAsia"/>
                <w:noProof/>
                <w:lang w:val="es-ES" w:eastAsia="es-ES"/>
              </w:rPr>
              <w:tab/>
            </w:r>
            <w:r w:rsidRPr="00CC4F13">
              <w:rPr>
                <w:rStyle w:val="Hipervnculo"/>
                <w:noProof/>
              </w:rPr>
              <w:t>PRESUPUESTO DETALLADO DEL PROYECTO (70,000 Bs)</w:t>
            </w:r>
            <w:r>
              <w:rPr>
                <w:noProof/>
                <w:webHidden/>
              </w:rPr>
              <w:tab/>
            </w:r>
            <w:r>
              <w:rPr>
                <w:noProof/>
                <w:webHidden/>
              </w:rPr>
              <w:fldChar w:fldCharType="begin"/>
            </w:r>
            <w:r>
              <w:rPr>
                <w:noProof/>
                <w:webHidden/>
              </w:rPr>
              <w:instrText xml:space="preserve"> PAGEREF _Toc232546335 \h </w:instrText>
            </w:r>
            <w:r>
              <w:rPr>
                <w:noProof/>
                <w:webHidden/>
              </w:rPr>
            </w:r>
            <w:r>
              <w:rPr>
                <w:noProof/>
                <w:webHidden/>
              </w:rPr>
              <w:fldChar w:fldCharType="separate"/>
            </w:r>
            <w:r>
              <w:rPr>
                <w:noProof/>
                <w:webHidden/>
              </w:rPr>
              <w:t>13</w:t>
            </w:r>
            <w:r>
              <w:rPr>
                <w:noProof/>
                <w:webHidden/>
              </w:rPr>
              <w:fldChar w:fldCharType="end"/>
            </w:r>
          </w:hyperlink>
        </w:p>
        <w:p w14:paraId="17C8BC55" w14:textId="259D06B6" w:rsidR="00EB0A12" w:rsidRDefault="00EB0A12">
          <w:pPr>
            <w:pStyle w:val="TDC2"/>
            <w:tabs>
              <w:tab w:val="left" w:pos="880"/>
              <w:tab w:val="right" w:leader="dot" w:pos="9395"/>
            </w:tabs>
            <w:rPr>
              <w:rFonts w:eastAsiaTheme="minorEastAsia"/>
              <w:noProof/>
              <w:lang w:val="es-ES" w:eastAsia="es-ES"/>
            </w:rPr>
          </w:pPr>
          <w:hyperlink w:anchor="_Toc232546336" w:history="1">
            <w:r w:rsidRPr="00CC4F13">
              <w:rPr>
                <w:rStyle w:val="Hipervnculo"/>
                <w:noProof/>
              </w:rPr>
              <w:t>8.1.</w:t>
            </w:r>
            <w:r>
              <w:rPr>
                <w:rFonts w:eastAsiaTheme="minorEastAsia"/>
                <w:noProof/>
                <w:lang w:val="es-ES" w:eastAsia="es-ES"/>
              </w:rPr>
              <w:tab/>
            </w:r>
            <w:r w:rsidRPr="00CC4F13">
              <w:rPr>
                <w:rStyle w:val="Hipervnculo"/>
                <w:noProof/>
              </w:rPr>
              <w:t>Desglose de Costos del Proyecto</w:t>
            </w:r>
            <w:r>
              <w:rPr>
                <w:noProof/>
                <w:webHidden/>
              </w:rPr>
              <w:tab/>
            </w:r>
            <w:r>
              <w:rPr>
                <w:noProof/>
                <w:webHidden/>
              </w:rPr>
              <w:fldChar w:fldCharType="begin"/>
            </w:r>
            <w:r>
              <w:rPr>
                <w:noProof/>
                <w:webHidden/>
              </w:rPr>
              <w:instrText xml:space="preserve"> PAGEREF _Toc232546336 \h </w:instrText>
            </w:r>
            <w:r>
              <w:rPr>
                <w:noProof/>
                <w:webHidden/>
              </w:rPr>
            </w:r>
            <w:r>
              <w:rPr>
                <w:noProof/>
                <w:webHidden/>
              </w:rPr>
              <w:fldChar w:fldCharType="separate"/>
            </w:r>
            <w:r>
              <w:rPr>
                <w:noProof/>
                <w:webHidden/>
              </w:rPr>
              <w:t>13</w:t>
            </w:r>
            <w:r>
              <w:rPr>
                <w:noProof/>
                <w:webHidden/>
              </w:rPr>
              <w:fldChar w:fldCharType="end"/>
            </w:r>
          </w:hyperlink>
        </w:p>
        <w:p w14:paraId="0AEDB637" w14:textId="2C264C68" w:rsidR="00EB0A12" w:rsidRDefault="00EB0A12">
          <w:pPr>
            <w:pStyle w:val="TDC2"/>
            <w:tabs>
              <w:tab w:val="left" w:pos="880"/>
              <w:tab w:val="right" w:leader="dot" w:pos="9395"/>
            </w:tabs>
            <w:rPr>
              <w:rFonts w:eastAsiaTheme="minorEastAsia"/>
              <w:noProof/>
              <w:lang w:val="es-ES" w:eastAsia="es-ES"/>
            </w:rPr>
          </w:pPr>
          <w:hyperlink w:anchor="_Toc232546337" w:history="1">
            <w:r w:rsidRPr="00CC4F13">
              <w:rPr>
                <w:rStyle w:val="Hipervnculo"/>
                <w:noProof/>
              </w:rPr>
              <w:t>8.2.</w:t>
            </w:r>
            <w:r>
              <w:rPr>
                <w:rFonts w:eastAsiaTheme="minorEastAsia"/>
                <w:noProof/>
                <w:lang w:val="es-ES" w:eastAsia="es-ES"/>
              </w:rPr>
              <w:tab/>
            </w:r>
            <w:r w:rsidRPr="00CC4F13">
              <w:rPr>
                <w:rStyle w:val="Hipervnculo"/>
                <w:noProof/>
              </w:rPr>
              <w:t>Reglas de Control Financiero</w:t>
            </w:r>
            <w:r>
              <w:rPr>
                <w:noProof/>
                <w:webHidden/>
              </w:rPr>
              <w:tab/>
            </w:r>
            <w:r>
              <w:rPr>
                <w:noProof/>
                <w:webHidden/>
              </w:rPr>
              <w:fldChar w:fldCharType="begin"/>
            </w:r>
            <w:r>
              <w:rPr>
                <w:noProof/>
                <w:webHidden/>
              </w:rPr>
              <w:instrText xml:space="preserve"> PAGEREF _Toc232546337 \h </w:instrText>
            </w:r>
            <w:r>
              <w:rPr>
                <w:noProof/>
                <w:webHidden/>
              </w:rPr>
            </w:r>
            <w:r>
              <w:rPr>
                <w:noProof/>
                <w:webHidden/>
              </w:rPr>
              <w:fldChar w:fldCharType="separate"/>
            </w:r>
            <w:r>
              <w:rPr>
                <w:noProof/>
                <w:webHidden/>
              </w:rPr>
              <w:t>14</w:t>
            </w:r>
            <w:r>
              <w:rPr>
                <w:noProof/>
                <w:webHidden/>
              </w:rPr>
              <w:fldChar w:fldCharType="end"/>
            </w:r>
          </w:hyperlink>
        </w:p>
        <w:p w14:paraId="5C740B55" w14:textId="3C29F7A0" w:rsidR="00EB0A12" w:rsidRDefault="00EB0A12">
          <w:pPr>
            <w:pStyle w:val="TDC1"/>
            <w:tabs>
              <w:tab w:val="left" w:pos="440"/>
              <w:tab w:val="right" w:leader="dot" w:pos="9395"/>
            </w:tabs>
            <w:rPr>
              <w:rFonts w:eastAsiaTheme="minorEastAsia"/>
              <w:noProof/>
              <w:lang w:val="es-ES" w:eastAsia="es-ES"/>
            </w:rPr>
          </w:pPr>
          <w:hyperlink w:anchor="_Toc232546338" w:history="1">
            <w:r w:rsidRPr="00CC4F13">
              <w:rPr>
                <w:rStyle w:val="Hipervnculo"/>
                <w:noProof/>
              </w:rPr>
              <w:t>9.</w:t>
            </w:r>
            <w:r>
              <w:rPr>
                <w:rFonts w:eastAsiaTheme="minorEastAsia"/>
                <w:noProof/>
                <w:lang w:val="es-ES" w:eastAsia="es-ES"/>
              </w:rPr>
              <w:tab/>
            </w:r>
            <w:r w:rsidRPr="00CC4F13">
              <w:rPr>
                <w:rStyle w:val="Hipervnculo"/>
                <w:noProof/>
              </w:rPr>
              <w:t>PLAN DE RECURSOS HUMANOS Y DISTRIBUCIÓN DEL EQUIPO</w:t>
            </w:r>
            <w:r>
              <w:rPr>
                <w:noProof/>
                <w:webHidden/>
              </w:rPr>
              <w:tab/>
            </w:r>
            <w:r>
              <w:rPr>
                <w:noProof/>
                <w:webHidden/>
              </w:rPr>
              <w:fldChar w:fldCharType="begin"/>
            </w:r>
            <w:r>
              <w:rPr>
                <w:noProof/>
                <w:webHidden/>
              </w:rPr>
              <w:instrText xml:space="preserve"> PAGEREF _Toc232546338 \h </w:instrText>
            </w:r>
            <w:r>
              <w:rPr>
                <w:noProof/>
                <w:webHidden/>
              </w:rPr>
            </w:r>
            <w:r>
              <w:rPr>
                <w:noProof/>
                <w:webHidden/>
              </w:rPr>
              <w:fldChar w:fldCharType="separate"/>
            </w:r>
            <w:r>
              <w:rPr>
                <w:noProof/>
                <w:webHidden/>
              </w:rPr>
              <w:t>14</w:t>
            </w:r>
            <w:r>
              <w:rPr>
                <w:noProof/>
                <w:webHidden/>
              </w:rPr>
              <w:fldChar w:fldCharType="end"/>
            </w:r>
          </w:hyperlink>
        </w:p>
        <w:p w14:paraId="6AE3B449" w14:textId="3ADD2A09" w:rsidR="00EB0A12" w:rsidRDefault="00EB0A12">
          <w:pPr>
            <w:pStyle w:val="TDC2"/>
            <w:tabs>
              <w:tab w:val="left" w:pos="880"/>
              <w:tab w:val="right" w:leader="dot" w:pos="9395"/>
            </w:tabs>
            <w:rPr>
              <w:rFonts w:eastAsiaTheme="minorEastAsia"/>
              <w:noProof/>
              <w:lang w:val="es-ES" w:eastAsia="es-ES"/>
            </w:rPr>
          </w:pPr>
          <w:hyperlink w:anchor="_Toc232546339" w:history="1">
            <w:r w:rsidRPr="00CC4F13">
              <w:rPr>
                <w:rStyle w:val="Hipervnculo"/>
                <w:noProof/>
              </w:rPr>
              <w:t>9.1.</w:t>
            </w:r>
            <w:r>
              <w:rPr>
                <w:rFonts w:eastAsiaTheme="minorEastAsia"/>
                <w:noProof/>
                <w:lang w:val="es-ES" w:eastAsia="es-ES"/>
              </w:rPr>
              <w:tab/>
            </w:r>
            <w:r w:rsidRPr="00CC4F13">
              <w:rPr>
                <w:rStyle w:val="Hipervnculo"/>
                <w:noProof/>
              </w:rPr>
              <w:t>Roles, Responsabilidades y Distribución del Salario Inicial</w:t>
            </w:r>
            <w:r>
              <w:rPr>
                <w:noProof/>
                <w:webHidden/>
              </w:rPr>
              <w:tab/>
            </w:r>
            <w:r>
              <w:rPr>
                <w:noProof/>
                <w:webHidden/>
              </w:rPr>
              <w:fldChar w:fldCharType="begin"/>
            </w:r>
            <w:r>
              <w:rPr>
                <w:noProof/>
                <w:webHidden/>
              </w:rPr>
              <w:instrText xml:space="preserve"> PAGEREF _Toc232546339 \h </w:instrText>
            </w:r>
            <w:r>
              <w:rPr>
                <w:noProof/>
                <w:webHidden/>
              </w:rPr>
            </w:r>
            <w:r>
              <w:rPr>
                <w:noProof/>
                <w:webHidden/>
              </w:rPr>
              <w:fldChar w:fldCharType="separate"/>
            </w:r>
            <w:r>
              <w:rPr>
                <w:noProof/>
                <w:webHidden/>
              </w:rPr>
              <w:t>14</w:t>
            </w:r>
            <w:r>
              <w:rPr>
                <w:noProof/>
                <w:webHidden/>
              </w:rPr>
              <w:fldChar w:fldCharType="end"/>
            </w:r>
          </w:hyperlink>
        </w:p>
        <w:p w14:paraId="3C8850C0" w14:textId="04A38312" w:rsidR="00EB0A12" w:rsidRDefault="00EB0A12">
          <w:pPr>
            <w:pStyle w:val="TDC1"/>
            <w:tabs>
              <w:tab w:val="left" w:pos="660"/>
              <w:tab w:val="right" w:leader="dot" w:pos="9395"/>
            </w:tabs>
            <w:rPr>
              <w:rFonts w:eastAsiaTheme="minorEastAsia"/>
              <w:noProof/>
              <w:lang w:val="es-ES" w:eastAsia="es-ES"/>
            </w:rPr>
          </w:pPr>
          <w:hyperlink w:anchor="_Toc232546340" w:history="1">
            <w:r w:rsidRPr="00CC4F13">
              <w:rPr>
                <w:rStyle w:val="Hipervnculo"/>
                <w:noProof/>
              </w:rPr>
              <w:t>10.</w:t>
            </w:r>
            <w:r>
              <w:rPr>
                <w:rFonts w:eastAsiaTheme="minorEastAsia"/>
                <w:noProof/>
                <w:lang w:val="es-ES" w:eastAsia="es-ES"/>
              </w:rPr>
              <w:tab/>
            </w:r>
            <w:r w:rsidRPr="00CC4F13">
              <w:rPr>
                <w:rStyle w:val="Hipervnculo"/>
                <w:noProof/>
              </w:rPr>
              <w:t>REGISTRO DE RIESGOS INICIAL (LÍNEA BASE)</w:t>
            </w:r>
            <w:r>
              <w:rPr>
                <w:noProof/>
                <w:webHidden/>
              </w:rPr>
              <w:tab/>
            </w:r>
            <w:r>
              <w:rPr>
                <w:noProof/>
                <w:webHidden/>
              </w:rPr>
              <w:fldChar w:fldCharType="begin"/>
            </w:r>
            <w:r>
              <w:rPr>
                <w:noProof/>
                <w:webHidden/>
              </w:rPr>
              <w:instrText xml:space="preserve"> PAGEREF _Toc232546340 \h </w:instrText>
            </w:r>
            <w:r>
              <w:rPr>
                <w:noProof/>
                <w:webHidden/>
              </w:rPr>
            </w:r>
            <w:r>
              <w:rPr>
                <w:noProof/>
                <w:webHidden/>
              </w:rPr>
              <w:fldChar w:fldCharType="separate"/>
            </w:r>
            <w:r>
              <w:rPr>
                <w:noProof/>
                <w:webHidden/>
              </w:rPr>
              <w:t>15</w:t>
            </w:r>
            <w:r>
              <w:rPr>
                <w:noProof/>
                <w:webHidden/>
              </w:rPr>
              <w:fldChar w:fldCharType="end"/>
            </w:r>
          </w:hyperlink>
        </w:p>
        <w:p w14:paraId="548EB5E2" w14:textId="35813EE2" w:rsidR="00EB0A12" w:rsidRDefault="00EB0A12">
          <w:pPr>
            <w:pStyle w:val="TDC2"/>
            <w:tabs>
              <w:tab w:val="left" w:pos="1100"/>
              <w:tab w:val="right" w:leader="dot" w:pos="9395"/>
            </w:tabs>
            <w:rPr>
              <w:rFonts w:eastAsiaTheme="minorEastAsia"/>
              <w:noProof/>
              <w:lang w:val="es-ES" w:eastAsia="es-ES"/>
            </w:rPr>
          </w:pPr>
          <w:hyperlink w:anchor="_Toc232546341" w:history="1">
            <w:r w:rsidRPr="00CC4F13">
              <w:rPr>
                <w:rStyle w:val="Hipervnculo"/>
                <w:noProof/>
              </w:rPr>
              <w:t>10.1.</w:t>
            </w:r>
            <w:r>
              <w:rPr>
                <w:rFonts w:eastAsiaTheme="minorEastAsia"/>
                <w:noProof/>
                <w:lang w:val="es-ES" w:eastAsia="es-ES"/>
              </w:rPr>
              <w:tab/>
            </w:r>
            <w:r w:rsidRPr="00CC4F13">
              <w:rPr>
                <w:rStyle w:val="Hipervnculo"/>
                <w:noProof/>
              </w:rPr>
              <w:t>Matriz de Riesgos Inicial</w:t>
            </w:r>
            <w:r>
              <w:rPr>
                <w:noProof/>
                <w:webHidden/>
              </w:rPr>
              <w:tab/>
            </w:r>
            <w:r>
              <w:rPr>
                <w:noProof/>
                <w:webHidden/>
              </w:rPr>
              <w:fldChar w:fldCharType="begin"/>
            </w:r>
            <w:r>
              <w:rPr>
                <w:noProof/>
                <w:webHidden/>
              </w:rPr>
              <w:instrText xml:space="preserve"> PAGEREF _Toc232546341 \h </w:instrText>
            </w:r>
            <w:r>
              <w:rPr>
                <w:noProof/>
                <w:webHidden/>
              </w:rPr>
            </w:r>
            <w:r>
              <w:rPr>
                <w:noProof/>
                <w:webHidden/>
              </w:rPr>
              <w:fldChar w:fldCharType="separate"/>
            </w:r>
            <w:r>
              <w:rPr>
                <w:noProof/>
                <w:webHidden/>
              </w:rPr>
              <w:t>15</w:t>
            </w:r>
            <w:r>
              <w:rPr>
                <w:noProof/>
                <w:webHidden/>
              </w:rPr>
              <w:fldChar w:fldCharType="end"/>
            </w:r>
          </w:hyperlink>
        </w:p>
        <w:p w14:paraId="01E47AAB" w14:textId="560768B0" w:rsidR="00EB0A12" w:rsidRDefault="00EB0A12">
          <w:pPr>
            <w:pStyle w:val="TDC2"/>
            <w:tabs>
              <w:tab w:val="left" w:pos="1100"/>
              <w:tab w:val="right" w:leader="dot" w:pos="9395"/>
            </w:tabs>
            <w:rPr>
              <w:rFonts w:eastAsiaTheme="minorEastAsia"/>
              <w:noProof/>
              <w:lang w:val="es-ES" w:eastAsia="es-ES"/>
            </w:rPr>
          </w:pPr>
          <w:hyperlink w:anchor="_Toc232546342" w:history="1">
            <w:r w:rsidRPr="00CC4F13">
              <w:rPr>
                <w:rStyle w:val="Hipervnculo"/>
                <w:noProof/>
              </w:rPr>
              <w:t>10.2.</w:t>
            </w:r>
            <w:r>
              <w:rPr>
                <w:rFonts w:eastAsiaTheme="minorEastAsia"/>
                <w:noProof/>
                <w:lang w:val="es-ES" w:eastAsia="es-ES"/>
              </w:rPr>
              <w:tab/>
            </w:r>
            <w:r w:rsidRPr="00CC4F13">
              <w:rPr>
                <w:rStyle w:val="Hipervnculo"/>
                <w:noProof/>
              </w:rPr>
              <w:t>E</w:t>
            </w:r>
            <w:r w:rsidRPr="00CC4F13">
              <w:rPr>
                <w:rStyle w:val="Hipervnculo"/>
                <w:noProof/>
                <w:lang w:val="es-ES"/>
              </w:rPr>
              <w:t>strategia de Contingencia para el Riesgo R-02 (Bajas de Personal)</w:t>
            </w:r>
            <w:r>
              <w:rPr>
                <w:noProof/>
                <w:webHidden/>
              </w:rPr>
              <w:tab/>
            </w:r>
            <w:r>
              <w:rPr>
                <w:noProof/>
                <w:webHidden/>
              </w:rPr>
              <w:fldChar w:fldCharType="begin"/>
            </w:r>
            <w:r>
              <w:rPr>
                <w:noProof/>
                <w:webHidden/>
              </w:rPr>
              <w:instrText xml:space="preserve"> PAGEREF _Toc232546342 \h </w:instrText>
            </w:r>
            <w:r>
              <w:rPr>
                <w:noProof/>
                <w:webHidden/>
              </w:rPr>
            </w:r>
            <w:r>
              <w:rPr>
                <w:noProof/>
                <w:webHidden/>
              </w:rPr>
              <w:fldChar w:fldCharType="separate"/>
            </w:r>
            <w:r>
              <w:rPr>
                <w:noProof/>
                <w:webHidden/>
              </w:rPr>
              <w:t>16</w:t>
            </w:r>
            <w:r>
              <w:rPr>
                <w:noProof/>
                <w:webHidden/>
              </w:rPr>
              <w:fldChar w:fldCharType="end"/>
            </w:r>
          </w:hyperlink>
        </w:p>
        <w:p w14:paraId="3542A440" w14:textId="48753194" w:rsidR="00EB0A12" w:rsidRDefault="00EB0A12">
          <w:pPr>
            <w:pStyle w:val="TDC1"/>
            <w:tabs>
              <w:tab w:val="left" w:pos="660"/>
              <w:tab w:val="right" w:leader="dot" w:pos="9395"/>
            </w:tabs>
            <w:rPr>
              <w:rFonts w:eastAsiaTheme="minorEastAsia"/>
              <w:noProof/>
              <w:lang w:val="es-ES" w:eastAsia="es-ES"/>
            </w:rPr>
          </w:pPr>
          <w:hyperlink w:anchor="_Toc232546343" w:history="1">
            <w:r w:rsidRPr="00CC4F13">
              <w:rPr>
                <w:rStyle w:val="Hipervnculo"/>
                <w:noProof/>
              </w:rPr>
              <w:t>11.</w:t>
            </w:r>
            <w:r>
              <w:rPr>
                <w:rFonts w:eastAsiaTheme="minorEastAsia"/>
                <w:noProof/>
                <w:lang w:val="es-ES" w:eastAsia="es-ES"/>
              </w:rPr>
              <w:tab/>
            </w:r>
            <w:r w:rsidRPr="00CC4F13">
              <w:rPr>
                <w:rStyle w:val="Hipervnculo"/>
                <w:noProof/>
              </w:rPr>
              <w:t>SOLICITUD DE CAMBIO FORMAL: MÓDULO DE GEOLOCALIZACIÓN</w:t>
            </w:r>
            <w:r>
              <w:rPr>
                <w:noProof/>
                <w:webHidden/>
              </w:rPr>
              <w:tab/>
            </w:r>
            <w:r>
              <w:rPr>
                <w:noProof/>
                <w:webHidden/>
              </w:rPr>
              <w:fldChar w:fldCharType="begin"/>
            </w:r>
            <w:r>
              <w:rPr>
                <w:noProof/>
                <w:webHidden/>
              </w:rPr>
              <w:instrText xml:space="preserve"> PAGEREF _Toc232546343 \h </w:instrText>
            </w:r>
            <w:r>
              <w:rPr>
                <w:noProof/>
                <w:webHidden/>
              </w:rPr>
            </w:r>
            <w:r>
              <w:rPr>
                <w:noProof/>
                <w:webHidden/>
              </w:rPr>
              <w:fldChar w:fldCharType="separate"/>
            </w:r>
            <w:r>
              <w:rPr>
                <w:noProof/>
                <w:webHidden/>
              </w:rPr>
              <w:t>16</w:t>
            </w:r>
            <w:r>
              <w:rPr>
                <w:noProof/>
                <w:webHidden/>
              </w:rPr>
              <w:fldChar w:fldCharType="end"/>
            </w:r>
          </w:hyperlink>
        </w:p>
        <w:p w14:paraId="58A3F295" w14:textId="585132C4" w:rsidR="00EB0A12" w:rsidRDefault="00EB0A12">
          <w:pPr>
            <w:pStyle w:val="TDC2"/>
            <w:tabs>
              <w:tab w:val="left" w:pos="1100"/>
              <w:tab w:val="right" w:leader="dot" w:pos="9395"/>
            </w:tabs>
            <w:rPr>
              <w:rFonts w:eastAsiaTheme="minorEastAsia"/>
              <w:noProof/>
              <w:lang w:val="es-ES" w:eastAsia="es-ES"/>
            </w:rPr>
          </w:pPr>
          <w:hyperlink w:anchor="_Toc232546344" w:history="1">
            <w:r w:rsidRPr="00CC4F13">
              <w:rPr>
                <w:rStyle w:val="Hipervnculo"/>
                <w:noProof/>
              </w:rPr>
              <w:t>11.1.</w:t>
            </w:r>
            <w:r>
              <w:rPr>
                <w:rFonts w:eastAsiaTheme="minorEastAsia"/>
                <w:noProof/>
                <w:lang w:val="es-ES" w:eastAsia="es-ES"/>
              </w:rPr>
              <w:tab/>
            </w:r>
            <w:r w:rsidRPr="00CC4F13">
              <w:rPr>
                <w:rStyle w:val="Hipervnculo"/>
                <w:noProof/>
              </w:rPr>
              <w:t>Descripción del Cambio Solicitado</w:t>
            </w:r>
            <w:r>
              <w:rPr>
                <w:noProof/>
                <w:webHidden/>
              </w:rPr>
              <w:tab/>
            </w:r>
            <w:r>
              <w:rPr>
                <w:noProof/>
                <w:webHidden/>
              </w:rPr>
              <w:fldChar w:fldCharType="begin"/>
            </w:r>
            <w:r>
              <w:rPr>
                <w:noProof/>
                <w:webHidden/>
              </w:rPr>
              <w:instrText xml:space="preserve"> PAGEREF _Toc232546344 \h </w:instrText>
            </w:r>
            <w:r>
              <w:rPr>
                <w:noProof/>
                <w:webHidden/>
              </w:rPr>
            </w:r>
            <w:r>
              <w:rPr>
                <w:noProof/>
                <w:webHidden/>
              </w:rPr>
              <w:fldChar w:fldCharType="separate"/>
            </w:r>
            <w:r>
              <w:rPr>
                <w:noProof/>
                <w:webHidden/>
              </w:rPr>
              <w:t>17</w:t>
            </w:r>
            <w:r>
              <w:rPr>
                <w:noProof/>
                <w:webHidden/>
              </w:rPr>
              <w:fldChar w:fldCharType="end"/>
            </w:r>
          </w:hyperlink>
        </w:p>
        <w:p w14:paraId="249E2BFA" w14:textId="7559575B" w:rsidR="00EB0A12" w:rsidRDefault="00EB0A12">
          <w:pPr>
            <w:pStyle w:val="TDC2"/>
            <w:tabs>
              <w:tab w:val="left" w:pos="1100"/>
              <w:tab w:val="right" w:leader="dot" w:pos="9395"/>
            </w:tabs>
            <w:rPr>
              <w:rFonts w:eastAsiaTheme="minorEastAsia"/>
              <w:noProof/>
              <w:lang w:val="es-ES" w:eastAsia="es-ES"/>
            </w:rPr>
          </w:pPr>
          <w:hyperlink w:anchor="_Toc232546345" w:history="1">
            <w:r w:rsidRPr="00CC4F13">
              <w:rPr>
                <w:rStyle w:val="Hipervnculo"/>
                <w:noProof/>
              </w:rPr>
              <w:t>11.2.</w:t>
            </w:r>
            <w:r>
              <w:rPr>
                <w:rFonts w:eastAsiaTheme="minorEastAsia"/>
                <w:noProof/>
                <w:lang w:val="es-ES" w:eastAsia="es-ES"/>
              </w:rPr>
              <w:tab/>
            </w:r>
            <w:r w:rsidRPr="00CC4F13">
              <w:rPr>
                <w:rStyle w:val="Hipervnculo"/>
                <w:noProof/>
              </w:rPr>
              <w:t>Justificación del Cambio</w:t>
            </w:r>
            <w:r>
              <w:rPr>
                <w:noProof/>
                <w:webHidden/>
              </w:rPr>
              <w:tab/>
            </w:r>
            <w:r>
              <w:rPr>
                <w:noProof/>
                <w:webHidden/>
              </w:rPr>
              <w:fldChar w:fldCharType="begin"/>
            </w:r>
            <w:r>
              <w:rPr>
                <w:noProof/>
                <w:webHidden/>
              </w:rPr>
              <w:instrText xml:space="preserve"> PAGEREF _Toc232546345 \h </w:instrText>
            </w:r>
            <w:r>
              <w:rPr>
                <w:noProof/>
                <w:webHidden/>
              </w:rPr>
            </w:r>
            <w:r>
              <w:rPr>
                <w:noProof/>
                <w:webHidden/>
              </w:rPr>
              <w:fldChar w:fldCharType="separate"/>
            </w:r>
            <w:r>
              <w:rPr>
                <w:noProof/>
                <w:webHidden/>
              </w:rPr>
              <w:t>17</w:t>
            </w:r>
            <w:r>
              <w:rPr>
                <w:noProof/>
                <w:webHidden/>
              </w:rPr>
              <w:fldChar w:fldCharType="end"/>
            </w:r>
          </w:hyperlink>
        </w:p>
        <w:p w14:paraId="6309D43C" w14:textId="0B31CF90" w:rsidR="00EB0A12" w:rsidRDefault="00EB0A12">
          <w:pPr>
            <w:pStyle w:val="TDC2"/>
            <w:tabs>
              <w:tab w:val="left" w:pos="1100"/>
              <w:tab w:val="right" w:leader="dot" w:pos="9395"/>
            </w:tabs>
            <w:rPr>
              <w:rFonts w:eastAsiaTheme="minorEastAsia"/>
              <w:noProof/>
              <w:lang w:val="es-ES" w:eastAsia="es-ES"/>
            </w:rPr>
          </w:pPr>
          <w:hyperlink w:anchor="_Toc232546346" w:history="1">
            <w:r w:rsidRPr="00CC4F13">
              <w:rPr>
                <w:rStyle w:val="Hipervnculo"/>
                <w:noProof/>
              </w:rPr>
              <w:t>11.3.</w:t>
            </w:r>
            <w:r>
              <w:rPr>
                <w:rFonts w:eastAsiaTheme="minorEastAsia"/>
                <w:noProof/>
                <w:lang w:val="es-ES" w:eastAsia="es-ES"/>
              </w:rPr>
              <w:tab/>
            </w:r>
            <w:r w:rsidRPr="00CC4F13">
              <w:rPr>
                <w:rStyle w:val="Hipervnculo"/>
                <w:noProof/>
              </w:rPr>
              <w:t>Evaluación de Impacto (Análisis del Project Manager)</w:t>
            </w:r>
            <w:r>
              <w:rPr>
                <w:noProof/>
                <w:webHidden/>
              </w:rPr>
              <w:tab/>
            </w:r>
            <w:r>
              <w:rPr>
                <w:noProof/>
                <w:webHidden/>
              </w:rPr>
              <w:fldChar w:fldCharType="begin"/>
            </w:r>
            <w:r>
              <w:rPr>
                <w:noProof/>
                <w:webHidden/>
              </w:rPr>
              <w:instrText xml:space="preserve"> PAGEREF _Toc232546346 \h </w:instrText>
            </w:r>
            <w:r>
              <w:rPr>
                <w:noProof/>
                <w:webHidden/>
              </w:rPr>
            </w:r>
            <w:r>
              <w:rPr>
                <w:noProof/>
                <w:webHidden/>
              </w:rPr>
              <w:fldChar w:fldCharType="separate"/>
            </w:r>
            <w:r>
              <w:rPr>
                <w:noProof/>
                <w:webHidden/>
              </w:rPr>
              <w:t>17</w:t>
            </w:r>
            <w:r>
              <w:rPr>
                <w:noProof/>
                <w:webHidden/>
              </w:rPr>
              <w:fldChar w:fldCharType="end"/>
            </w:r>
          </w:hyperlink>
        </w:p>
        <w:p w14:paraId="0B1FE767" w14:textId="6012C465" w:rsidR="00EB0A12" w:rsidRDefault="00EB0A12">
          <w:pPr>
            <w:pStyle w:val="TDC2"/>
            <w:tabs>
              <w:tab w:val="left" w:pos="1100"/>
              <w:tab w:val="right" w:leader="dot" w:pos="9395"/>
            </w:tabs>
            <w:rPr>
              <w:rFonts w:eastAsiaTheme="minorEastAsia"/>
              <w:noProof/>
              <w:lang w:val="es-ES" w:eastAsia="es-ES"/>
            </w:rPr>
          </w:pPr>
          <w:hyperlink w:anchor="_Toc232546347" w:history="1">
            <w:r w:rsidRPr="00CC4F13">
              <w:rPr>
                <w:rStyle w:val="Hipervnculo"/>
                <w:noProof/>
              </w:rPr>
              <w:t>11.4.</w:t>
            </w:r>
            <w:r>
              <w:rPr>
                <w:rFonts w:eastAsiaTheme="minorEastAsia"/>
                <w:noProof/>
                <w:lang w:val="es-ES" w:eastAsia="es-ES"/>
              </w:rPr>
              <w:tab/>
            </w:r>
            <w:r w:rsidRPr="00CC4F13">
              <w:rPr>
                <w:rStyle w:val="Hipervnculo"/>
                <w:noProof/>
              </w:rPr>
              <w:t>Proceso Formal de Gestión y Resolución Sugerida</w:t>
            </w:r>
            <w:r>
              <w:rPr>
                <w:noProof/>
                <w:webHidden/>
              </w:rPr>
              <w:tab/>
            </w:r>
            <w:r>
              <w:rPr>
                <w:noProof/>
                <w:webHidden/>
              </w:rPr>
              <w:fldChar w:fldCharType="begin"/>
            </w:r>
            <w:r>
              <w:rPr>
                <w:noProof/>
                <w:webHidden/>
              </w:rPr>
              <w:instrText xml:space="preserve"> PAGEREF _Toc232546347 \h </w:instrText>
            </w:r>
            <w:r>
              <w:rPr>
                <w:noProof/>
                <w:webHidden/>
              </w:rPr>
            </w:r>
            <w:r>
              <w:rPr>
                <w:noProof/>
                <w:webHidden/>
              </w:rPr>
              <w:fldChar w:fldCharType="separate"/>
            </w:r>
            <w:r>
              <w:rPr>
                <w:noProof/>
                <w:webHidden/>
              </w:rPr>
              <w:t>17</w:t>
            </w:r>
            <w:r>
              <w:rPr>
                <w:noProof/>
                <w:webHidden/>
              </w:rPr>
              <w:fldChar w:fldCharType="end"/>
            </w:r>
          </w:hyperlink>
        </w:p>
        <w:p w14:paraId="61FD1995" w14:textId="151AE34C" w:rsidR="00EB0A12" w:rsidRDefault="00EB0A12">
          <w:pPr>
            <w:pStyle w:val="TDC2"/>
            <w:tabs>
              <w:tab w:val="left" w:pos="1100"/>
              <w:tab w:val="right" w:leader="dot" w:pos="9395"/>
            </w:tabs>
            <w:rPr>
              <w:rFonts w:eastAsiaTheme="minorEastAsia"/>
              <w:noProof/>
              <w:lang w:val="es-ES" w:eastAsia="es-ES"/>
            </w:rPr>
          </w:pPr>
          <w:hyperlink w:anchor="_Toc232546348" w:history="1">
            <w:r w:rsidRPr="00CC4F13">
              <w:rPr>
                <w:rStyle w:val="Hipervnculo"/>
                <w:noProof/>
              </w:rPr>
              <w:t>11.5.</w:t>
            </w:r>
            <w:r>
              <w:rPr>
                <w:rFonts w:eastAsiaTheme="minorEastAsia"/>
                <w:noProof/>
                <w:lang w:val="es-ES" w:eastAsia="es-ES"/>
              </w:rPr>
              <w:tab/>
            </w:r>
            <w:r w:rsidRPr="00CC4F13">
              <w:rPr>
                <w:rStyle w:val="Hipervnculo"/>
                <w:noProof/>
              </w:rPr>
              <w:t>Roles Involucrados en la Decisión</w:t>
            </w:r>
            <w:r>
              <w:rPr>
                <w:noProof/>
                <w:webHidden/>
              </w:rPr>
              <w:tab/>
            </w:r>
            <w:r>
              <w:rPr>
                <w:noProof/>
                <w:webHidden/>
              </w:rPr>
              <w:fldChar w:fldCharType="begin"/>
            </w:r>
            <w:r>
              <w:rPr>
                <w:noProof/>
                <w:webHidden/>
              </w:rPr>
              <w:instrText xml:space="preserve"> PAGEREF _Toc232546348 \h </w:instrText>
            </w:r>
            <w:r>
              <w:rPr>
                <w:noProof/>
                <w:webHidden/>
              </w:rPr>
            </w:r>
            <w:r>
              <w:rPr>
                <w:noProof/>
                <w:webHidden/>
              </w:rPr>
              <w:fldChar w:fldCharType="separate"/>
            </w:r>
            <w:r>
              <w:rPr>
                <w:noProof/>
                <w:webHidden/>
              </w:rPr>
              <w:t>18</w:t>
            </w:r>
            <w:r>
              <w:rPr>
                <w:noProof/>
                <w:webHidden/>
              </w:rPr>
              <w:fldChar w:fldCharType="end"/>
            </w:r>
          </w:hyperlink>
        </w:p>
        <w:p w14:paraId="45CB47B0" w14:textId="02406140" w:rsidR="00EB0A12" w:rsidRDefault="00EB0A12">
          <w:pPr>
            <w:pStyle w:val="TDC1"/>
            <w:tabs>
              <w:tab w:val="left" w:pos="660"/>
              <w:tab w:val="right" w:leader="dot" w:pos="9395"/>
            </w:tabs>
            <w:rPr>
              <w:rFonts w:eastAsiaTheme="minorEastAsia"/>
              <w:noProof/>
              <w:lang w:val="es-ES" w:eastAsia="es-ES"/>
            </w:rPr>
          </w:pPr>
          <w:hyperlink w:anchor="_Toc232546349" w:history="1">
            <w:r w:rsidRPr="00CC4F13">
              <w:rPr>
                <w:rStyle w:val="Hipervnculo"/>
                <w:noProof/>
              </w:rPr>
              <w:t>12.</w:t>
            </w:r>
            <w:r>
              <w:rPr>
                <w:rFonts w:eastAsiaTheme="minorEastAsia"/>
                <w:noProof/>
                <w:lang w:val="es-ES" w:eastAsia="es-ES"/>
              </w:rPr>
              <w:tab/>
            </w:r>
            <w:r w:rsidRPr="00CC4F13">
              <w:rPr>
                <w:rStyle w:val="Hipervnculo"/>
                <w:noProof/>
              </w:rPr>
              <w:t>REGISTRO DE RIESGOS ACTUALIZADO (Semana 10)</w:t>
            </w:r>
            <w:r>
              <w:rPr>
                <w:noProof/>
                <w:webHidden/>
              </w:rPr>
              <w:tab/>
            </w:r>
            <w:r>
              <w:rPr>
                <w:noProof/>
                <w:webHidden/>
              </w:rPr>
              <w:fldChar w:fldCharType="begin"/>
            </w:r>
            <w:r>
              <w:rPr>
                <w:noProof/>
                <w:webHidden/>
              </w:rPr>
              <w:instrText xml:space="preserve"> PAGEREF _Toc232546349 \h </w:instrText>
            </w:r>
            <w:r>
              <w:rPr>
                <w:noProof/>
                <w:webHidden/>
              </w:rPr>
            </w:r>
            <w:r>
              <w:rPr>
                <w:noProof/>
                <w:webHidden/>
              </w:rPr>
              <w:fldChar w:fldCharType="separate"/>
            </w:r>
            <w:r>
              <w:rPr>
                <w:noProof/>
                <w:webHidden/>
              </w:rPr>
              <w:t>18</w:t>
            </w:r>
            <w:r>
              <w:rPr>
                <w:noProof/>
                <w:webHidden/>
              </w:rPr>
              <w:fldChar w:fldCharType="end"/>
            </w:r>
          </w:hyperlink>
        </w:p>
        <w:p w14:paraId="228A0D9F" w14:textId="44268B02" w:rsidR="00EB0A12" w:rsidRDefault="00EB0A12">
          <w:pPr>
            <w:pStyle w:val="TDC2"/>
            <w:tabs>
              <w:tab w:val="left" w:pos="1100"/>
              <w:tab w:val="right" w:leader="dot" w:pos="9395"/>
            </w:tabs>
            <w:rPr>
              <w:rFonts w:eastAsiaTheme="minorEastAsia"/>
              <w:noProof/>
              <w:lang w:val="es-ES" w:eastAsia="es-ES"/>
            </w:rPr>
          </w:pPr>
          <w:hyperlink w:anchor="_Toc232546350" w:history="1">
            <w:r w:rsidRPr="00CC4F13">
              <w:rPr>
                <w:rStyle w:val="Hipervnculo"/>
                <w:noProof/>
              </w:rPr>
              <w:t>12.1.</w:t>
            </w:r>
            <w:r>
              <w:rPr>
                <w:rFonts w:eastAsiaTheme="minorEastAsia"/>
                <w:noProof/>
                <w:lang w:val="es-ES" w:eastAsia="es-ES"/>
              </w:rPr>
              <w:tab/>
            </w:r>
            <w:r w:rsidRPr="00CC4F13">
              <w:rPr>
                <w:rStyle w:val="Hipervnculo"/>
                <w:noProof/>
              </w:rPr>
              <w:t>Modificación del Estado de Riesgos</w:t>
            </w:r>
            <w:r>
              <w:rPr>
                <w:noProof/>
                <w:webHidden/>
              </w:rPr>
              <w:tab/>
            </w:r>
            <w:r>
              <w:rPr>
                <w:noProof/>
                <w:webHidden/>
              </w:rPr>
              <w:fldChar w:fldCharType="begin"/>
            </w:r>
            <w:r>
              <w:rPr>
                <w:noProof/>
                <w:webHidden/>
              </w:rPr>
              <w:instrText xml:space="preserve"> PAGEREF _Toc232546350 \h </w:instrText>
            </w:r>
            <w:r>
              <w:rPr>
                <w:noProof/>
                <w:webHidden/>
              </w:rPr>
            </w:r>
            <w:r>
              <w:rPr>
                <w:noProof/>
                <w:webHidden/>
              </w:rPr>
              <w:fldChar w:fldCharType="separate"/>
            </w:r>
            <w:r>
              <w:rPr>
                <w:noProof/>
                <w:webHidden/>
              </w:rPr>
              <w:t>18</w:t>
            </w:r>
            <w:r>
              <w:rPr>
                <w:noProof/>
                <w:webHidden/>
              </w:rPr>
              <w:fldChar w:fldCharType="end"/>
            </w:r>
          </w:hyperlink>
        </w:p>
        <w:p w14:paraId="253948B5" w14:textId="7FD2ECC0" w:rsidR="00EB0A12" w:rsidRDefault="00EB0A12">
          <w:pPr>
            <w:pStyle w:val="TDC2"/>
            <w:tabs>
              <w:tab w:val="left" w:pos="1100"/>
              <w:tab w:val="right" w:leader="dot" w:pos="9395"/>
            </w:tabs>
            <w:rPr>
              <w:rFonts w:eastAsiaTheme="minorEastAsia"/>
              <w:noProof/>
              <w:lang w:val="es-ES" w:eastAsia="es-ES"/>
            </w:rPr>
          </w:pPr>
          <w:hyperlink w:anchor="_Toc232546351" w:history="1">
            <w:r w:rsidRPr="00CC4F13">
              <w:rPr>
                <w:rStyle w:val="Hipervnculo"/>
                <w:noProof/>
              </w:rPr>
              <w:t>12.2.</w:t>
            </w:r>
            <w:r>
              <w:rPr>
                <w:rFonts w:eastAsiaTheme="minorEastAsia"/>
                <w:noProof/>
                <w:lang w:val="es-ES" w:eastAsia="es-ES"/>
              </w:rPr>
              <w:tab/>
            </w:r>
            <w:r w:rsidRPr="00CC4F13">
              <w:rPr>
                <w:rStyle w:val="Hipervnculo"/>
                <w:noProof/>
              </w:rPr>
              <w:t>Conclusión del Análisis de Riesgos Actualizado</w:t>
            </w:r>
            <w:r>
              <w:rPr>
                <w:noProof/>
                <w:webHidden/>
              </w:rPr>
              <w:tab/>
            </w:r>
            <w:r>
              <w:rPr>
                <w:noProof/>
                <w:webHidden/>
              </w:rPr>
              <w:fldChar w:fldCharType="begin"/>
            </w:r>
            <w:r>
              <w:rPr>
                <w:noProof/>
                <w:webHidden/>
              </w:rPr>
              <w:instrText xml:space="preserve"> PAGEREF _Toc232546351 \h </w:instrText>
            </w:r>
            <w:r>
              <w:rPr>
                <w:noProof/>
                <w:webHidden/>
              </w:rPr>
            </w:r>
            <w:r>
              <w:rPr>
                <w:noProof/>
                <w:webHidden/>
              </w:rPr>
              <w:fldChar w:fldCharType="separate"/>
            </w:r>
            <w:r>
              <w:rPr>
                <w:noProof/>
                <w:webHidden/>
              </w:rPr>
              <w:t>19</w:t>
            </w:r>
            <w:r>
              <w:rPr>
                <w:noProof/>
                <w:webHidden/>
              </w:rPr>
              <w:fldChar w:fldCharType="end"/>
            </w:r>
          </w:hyperlink>
        </w:p>
        <w:p w14:paraId="21A70738" w14:textId="347B57B4" w:rsidR="00EB0A12" w:rsidRDefault="00EB0A12">
          <w:pPr>
            <w:pStyle w:val="TDC1"/>
            <w:tabs>
              <w:tab w:val="left" w:pos="660"/>
              <w:tab w:val="right" w:leader="dot" w:pos="9395"/>
            </w:tabs>
            <w:rPr>
              <w:rFonts w:eastAsiaTheme="minorEastAsia"/>
              <w:noProof/>
              <w:lang w:val="es-ES" w:eastAsia="es-ES"/>
            </w:rPr>
          </w:pPr>
          <w:hyperlink w:anchor="_Toc232546352" w:history="1">
            <w:r w:rsidRPr="00CC4F13">
              <w:rPr>
                <w:rStyle w:val="Hipervnculo"/>
                <w:noProof/>
              </w:rPr>
              <w:t>13.</w:t>
            </w:r>
            <w:r>
              <w:rPr>
                <w:rFonts w:eastAsiaTheme="minorEastAsia"/>
                <w:noProof/>
                <w:lang w:val="es-ES" w:eastAsia="es-ES"/>
              </w:rPr>
              <w:tab/>
            </w:r>
            <w:r w:rsidRPr="00CC4F13">
              <w:rPr>
                <w:rStyle w:val="Hipervnculo"/>
                <w:noProof/>
              </w:rPr>
              <w:t>REGISTRO DE INCIDENCIAS (Issue Log)</w:t>
            </w:r>
            <w:r>
              <w:rPr>
                <w:noProof/>
                <w:webHidden/>
              </w:rPr>
              <w:tab/>
            </w:r>
            <w:r>
              <w:rPr>
                <w:noProof/>
                <w:webHidden/>
              </w:rPr>
              <w:fldChar w:fldCharType="begin"/>
            </w:r>
            <w:r>
              <w:rPr>
                <w:noProof/>
                <w:webHidden/>
              </w:rPr>
              <w:instrText xml:space="preserve"> PAGEREF _Toc232546352 \h </w:instrText>
            </w:r>
            <w:r>
              <w:rPr>
                <w:noProof/>
                <w:webHidden/>
              </w:rPr>
            </w:r>
            <w:r>
              <w:rPr>
                <w:noProof/>
                <w:webHidden/>
              </w:rPr>
              <w:fldChar w:fldCharType="separate"/>
            </w:r>
            <w:r>
              <w:rPr>
                <w:noProof/>
                <w:webHidden/>
              </w:rPr>
              <w:t>19</w:t>
            </w:r>
            <w:r>
              <w:rPr>
                <w:noProof/>
                <w:webHidden/>
              </w:rPr>
              <w:fldChar w:fldCharType="end"/>
            </w:r>
          </w:hyperlink>
        </w:p>
        <w:p w14:paraId="1FCCC36A" w14:textId="0EB356CE" w:rsidR="00EB0A12" w:rsidRDefault="00EB0A12">
          <w:pPr>
            <w:pStyle w:val="TDC2"/>
            <w:tabs>
              <w:tab w:val="left" w:pos="1100"/>
              <w:tab w:val="right" w:leader="dot" w:pos="9395"/>
            </w:tabs>
            <w:rPr>
              <w:rFonts w:eastAsiaTheme="minorEastAsia"/>
              <w:noProof/>
              <w:lang w:val="es-ES" w:eastAsia="es-ES"/>
            </w:rPr>
          </w:pPr>
          <w:hyperlink w:anchor="_Toc232546353" w:history="1">
            <w:r w:rsidRPr="00CC4F13">
              <w:rPr>
                <w:rStyle w:val="Hipervnculo"/>
                <w:noProof/>
              </w:rPr>
              <w:t>13.1.</w:t>
            </w:r>
            <w:r>
              <w:rPr>
                <w:rFonts w:eastAsiaTheme="minorEastAsia"/>
                <w:noProof/>
                <w:lang w:val="es-ES" w:eastAsia="es-ES"/>
              </w:rPr>
              <w:tab/>
            </w:r>
            <w:r w:rsidRPr="00CC4F13">
              <w:rPr>
                <w:rStyle w:val="Hipervnculo"/>
                <w:noProof/>
              </w:rPr>
              <w:t>Registro de Incidencias Activas y Resueltas</w:t>
            </w:r>
            <w:r>
              <w:rPr>
                <w:noProof/>
                <w:webHidden/>
              </w:rPr>
              <w:tab/>
            </w:r>
            <w:r>
              <w:rPr>
                <w:noProof/>
                <w:webHidden/>
              </w:rPr>
              <w:fldChar w:fldCharType="begin"/>
            </w:r>
            <w:r>
              <w:rPr>
                <w:noProof/>
                <w:webHidden/>
              </w:rPr>
              <w:instrText xml:space="preserve"> PAGEREF _Toc232546353 \h </w:instrText>
            </w:r>
            <w:r>
              <w:rPr>
                <w:noProof/>
                <w:webHidden/>
              </w:rPr>
            </w:r>
            <w:r>
              <w:rPr>
                <w:noProof/>
                <w:webHidden/>
              </w:rPr>
              <w:fldChar w:fldCharType="separate"/>
            </w:r>
            <w:r>
              <w:rPr>
                <w:noProof/>
                <w:webHidden/>
              </w:rPr>
              <w:t>19</w:t>
            </w:r>
            <w:r>
              <w:rPr>
                <w:noProof/>
                <w:webHidden/>
              </w:rPr>
              <w:fldChar w:fldCharType="end"/>
            </w:r>
          </w:hyperlink>
        </w:p>
        <w:p w14:paraId="0D718BB5" w14:textId="2C362E0E" w:rsidR="00EB0A12" w:rsidRDefault="00EB0A12">
          <w:pPr>
            <w:pStyle w:val="TDC1"/>
            <w:tabs>
              <w:tab w:val="left" w:pos="660"/>
              <w:tab w:val="right" w:leader="dot" w:pos="9395"/>
            </w:tabs>
            <w:rPr>
              <w:rFonts w:eastAsiaTheme="minorEastAsia"/>
              <w:noProof/>
              <w:lang w:val="es-ES" w:eastAsia="es-ES"/>
            </w:rPr>
          </w:pPr>
          <w:hyperlink w:anchor="_Toc232546354" w:history="1">
            <w:r w:rsidRPr="00CC4F13">
              <w:rPr>
                <w:rStyle w:val="Hipervnculo"/>
                <w:noProof/>
              </w:rPr>
              <w:t>14.</w:t>
            </w:r>
            <w:r>
              <w:rPr>
                <w:rFonts w:eastAsiaTheme="minorEastAsia"/>
                <w:noProof/>
                <w:lang w:val="es-ES" w:eastAsia="es-ES"/>
              </w:rPr>
              <w:tab/>
            </w:r>
            <w:r w:rsidRPr="00CC4F13">
              <w:rPr>
                <w:rStyle w:val="Hipervnculo"/>
                <w:noProof/>
              </w:rPr>
              <w:t>INFORME DE ESTADO DE AVANCE SEMANAL (Dirección de Ingresos)</w:t>
            </w:r>
            <w:r>
              <w:rPr>
                <w:noProof/>
                <w:webHidden/>
              </w:rPr>
              <w:tab/>
            </w:r>
            <w:r>
              <w:rPr>
                <w:noProof/>
                <w:webHidden/>
              </w:rPr>
              <w:fldChar w:fldCharType="begin"/>
            </w:r>
            <w:r>
              <w:rPr>
                <w:noProof/>
                <w:webHidden/>
              </w:rPr>
              <w:instrText xml:space="preserve"> PAGEREF _Toc232546354 \h </w:instrText>
            </w:r>
            <w:r>
              <w:rPr>
                <w:noProof/>
                <w:webHidden/>
              </w:rPr>
            </w:r>
            <w:r>
              <w:rPr>
                <w:noProof/>
                <w:webHidden/>
              </w:rPr>
              <w:fldChar w:fldCharType="separate"/>
            </w:r>
            <w:r>
              <w:rPr>
                <w:noProof/>
                <w:webHidden/>
              </w:rPr>
              <w:t>20</w:t>
            </w:r>
            <w:r>
              <w:rPr>
                <w:noProof/>
                <w:webHidden/>
              </w:rPr>
              <w:fldChar w:fldCharType="end"/>
            </w:r>
          </w:hyperlink>
        </w:p>
        <w:p w14:paraId="58095C32" w14:textId="6C96E2F7" w:rsidR="00EB0A12" w:rsidRDefault="00EB0A12">
          <w:pPr>
            <w:pStyle w:val="TDC2"/>
            <w:tabs>
              <w:tab w:val="left" w:pos="1100"/>
              <w:tab w:val="right" w:leader="dot" w:pos="9395"/>
            </w:tabs>
            <w:rPr>
              <w:rFonts w:eastAsiaTheme="minorEastAsia"/>
              <w:noProof/>
              <w:lang w:val="es-ES" w:eastAsia="es-ES"/>
            </w:rPr>
          </w:pPr>
          <w:hyperlink w:anchor="_Toc232546355" w:history="1">
            <w:r w:rsidRPr="00CC4F13">
              <w:rPr>
                <w:rStyle w:val="Hipervnculo"/>
                <w:noProof/>
              </w:rPr>
              <w:t>14.1.</w:t>
            </w:r>
            <w:r>
              <w:rPr>
                <w:rFonts w:eastAsiaTheme="minorEastAsia"/>
                <w:noProof/>
                <w:lang w:val="es-ES" w:eastAsia="es-ES"/>
              </w:rPr>
              <w:tab/>
            </w:r>
            <w:r w:rsidRPr="00CC4F13">
              <w:rPr>
                <w:rStyle w:val="Hipervnculo"/>
                <w:noProof/>
              </w:rPr>
              <w:t>Resumen Ejecutivo de Estado</w:t>
            </w:r>
            <w:r>
              <w:rPr>
                <w:noProof/>
                <w:webHidden/>
              </w:rPr>
              <w:tab/>
            </w:r>
            <w:r>
              <w:rPr>
                <w:noProof/>
                <w:webHidden/>
              </w:rPr>
              <w:fldChar w:fldCharType="begin"/>
            </w:r>
            <w:r>
              <w:rPr>
                <w:noProof/>
                <w:webHidden/>
              </w:rPr>
              <w:instrText xml:space="preserve"> PAGEREF _Toc232546355 \h </w:instrText>
            </w:r>
            <w:r>
              <w:rPr>
                <w:noProof/>
                <w:webHidden/>
              </w:rPr>
            </w:r>
            <w:r>
              <w:rPr>
                <w:noProof/>
                <w:webHidden/>
              </w:rPr>
              <w:fldChar w:fldCharType="separate"/>
            </w:r>
            <w:r>
              <w:rPr>
                <w:noProof/>
                <w:webHidden/>
              </w:rPr>
              <w:t>20</w:t>
            </w:r>
            <w:r>
              <w:rPr>
                <w:noProof/>
                <w:webHidden/>
              </w:rPr>
              <w:fldChar w:fldCharType="end"/>
            </w:r>
          </w:hyperlink>
        </w:p>
        <w:p w14:paraId="7A22C1E7" w14:textId="46150E0A" w:rsidR="00EB0A12" w:rsidRDefault="00EB0A12">
          <w:pPr>
            <w:pStyle w:val="TDC2"/>
            <w:tabs>
              <w:tab w:val="left" w:pos="1100"/>
              <w:tab w:val="right" w:leader="dot" w:pos="9395"/>
            </w:tabs>
            <w:rPr>
              <w:rFonts w:eastAsiaTheme="minorEastAsia"/>
              <w:noProof/>
              <w:lang w:val="es-ES" w:eastAsia="es-ES"/>
            </w:rPr>
          </w:pPr>
          <w:hyperlink w:anchor="_Toc232546356" w:history="1">
            <w:r w:rsidRPr="00CC4F13">
              <w:rPr>
                <w:rStyle w:val="Hipervnculo"/>
                <w:noProof/>
              </w:rPr>
              <w:t>14.2.</w:t>
            </w:r>
            <w:r>
              <w:rPr>
                <w:rFonts w:eastAsiaTheme="minorEastAsia"/>
                <w:noProof/>
                <w:lang w:val="es-ES" w:eastAsia="es-ES"/>
              </w:rPr>
              <w:tab/>
            </w:r>
            <w:r w:rsidRPr="00CC4F13">
              <w:rPr>
                <w:rStyle w:val="Hipervnculo"/>
                <w:noProof/>
              </w:rPr>
              <w:t>Estado de Avance de las Líneas Base</w:t>
            </w:r>
            <w:r>
              <w:rPr>
                <w:noProof/>
                <w:webHidden/>
              </w:rPr>
              <w:tab/>
            </w:r>
            <w:r>
              <w:rPr>
                <w:noProof/>
                <w:webHidden/>
              </w:rPr>
              <w:fldChar w:fldCharType="begin"/>
            </w:r>
            <w:r>
              <w:rPr>
                <w:noProof/>
                <w:webHidden/>
              </w:rPr>
              <w:instrText xml:space="preserve"> PAGEREF _Toc232546356 \h </w:instrText>
            </w:r>
            <w:r>
              <w:rPr>
                <w:noProof/>
                <w:webHidden/>
              </w:rPr>
            </w:r>
            <w:r>
              <w:rPr>
                <w:noProof/>
                <w:webHidden/>
              </w:rPr>
              <w:fldChar w:fldCharType="separate"/>
            </w:r>
            <w:r>
              <w:rPr>
                <w:noProof/>
                <w:webHidden/>
              </w:rPr>
              <w:t>20</w:t>
            </w:r>
            <w:r>
              <w:rPr>
                <w:noProof/>
                <w:webHidden/>
              </w:rPr>
              <w:fldChar w:fldCharType="end"/>
            </w:r>
          </w:hyperlink>
        </w:p>
        <w:p w14:paraId="2275AFA9" w14:textId="4A6617AA" w:rsidR="00EB0A12" w:rsidRDefault="00EB0A12">
          <w:pPr>
            <w:pStyle w:val="TDC2"/>
            <w:tabs>
              <w:tab w:val="left" w:pos="1100"/>
              <w:tab w:val="right" w:leader="dot" w:pos="9395"/>
            </w:tabs>
            <w:rPr>
              <w:rFonts w:eastAsiaTheme="minorEastAsia"/>
              <w:noProof/>
              <w:lang w:val="es-ES" w:eastAsia="es-ES"/>
            </w:rPr>
          </w:pPr>
          <w:hyperlink w:anchor="_Toc232546357" w:history="1">
            <w:r w:rsidRPr="00CC4F13">
              <w:rPr>
                <w:rStyle w:val="Hipervnculo"/>
                <w:noProof/>
              </w:rPr>
              <w:t>14.3.</w:t>
            </w:r>
            <w:r>
              <w:rPr>
                <w:rFonts w:eastAsiaTheme="minorEastAsia"/>
                <w:noProof/>
                <w:lang w:val="es-ES" w:eastAsia="es-ES"/>
              </w:rPr>
              <w:tab/>
            </w:r>
            <w:r w:rsidRPr="00CC4F13">
              <w:rPr>
                <w:rStyle w:val="Hipervnculo"/>
                <w:noProof/>
              </w:rPr>
              <w:t>Hitos y Actividades de la Semana</w:t>
            </w:r>
            <w:r>
              <w:rPr>
                <w:noProof/>
                <w:webHidden/>
              </w:rPr>
              <w:tab/>
            </w:r>
            <w:r>
              <w:rPr>
                <w:noProof/>
                <w:webHidden/>
              </w:rPr>
              <w:fldChar w:fldCharType="begin"/>
            </w:r>
            <w:r>
              <w:rPr>
                <w:noProof/>
                <w:webHidden/>
              </w:rPr>
              <w:instrText xml:space="preserve"> PAGEREF _Toc232546357 \h </w:instrText>
            </w:r>
            <w:r>
              <w:rPr>
                <w:noProof/>
                <w:webHidden/>
              </w:rPr>
            </w:r>
            <w:r>
              <w:rPr>
                <w:noProof/>
                <w:webHidden/>
              </w:rPr>
              <w:fldChar w:fldCharType="separate"/>
            </w:r>
            <w:r>
              <w:rPr>
                <w:noProof/>
                <w:webHidden/>
              </w:rPr>
              <w:t>21</w:t>
            </w:r>
            <w:r>
              <w:rPr>
                <w:noProof/>
                <w:webHidden/>
              </w:rPr>
              <w:fldChar w:fldCharType="end"/>
            </w:r>
          </w:hyperlink>
        </w:p>
        <w:p w14:paraId="17E099DF" w14:textId="3355DE83" w:rsidR="00EB0A12" w:rsidRDefault="00EB0A12">
          <w:pPr>
            <w:pStyle w:val="TDC2"/>
            <w:tabs>
              <w:tab w:val="left" w:pos="1100"/>
              <w:tab w:val="right" w:leader="dot" w:pos="9395"/>
            </w:tabs>
            <w:rPr>
              <w:rFonts w:eastAsiaTheme="minorEastAsia"/>
              <w:noProof/>
              <w:lang w:val="es-ES" w:eastAsia="es-ES"/>
            </w:rPr>
          </w:pPr>
          <w:hyperlink w:anchor="_Toc232546358" w:history="1">
            <w:r w:rsidRPr="00CC4F13">
              <w:rPr>
                <w:rStyle w:val="Hipervnculo"/>
                <w:noProof/>
              </w:rPr>
              <w:t>14.4.</w:t>
            </w:r>
            <w:r>
              <w:rPr>
                <w:rFonts w:eastAsiaTheme="minorEastAsia"/>
                <w:noProof/>
                <w:lang w:val="es-ES" w:eastAsia="es-ES"/>
              </w:rPr>
              <w:tab/>
            </w:r>
            <w:r w:rsidRPr="00CC4F13">
              <w:rPr>
                <w:rStyle w:val="Hipervnculo"/>
                <w:noProof/>
              </w:rPr>
              <w:t>Alertas y Puntos de Decisión para la Dirección de Ingresos</w:t>
            </w:r>
            <w:r>
              <w:rPr>
                <w:noProof/>
                <w:webHidden/>
              </w:rPr>
              <w:tab/>
            </w:r>
            <w:r>
              <w:rPr>
                <w:noProof/>
                <w:webHidden/>
              </w:rPr>
              <w:fldChar w:fldCharType="begin"/>
            </w:r>
            <w:r>
              <w:rPr>
                <w:noProof/>
                <w:webHidden/>
              </w:rPr>
              <w:instrText xml:space="preserve"> PAGEREF _Toc232546358 \h </w:instrText>
            </w:r>
            <w:r>
              <w:rPr>
                <w:noProof/>
                <w:webHidden/>
              </w:rPr>
            </w:r>
            <w:r>
              <w:rPr>
                <w:noProof/>
                <w:webHidden/>
              </w:rPr>
              <w:fldChar w:fldCharType="separate"/>
            </w:r>
            <w:r>
              <w:rPr>
                <w:noProof/>
                <w:webHidden/>
              </w:rPr>
              <w:t>21</w:t>
            </w:r>
            <w:r>
              <w:rPr>
                <w:noProof/>
                <w:webHidden/>
              </w:rPr>
              <w:fldChar w:fldCharType="end"/>
            </w:r>
          </w:hyperlink>
        </w:p>
        <w:p w14:paraId="1E7BD1B0" w14:textId="60641C28" w:rsidR="00EB0A12" w:rsidRDefault="00EB0A12">
          <w:pPr>
            <w:pStyle w:val="TDC1"/>
            <w:tabs>
              <w:tab w:val="left" w:pos="660"/>
              <w:tab w:val="right" w:leader="dot" w:pos="9395"/>
            </w:tabs>
            <w:rPr>
              <w:rFonts w:eastAsiaTheme="minorEastAsia"/>
              <w:noProof/>
              <w:lang w:val="es-ES" w:eastAsia="es-ES"/>
            </w:rPr>
          </w:pPr>
          <w:hyperlink w:anchor="_Toc232546359" w:history="1">
            <w:r w:rsidRPr="00CC4F13">
              <w:rPr>
                <w:rStyle w:val="Hipervnculo"/>
                <w:noProof/>
              </w:rPr>
              <w:t>15.</w:t>
            </w:r>
            <w:r>
              <w:rPr>
                <w:rFonts w:eastAsiaTheme="minorEastAsia"/>
                <w:noProof/>
                <w:lang w:val="es-ES" w:eastAsia="es-ES"/>
              </w:rPr>
              <w:tab/>
            </w:r>
            <w:r w:rsidRPr="00CC4F13">
              <w:rPr>
                <w:rStyle w:val="Hipervnculo"/>
                <w:noProof/>
              </w:rPr>
              <w:t>TABLERO DE SEQUIMIENTO Y KPIs DEL PROYECTO</w:t>
            </w:r>
            <w:r>
              <w:rPr>
                <w:noProof/>
                <w:webHidden/>
              </w:rPr>
              <w:tab/>
            </w:r>
            <w:r>
              <w:rPr>
                <w:noProof/>
                <w:webHidden/>
              </w:rPr>
              <w:fldChar w:fldCharType="begin"/>
            </w:r>
            <w:r>
              <w:rPr>
                <w:noProof/>
                <w:webHidden/>
              </w:rPr>
              <w:instrText xml:space="preserve"> PAGEREF _Toc232546359 \h </w:instrText>
            </w:r>
            <w:r>
              <w:rPr>
                <w:noProof/>
                <w:webHidden/>
              </w:rPr>
            </w:r>
            <w:r>
              <w:rPr>
                <w:noProof/>
                <w:webHidden/>
              </w:rPr>
              <w:fldChar w:fldCharType="separate"/>
            </w:r>
            <w:r>
              <w:rPr>
                <w:noProof/>
                <w:webHidden/>
              </w:rPr>
              <w:t>21</w:t>
            </w:r>
            <w:r>
              <w:rPr>
                <w:noProof/>
                <w:webHidden/>
              </w:rPr>
              <w:fldChar w:fldCharType="end"/>
            </w:r>
          </w:hyperlink>
        </w:p>
        <w:p w14:paraId="0F27FFF8" w14:textId="7CBF73F9" w:rsidR="00EB0A12" w:rsidRDefault="00EB0A12">
          <w:pPr>
            <w:pStyle w:val="TDC2"/>
            <w:tabs>
              <w:tab w:val="left" w:pos="1100"/>
              <w:tab w:val="right" w:leader="dot" w:pos="9395"/>
            </w:tabs>
            <w:rPr>
              <w:rFonts w:eastAsiaTheme="minorEastAsia"/>
              <w:noProof/>
              <w:lang w:val="es-ES" w:eastAsia="es-ES"/>
            </w:rPr>
          </w:pPr>
          <w:hyperlink w:anchor="_Toc232546360" w:history="1">
            <w:r w:rsidRPr="00CC4F13">
              <w:rPr>
                <w:rStyle w:val="Hipervnculo"/>
                <w:noProof/>
              </w:rPr>
              <w:t>15.1.</w:t>
            </w:r>
            <w:r>
              <w:rPr>
                <w:rFonts w:eastAsiaTheme="minorEastAsia"/>
                <w:noProof/>
                <w:lang w:val="es-ES" w:eastAsia="es-ES"/>
              </w:rPr>
              <w:tab/>
            </w:r>
            <w:r w:rsidRPr="00CC4F13">
              <w:rPr>
                <w:rStyle w:val="Hipervnculo"/>
                <w:noProof/>
              </w:rPr>
              <w:t>KPIs Financieros y de Cronograma (Gestión del Valor Ganado - EVM)</w:t>
            </w:r>
            <w:r>
              <w:rPr>
                <w:noProof/>
                <w:webHidden/>
              </w:rPr>
              <w:tab/>
            </w:r>
            <w:r>
              <w:rPr>
                <w:noProof/>
                <w:webHidden/>
              </w:rPr>
              <w:fldChar w:fldCharType="begin"/>
            </w:r>
            <w:r>
              <w:rPr>
                <w:noProof/>
                <w:webHidden/>
              </w:rPr>
              <w:instrText xml:space="preserve"> PAGEREF _Toc232546360 \h </w:instrText>
            </w:r>
            <w:r>
              <w:rPr>
                <w:noProof/>
                <w:webHidden/>
              </w:rPr>
            </w:r>
            <w:r>
              <w:rPr>
                <w:noProof/>
                <w:webHidden/>
              </w:rPr>
              <w:fldChar w:fldCharType="separate"/>
            </w:r>
            <w:r>
              <w:rPr>
                <w:noProof/>
                <w:webHidden/>
              </w:rPr>
              <w:t>21</w:t>
            </w:r>
            <w:r>
              <w:rPr>
                <w:noProof/>
                <w:webHidden/>
              </w:rPr>
              <w:fldChar w:fldCharType="end"/>
            </w:r>
          </w:hyperlink>
        </w:p>
        <w:p w14:paraId="0C9374F6" w14:textId="58F6D7C0" w:rsidR="00EB0A12" w:rsidRDefault="00EB0A12">
          <w:pPr>
            <w:pStyle w:val="TDC2"/>
            <w:tabs>
              <w:tab w:val="left" w:pos="1100"/>
              <w:tab w:val="right" w:leader="dot" w:pos="9395"/>
            </w:tabs>
            <w:rPr>
              <w:rFonts w:eastAsiaTheme="minorEastAsia"/>
              <w:noProof/>
              <w:lang w:val="es-ES" w:eastAsia="es-ES"/>
            </w:rPr>
          </w:pPr>
          <w:hyperlink w:anchor="_Toc232546361" w:history="1">
            <w:r w:rsidRPr="00CC4F13">
              <w:rPr>
                <w:rStyle w:val="Hipervnculo"/>
                <w:noProof/>
              </w:rPr>
              <w:t>15.2.</w:t>
            </w:r>
            <w:r>
              <w:rPr>
                <w:rFonts w:eastAsiaTheme="minorEastAsia"/>
                <w:noProof/>
                <w:lang w:val="es-ES" w:eastAsia="es-ES"/>
              </w:rPr>
              <w:tab/>
            </w:r>
            <w:r w:rsidRPr="00CC4F13">
              <w:rPr>
                <w:rStyle w:val="Hipervnculo"/>
                <w:noProof/>
              </w:rPr>
              <w:t>KPIs de Desarrollo Ágil (Rendimiento del Equipo)</w:t>
            </w:r>
            <w:r>
              <w:rPr>
                <w:noProof/>
                <w:webHidden/>
              </w:rPr>
              <w:tab/>
            </w:r>
            <w:r>
              <w:rPr>
                <w:noProof/>
                <w:webHidden/>
              </w:rPr>
              <w:fldChar w:fldCharType="begin"/>
            </w:r>
            <w:r>
              <w:rPr>
                <w:noProof/>
                <w:webHidden/>
              </w:rPr>
              <w:instrText xml:space="preserve"> PAGEREF _Toc232546361 \h </w:instrText>
            </w:r>
            <w:r>
              <w:rPr>
                <w:noProof/>
                <w:webHidden/>
              </w:rPr>
            </w:r>
            <w:r>
              <w:rPr>
                <w:noProof/>
                <w:webHidden/>
              </w:rPr>
              <w:fldChar w:fldCharType="separate"/>
            </w:r>
            <w:r>
              <w:rPr>
                <w:noProof/>
                <w:webHidden/>
              </w:rPr>
              <w:t>22</w:t>
            </w:r>
            <w:r>
              <w:rPr>
                <w:noProof/>
                <w:webHidden/>
              </w:rPr>
              <w:fldChar w:fldCharType="end"/>
            </w:r>
          </w:hyperlink>
        </w:p>
        <w:p w14:paraId="0FFAA6C2" w14:textId="76585D7D" w:rsidR="00EB0A12" w:rsidRDefault="00EB0A12">
          <w:pPr>
            <w:pStyle w:val="TDC2"/>
            <w:tabs>
              <w:tab w:val="left" w:pos="1100"/>
              <w:tab w:val="right" w:leader="dot" w:pos="9395"/>
            </w:tabs>
            <w:rPr>
              <w:rFonts w:eastAsiaTheme="minorEastAsia"/>
              <w:noProof/>
              <w:lang w:val="es-ES" w:eastAsia="es-ES"/>
            </w:rPr>
          </w:pPr>
          <w:hyperlink w:anchor="_Toc232546362" w:history="1">
            <w:r w:rsidRPr="00CC4F13">
              <w:rPr>
                <w:rStyle w:val="Hipervnculo"/>
                <w:noProof/>
              </w:rPr>
              <w:t>15.3.</w:t>
            </w:r>
            <w:r>
              <w:rPr>
                <w:rFonts w:eastAsiaTheme="minorEastAsia"/>
                <w:noProof/>
                <w:lang w:val="es-ES" w:eastAsia="es-ES"/>
              </w:rPr>
              <w:tab/>
            </w:r>
            <w:r w:rsidRPr="00CC4F13">
              <w:rPr>
                <w:rStyle w:val="Hipervnculo"/>
                <w:noProof/>
              </w:rPr>
              <w:t>KPIs de Calidad de Software (Aseguramiento de Calidad - QA)</w:t>
            </w:r>
            <w:r>
              <w:rPr>
                <w:noProof/>
                <w:webHidden/>
              </w:rPr>
              <w:tab/>
            </w:r>
            <w:r>
              <w:rPr>
                <w:noProof/>
                <w:webHidden/>
              </w:rPr>
              <w:fldChar w:fldCharType="begin"/>
            </w:r>
            <w:r>
              <w:rPr>
                <w:noProof/>
                <w:webHidden/>
              </w:rPr>
              <w:instrText xml:space="preserve"> PAGEREF _Toc232546362 \h </w:instrText>
            </w:r>
            <w:r>
              <w:rPr>
                <w:noProof/>
                <w:webHidden/>
              </w:rPr>
            </w:r>
            <w:r>
              <w:rPr>
                <w:noProof/>
                <w:webHidden/>
              </w:rPr>
              <w:fldChar w:fldCharType="separate"/>
            </w:r>
            <w:r>
              <w:rPr>
                <w:noProof/>
                <w:webHidden/>
              </w:rPr>
              <w:t>22</w:t>
            </w:r>
            <w:r>
              <w:rPr>
                <w:noProof/>
                <w:webHidden/>
              </w:rPr>
              <w:fldChar w:fldCharType="end"/>
            </w:r>
          </w:hyperlink>
        </w:p>
        <w:p w14:paraId="1DDC2C75" w14:textId="49FF3DF2" w:rsidR="00EB0A12" w:rsidRDefault="00EB0A12">
          <w:pPr>
            <w:pStyle w:val="TDC2"/>
            <w:tabs>
              <w:tab w:val="left" w:pos="1100"/>
              <w:tab w:val="right" w:leader="dot" w:pos="9395"/>
            </w:tabs>
            <w:rPr>
              <w:rFonts w:eastAsiaTheme="minorEastAsia"/>
              <w:noProof/>
              <w:lang w:val="es-ES" w:eastAsia="es-ES"/>
            </w:rPr>
          </w:pPr>
          <w:hyperlink w:anchor="_Toc232546363" w:history="1">
            <w:r w:rsidRPr="00CC4F13">
              <w:rPr>
                <w:rStyle w:val="Hipervnculo"/>
                <w:noProof/>
              </w:rPr>
              <w:t>15.4.</w:t>
            </w:r>
            <w:r>
              <w:rPr>
                <w:rFonts w:eastAsiaTheme="minorEastAsia"/>
                <w:noProof/>
                <w:lang w:val="es-ES" w:eastAsia="es-ES"/>
              </w:rPr>
              <w:tab/>
            </w:r>
            <w:r w:rsidRPr="00CC4F13">
              <w:rPr>
                <w:rStyle w:val="Hipervnculo"/>
                <w:noProof/>
              </w:rPr>
              <w:t>Resumen Visual de Alertas Gerenciales</w:t>
            </w:r>
            <w:r>
              <w:rPr>
                <w:noProof/>
                <w:webHidden/>
              </w:rPr>
              <w:tab/>
            </w:r>
            <w:r>
              <w:rPr>
                <w:noProof/>
                <w:webHidden/>
              </w:rPr>
              <w:fldChar w:fldCharType="begin"/>
            </w:r>
            <w:r>
              <w:rPr>
                <w:noProof/>
                <w:webHidden/>
              </w:rPr>
              <w:instrText xml:space="preserve"> PAGEREF _Toc232546363 \h </w:instrText>
            </w:r>
            <w:r>
              <w:rPr>
                <w:noProof/>
                <w:webHidden/>
              </w:rPr>
            </w:r>
            <w:r>
              <w:rPr>
                <w:noProof/>
                <w:webHidden/>
              </w:rPr>
              <w:fldChar w:fldCharType="separate"/>
            </w:r>
            <w:r>
              <w:rPr>
                <w:noProof/>
                <w:webHidden/>
              </w:rPr>
              <w:t>23</w:t>
            </w:r>
            <w:r>
              <w:rPr>
                <w:noProof/>
                <w:webHidden/>
              </w:rPr>
              <w:fldChar w:fldCharType="end"/>
            </w:r>
          </w:hyperlink>
        </w:p>
        <w:p w14:paraId="37378E72" w14:textId="22A23F06" w:rsidR="00883D2F" w:rsidRDefault="009917BF" w:rsidP="00883D2F">
          <w:pPr>
            <w:rPr>
              <w:b/>
              <w:bCs/>
              <w:lang w:val="es-ES"/>
            </w:rPr>
          </w:pPr>
          <w:r>
            <w:rPr>
              <w:b/>
              <w:bCs/>
              <w:lang w:val="es-ES"/>
            </w:rPr>
            <w:fldChar w:fldCharType="end"/>
          </w:r>
        </w:p>
      </w:sdtContent>
    </w:sdt>
    <w:p w14:paraId="47DC534C" w14:textId="77777777" w:rsidR="00CA700E" w:rsidRDefault="00CA700E" w:rsidP="00883D2F">
      <w:pPr>
        <w:sectPr w:rsidR="00CA700E" w:rsidSect="00882001">
          <w:footerReference w:type="default" r:id="rId9"/>
          <w:headerReference w:type="first" r:id="rId10"/>
          <w:pgSz w:w="12240" w:h="15840" w:code="1"/>
          <w:pgMar w:top="1418" w:right="1134" w:bottom="1418" w:left="1701" w:header="709" w:footer="709" w:gutter="0"/>
          <w:pgNumType w:start="0" w:chapSep="emDash"/>
          <w:cols w:space="708"/>
          <w:docGrid w:linePitch="360"/>
        </w:sectPr>
      </w:pPr>
    </w:p>
    <w:p w14:paraId="395891B5" w14:textId="77777777" w:rsidR="002C662C" w:rsidRPr="0099668F" w:rsidRDefault="002C662C" w:rsidP="00883D2F"/>
    <w:p w14:paraId="031C8D28" w14:textId="26BAC868" w:rsidR="00BA7DD2" w:rsidRPr="00BA7DD2" w:rsidRDefault="00BA7DD2" w:rsidP="00BA7DD2">
      <w:pPr>
        <w:pStyle w:val="Ttulo1"/>
      </w:pPr>
      <w:bookmarkStart w:id="0" w:name="_Toc232546301"/>
      <w:r w:rsidRPr="00BA7DD2">
        <w:t>ACTA DE CONSTITUCIÓN DEL PROYECTO</w:t>
      </w:r>
      <w:bookmarkEnd w:id="0"/>
    </w:p>
    <w:p w14:paraId="795FF857" w14:textId="5B1C72DB" w:rsidR="00BA7DD2" w:rsidRPr="00BA7DD2" w:rsidRDefault="00BA7DD2" w:rsidP="00BA7DD2">
      <w:pPr>
        <w:pStyle w:val="Ttulo2"/>
      </w:pPr>
      <w:bookmarkStart w:id="1" w:name="_Toc232546302"/>
      <w:r w:rsidRPr="00BA7DD2">
        <w:t>Información General del Proyecto</w:t>
      </w:r>
      <w:bookmarkEnd w:id="1"/>
    </w:p>
    <w:p w14:paraId="71C72661"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Nombre del Proyecto: Sistema de Gestión para Mercados Municipales</w:t>
      </w:r>
    </w:p>
    <w:p w14:paraId="00184310"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Patrocinador: Alcaldía de Sucre – Dirección de Ingresos</w:t>
      </w:r>
    </w:p>
    <w:p w14:paraId="3DD17EFA"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Cliente Principal: Dirección de Ingresos de la Alcaldía de Sucre</w:t>
      </w:r>
    </w:p>
    <w:p w14:paraId="2900FF36" w14:textId="13630CD8" w:rsidR="00BA7DD2" w:rsidRPr="00BA7DD2" w:rsidRDefault="00023093" w:rsidP="00BA7DD2">
      <w:pPr>
        <w:spacing w:line="360" w:lineRule="auto"/>
        <w:ind w:left="792"/>
        <w:jc w:val="both"/>
        <w:rPr>
          <w:rFonts w:ascii="Arial" w:hAnsi="Arial" w:cs="Arial"/>
          <w:lang w:val="es-ES"/>
        </w:rPr>
      </w:pPr>
      <w:r>
        <w:rPr>
          <w:rFonts w:ascii="Arial" w:hAnsi="Arial" w:cs="Arial"/>
          <w:lang w:val="es-ES"/>
        </w:rPr>
        <w:t>Líder</w:t>
      </w:r>
      <w:r w:rsidR="00BA7DD2" w:rsidRPr="00BA7DD2">
        <w:rPr>
          <w:rFonts w:ascii="Arial" w:hAnsi="Arial" w:cs="Arial"/>
          <w:lang w:val="es-ES"/>
        </w:rPr>
        <w:t xml:space="preserve"> del Proyecto: Gadiel Cordova</w:t>
      </w:r>
    </w:p>
    <w:p w14:paraId="264B792F" w14:textId="77777777" w:rsidR="00BA7DD2" w:rsidRPr="00BA7DD2" w:rsidRDefault="00BA7DD2" w:rsidP="00BA7DD2">
      <w:pPr>
        <w:spacing w:line="360" w:lineRule="auto"/>
        <w:jc w:val="both"/>
        <w:rPr>
          <w:rFonts w:ascii="Arial" w:hAnsi="Arial" w:cs="Arial"/>
          <w:lang w:val="es-ES"/>
        </w:rPr>
      </w:pPr>
    </w:p>
    <w:p w14:paraId="3874CD40" w14:textId="6D6F1805" w:rsidR="00BA7DD2" w:rsidRPr="00BA7DD2" w:rsidRDefault="00BA7DD2" w:rsidP="00BA7DD2">
      <w:pPr>
        <w:pStyle w:val="Ttulo2"/>
      </w:pPr>
      <w:bookmarkStart w:id="2" w:name="_Toc232546303"/>
      <w:r w:rsidRPr="00BA7DD2">
        <w:t>Propósito y Justificación del Proyecto</w:t>
      </w:r>
      <w:bookmarkEnd w:id="2"/>
    </w:p>
    <w:p w14:paraId="73F2ED8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La Alcaldía de Sucre requiere modernizar y centralizar la administración de sus principales centros de abastecimiento. Actualmente, los procesos relacionados con el control de puestos, la recaudación de tarifas fiscales y el seguimiento del cumplimiento de normativas se realizan de manera manual o mediante sistemas descentralizados, lo que genera ineficiencias operativas, dificultades de control y una limitada disponibilidad de información confiable para la toma de decisiones.</w:t>
      </w:r>
    </w:p>
    <w:p w14:paraId="498F8014"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En este contexto, surge la necesidad de implementar una solución tecnológica que permita digitalizar y automatizar dichos procesos, optimizando la gestión de licencias, garantizando la correcta recaudación de aranceles municipales y proporcionando información estratégica en tiempo real para la Dirección de Ingresos.</w:t>
      </w:r>
    </w:p>
    <w:p w14:paraId="21315AE8" w14:textId="77777777" w:rsidR="00BA7DD2" w:rsidRPr="00BA7DD2" w:rsidRDefault="00BA7DD2" w:rsidP="00BA7DD2">
      <w:pPr>
        <w:spacing w:line="360" w:lineRule="auto"/>
        <w:jc w:val="both"/>
        <w:rPr>
          <w:rFonts w:ascii="Arial" w:hAnsi="Arial" w:cs="Arial"/>
          <w:lang w:val="es-ES"/>
        </w:rPr>
      </w:pPr>
    </w:p>
    <w:p w14:paraId="7D792F60" w14:textId="59F95733" w:rsidR="00BA7DD2" w:rsidRPr="00BA7DD2" w:rsidRDefault="00BA7DD2" w:rsidP="00BA7DD2">
      <w:pPr>
        <w:pStyle w:val="Ttulo2"/>
      </w:pPr>
      <w:bookmarkStart w:id="3" w:name="_Toc232546304"/>
      <w:r w:rsidRPr="00BA7DD2">
        <w:t>Objetivos del Proyecto</w:t>
      </w:r>
      <w:bookmarkEnd w:id="3"/>
    </w:p>
    <w:p w14:paraId="2D1B5F73" w14:textId="4D932235" w:rsidR="00BA7DD2" w:rsidRPr="00BA7DD2" w:rsidRDefault="00BA7DD2" w:rsidP="00BA7DD2">
      <w:pPr>
        <w:pStyle w:val="Ttulo3"/>
      </w:pPr>
      <w:bookmarkStart w:id="4" w:name="_Toc232546305"/>
      <w:r w:rsidRPr="00BA7DD2">
        <w:t>Objetivo General</w:t>
      </w:r>
      <w:bookmarkEnd w:id="4"/>
    </w:p>
    <w:p w14:paraId="0E299612"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Desarrollar e implementar un sistema web integral para la administración digital de los mercados municipales de la ciudad de Sucre, entregando un Producto Mínimo Viable (MVP) completamente funcional en un plazo máximo de seis meses.</w:t>
      </w:r>
    </w:p>
    <w:p w14:paraId="6C6EFB77" w14:textId="20942D90" w:rsidR="00BA7DD2" w:rsidRPr="00BA7DD2" w:rsidRDefault="00BA7DD2" w:rsidP="00BA7DD2">
      <w:pPr>
        <w:pStyle w:val="Ttulo3"/>
      </w:pPr>
      <w:bookmarkStart w:id="5" w:name="_Toc232546306"/>
      <w:r w:rsidRPr="00BA7DD2">
        <w:t>Objetivos Específicos</w:t>
      </w:r>
      <w:bookmarkEnd w:id="5"/>
    </w:p>
    <w:p w14:paraId="78B1F6A5" w14:textId="77777777" w:rsidR="00BA7DD2" w:rsidRPr="00BA7DD2" w:rsidRDefault="00BA7DD2" w:rsidP="002B3A9D">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lastRenderedPageBreak/>
        <w:t>Analizar el proceso de cobro de tarifas diarias y mensuales, así como la generación de reportes financieros.</w:t>
      </w:r>
    </w:p>
    <w:p w14:paraId="5E4FFFDE" w14:textId="77777777" w:rsidR="00BA7DD2" w:rsidRPr="00BA7DD2" w:rsidRDefault="00BA7DD2" w:rsidP="002B3A9D">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Diseñar los métodos de registro y control de comerciantes y puestos de venta en los mercados contemplados dentro del alcance inicial.</w:t>
      </w:r>
    </w:p>
    <w:p w14:paraId="3E17BF17" w14:textId="77777777" w:rsidR="00BA7DD2" w:rsidRPr="00BA7DD2" w:rsidRDefault="00BA7DD2" w:rsidP="002B3A9D">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Implementar un módulo para la validación, control y seguimiento de licencias sanitarias.</w:t>
      </w:r>
    </w:p>
    <w:p w14:paraId="084AA48F" w14:textId="71DEFB64" w:rsidR="00BA7DD2" w:rsidRDefault="00BA7DD2" w:rsidP="002B3A9D">
      <w:pPr>
        <w:numPr>
          <w:ilvl w:val="0"/>
          <w:numId w:val="3"/>
        </w:numPr>
        <w:tabs>
          <w:tab w:val="num" w:pos="720"/>
        </w:tabs>
        <w:spacing w:line="360" w:lineRule="auto"/>
        <w:jc w:val="both"/>
        <w:rPr>
          <w:rFonts w:ascii="Arial" w:hAnsi="Arial" w:cs="Arial"/>
          <w:lang w:val="es-ES"/>
        </w:rPr>
      </w:pPr>
      <w:r w:rsidRPr="00BA7DD2">
        <w:rPr>
          <w:rFonts w:ascii="Arial" w:hAnsi="Arial" w:cs="Arial"/>
          <w:lang w:val="es-ES"/>
        </w:rPr>
        <w:t>Generar reportes e informes consolidados de forma automática para la Dirección de Ingresos.</w:t>
      </w:r>
    </w:p>
    <w:p w14:paraId="125F14D5" w14:textId="77777777" w:rsidR="00BA7DD2" w:rsidRPr="00BA7DD2" w:rsidRDefault="00BA7DD2" w:rsidP="00BA7DD2">
      <w:pPr>
        <w:spacing w:line="360" w:lineRule="auto"/>
        <w:jc w:val="both"/>
        <w:rPr>
          <w:rFonts w:ascii="Arial" w:hAnsi="Arial" w:cs="Arial"/>
          <w:lang w:val="es-ES"/>
        </w:rPr>
      </w:pPr>
    </w:p>
    <w:p w14:paraId="3297A4F1" w14:textId="3A24CE42" w:rsidR="00BA7DD2" w:rsidRPr="00BA7DD2" w:rsidRDefault="00BA7DD2" w:rsidP="00BA7DD2">
      <w:pPr>
        <w:pStyle w:val="Ttulo2"/>
      </w:pPr>
      <w:bookmarkStart w:id="6" w:name="_Toc232546307"/>
      <w:r w:rsidRPr="00BA7DD2">
        <w:t>Alcance Inicial del Proyecto</w:t>
      </w:r>
      <w:bookmarkEnd w:id="6"/>
    </w:p>
    <w:p w14:paraId="7E9F84B8"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El alcance inicial del proyecto contempla la implementación del sistema en los siguientes mercados municipales:</w:t>
      </w:r>
    </w:p>
    <w:p w14:paraId="48B37883" w14:textId="77777777" w:rsidR="00BA7DD2" w:rsidRPr="00BA7DD2" w:rsidRDefault="00BA7DD2" w:rsidP="002B3A9D">
      <w:pPr>
        <w:numPr>
          <w:ilvl w:val="0"/>
          <w:numId w:val="4"/>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t>Mercado Campesino.</w:t>
      </w:r>
    </w:p>
    <w:p w14:paraId="28230232" w14:textId="38EE6521" w:rsidR="00BA7DD2" w:rsidRDefault="00BA7DD2" w:rsidP="002B3A9D">
      <w:pPr>
        <w:numPr>
          <w:ilvl w:val="0"/>
          <w:numId w:val="4"/>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Mercado Central.</w:t>
      </w:r>
    </w:p>
    <w:p w14:paraId="2CAA72F0" w14:textId="5324CC3E" w:rsidR="00A255FF" w:rsidRPr="00BA7DD2" w:rsidRDefault="00A255FF" w:rsidP="002B3A9D">
      <w:pPr>
        <w:numPr>
          <w:ilvl w:val="0"/>
          <w:numId w:val="4"/>
        </w:numPr>
        <w:tabs>
          <w:tab w:val="clear" w:pos="720"/>
          <w:tab w:val="num" w:pos="1152"/>
        </w:tabs>
        <w:spacing w:line="360" w:lineRule="auto"/>
        <w:ind w:left="1512"/>
        <w:jc w:val="both"/>
        <w:rPr>
          <w:rFonts w:ascii="Arial" w:hAnsi="Arial" w:cs="Arial"/>
          <w:lang w:val="es-ES"/>
        </w:rPr>
      </w:pPr>
      <w:r>
        <w:rPr>
          <w:rFonts w:ascii="Arial" w:hAnsi="Arial" w:cs="Arial"/>
          <w:lang w:val="es-ES"/>
        </w:rPr>
        <w:t xml:space="preserve">Mercado Entre </w:t>
      </w:r>
      <w:r w:rsidR="0014373D">
        <w:rPr>
          <w:rFonts w:ascii="Arial" w:hAnsi="Arial" w:cs="Arial"/>
          <w:lang w:val="es-ES"/>
        </w:rPr>
        <w:t>Ríos</w:t>
      </w:r>
    </w:p>
    <w:p w14:paraId="62181260" w14:textId="1B85225D" w:rsidR="00BA7DD2" w:rsidRPr="00BA7DD2" w:rsidRDefault="00BA7DD2" w:rsidP="00BA7DD2">
      <w:pPr>
        <w:pStyle w:val="Ttulo3"/>
      </w:pPr>
      <w:bookmarkStart w:id="7" w:name="_Toc232546308"/>
      <w:r w:rsidRPr="00BA7DD2">
        <w:t>Módulos Incluidos en el MVP</w:t>
      </w:r>
      <w:bookmarkEnd w:id="7"/>
    </w:p>
    <w:p w14:paraId="5085E163" w14:textId="77777777" w:rsidR="00BA7DD2" w:rsidRPr="00BA7DD2" w:rsidRDefault="00BA7DD2" w:rsidP="00BA7DD2">
      <w:pPr>
        <w:ind w:left="516" w:firstLine="708"/>
        <w:rPr>
          <w:rFonts w:ascii="Arial" w:hAnsi="Arial" w:cs="Arial"/>
          <w:b/>
          <w:bCs/>
        </w:rPr>
      </w:pPr>
      <w:r w:rsidRPr="00BA7DD2">
        <w:rPr>
          <w:rFonts w:ascii="Arial" w:hAnsi="Arial" w:cs="Arial"/>
          <w:b/>
          <w:bCs/>
        </w:rPr>
        <w:t>Módulo de Registro</w:t>
      </w:r>
    </w:p>
    <w:p w14:paraId="3B247E1D"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realizar el censo digital de comerciantes, registrar información personal, verificar su estado legal y administrar la asignación física de puestos organizados por sectores.</w:t>
      </w:r>
    </w:p>
    <w:p w14:paraId="0206EEA3" w14:textId="77777777" w:rsidR="00BA7DD2" w:rsidRPr="00BA7DD2" w:rsidRDefault="00BA7DD2" w:rsidP="00BA7DD2">
      <w:pPr>
        <w:ind w:left="1224"/>
        <w:rPr>
          <w:rFonts w:ascii="Arial" w:hAnsi="Arial" w:cs="Arial"/>
          <w:b/>
          <w:bCs/>
        </w:rPr>
      </w:pPr>
      <w:r w:rsidRPr="00BA7DD2">
        <w:rPr>
          <w:rFonts w:ascii="Arial" w:hAnsi="Arial" w:cs="Arial"/>
          <w:b/>
          <w:bCs/>
        </w:rPr>
        <w:t>Módulo de Cobros</w:t>
      </w:r>
    </w:p>
    <w:p w14:paraId="5EFD9D5C"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Permitirá registrar pagos de patentes, multas y tarifas de mantenimiento, manteniendo un historial de transacciones auditable y accesible para consultas posteriores.</w:t>
      </w:r>
    </w:p>
    <w:p w14:paraId="428AAA77" w14:textId="77777777" w:rsidR="00BA7DD2" w:rsidRPr="00BA7DD2" w:rsidRDefault="00BA7DD2" w:rsidP="00BA7DD2">
      <w:pPr>
        <w:ind w:left="1224"/>
        <w:rPr>
          <w:rFonts w:ascii="Arial" w:hAnsi="Arial" w:cs="Arial"/>
          <w:b/>
          <w:bCs/>
        </w:rPr>
      </w:pPr>
      <w:r w:rsidRPr="00BA7DD2">
        <w:rPr>
          <w:rFonts w:ascii="Arial" w:hAnsi="Arial" w:cs="Arial"/>
          <w:b/>
          <w:bCs/>
        </w:rPr>
        <w:t>Módulo de Licencias Sanitarias</w:t>
      </w:r>
    </w:p>
    <w:p w14:paraId="5CBA721E" w14:textId="16158963" w:rsidR="00BA7DD2" w:rsidRDefault="00BA7DD2" w:rsidP="00BA7DD2">
      <w:pPr>
        <w:spacing w:line="360" w:lineRule="auto"/>
        <w:ind w:left="1224"/>
        <w:jc w:val="both"/>
        <w:rPr>
          <w:rFonts w:ascii="Arial" w:hAnsi="Arial" w:cs="Arial"/>
          <w:lang w:val="es-ES"/>
        </w:rPr>
      </w:pPr>
      <w:r w:rsidRPr="00BA7DD2">
        <w:rPr>
          <w:rFonts w:ascii="Arial" w:hAnsi="Arial" w:cs="Arial"/>
          <w:lang w:val="es-ES"/>
        </w:rPr>
        <w:t>Facilitará el registro, seguimiento y control documental de licencias sanitarias, incluyendo alertas automáticas sobre vencimientos y requisitos pendientes.</w:t>
      </w:r>
    </w:p>
    <w:p w14:paraId="53445196" w14:textId="7EFAD14A" w:rsidR="00BA7DD2" w:rsidRDefault="00BA7DD2" w:rsidP="00BA7DD2">
      <w:pPr>
        <w:spacing w:line="360" w:lineRule="auto"/>
        <w:ind w:left="1224"/>
        <w:jc w:val="both"/>
        <w:rPr>
          <w:rFonts w:ascii="Arial" w:hAnsi="Arial" w:cs="Arial"/>
          <w:lang w:val="es-ES"/>
        </w:rPr>
      </w:pPr>
    </w:p>
    <w:p w14:paraId="773BF000" w14:textId="77777777" w:rsidR="00BA7DD2" w:rsidRPr="00BA7DD2" w:rsidRDefault="00BA7DD2" w:rsidP="00BA7DD2">
      <w:pPr>
        <w:spacing w:line="360" w:lineRule="auto"/>
        <w:ind w:left="1224"/>
        <w:jc w:val="both"/>
        <w:rPr>
          <w:rFonts w:ascii="Arial" w:hAnsi="Arial" w:cs="Arial"/>
          <w:lang w:val="es-ES"/>
        </w:rPr>
      </w:pPr>
    </w:p>
    <w:p w14:paraId="77B8CF66" w14:textId="77777777" w:rsidR="00BA7DD2" w:rsidRPr="00BA7DD2" w:rsidRDefault="00BA7DD2" w:rsidP="00BA7DD2">
      <w:pPr>
        <w:ind w:left="1224"/>
        <w:rPr>
          <w:rFonts w:ascii="Arial" w:hAnsi="Arial" w:cs="Arial"/>
          <w:b/>
          <w:bCs/>
        </w:rPr>
      </w:pPr>
      <w:r w:rsidRPr="00BA7DD2">
        <w:rPr>
          <w:rFonts w:ascii="Arial" w:hAnsi="Arial" w:cs="Arial"/>
          <w:b/>
          <w:bCs/>
        </w:rPr>
        <w:t>Módulo de Reportes</w:t>
      </w:r>
    </w:p>
    <w:p w14:paraId="07F9687B" w14:textId="77777777" w:rsidR="00BA7DD2" w:rsidRPr="00BA7DD2" w:rsidRDefault="00BA7DD2" w:rsidP="00BA7DD2">
      <w:pPr>
        <w:spacing w:line="360" w:lineRule="auto"/>
        <w:ind w:left="1224"/>
        <w:jc w:val="both"/>
        <w:rPr>
          <w:rFonts w:ascii="Arial" w:hAnsi="Arial" w:cs="Arial"/>
          <w:lang w:val="es-ES"/>
        </w:rPr>
      </w:pPr>
      <w:r w:rsidRPr="00BA7DD2">
        <w:rPr>
          <w:rFonts w:ascii="Arial" w:hAnsi="Arial" w:cs="Arial"/>
          <w:lang w:val="es-ES"/>
        </w:rPr>
        <w:t>Proporcionará paneles de control con indicadores clave de desempeño (</w:t>
      </w:r>
      <w:proofErr w:type="spellStart"/>
      <w:r w:rsidRPr="00BA7DD2">
        <w:rPr>
          <w:rFonts w:ascii="Arial" w:hAnsi="Arial" w:cs="Arial"/>
          <w:lang w:val="es-ES"/>
        </w:rPr>
        <w:t>KPIs</w:t>
      </w:r>
      <w:proofErr w:type="spellEnd"/>
      <w:r w:rsidRPr="00BA7DD2">
        <w:rPr>
          <w:rFonts w:ascii="Arial" w:hAnsi="Arial" w:cs="Arial"/>
          <w:lang w:val="es-ES"/>
        </w:rPr>
        <w:t>), reportes financieros y reportes mensuales automatizados para la Dirección de Ingresos.</w:t>
      </w:r>
    </w:p>
    <w:p w14:paraId="54D03289" w14:textId="77777777" w:rsidR="00BA7DD2" w:rsidRPr="00BA7DD2" w:rsidRDefault="00BA7DD2" w:rsidP="00BA7DD2">
      <w:pPr>
        <w:spacing w:line="360" w:lineRule="auto"/>
        <w:jc w:val="both"/>
        <w:rPr>
          <w:rFonts w:ascii="Arial" w:hAnsi="Arial" w:cs="Arial"/>
          <w:lang w:val="es-ES"/>
        </w:rPr>
      </w:pPr>
    </w:p>
    <w:p w14:paraId="1017836F" w14:textId="5D841C21" w:rsidR="00BA7DD2" w:rsidRPr="00BA7DD2" w:rsidRDefault="00BA7DD2" w:rsidP="00BA7DD2">
      <w:pPr>
        <w:pStyle w:val="Ttulo2"/>
      </w:pPr>
      <w:bookmarkStart w:id="8" w:name="_Toc232546309"/>
      <w:r w:rsidRPr="00BA7DD2">
        <w:t>Restricciones y Supuestos</w:t>
      </w:r>
      <w:bookmarkEnd w:id="8"/>
    </w:p>
    <w:p w14:paraId="7119ED3F" w14:textId="30380FBB" w:rsidR="00BA7DD2" w:rsidRPr="00BA7DD2" w:rsidRDefault="00BA7DD2" w:rsidP="00BA7DD2">
      <w:pPr>
        <w:pStyle w:val="Ttulo3"/>
      </w:pPr>
      <w:bookmarkStart w:id="9" w:name="_Toc232546310"/>
      <w:r w:rsidRPr="00BA7DD2">
        <w:t>Restricciones</w:t>
      </w:r>
      <w:bookmarkEnd w:id="9"/>
    </w:p>
    <w:p w14:paraId="0AAF855F"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de Tiempo</w:t>
      </w:r>
    </w:p>
    <w:p w14:paraId="0A9C4E2E"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proyecto deberá ser completado, probado e implementado en un plazo máximo e improrrogable de seis meses a partir de su fecha de inicio.</w:t>
      </w:r>
    </w:p>
    <w:p w14:paraId="296FE4D3"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b/>
          <w:bCs/>
          <w:lang w:val="es-ES"/>
        </w:rPr>
        <w:t>Restricción Financiera</w:t>
      </w:r>
    </w:p>
    <w:p w14:paraId="44AA2946" w14:textId="77777777" w:rsidR="00BA7DD2" w:rsidRPr="00BA7DD2" w:rsidRDefault="00BA7DD2" w:rsidP="00BA7DD2">
      <w:pPr>
        <w:spacing w:line="360" w:lineRule="auto"/>
        <w:ind w:left="720"/>
        <w:jc w:val="both"/>
        <w:rPr>
          <w:rFonts w:ascii="Arial" w:hAnsi="Arial" w:cs="Arial"/>
          <w:lang w:val="es-ES"/>
        </w:rPr>
      </w:pPr>
      <w:r w:rsidRPr="00BA7DD2">
        <w:rPr>
          <w:rFonts w:ascii="Arial" w:hAnsi="Arial" w:cs="Arial"/>
          <w:lang w:val="es-ES"/>
        </w:rPr>
        <w:t>El presupuesto total destinado al desarrollo e implementación inicial del sistema no deberá superar los 70.000 bolivianos (Bs.).</w:t>
      </w:r>
    </w:p>
    <w:p w14:paraId="4EFE4C3A" w14:textId="71C0486E" w:rsidR="00BA7DD2" w:rsidRPr="00BA7DD2" w:rsidRDefault="00BA7DD2" w:rsidP="00BA7DD2">
      <w:pPr>
        <w:pStyle w:val="Ttulo3"/>
      </w:pPr>
      <w:bookmarkStart w:id="10" w:name="_Toc232546311"/>
      <w:r w:rsidRPr="00BA7DD2">
        <w:t>Supuestos</w:t>
      </w:r>
      <w:bookmarkEnd w:id="10"/>
    </w:p>
    <w:p w14:paraId="0CBF3932" w14:textId="77777777" w:rsidR="00BA7DD2" w:rsidRPr="00BA7DD2" w:rsidRDefault="00BA7DD2" w:rsidP="002B3A9D">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La normativa municipal relacionada con licencias sanitarias y cobros permanecerá estable durante el desarrollo del proyecto.</w:t>
      </w:r>
    </w:p>
    <w:p w14:paraId="1F01EAC3" w14:textId="77777777" w:rsidR="00BA7DD2" w:rsidRPr="00BA7DD2" w:rsidRDefault="00BA7DD2" w:rsidP="002B3A9D">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El equipo técnico asignado inicialmente permanecerá disponible hasta la finalización del MVP.</w:t>
      </w:r>
    </w:p>
    <w:p w14:paraId="27980C24" w14:textId="77777777" w:rsidR="00BA7DD2" w:rsidRPr="00BA7DD2" w:rsidRDefault="00BA7DD2" w:rsidP="002B3A9D">
      <w:pPr>
        <w:numPr>
          <w:ilvl w:val="0"/>
          <w:numId w:val="5"/>
        </w:numPr>
        <w:tabs>
          <w:tab w:val="clear" w:pos="1080"/>
        </w:tabs>
        <w:spacing w:line="360" w:lineRule="auto"/>
        <w:jc w:val="both"/>
        <w:rPr>
          <w:rFonts w:ascii="Arial" w:hAnsi="Arial" w:cs="Arial"/>
          <w:lang w:val="es-ES"/>
        </w:rPr>
      </w:pPr>
      <w:r w:rsidRPr="00BA7DD2">
        <w:rPr>
          <w:rFonts w:ascii="Arial" w:hAnsi="Arial" w:cs="Arial"/>
          <w:lang w:val="es-ES"/>
        </w:rPr>
        <w:t>La Alcaldía proporcionará oportunamente acceso a la información histórica necesaria para la migración de datos y validación de procesos.</w:t>
      </w:r>
    </w:p>
    <w:p w14:paraId="0F1677A1" w14:textId="77777777" w:rsidR="00BA7DD2" w:rsidRPr="00BA7DD2" w:rsidRDefault="00BA7DD2" w:rsidP="00BA7DD2">
      <w:pPr>
        <w:spacing w:line="360" w:lineRule="auto"/>
        <w:jc w:val="both"/>
        <w:rPr>
          <w:rFonts w:ascii="Arial" w:hAnsi="Arial" w:cs="Arial"/>
          <w:lang w:val="es-ES"/>
        </w:rPr>
      </w:pPr>
    </w:p>
    <w:p w14:paraId="6BF817F4" w14:textId="78A79972" w:rsidR="00BA7DD2" w:rsidRPr="00BA7DD2" w:rsidRDefault="00BA7DD2" w:rsidP="00BA7DD2">
      <w:pPr>
        <w:pStyle w:val="Ttulo2"/>
      </w:pPr>
      <w:bookmarkStart w:id="11" w:name="_Toc232546312"/>
      <w:r w:rsidRPr="00BA7DD2">
        <w:t>Presupuesto y Recursos Iniciales</w:t>
      </w:r>
      <w:bookmarkEnd w:id="11"/>
    </w:p>
    <w:p w14:paraId="27BBDBE3"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Presupuesto Asignado</w:t>
      </w:r>
    </w:p>
    <w:p w14:paraId="6CEF4AD6" w14:textId="77777777" w:rsidR="00BA7DD2" w:rsidRPr="00BA7DD2" w:rsidRDefault="00BA7DD2" w:rsidP="00BA7DD2">
      <w:pPr>
        <w:spacing w:line="360" w:lineRule="auto"/>
        <w:ind w:left="792"/>
        <w:jc w:val="both"/>
        <w:rPr>
          <w:rFonts w:ascii="Arial" w:hAnsi="Arial" w:cs="Arial"/>
          <w:lang w:val="es-ES"/>
        </w:rPr>
      </w:pPr>
      <w:r w:rsidRPr="00BA7DD2">
        <w:rPr>
          <w:rFonts w:ascii="Arial" w:hAnsi="Arial" w:cs="Arial"/>
          <w:lang w:val="es-ES"/>
        </w:rPr>
        <w:t xml:space="preserve">70.000 </w:t>
      </w:r>
      <w:proofErr w:type="gramStart"/>
      <w:r w:rsidRPr="00BA7DD2">
        <w:rPr>
          <w:rFonts w:ascii="Arial" w:hAnsi="Arial" w:cs="Arial"/>
          <w:lang w:val="es-ES"/>
        </w:rPr>
        <w:t>Bolivianos</w:t>
      </w:r>
      <w:proofErr w:type="gramEnd"/>
      <w:r w:rsidRPr="00BA7DD2">
        <w:rPr>
          <w:rFonts w:ascii="Arial" w:hAnsi="Arial" w:cs="Arial"/>
          <w:lang w:val="es-ES"/>
        </w:rPr>
        <w:t xml:space="preserve"> (Bs.)</w:t>
      </w:r>
    </w:p>
    <w:p w14:paraId="3316D680" w14:textId="77777777" w:rsidR="00BA7DD2" w:rsidRPr="00BA7DD2" w:rsidRDefault="00BA7DD2" w:rsidP="00BA7DD2">
      <w:pPr>
        <w:spacing w:line="360" w:lineRule="auto"/>
        <w:ind w:left="792"/>
        <w:jc w:val="both"/>
        <w:rPr>
          <w:rFonts w:ascii="Arial" w:hAnsi="Arial" w:cs="Arial"/>
          <w:b/>
          <w:bCs/>
          <w:lang w:val="es-ES"/>
        </w:rPr>
      </w:pPr>
      <w:r w:rsidRPr="00BA7DD2">
        <w:rPr>
          <w:rFonts w:ascii="Arial" w:hAnsi="Arial" w:cs="Arial"/>
          <w:b/>
          <w:bCs/>
          <w:lang w:val="es-ES"/>
        </w:rPr>
        <w:t>Recursos Humanos</w:t>
      </w:r>
    </w:p>
    <w:p w14:paraId="0E2FAF90" w14:textId="004073A5" w:rsidR="00BA7DD2" w:rsidRPr="00BA7DD2" w:rsidRDefault="00BA7DD2" w:rsidP="002B3A9D">
      <w:pPr>
        <w:numPr>
          <w:ilvl w:val="0"/>
          <w:numId w:val="6"/>
        </w:numPr>
        <w:tabs>
          <w:tab w:val="clear" w:pos="720"/>
          <w:tab w:val="num" w:pos="1512"/>
        </w:tabs>
        <w:spacing w:line="360" w:lineRule="auto"/>
        <w:ind w:left="1512"/>
        <w:jc w:val="both"/>
        <w:rPr>
          <w:rFonts w:ascii="Arial" w:hAnsi="Arial" w:cs="Arial"/>
          <w:lang w:val="es-ES"/>
        </w:rPr>
      </w:pPr>
      <w:r w:rsidRPr="00BA7DD2">
        <w:rPr>
          <w:rFonts w:ascii="Arial" w:hAnsi="Arial" w:cs="Arial"/>
          <w:lang w:val="es-ES"/>
        </w:rPr>
        <w:lastRenderedPageBreak/>
        <w:t>1 líder de Proyecto (Project Manager).</w:t>
      </w:r>
    </w:p>
    <w:p w14:paraId="566EF097" w14:textId="24FE45D5" w:rsidR="00BA7DD2" w:rsidRPr="00BA7DD2" w:rsidRDefault="00BA7DD2" w:rsidP="002B3A9D">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desarrollador Senior.</w:t>
      </w:r>
    </w:p>
    <w:p w14:paraId="7910C36B" w14:textId="2F23FC30" w:rsidR="00BA7DD2" w:rsidRPr="00BA7DD2" w:rsidRDefault="00BA7DD2" w:rsidP="002B3A9D">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2 desarrolladores Junior.</w:t>
      </w:r>
    </w:p>
    <w:p w14:paraId="1325D5A9" w14:textId="7DD6B877" w:rsidR="00BA7DD2" w:rsidRPr="00BA7DD2" w:rsidRDefault="00BA7DD2" w:rsidP="002B3A9D">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analista de Calidad (QA).</w:t>
      </w:r>
    </w:p>
    <w:p w14:paraId="2D827C8D" w14:textId="18B4534C" w:rsidR="00BA7DD2" w:rsidRPr="00BA7DD2" w:rsidRDefault="00BA7DD2" w:rsidP="002B3A9D">
      <w:pPr>
        <w:numPr>
          <w:ilvl w:val="0"/>
          <w:numId w:val="6"/>
        </w:numPr>
        <w:tabs>
          <w:tab w:val="clear" w:pos="720"/>
          <w:tab w:val="num" w:pos="1152"/>
        </w:tabs>
        <w:spacing w:line="360" w:lineRule="auto"/>
        <w:ind w:left="1512"/>
        <w:jc w:val="both"/>
        <w:rPr>
          <w:rFonts w:ascii="Arial" w:hAnsi="Arial" w:cs="Arial"/>
          <w:lang w:val="es-ES"/>
        </w:rPr>
      </w:pPr>
      <w:r w:rsidRPr="00BA7DD2">
        <w:rPr>
          <w:rFonts w:ascii="Arial" w:hAnsi="Arial" w:cs="Arial"/>
          <w:lang w:val="es-ES"/>
        </w:rPr>
        <w:t>1 documentador.</w:t>
      </w:r>
    </w:p>
    <w:p w14:paraId="641AA9BB" w14:textId="70D01827" w:rsidR="00C07593" w:rsidRDefault="00C07593" w:rsidP="00AB0AEE">
      <w:pPr>
        <w:rPr>
          <w:rFonts w:ascii="Arial" w:hAnsi="Arial" w:cs="Arial"/>
          <w:lang w:val="es-ES"/>
        </w:rPr>
      </w:pPr>
    </w:p>
    <w:p w14:paraId="5C0E4FE1" w14:textId="77777777" w:rsidR="00F94716" w:rsidRPr="0076187C" w:rsidRDefault="00F94716" w:rsidP="00E44D67">
      <w:pPr>
        <w:pStyle w:val="Ttulo1"/>
        <w:jc w:val="both"/>
      </w:pPr>
      <w:bookmarkStart w:id="12" w:name="_Toc232546313"/>
      <w:r w:rsidRPr="0076187C">
        <w:t>DOCUMENTO DE METODOLOGÍA DE DESARROLLO</w:t>
      </w:r>
      <w:bookmarkEnd w:id="12"/>
    </w:p>
    <w:p w14:paraId="2C1B5224" w14:textId="038F2F7E" w:rsidR="00F94716" w:rsidRPr="0076187C" w:rsidRDefault="00F94716" w:rsidP="00E44D67">
      <w:pPr>
        <w:pStyle w:val="Ttulo2"/>
        <w:jc w:val="both"/>
      </w:pPr>
      <w:bookmarkStart w:id="13" w:name="_Toc232546314"/>
      <w:r w:rsidRPr="0076187C">
        <w:t>Enfoque Seleccionado: Metodología Híbrida</w:t>
      </w:r>
      <w:bookmarkEnd w:id="13"/>
    </w:p>
    <w:p w14:paraId="2F2AFC0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Para el desarrollo del Sistema de Gestión para Mercados Municipales, el equipo técnico ha determinado la adopción de un Enfoque Híbrido. Este enfoque combina la predictibilidad y el control del modelo Tradicional (Cascada) con la flexibilidad operativa de los marcos Ágiles (Scrum).</w:t>
      </w:r>
    </w:p>
    <w:p w14:paraId="1F13874A" w14:textId="3E3EF909" w:rsidR="00F94716" w:rsidRPr="0076187C" w:rsidRDefault="00F94716" w:rsidP="00E44D67">
      <w:pPr>
        <w:pStyle w:val="Ttulo2"/>
        <w:jc w:val="both"/>
      </w:pPr>
      <w:bookmarkStart w:id="14" w:name="_Toc232546315"/>
      <w:r w:rsidRPr="0076187C">
        <w:t>Justificación del Enfoque Híbrido</w:t>
      </w:r>
      <w:bookmarkEnd w:id="14"/>
    </w:p>
    <w:p w14:paraId="4B39E73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naturaleza del proyecto exige interactuar con dos entornos radicalmente distintos:</w:t>
      </w:r>
    </w:p>
    <w:p w14:paraId="07671D51" w14:textId="77777777" w:rsidR="00F94716" w:rsidRPr="00F94716" w:rsidRDefault="00F94716" w:rsidP="002B3A9D">
      <w:pPr>
        <w:numPr>
          <w:ilvl w:val="0"/>
          <w:numId w:val="7"/>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Enfoque Tradicional: El proyecto se rige por leyes municipales estrictas, auditorías de la Dirección de Ingresos, un presupuesto fijo inamovible (70,000 Bs) y un plazo de entrega legal de 6 meses. La documentación inicial, el Acta de Constitución y los informes de cumplimiento requieren un control formal y rígido.</w:t>
      </w:r>
    </w:p>
    <w:p w14:paraId="19DC7017" w14:textId="77777777" w:rsidR="00F94716" w:rsidRPr="00F94716" w:rsidRDefault="00F94716" w:rsidP="002B3A9D">
      <w:pPr>
        <w:numPr>
          <w:ilvl w:val="0"/>
          <w:numId w:val="7"/>
        </w:numPr>
        <w:tabs>
          <w:tab w:val="clear" w:pos="720"/>
          <w:tab w:val="num" w:pos="1428"/>
        </w:tabs>
        <w:spacing w:line="360" w:lineRule="auto"/>
        <w:ind w:left="1428"/>
        <w:jc w:val="both"/>
        <w:rPr>
          <w:rFonts w:ascii="Arial" w:hAnsi="Arial" w:cs="Arial"/>
          <w:lang w:val="es-ES"/>
        </w:rPr>
      </w:pPr>
      <w:r w:rsidRPr="00F94716">
        <w:rPr>
          <w:rFonts w:ascii="Arial" w:hAnsi="Arial" w:cs="Arial"/>
          <w:lang w:val="es-ES"/>
        </w:rPr>
        <w:t xml:space="preserve">Enfoque Ágil: La interfaz de usuario, la usabilidad de los módulos y el contacto directo con los comerciantes y administradores de los mercados (Campesino, Central, Entre Ríos) requieren un desarrollo iterativo. El software debe adaptarse rápidamente al </w:t>
      </w:r>
      <w:proofErr w:type="spellStart"/>
      <w:r w:rsidRPr="00F94716">
        <w:rPr>
          <w:rFonts w:ascii="Arial" w:hAnsi="Arial" w:cs="Arial"/>
          <w:lang w:val="es-ES"/>
        </w:rPr>
        <w:t>feedback</w:t>
      </w:r>
      <w:proofErr w:type="spellEnd"/>
      <w:r w:rsidRPr="00F94716">
        <w:rPr>
          <w:rFonts w:ascii="Arial" w:hAnsi="Arial" w:cs="Arial"/>
          <w:lang w:val="es-ES"/>
        </w:rPr>
        <w:t xml:space="preserve"> de los usuarios reales en el terreno de manera incremental.</w:t>
      </w:r>
    </w:p>
    <w:p w14:paraId="38C4D6A8" w14:textId="77777777" w:rsidR="00F94716" w:rsidRPr="0076187C" w:rsidRDefault="00F94716" w:rsidP="00E44D67">
      <w:pPr>
        <w:pStyle w:val="Ttulo1"/>
        <w:jc w:val="both"/>
      </w:pPr>
      <w:bookmarkStart w:id="15" w:name="_Toc232546316"/>
      <w:r w:rsidRPr="0076187C">
        <w:t>SOLICITUD DE PROYECTO</w:t>
      </w:r>
      <w:bookmarkEnd w:id="15"/>
    </w:p>
    <w:p w14:paraId="726BBCA0" w14:textId="5A29E292" w:rsidR="00F94716" w:rsidRPr="0076187C" w:rsidRDefault="00F94716" w:rsidP="00E44D67">
      <w:pPr>
        <w:pStyle w:val="Ttulo2"/>
        <w:jc w:val="both"/>
      </w:pPr>
      <w:bookmarkStart w:id="16" w:name="_Toc232546317"/>
      <w:r w:rsidRPr="0076187C">
        <w:t>Información del Solicitante</w:t>
      </w:r>
      <w:bookmarkEnd w:id="16"/>
    </w:p>
    <w:p w14:paraId="2A303EE9"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Entidad Solicitante: Gobierno Autónomo Municipal de Sucre</w:t>
      </w:r>
    </w:p>
    <w:p w14:paraId="17EA42FE"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Área / Dependencia: Dirección de Ingresos Municipales</w:t>
      </w:r>
    </w:p>
    <w:p w14:paraId="1118D5A8"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lastRenderedPageBreak/>
        <w:t xml:space="preserve">Fecha de Solicitud: 15 de </w:t>
      </w:r>
      <w:proofErr w:type="gramStart"/>
      <w:r w:rsidRPr="00F94716">
        <w:rPr>
          <w:rFonts w:ascii="Arial" w:hAnsi="Arial" w:cs="Arial"/>
          <w:lang w:val="es-ES"/>
        </w:rPr>
        <w:t>Enero</w:t>
      </w:r>
      <w:proofErr w:type="gramEnd"/>
      <w:r w:rsidRPr="00F94716">
        <w:rPr>
          <w:rFonts w:ascii="Arial" w:hAnsi="Arial" w:cs="Arial"/>
          <w:lang w:val="es-ES"/>
        </w:rPr>
        <w:t xml:space="preserve"> de 2026</w:t>
      </w:r>
    </w:p>
    <w:p w14:paraId="00C9372C"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Responsable de la Solicitud: Dirección de Ingresos</w:t>
      </w:r>
    </w:p>
    <w:p w14:paraId="42563BBF" w14:textId="6A878D5F" w:rsidR="00F94716" w:rsidRPr="0076187C" w:rsidRDefault="00F94716" w:rsidP="00E44D67">
      <w:pPr>
        <w:pStyle w:val="Ttulo2"/>
        <w:jc w:val="both"/>
      </w:pPr>
      <w:bookmarkStart w:id="17" w:name="_Toc232546318"/>
      <w:r w:rsidRPr="0076187C">
        <w:t>Descripción del Problema u Oportunidad</w:t>
      </w:r>
      <w:bookmarkEnd w:id="17"/>
    </w:p>
    <w:p w14:paraId="013EE10A" w14:textId="66F1D186"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La administración actual de los mercados municipales (Campesino</w:t>
      </w:r>
      <w:r w:rsidR="0014373D">
        <w:rPr>
          <w:rFonts w:ascii="Arial" w:hAnsi="Arial" w:cs="Arial"/>
          <w:lang w:val="es-ES"/>
        </w:rPr>
        <w:t>,</w:t>
      </w:r>
      <w:r w:rsidRPr="00F94716">
        <w:rPr>
          <w:rFonts w:ascii="Arial" w:hAnsi="Arial" w:cs="Arial"/>
          <w:lang w:val="es-ES"/>
        </w:rPr>
        <w:t xml:space="preserve"> Central</w:t>
      </w:r>
      <w:r w:rsidR="0014373D">
        <w:rPr>
          <w:rFonts w:ascii="Arial" w:hAnsi="Arial" w:cs="Arial"/>
          <w:lang w:val="es-ES"/>
        </w:rPr>
        <w:t>, Entre Ríos</w:t>
      </w:r>
      <w:r w:rsidRPr="00F94716">
        <w:rPr>
          <w:rFonts w:ascii="Arial" w:hAnsi="Arial" w:cs="Arial"/>
          <w:lang w:val="es-ES"/>
        </w:rPr>
        <w:t>) presenta graves problemas de centralización, pérdida de información y falta de transparencia operativa. Los registros de comerciantes y la asignación de puestos se gestionan mediante libros físicos propensos al deterioro.</w:t>
      </w:r>
    </w:p>
    <w:p w14:paraId="644BE29F"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Asimismo, la recaudación de tarifas diarias y el control de licencias sanitarias carecen de auditoría en tiempo real, lo que genera fugas económicas potenciales y dificulta la fiscalización por parte de la Dirección de Ingresos. Se identifica la oportunidad de modernizar la gestión pública mediante un sistema web a medida.</w:t>
      </w:r>
    </w:p>
    <w:p w14:paraId="4E41CB1F" w14:textId="20EDE9B2" w:rsidR="00F94716" w:rsidRPr="0076187C" w:rsidRDefault="00F94716" w:rsidP="00E44D67">
      <w:pPr>
        <w:pStyle w:val="Ttulo2"/>
        <w:jc w:val="both"/>
      </w:pPr>
      <w:bookmarkStart w:id="18" w:name="_Toc232546319"/>
      <w:r w:rsidRPr="0076187C">
        <w:t>Descripción de la Solución Propuesta</w:t>
      </w:r>
      <w:bookmarkEnd w:id="18"/>
    </w:p>
    <w:p w14:paraId="4D1A5601" w14:textId="77777777" w:rsidR="00F94716" w:rsidRPr="00F94716" w:rsidRDefault="00F94716" w:rsidP="00E44D67">
      <w:pPr>
        <w:spacing w:line="360" w:lineRule="auto"/>
        <w:ind w:left="708"/>
        <w:jc w:val="both"/>
        <w:rPr>
          <w:rFonts w:ascii="Arial" w:hAnsi="Arial" w:cs="Arial"/>
          <w:lang w:val="es-ES"/>
        </w:rPr>
      </w:pPr>
      <w:r w:rsidRPr="00F94716">
        <w:rPr>
          <w:rFonts w:ascii="Arial" w:hAnsi="Arial" w:cs="Arial"/>
          <w:lang w:val="es-ES"/>
        </w:rPr>
        <w:t>Desarrollo e implementación de un Sistema de Gestión para Mercados Municipales (Plataforma Web) que automatice de extremo a extremo el ciclo administrativo de los centros de abasto. La solución debe centralizar el censo de comerciantes, digitalizar la cobranza diaria/mensual, emitir alertas tempranas sobre la vigencia de licencias sanitarias y consolidar la información en reportes financieros ejecutivos para la toma de decisiones de las autoridades municipales.</w:t>
      </w:r>
    </w:p>
    <w:p w14:paraId="066233DE" w14:textId="6D189651" w:rsidR="00F94716" w:rsidRPr="0076187C" w:rsidRDefault="00F94716" w:rsidP="00E44D67">
      <w:pPr>
        <w:pStyle w:val="Ttulo2"/>
        <w:jc w:val="both"/>
      </w:pPr>
      <w:bookmarkStart w:id="19" w:name="_Toc232546320"/>
      <w:r w:rsidRPr="0076187C">
        <w:t>Beneficios Esperados</w:t>
      </w:r>
      <w:bookmarkEnd w:id="19"/>
    </w:p>
    <w:p w14:paraId="006C746A" w14:textId="6C34996A" w:rsidR="00F94716" w:rsidRPr="0076187C" w:rsidRDefault="00F94716" w:rsidP="002B3A9D">
      <w:pPr>
        <w:pStyle w:val="Prrafodelista"/>
        <w:numPr>
          <w:ilvl w:val="0"/>
          <w:numId w:val="8"/>
        </w:numPr>
        <w:spacing w:line="360" w:lineRule="auto"/>
        <w:jc w:val="both"/>
        <w:rPr>
          <w:rFonts w:ascii="Arial" w:hAnsi="Arial" w:cs="Arial"/>
          <w:lang w:val="es-ES"/>
        </w:rPr>
      </w:pPr>
      <w:r w:rsidRPr="0076187C">
        <w:rPr>
          <w:rFonts w:ascii="Arial" w:hAnsi="Arial" w:cs="Arial"/>
          <w:lang w:val="es-ES"/>
        </w:rPr>
        <w:t>Incremento en la Recaudación: Optimización y auditoría del 100% de los cobros de tarifas y patentes por puesto.</w:t>
      </w:r>
    </w:p>
    <w:p w14:paraId="5BBAB2CA" w14:textId="6AF71A65" w:rsidR="00F94716" w:rsidRPr="0076187C" w:rsidRDefault="00F94716" w:rsidP="002B3A9D">
      <w:pPr>
        <w:pStyle w:val="Prrafodelista"/>
        <w:numPr>
          <w:ilvl w:val="0"/>
          <w:numId w:val="8"/>
        </w:numPr>
        <w:spacing w:line="360" w:lineRule="auto"/>
        <w:jc w:val="both"/>
        <w:rPr>
          <w:rFonts w:ascii="Arial" w:hAnsi="Arial" w:cs="Arial"/>
          <w:lang w:val="es-ES"/>
        </w:rPr>
      </w:pPr>
      <w:r w:rsidRPr="0076187C">
        <w:rPr>
          <w:rFonts w:ascii="Arial" w:hAnsi="Arial" w:cs="Arial"/>
          <w:lang w:val="es-ES"/>
        </w:rPr>
        <w:t>Transparencia: Reducción drástica del uso de papel y eliminación de la duplicidad de registros o puestos "fantasma".</w:t>
      </w:r>
    </w:p>
    <w:p w14:paraId="2469D6A3" w14:textId="6E812B5A" w:rsidR="00F94716" w:rsidRPr="0076187C" w:rsidRDefault="00F94716" w:rsidP="002B3A9D">
      <w:pPr>
        <w:pStyle w:val="Prrafodelista"/>
        <w:numPr>
          <w:ilvl w:val="0"/>
          <w:numId w:val="8"/>
        </w:numPr>
        <w:spacing w:line="360" w:lineRule="auto"/>
        <w:jc w:val="both"/>
        <w:rPr>
          <w:rFonts w:ascii="Arial" w:hAnsi="Arial" w:cs="Arial"/>
          <w:lang w:val="es-ES"/>
        </w:rPr>
      </w:pPr>
      <w:r w:rsidRPr="0076187C">
        <w:rPr>
          <w:rFonts w:ascii="Arial" w:hAnsi="Arial" w:cs="Arial"/>
          <w:lang w:val="es-ES"/>
        </w:rPr>
        <w:t>Control Sanitario: Monitoreo activo de la salud pública dentro de los mercados mediante alertas de licencias vencidas.</w:t>
      </w:r>
    </w:p>
    <w:p w14:paraId="0B5BF5B2" w14:textId="14B6D708" w:rsidR="00F94716" w:rsidRPr="0076187C" w:rsidRDefault="00F94716" w:rsidP="002B3A9D">
      <w:pPr>
        <w:pStyle w:val="Prrafodelista"/>
        <w:numPr>
          <w:ilvl w:val="0"/>
          <w:numId w:val="8"/>
        </w:numPr>
        <w:spacing w:line="360" w:lineRule="auto"/>
        <w:jc w:val="both"/>
        <w:rPr>
          <w:rFonts w:ascii="Arial" w:hAnsi="Arial" w:cs="Arial"/>
          <w:lang w:val="es-ES"/>
        </w:rPr>
      </w:pPr>
      <w:r w:rsidRPr="0076187C">
        <w:rPr>
          <w:rFonts w:ascii="Arial" w:hAnsi="Arial" w:cs="Arial"/>
          <w:lang w:val="es-ES"/>
        </w:rPr>
        <w:t>Eficiencia Administrativa: Reducción del tiempo de consolidación de informes mensuales de días a solo unos clics.</w:t>
      </w:r>
    </w:p>
    <w:p w14:paraId="61ED7645" w14:textId="5DDA225B" w:rsidR="00F94716" w:rsidRPr="0076187C" w:rsidRDefault="00F94716" w:rsidP="00E44D67">
      <w:pPr>
        <w:pStyle w:val="Ttulo2"/>
        <w:jc w:val="both"/>
      </w:pPr>
      <w:bookmarkStart w:id="20" w:name="_Toc232546321"/>
      <w:r w:rsidRPr="0076187C">
        <w:t>Restricciones Iniciales Conocidas</w:t>
      </w:r>
      <w:bookmarkEnd w:id="20"/>
    </w:p>
    <w:p w14:paraId="6DDF0F47" w14:textId="79E19621" w:rsidR="00F94716" w:rsidRPr="0076187C" w:rsidRDefault="00F94716" w:rsidP="002B3A9D">
      <w:pPr>
        <w:pStyle w:val="Prrafodelista"/>
        <w:numPr>
          <w:ilvl w:val="0"/>
          <w:numId w:val="9"/>
        </w:numPr>
        <w:spacing w:line="360" w:lineRule="auto"/>
        <w:jc w:val="both"/>
        <w:rPr>
          <w:rFonts w:ascii="Arial" w:hAnsi="Arial" w:cs="Arial"/>
          <w:lang w:val="es-ES"/>
        </w:rPr>
      </w:pPr>
      <w:r w:rsidRPr="0076187C">
        <w:rPr>
          <w:rFonts w:ascii="Arial" w:hAnsi="Arial" w:cs="Arial"/>
          <w:lang w:val="es-ES"/>
        </w:rPr>
        <w:t>Presupuesto Máximo Disponible: 70,000 Bs (Fondos IDH / Municipales asignados).</w:t>
      </w:r>
    </w:p>
    <w:p w14:paraId="215A0B4F" w14:textId="3F627315" w:rsidR="00F94716" w:rsidRPr="0076187C" w:rsidRDefault="00F94716" w:rsidP="002B3A9D">
      <w:pPr>
        <w:pStyle w:val="Prrafodelista"/>
        <w:numPr>
          <w:ilvl w:val="0"/>
          <w:numId w:val="9"/>
        </w:numPr>
        <w:spacing w:line="360" w:lineRule="auto"/>
        <w:jc w:val="both"/>
        <w:rPr>
          <w:rFonts w:ascii="Arial" w:hAnsi="Arial" w:cs="Arial"/>
          <w:lang w:val="es-ES"/>
        </w:rPr>
      </w:pPr>
      <w:r w:rsidRPr="0076187C">
        <w:rPr>
          <w:rFonts w:ascii="Arial" w:hAnsi="Arial" w:cs="Arial"/>
          <w:lang w:val="es-ES"/>
        </w:rPr>
        <w:t>Plazo de Entrega: Máximo 6 meses para la puesta en marcha del MVP.</w:t>
      </w:r>
    </w:p>
    <w:p w14:paraId="16709A90" w14:textId="27ABF170" w:rsidR="00F94716" w:rsidRPr="0076187C" w:rsidRDefault="00F94716" w:rsidP="002B3A9D">
      <w:pPr>
        <w:pStyle w:val="Prrafodelista"/>
        <w:numPr>
          <w:ilvl w:val="0"/>
          <w:numId w:val="9"/>
        </w:numPr>
        <w:spacing w:line="360" w:lineRule="auto"/>
        <w:jc w:val="both"/>
        <w:rPr>
          <w:rFonts w:ascii="Arial" w:hAnsi="Arial" w:cs="Arial"/>
          <w:lang w:val="es-ES"/>
        </w:rPr>
      </w:pPr>
      <w:r w:rsidRPr="0076187C">
        <w:rPr>
          <w:rFonts w:ascii="Arial" w:hAnsi="Arial" w:cs="Arial"/>
          <w:lang w:val="es-ES"/>
        </w:rPr>
        <w:lastRenderedPageBreak/>
        <w:t>Cumplimiento Normativo: El sistema debe ceñirse estrictamente a las Leyes Autonómicas Municipales de Sucre vigentes y las regulaciones del Ministerio de Salud (para licencias sanitarias).</w:t>
      </w:r>
    </w:p>
    <w:p w14:paraId="7676D974" w14:textId="2D702E4B" w:rsidR="00057BAD" w:rsidRPr="00057BAD" w:rsidRDefault="00AB55A0" w:rsidP="00057BAD">
      <w:pPr>
        <w:pStyle w:val="Ttulo1"/>
      </w:pPr>
      <w:bookmarkStart w:id="21" w:name="_Toc232546322"/>
      <w:r>
        <w:t>DOCUMENTO</w:t>
      </w:r>
      <w:r w:rsidR="00057BAD" w:rsidRPr="00057BAD">
        <w:t xml:space="preserve"> </w:t>
      </w:r>
      <w:r>
        <w:t>DE</w:t>
      </w:r>
      <w:r w:rsidR="00057BAD" w:rsidRPr="00057BAD">
        <w:t xml:space="preserve"> </w:t>
      </w:r>
      <w:r>
        <w:t>INCEPTION</w:t>
      </w:r>
      <w:r w:rsidR="00057BAD" w:rsidRPr="00057BAD">
        <w:t xml:space="preserve"> </w:t>
      </w:r>
      <w:r>
        <w:t xml:space="preserve">DEL </w:t>
      </w:r>
      <w:r w:rsidR="00057BAD" w:rsidRPr="00057BAD">
        <w:t>P</w:t>
      </w:r>
      <w:r>
        <w:t>ROYECTO</w:t>
      </w:r>
      <w:bookmarkEnd w:id="21"/>
    </w:p>
    <w:p w14:paraId="48813672"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Este documento resume los acuerdos logrados en las sesiones de alineación inicial entre el equipo de desarrollo y los representantes técnicos de la Alcaldía de Sucre para definir la visión compartida del sistema.</w:t>
      </w:r>
    </w:p>
    <w:p w14:paraId="20127E45" w14:textId="4144AD0E" w:rsidR="00057BAD" w:rsidRPr="00057BAD" w:rsidRDefault="00057BAD" w:rsidP="00057BAD">
      <w:pPr>
        <w:pStyle w:val="Ttulo2"/>
      </w:pPr>
      <w:bookmarkStart w:id="22" w:name="_Toc232546323"/>
      <w:r w:rsidRPr="00057BAD">
        <w:t>El Ascensor (</w:t>
      </w:r>
      <w:proofErr w:type="spellStart"/>
      <w:r w:rsidRPr="00057BAD">
        <w:t>Elevator</w:t>
      </w:r>
      <w:proofErr w:type="spellEnd"/>
      <w:r w:rsidRPr="00057BAD">
        <w:t xml:space="preserve"> Pitch)</w:t>
      </w:r>
      <w:bookmarkEnd w:id="22"/>
    </w:p>
    <w:p w14:paraId="0082E228" w14:textId="77777777" w:rsidR="00057BAD" w:rsidRPr="00057BAD" w:rsidRDefault="00057BAD" w:rsidP="00057BAD">
      <w:pPr>
        <w:spacing w:line="360" w:lineRule="auto"/>
        <w:ind w:left="792"/>
        <w:rPr>
          <w:rFonts w:ascii="Arial" w:hAnsi="Arial" w:cs="Arial"/>
          <w:lang w:val="es-ES"/>
        </w:rPr>
      </w:pPr>
      <w:r w:rsidRPr="00057BAD">
        <w:rPr>
          <w:rFonts w:ascii="Arial" w:hAnsi="Arial" w:cs="Arial"/>
          <w:lang w:val="es-ES"/>
        </w:rPr>
        <w:t>Para la Dirección de Ingresos de la Alcaldía de Sucre, que sufre de ineficiencias y pérdidas económicas debido al control manual de puestos y cobro de patentes, el Sistema de Gestión para Mercados Municipales es una plataforma web centralizada. A diferencia del registro actual en libros físicos obsoletos, nuestro producto permite automatizar la recaudación, auditar de forma transparente el estado legal de los comerciantes y controlar las licencias sanitarias en tiempo real, garantizando la entrega de un MVP funcional y auditable en un plazo estricto de 6 meses con un presupuesto optimizado.</w:t>
      </w:r>
    </w:p>
    <w:p w14:paraId="382AB7C7" w14:textId="26F147F7" w:rsidR="00057BAD" w:rsidRPr="00057BAD" w:rsidRDefault="00057BAD" w:rsidP="00E65EC2">
      <w:pPr>
        <w:pStyle w:val="Ttulo2"/>
      </w:pPr>
      <w:bookmarkStart w:id="23" w:name="_Toc232546324"/>
      <w:r w:rsidRPr="00057BAD">
        <w:t>La Caja del Producto (</w:t>
      </w:r>
      <w:proofErr w:type="spellStart"/>
      <w:r w:rsidRPr="00057BAD">
        <w:t>Product</w:t>
      </w:r>
      <w:proofErr w:type="spellEnd"/>
      <w:r w:rsidRPr="00057BAD">
        <w:t xml:space="preserve"> Box)</w:t>
      </w:r>
      <w:bookmarkEnd w:id="23"/>
    </w:p>
    <w:p w14:paraId="59D91D51" w14:textId="77777777" w:rsidR="00057BAD" w:rsidRPr="00057BAD" w:rsidRDefault="00057BAD" w:rsidP="00E65EC2">
      <w:pPr>
        <w:spacing w:line="360" w:lineRule="auto"/>
        <w:ind w:left="708"/>
        <w:rPr>
          <w:rFonts w:ascii="Arial" w:hAnsi="Arial" w:cs="Arial"/>
          <w:lang w:val="es-ES"/>
        </w:rPr>
      </w:pPr>
      <w:r w:rsidRPr="00057BAD">
        <w:rPr>
          <w:rFonts w:ascii="Arial" w:hAnsi="Arial" w:cs="Arial"/>
          <w:lang w:val="es-ES"/>
        </w:rPr>
        <w:t>Si el sistema se vendiera en una caja en una tienda, estos serían sus tres mensajes principales de marketing técnico:</w:t>
      </w:r>
    </w:p>
    <w:p w14:paraId="7946916D" w14:textId="77777777" w:rsidR="00057BAD" w:rsidRPr="00057BAD" w:rsidRDefault="00057BAD" w:rsidP="002B3A9D">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Recaudación Cero Fugas:</w:t>
      </w:r>
      <w:r w:rsidRPr="00057BAD">
        <w:rPr>
          <w:rFonts w:ascii="Arial" w:hAnsi="Arial" w:cs="Arial"/>
          <w:lang w:val="es-ES"/>
        </w:rPr>
        <w:t xml:space="preserve"> Monitoreo financiero minuto a minuto de las tarifas de los mercados Central, Campesino y Entre Ríos.</w:t>
      </w:r>
    </w:p>
    <w:p w14:paraId="2345FD1C" w14:textId="77777777" w:rsidR="00057BAD" w:rsidRPr="00057BAD" w:rsidRDefault="00057BAD" w:rsidP="002B3A9D">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Sanidad Bajo Control:</w:t>
      </w:r>
      <w:r w:rsidRPr="00057BAD">
        <w:rPr>
          <w:rFonts w:ascii="Arial" w:hAnsi="Arial" w:cs="Arial"/>
          <w:lang w:val="es-ES"/>
        </w:rPr>
        <w:t xml:space="preserve"> Alertas automáticas para evitar que comerciantes con licencias de salud vencidas operen en los puestos.</w:t>
      </w:r>
    </w:p>
    <w:p w14:paraId="4F0BCE0C" w14:textId="2B55B4E1" w:rsidR="00057BAD" w:rsidRDefault="00057BAD" w:rsidP="002B3A9D">
      <w:pPr>
        <w:numPr>
          <w:ilvl w:val="0"/>
          <w:numId w:val="10"/>
        </w:numPr>
        <w:tabs>
          <w:tab w:val="clear" w:pos="720"/>
          <w:tab w:val="num" w:pos="1428"/>
        </w:tabs>
        <w:spacing w:line="360" w:lineRule="auto"/>
        <w:ind w:left="1428"/>
        <w:rPr>
          <w:rFonts w:ascii="Arial" w:hAnsi="Arial" w:cs="Arial"/>
          <w:lang w:val="es-ES"/>
        </w:rPr>
      </w:pPr>
      <w:r w:rsidRPr="00057BAD">
        <w:rPr>
          <w:rFonts w:ascii="Arial" w:hAnsi="Arial" w:cs="Arial"/>
          <w:b/>
          <w:bCs/>
          <w:lang w:val="es-ES"/>
        </w:rPr>
        <w:t>Reportes a un Clic:</w:t>
      </w:r>
      <w:r w:rsidRPr="00057BAD">
        <w:rPr>
          <w:rFonts w:ascii="Arial" w:hAnsi="Arial" w:cs="Arial"/>
          <w:lang w:val="es-ES"/>
        </w:rPr>
        <w:t xml:space="preserve"> Olvídese de consolidar datos durante semanas; envíe el informe mensual a la Dirección de Ingresos de forma automática.</w:t>
      </w:r>
    </w:p>
    <w:p w14:paraId="1208E685" w14:textId="7A803A6E" w:rsidR="00E65EC2" w:rsidRDefault="00E65EC2" w:rsidP="00E65EC2">
      <w:pPr>
        <w:spacing w:line="360" w:lineRule="auto"/>
        <w:ind w:left="1428"/>
        <w:rPr>
          <w:rFonts w:ascii="Arial" w:hAnsi="Arial" w:cs="Arial"/>
          <w:b/>
          <w:bCs/>
          <w:lang w:val="es-ES"/>
        </w:rPr>
      </w:pPr>
    </w:p>
    <w:p w14:paraId="1CAA3F5C" w14:textId="4A4D76FA" w:rsidR="00E65EC2" w:rsidRDefault="00E65EC2" w:rsidP="00E65EC2">
      <w:pPr>
        <w:spacing w:line="360" w:lineRule="auto"/>
        <w:ind w:left="1428"/>
        <w:rPr>
          <w:rFonts w:ascii="Arial" w:hAnsi="Arial" w:cs="Arial"/>
          <w:b/>
          <w:bCs/>
          <w:lang w:val="es-ES"/>
        </w:rPr>
      </w:pPr>
    </w:p>
    <w:p w14:paraId="18DA2466" w14:textId="77777777" w:rsidR="00E65EC2" w:rsidRPr="00057BAD" w:rsidRDefault="00E65EC2" w:rsidP="00E65EC2">
      <w:pPr>
        <w:spacing w:line="360" w:lineRule="auto"/>
        <w:ind w:left="1428"/>
        <w:rPr>
          <w:rFonts w:ascii="Arial" w:hAnsi="Arial" w:cs="Arial"/>
          <w:lang w:val="es-ES"/>
        </w:rPr>
      </w:pPr>
    </w:p>
    <w:p w14:paraId="12EC8904" w14:textId="7B1025C8" w:rsidR="00057BAD" w:rsidRPr="00057BAD" w:rsidRDefault="00057BAD" w:rsidP="00E65EC2">
      <w:pPr>
        <w:pStyle w:val="Ttulo2"/>
      </w:pPr>
      <w:bookmarkStart w:id="24" w:name="_Toc232546325"/>
      <w:r w:rsidRPr="00057BAD">
        <w:lastRenderedPageBreak/>
        <w:t>Lista de "Lo que es" y "Lo que NO es"</w:t>
      </w:r>
      <w:bookmarkEnd w:id="24"/>
    </w:p>
    <w:tbl>
      <w:tblPr>
        <w:tblStyle w:val="Tablaconcuadrcula"/>
        <w:tblW w:w="0" w:type="auto"/>
        <w:tblLook w:val="04A0" w:firstRow="1" w:lastRow="0" w:firstColumn="1" w:lastColumn="0" w:noHBand="0" w:noVBand="1"/>
      </w:tblPr>
      <w:tblGrid>
        <w:gridCol w:w="4374"/>
        <w:gridCol w:w="4976"/>
      </w:tblGrid>
      <w:tr w:rsidR="00057BAD" w:rsidRPr="00057BAD" w14:paraId="6BD61344" w14:textId="77777777" w:rsidTr="00057BAD">
        <w:tc>
          <w:tcPr>
            <w:tcW w:w="0" w:type="auto"/>
            <w:hideMark/>
          </w:tcPr>
          <w:p w14:paraId="17510C16"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ES</w:t>
            </w:r>
          </w:p>
        </w:tc>
        <w:tc>
          <w:tcPr>
            <w:tcW w:w="0" w:type="auto"/>
            <w:hideMark/>
          </w:tcPr>
          <w:p w14:paraId="1B497339" w14:textId="77777777" w:rsidR="00057BAD" w:rsidRPr="00057BAD" w:rsidRDefault="00057BAD" w:rsidP="00057BAD">
            <w:pPr>
              <w:spacing w:after="160" w:line="360" w:lineRule="auto"/>
              <w:rPr>
                <w:rFonts w:ascii="Arial" w:hAnsi="Arial" w:cs="Arial"/>
                <w:b/>
                <w:bCs/>
                <w:lang w:val="es-ES"/>
              </w:rPr>
            </w:pPr>
            <w:r w:rsidRPr="00057BAD">
              <w:rPr>
                <w:rFonts w:ascii="Arial" w:hAnsi="Arial" w:cs="Arial"/>
                <w:b/>
                <w:bCs/>
                <w:lang w:val="es-ES"/>
              </w:rPr>
              <w:t>Lo que el Sistema NO ES</w:t>
            </w:r>
          </w:p>
        </w:tc>
      </w:tr>
      <w:tr w:rsidR="00057BAD" w:rsidRPr="00057BAD" w14:paraId="0B35B362" w14:textId="77777777" w:rsidTr="00057BAD">
        <w:tc>
          <w:tcPr>
            <w:tcW w:w="0" w:type="auto"/>
            <w:hideMark/>
          </w:tcPr>
          <w:p w14:paraId="0EAE1570"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una plataforma web para la administración interna de la Alcaldía.</w:t>
            </w:r>
          </w:p>
        </w:tc>
        <w:tc>
          <w:tcPr>
            <w:tcW w:w="0" w:type="auto"/>
            <w:hideMark/>
          </w:tcPr>
          <w:p w14:paraId="4779155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una app móvil para que los ciudadanos compren productos del mercado.</w:t>
            </w:r>
          </w:p>
        </w:tc>
      </w:tr>
      <w:tr w:rsidR="00057BAD" w:rsidRPr="00057BAD" w14:paraId="2DD9859D" w14:textId="77777777" w:rsidTr="00057BAD">
        <w:tc>
          <w:tcPr>
            <w:tcW w:w="0" w:type="auto"/>
            <w:hideMark/>
          </w:tcPr>
          <w:p w14:paraId="262F703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registro del censo de comerciantes y sus puestos.</w:t>
            </w:r>
          </w:p>
        </w:tc>
        <w:tc>
          <w:tcPr>
            <w:tcW w:w="0" w:type="auto"/>
            <w:hideMark/>
          </w:tcPr>
          <w:p w14:paraId="04F10856"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de inventario o control de stock de los productos de cada comerciante.</w:t>
            </w:r>
          </w:p>
        </w:tc>
      </w:tr>
      <w:tr w:rsidR="00057BAD" w:rsidRPr="00057BAD" w14:paraId="678147D9" w14:textId="77777777" w:rsidTr="00057BAD">
        <w:tc>
          <w:tcPr>
            <w:tcW w:w="0" w:type="auto"/>
            <w:hideMark/>
          </w:tcPr>
          <w:p w14:paraId="0CE79E9F"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módulo de control y registro de pagos manuales y emisión de recibos.</w:t>
            </w:r>
          </w:p>
        </w:tc>
        <w:tc>
          <w:tcPr>
            <w:tcW w:w="0" w:type="auto"/>
            <w:hideMark/>
          </w:tcPr>
          <w:p w14:paraId="2CBCF149"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incluye (en su versión inicial) una pasarela de pago bancario en línea (colecturía virtual).</w:t>
            </w:r>
          </w:p>
        </w:tc>
      </w:tr>
      <w:tr w:rsidR="00057BAD" w:rsidRPr="00057BAD" w14:paraId="0E12F66E" w14:textId="77777777" w:rsidTr="00057BAD">
        <w:tc>
          <w:tcPr>
            <w:tcW w:w="0" w:type="auto"/>
            <w:hideMark/>
          </w:tcPr>
          <w:p w14:paraId="65AE30D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Es un consolidador de informes mensuales para la Dirección de Ingresos.</w:t>
            </w:r>
          </w:p>
        </w:tc>
        <w:tc>
          <w:tcPr>
            <w:tcW w:w="0" w:type="auto"/>
            <w:hideMark/>
          </w:tcPr>
          <w:p w14:paraId="669570BD" w14:textId="77777777" w:rsidR="00057BAD" w:rsidRPr="00057BAD" w:rsidRDefault="00057BAD" w:rsidP="00057BAD">
            <w:pPr>
              <w:spacing w:after="160" w:line="360" w:lineRule="auto"/>
              <w:rPr>
                <w:rFonts w:ascii="Arial" w:hAnsi="Arial" w:cs="Arial"/>
                <w:lang w:val="es-ES"/>
              </w:rPr>
            </w:pPr>
            <w:r w:rsidRPr="00057BAD">
              <w:rPr>
                <w:rFonts w:ascii="Arial" w:hAnsi="Arial" w:cs="Arial"/>
                <w:lang w:val="es-ES"/>
              </w:rPr>
              <w:t>No es un sistema contable general para toda la Alcaldía.</w:t>
            </w:r>
          </w:p>
        </w:tc>
      </w:tr>
    </w:tbl>
    <w:p w14:paraId="295DA6D6" w14:textId="77777777" w:rsidR="001B0B1B" w:rsidRDefault="001B0B1B" w:rsidP="00057BAD">
      <w:pPr>
        <w:spacing w:line="360" w:lineRule="auto"/>
        <w:rPr>
          <w:rFonts w:ascii="Arial" w:hAnsi="Arial" w:cs="Arial"/>
          <w:b/>
          <w:bCs/>
          <w:lang w:val="es-ES"/>
        </w:rPr>
      </w:pPr>
    </w:p>
    <w:p w14:paraId="08847F6E" w14:textId="495A5437" w:rsidR="00057BAD" w:rsidRPr="00057BAD" w:rsidRDefault="00057BAD" w:rsidP="001B0B1B">
      <w:pPr>
        <w:pStyle w:val="Ttulo2"/>
      </w:pPr>
      <w:bookmarkStart w:id="25" w:name="_Toc232546326"/>
      <w:r w:rsidRPr="00057BAD">
        <w:t>Vecinos Cercanos (Interfases e Integraciones)</w:t>
      </w:r>
      <w:bookmarkEnd w:id="25"/>
    </w:p>
    <w:p w14:paraId="5E194B8B" w14:textId="77777777" w:rsidR="00057BAD" w:rsidRPr="00057BAD" w:rsidRDefault="00057BAD" w:rsidP="00057BAD">
      <w:pPr>
        <w:spacing w:line="360" w:lineRule="auto"/>
        <w:rPr>
          <w:rFonts w:ascii="Arial" w:hAnsi="Arial" w:cs="Arial"/>
          <w:lang w:val="es-ES"/>
        </w:rPr>
      </w:pPr>
      <w:r w:rsidRPr="00057BAD">
        <w:rPr>
          <w:rFonts w:ascii="Arial" w:hAnsi="Arial" w:cs="Arial"/>
          <w:lang w:val="es-ES"/>
        </w:rPr>
        <w:t>Para que el MVP funcione, interactuará estrechamente con:</w:t>
      </w:r>
    </w:p>
    <w:p w14:paraId="0B73F043" w14:textId="77777777" w:rsidR="00057BAD" w:rsidRPr="00057BAD" w:rsidRDefault="00057BAD" w:rsidP="002B3A9D">
      <w:pPr>
        <w:numPr>
          <w:ilvl w:val="0"/>
          <w:numId w:val="11"/>
        </w:numPr>
        <w:spacing w:line="360" w:lineRule="auto"/>
        <w:rPr>
          <w:rFonts w:ascii="Arial" w:hAnsi="Arial" w:cs="Arial"/>
          <w:lang w:val="es-ES"/>
        </w:rPr>
      </w:pPr>
      <w:r w:rsidRPr="00057BAD">
        <w:rPr>
          <w:rFonts w:ascii="Arial" w:hAnsi="Arial" w:cs="Arial"/>
          <w:b/>
          <w:bCs/>
          <w:lang w:val="es-ES"/>
        </w:rPr>
        <w:t>Administradores de los Mercados:</w:t>
      </w:r>
      <w:r w:rsidRPr="00057BAD">
        <w:rPr>
          <w:rFonts w:ascii="Arial" w:hAnsi="Arial" w:cs="Arial"/>
          <w:lang w:val="es-ES"/>
        </w:rPr>
        <w:t xml:space="preserve"> Usuarios que alimentan el sistema en el día a día (registro de cobros y novedades).</w:t>
      </w:r>
    </w:p>
    <w:p w14:paraId="79D4E8DE" w14:textId="77777777" w:rsidR="00057BAD" w:rsidRPr="00057BAD" w:rsidRDefault="00057BAD" w:rsidP="002B3A9D">
      <w:pPr>
        <w:numPr>
          <w:ilvl w:val="0"/>
          <w:numId w:val="11"/>
        </w:numPr>
        <w:spacing w:line="360" w:lineRule="auto"/>
        <w:rPr>
          <w:rFonts w:ascii="Arial" w:hAnsi="Arial" w:cs="Arial"/>
          <w:lang w:val="es-ES"/>
        </w:rPr>
      </w:pPr>
      <w:r w:rsidRPr="00057BAD">
        <w:rPr>
          <w:rFonts w:ascii="Arial" w:hAnsi="Arial" w:cs="Arial"/>
          <w:b/>
          <w:bCs/>
          <w:lang w:val="es-ES"/>
        </w:rPr>
        <w:t>Dirección de Ingresos:</w:t>
      </w:r>
      <w:r w:rsidRPr="00057BAD">
        <w:rPr>
          <w:rFonts w:ascii="Arial" w:hAnsi="Arial" w:cs="Arial"/>
          <w:lang w:val="es-ES"/>
        </w:rPr>
        <w:t xml:space="preserve"> Consumidores finales de los reportes gerenciales e informes mensuales.</w:t>
      </w:r>
    </w:p>
    <w:p w14:paraId="77F68521" w14:textId="1B58E26F" w:rsidR="00057BAD" w:rsidRDefault="00057BAD" w:rsidP="002B3A9D">
      <w:pPr>
        <w:numPr>
          <w:ilvl w:val="0"/>
          <w:numId w:val="11"/>
        </w:numPr>
        <w:spacing w:line="360" w:lineRule="auto"/>
        <w:rPr>
          <w:rFonts w:ascii="Arial" w:hAnsi="Arial" w:cs="Arial"/>
          <w:lang w:val="es-ES"/>
        </w:rPr>
      </w:pPr>
      <w:r w:rsidRPr="00057BAD">
        <w:rPr>
          <w:rFonts w:ascii="Arial" w:hAnsi="Arial" w:cs="Arial"/>
          <w:b/>
          <w:bCs/>
          <w:lang w:val="es-ES"/>
        </w:rPr>
        <w:t>Inspectores de Sanidad:</w:t>
      </w:r>
      <w:r w:rsidRPr="00057BAD">
        <w:rPr>
          <w:rFonts w:ascii="Arial" w:hAnsi="Arial" w:cs="Arial"/>
          <w:lang w:val="es-ES"/>
        </w:rPr>
        <w:t xml:space="preserve"> Encargados de validar los certificados médicos y licencias de manipulación de alimentos.</w:t>
      </w:r>
    </w:p>
    <w:p w14:paraId="3BF36B28" w14:textId="3557A611" w:rsidR="004D146C" w:rsidRDefault="004D146C" w:rsidP="004D146C">
      <w:pPr>
        <w:spacing w:line="360" w:lineRule="auto"/>
        <w:rPr>
          <w:rFonts w:ascii="Arial" w:hAnsi="Arial" w:cs="Arial"/>
          <w:lang w:val="es-ES"/>
        </w:rPr>
      </w:pPr>
    </w:p>
    <w:p w14:paraId="690C2442" w14:textId="3C857019" w:rsidR="004D146C" w:rsidRPr="004D146C" w:rsidRDefault="004D146C" w:rsidP="008D5556">
      <w:pPr>
        <w:pStyle w:val="Ttulo1"/>
      </w:pPr>
      <w:bookmarkStart w:id="26" w:name="_Toc232546327"/>
      <w:r>
        <w:t>ESPECIFICACIÓN DE</w:t>
      </w:r>
      <w:r w:rsidRPr="004D146C">
        <w:t xml:space="preserve"> </w:t>
      </w:r>
      <w:r>
        <w:t>REQUERIMIENTOS</w:t>
      </w:r>
      <w:r w:rsidRPr="004D146C">
        <w:t xml:space="preserve"> </w:t>
      </w:r>
      <w:r>
        <w:t>DE</w:t>
      </w:r>
      <w:r w:rsidRPr="004D146C">
        <w:t xml:space="preserve"> S</w:t>
      </w:r>
      <w:r>
        <w:t>OFTWARE</w:t>
      </w:r>
      <w:r w:rsidRPr="004D146C">
        <w:t xml:space="preserve"> (ERS)</w:t>
      </w:r>
      <w:bookmarkEnd w:id="26"/>
    </w:p>
    <w:p w14:paraId="11D7F795" w14:textId="6885209A" w:rsidR="004D146C" w:rsidRPr="004D146C" w:rsidRDefault="004D146C" w:rsidP="00E24345">
      <w:pPr>
        <w:pStyle w:val="Ttulo2"/>
      </w:pPr>
      <w:bookmarkStart w:id="27" w:name="_Toc232546328"/>
      <w:r w:rsidRPr="004D146C">
        <w:t>Requerimientos Funcionales (RF)</w:t>
      </w:r>
      <w:bookmarkEnd w:id="27"/>
    </w:p>
    <w:p w14:paraId="2541CF6B"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1: Registro de Puestos y Comerciantes</w:t>
      </w:r>
    </w:p>
    <w:p w14:paraId="68BF0FDD" w14:textId="77777777" w:rsidR="004D146C" w:rsidRPr="00E24345" w:rsidRDefault="004D146C" w:rsidP="002B3A9D">
      <w:pPr>
        <w:pStyle w:val="Prrafodelista"/>
        <w:numPr>
          <w:ilvl w:val="0"/>
          <w:numId w:val="12"/>
        </w:numPr>
        <w:spacing w:line="360" w:lineRule="auto"/>
        <w:rPr>
          <w:rFonts w:ascii="Arial" w:hAnsi="Arial" w:cs="Arial"/>
          <w:lang w:val="es-ES"/>
        </w:rPr>
      </w:pPr>
      <w:r w:rsidRPr="00E24345">
        <w:rPr>
          <w:rFonts w:ascii="Arial" w:hAnsi="Arial" w:cs="Arial"/>
          <w:b/>
          <w:bCs/>
          <w:lang w:val="es-ES"/>
        </w:rPr>
        <w:t>RF-1.1:</w:t>
      </w:r>
      <w:r w:rsidRPr="00E24345">
        <w:rPr>
          <w:rFonts w:ascii="Arial" w:hAnsi="Arial" w:cs="Arial"/>
          <w:lang w:val="es-ES"/>
        </w:rPr>
        <w:t xml:space="preserve"> El sistema debe permitir el alta, baja y modificación de comerciantes, capturando: C.I., Nombre Completo, Teléfono, Rubro y Mercado Asignado.</w:t>
      </w:r>
    </w:p>
    <w:p w14:paraId="04D082E1" w14:textId="77777777" w:rsidR="004D146C" w:rsidRPr="00E24345" w:rsidRDefault="004D146C" w:rsidP="002B3A9D">
      <w:pPr>
        <w:pStyle w:val="Prrafodelista"/>
        <w:numPr>
          <w:ilvl w:val="0"/>
          <w:numId w:val="12"/>
        </w:numPr>
        <w:spacing w:line="360" w:lineRule="auto"/>
        <w:rPr>
          <w:rFonts w:ascii="Arial" w:hAnsi="Arial" w:cs="Arial"/>
          <w:lang w:val="es-ES"/>
        </w:rPr>
      </w:pPr>
      <w:r w:rsidRPr="00E24345">
        <w:rPr>
          <w:rFonts w:ascii="Arial" w:hAnsi="Arial" w:cs="Arial"/>
          <w:b/>
          <w:bCs/>
          <w:lang w:val="es-ES"/>
        </w:rPr>
        <w:lastRenderedPageBreak/>
        <w:t>RF-1.2:</w:t>
      </w:r>
      <w:r w:rsidRPr="00E24345">
        <w:rPr>
          <w:rFonts w:ascii="Arial" w:hAnsi="Arial" w:cs="Arial"/>
          <w:lang w:val="es-ES"/>
        </w:rPr>
        <w:t xml:space="preserve"> El sistema debe permitir la creación de puestos virtuales agrupados por Mercado (Campesino, Central, Entre Ríos) y Sector (Carnes, Verduras, Abarrotes, etc.).</w:t>
      </w:r>
    </w:p>
    <w:p w14:paraId="4E39B34D" w14:textId="77777777" w:rsidR="004D146C" w:rsidRPr="00E24345" w:rsidRDefault="004D146C" w:rsidP="002B3A9D">
      <w:pPr>
        <w:pStyle w:val="Prrafodelista"/>
        <w:numPr>
          <w:ilvl w:val="0"/>
          <w:numId w:val="12"/>
        </w:numPr>
        <w:spacing w:line="360" w:lineRule="auto"/>
        <w:rPr>
          <w:rFonts w:ascii="Arial" w:hAnsi="Arial" w:cs="Arial"/>
          <w:lang w:val="es-ES"/>
        </w:rPr>
      </w:pPr>
      <w:r w:rsidRPr="00E24345">
        <w:rPr>
          <w:rFonts w:ascii="Arial" w:hAnsi="Arial" w:cs="Arial"/>
          <w:b/>
          <w:bCs/>
          <w:lang w:val="es-ES"/>
        </w:rPr>
        <w:t>RF-1.3:</w:t>
      </w:r>
      <w:r w:rsidRPr="00E24345">
        <w:rPr>
          <w:rFonts w:ascii="Arial" w:hAnsi="Arial" w:cs="Arial"/>
          <w:lang w:val="es-ES"/>
        </w:rPr>
        <w:t xml:space="preserve"> El sistema debe permitir la vinculación formal de un comerciante a uno o más puestos específicos, validando que no existan duplicidades de asignación.</w:t>
      </w:r>
    </w:p>
    <w:p w14:paraId="16A06858"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2: Cobro de Tarifas y Patentes</w:t>
      </w:r>
    </w:p>
    <w:p w14:paraId="22CFA381" w14:textId="77777777" w:rsidR="004D146C" w:rsidRPr="00E24345" w:rsidRDefault="004D146C" w:rsidP="002B3A9D">
      <w:pPr>
        <w:pStyle w:val="Prrafodelista"/>
        <w:numPr>
          <w:ilvl w:val="0"/>
          <w:numId w:val="13"/>
        </w:numPr>
        <w:spacing w:line="360" w:lineRule="auto"/>
        <w:rPr>
          <w:rFonts w:ascii="Arial" w:hAnsi="Arial" w:cs="Arial"/>
          <w:lang w:val="es-ES"/>
        </w:rPr>
      </w:pPr>
      <w:r w:rsidRPr="00E24345">
        <w:rPr>
          <w:rFonts w:ascii="Arial" w:hAnsi="Arial" w:cs="Arial"/>
          <w:b/>
          <w:bCs/>
          <w:lang w:val="es-ES"/>
        </w:rPr>
        <w:t>RF-2.1:</w:t>
      </w:r>
      <w:r w:rsidRPr="00E24345">
        <w:rPr>
          <w:rFonts w:ascii="Arial" w:hAnsi="Arial" w:cs="Arial"/>
          <w:lang w:val="es-ES"/>
        </w:rPr>
        <w:t xml:space="preserve"> El sistema debe permitir el registro diario del cobro de la tarifa municipal por puesto.</w:t>
      </w:r>
    </w:p>
    <w:p w14:paraId="12C053CC" w14:textId="77777777" w:rsidR="004D146C" w:rsidRPr="00E24345" w:rsidRDefault="004D146C" w:rsidP="002B3A9D">
      <w:pPr>
        <w:pStyle w:val="Prrafodelista"/>
        <w:numPr>
          <w:ilvl w:val="0"/>
          <w:numId w:val="13"/>
        </w:numPr>
        <w:spacing w:line="360" w:lineRule="auto"/>
        <w:rPr>
          <w:rFonts w:ascii="Arial" w:hAnsi="Arial" w:cs="Arial"/>
          <w:lang w:val="es-ES"/>
        </w:rPr>
      </w:pPr>
      <w:r w:rsidRPr="00E24345">
        <w:rPr>
          <w:rFonts w:ascii="Arial" w:hAnsi="Arial" w:cs="Arial"/>
          <w:b/>
          <w:bCs/>
          <w:lang w:val="es-ES"/>
        </w:rPr>
        <w:t>RF-2.2:</w:t>
      </w:r>
      <w:r w:rsidRPr="00E24345">
        <w:rPr>
          <w:rFonts w:ascii="Arial" w:hAnsi="Arial" w:cs="Arial"/>
          <w:lang w:val="es-ES"/>
        </w:rPr>
        <w:t xml:space="preserve"> El sistema debe emitir un comprobante digital/recibo de pago imprimible con un código único de auditoría interna.</w:t>
      </w:r>
    </w:p>
    <w:p w14:paraId="775B7AF8" w14:textId="77777777" w:rsidR="004D146C" w:rsidRPr="00E24345" w:rsidRDefault="004D146C" w:rsidP="002B3A9D">
      <w:pPr>
        <w:pStyle w:val="Prrafodelista"/>
        <w:numPr>
          <w:ilvl w:val="0"/>
          <w:numId w:val="13"/>
        </w:numPr>
        <w:spacing w:line="360" w:lineRule="auto"/>
        <w:rPr>
          <w:rFonts w:ascii="Arial" w:hAnsi="Arial" w:cs="Arial"/>
          <w:lang w:val="es-ES"/>
        </w:rPr>
      </w:pPr>
      <w:r w:rsidRPr="00E24345">
        <w:rPr>
          <w:rFonts w:ascii="Arial" w:hAnsi="Arial" w:cs="Arial"/>
          <w:b/>
          <w:bCs/>
          <w:lang w:val="es-ES"/>
        </w:rPr>
        <w:t>RF-2.3:</w:t>
      </w:r>
      <w:r w:rsidRPr="00E24345">
        <w:rPr>
          <w:rFonts w:ascii="Arial" w:hAnsi="Arial" w:cs="Arial"/>
          <w:lang w:val="es-ES"/>
        </w:rPr>
        <w:t xml:space="preserve"> El sistema debe alertar visualmente (color rojo) en el panel del administrador aquellos puestos que presenten deudas acumuladas de más de 5 días.</w:t>
      </w:r>
    </w:p>
    <w:p w14:paraId="0B896F56" w14:textId="77777777" w:rsidR="004D146C" w:rsidRPr="004D146C" w:rsidRDefault="004D146C" w:rsidP="00E24345">
      <w:pPr>
        <w:spacing w:line="360" w:lineRule="auto"/>
        <w:ind w:left="360"/>
        <w:rPr>
          <w:rFonts w:ascii="Arial" w:hAnsi="Arial" w:cs="Arial"/>
          <w:b/>
          <w:bCs/>
          <w:lang w:val="es-ES"/>
        </w:rPr>
      </w:pPr>
      <w:r w:rsidRPr="004D146C">
        <w:rPr>
          <w:rFonts w:ascii="Arial" w:hAnsi="Arial" w:cs="Arial"/>
          <w:b/>
          <w:bCs/>
          <w:lang w:val="es-ES"/>
        </w:rPr>
        <w:t>Módulo 3: Control de Licencias Sanitarias</w:t>
      </w:r>
    </w:p>
    <w:p w14:paraId="3280F7CE" w14:textId="77777777" w:rsidR="004D146C" w:rsidRPr="00E24345" w:rsidRDefault="004D146C" w:rsidP="002B3A9D">
      <w:pPr>
        <w:pStyle w:val="Prrafodelista"/>
        <w:numPr>
          <w:ilvl w:val="0"/>
          <w:numId w:val="14"/>
        </w:numPr>
        <w:spacing w:line="360" w:lineRule="auto"/>
        <w:rPr>
          <w:rFonts w:ascii="Arial" w:hAnsi="Arial" w:cs="Arial"/>
          <w:lang w:val="es-ES"/>
        </w:rPr>
      </w:pPr>
      <w:r w:rsidRPr="00E24345">
        <w:rPr>
          <w:rFonts w:ascii="Arial" w:hAnsi="Arial" w:cs="Arial"/>
          <w:b/>
          <w:bCs/>
          <w:lang w:val="es-ES"/>
        </w:rPr>
        <w:t>RF-3.1:</w:t>
      </w:r>
      <w:r w:rsidRPr="00E24345">
        <w:rPr>
          <w:rFonts w:ascii="Arial" w:hAnsi="Arial" w:cs="Arial"/>
          <w:lang w:val="es-ES"/>
        </w:rPr>
        <w:t xml:space="preserve"> El sistema debe permitir registrar la fecha de emisión y vencimiento del carnet sanitario de cada comerciante.</w:t>
      </w:r>
    </w:p>
    <w:p w14:paraId="18AF7134" w14:textId="77777777" w:rsidR="004D146C" w:rsidRPr="00E24345" w:rsidRDefault="004D146C" w:rsidP="002B3A9D">
      <w:pPr>
        <w:pStyle w:val="Prrafodelista"/>
        <w:numPr>
          <w:ilvl w:val="0"/>
          <w:numId w:val="14"/>
        </w:numPr>
        <w:spacing w:line="360" w:lineRule="auto"/>
        <w:rPr>
          <w:rFonts w:ascii="Arial" w:hAnsi="Arial" w:cs="Arial"/>
          <w:lang w:val="es-ES"/>
        </w:rPr>
      </w:pPr>
      <w:r w:rsidRPr="00E24345">
        <w:rPr>
          <w:rFonts w:ascii="Arial" w:hAnsi="Arial" w:cs="Arial"/>
          <w:b/>
          <w:bCs/>
          <w:lang w:val="es-ES"/>
        </w:rPr>
        <w:t>RF-3.2:</w:t>
      </w:r>
      <w:r w:rsidRPr="00E24345">
        <w:rPr>
          <w:rFonts w:ascii="Arial" w:hAnsi="Arial" w:cs="Arial"/>
          <w:lang w:val="es-ES"/>
        </w:rPr>
        <w:t xml:space="preserve"> El sistema debe enviar una alerta interna en el tablero principal 15 días antes de que expire la licencia sanitaria de un comerciante.</w:t>
      </w:r>
    </w:p>
    <w:p w14:paraId="1D96A9CA" w14:textId="77777777" w:rsidR="004D146C" w:rsidRPr="00E24345" w:rsidRDefault="004D146C" w:rsidP="002B3A9D">
      <w:pPr>
        <w:pStyle w:val="Prrafodelista"/>
        <w:numPr>
          <w:ilvl w:val="0"/>
          <w:numId w:val="14"/>
        </w:numPr>
        <w:spacing w:line="360" w:lineRule="auto"/>
        <w:rPr>
          <w:rFonts w:ascii="Arial" w:hAnsi="Arial" w:cs="Arial"/>
          <w:b/>
          <w:bCs/>
          <w:lang w:val="es-ES"/>
        </w:rPr>
      </w:pPr>
      <w:r w:rsidRPr="00E24345">
        <w:rPr>
          <w:rFonts w:ascii="Arial" w:hAnsi="Arial" w:cs="Arial"/>
          <w:b/>
          <w:bCs/>
          <w:lang w:val="es-ES"/>
        </w:rPr>
        <w:t>Módulo 4: Informes para la Dirección de Ingresos</w:t>
      </w:r>
    </w:p>
    <w:p w14:paraId="37FC7251" w14:textId="77777777" w:rsidR="004D146C" w:rsidRPr="00E24345" w:rsidRDefault="004D146C" w:rsidP="002B3A9D">
      <w:pPr>
        <w:pStyle w:val="Prrafodelista"/>
        <w:numPr>
          <w:ilvl w:val="0"/>
          <w:numId w:val="14"/>
        </w:numPr>
        <w:spacing w:line="360" w:lineRule="auto"/>
        <w:rPr>
          <w:rFonts w:ascii="Arial" w:hAnsi="Arial" w:cs="Arial"/>
          <w:lang w:val="es-ES"/>
        </w:rPr>
      </w:pPr>
      <w:r w:rsidRPr="00E24345">
        <w:rPr>
          <w:rFonts w:ascii="Arial" w:hAnsi="Arial" w:cs="Arial"/>
          <w:b/>
          <w:bCs/>
          <w:lang w:val="es-ES"/>
        </w:rPr>
        <w:t>RF-4.1:</w:t>
      </w:r>
      <w:r w:rsidRPr="00E24345">
        <w:rPr>
          <w:rFonts w:ascii="Arial" w:hAnsi="Arial" w:cs="Arial"/>
          <w:lang w:val="es-ES"/>
        </w:rPr>
        <w:t xml:space="preserve"> El sistema debe generar automáticamente el "Informe de Recaudación Mensual" desglosado por mercado, sector y fecha.</w:t>
      </w:r>
    </w:p>
    <w:p w14:paraId="6ABA4F49" w14:textId="77777777" w:rsidR="004D146C" w:rsidRPr="00E24345" w:rsidRDefault="004D146C" w:rsidP="002B3A9D">
      <w:pPr>
        <w:pStyle w:val="Prrafodelista"/>
        <w:numPr>
          <w:ilvl w:val="0"/>
          <w:numId w:val="14"/>
        </w:numPr>
        <w:spacing w:line="360" w:lineRule="auto"/>
        <w:rPr>
          <w:rFonts w:ascii="Arial" w:hAnsi="Arial" w:cs="Arial"/>
          <w:lang w:val="es-ES"/>
        </w:rPr>
      </w:pPr>
      <w:r w:rsidRPr="00E24345">
        <w:rPr>
          <w:rFonts w:ascii="Arial" w:hAnsi="Arial" w:cs="Arial"/>
          <w:b/>
          <w:bCs/>
          <w:lang w:val="es-ES"/>
        </w:rPr>
        <w:t>RF-4.2:</w:t>
      </w:r>
      <w:r w:rsidRPr="00E24345">
        <w:rPr>
          <w:rFonts w:ascii="Arial" w:hAnsi="Arial" w:cs="Arial"/>
          <w:lang w:val="es-ES"/>
        </w:rPr>
        <w:t xml:space="preserve"> El sistema debe permitir la exportación de todos los reportes consolidados a formatos PDF y Excel para su fiscalización externa.</w:t>
      </w:r>
    </w:p>
    <w:p w14:paraId="088096C3" w14:textId="4462E9CF" w:rsidR="004D146C" w:rsidRPr="004D146C" w:rsidRDefault="004D146C" w:rsidP="00E24345">
      <w:pPr>
        <w:pStyle w:val="Ttulo2"/>
      </w:pPr>
      <w:bookmarkStart w:id="28" w:name="_Toc232546329"/>
      <w:r w:rsidRPr="004D146C">
        <w:t>Requerimientos No Funcionales (RNF)</w:t>
      </w:r>
      <w:bookmarkEnd w:id="28"/>
    </w:p>
    <w:p w14:paraId="48247841" w14:textId="77777777" w:rsidR="004D146C" w:rsidRPr="00E24345" w:rsidRDefault="004D146C" w:rsidP="002B3A9D">
      <w:pPr>
        <w:pStyle w:val="Prrafodelista"/>
        <w:numPr>
          <w:ilvl w:val="0"/>
          <w:numId w:val="15"/>
        </w:numPr>
        <w:spacing w:line="360" w:lineRule="auto"/>
        <w:rPr>
          <w:rFonts w:ascii="Arial" w:hAnsi="Arial" w:cs="Arial"/>
          <w:lang w:val="es-ES"/>
        </w:rPr>
      </w:pPr>
      <w:r w:rsidRPr="00E24345">
        <w:rPr>
          <w:rFonts w:ascii="Arial" w:hAnsi="Arial" w:cs="Arial"/>
          <w:b/>
          <w:bCs/>
          <w:lang w:val="es-ES"/>
        </w:rPr>
        <w:t>RNF-1 (Seguridad):</w:t>
      </w:r>
      <w:r w:rsidRPr="00E24345">
        <w:rPr>
          <w:rFonts w:ascii="Arial" w:hAnsi="Arial" w:cs="Arial"/>
          <w:lang w:val="es-ES"/>
        </w:rPr>
        <w:t xml:space="preserve"> El sistema debe implementar un control de acceso basado en roles (RBAC), distinguiendo entre: </w:t>
      </w:r>
      <w:proofErr w:type="spellStart"/>
      <w:r w:rsidRPr="00E24345">
        <w:rPr>
          <w:rFonts w:ascii="Arial" w:hAnsi="Arial" w:cs="Arial"/>
          <w:lang w:val="es-ES"/>
        </w:rPr>
        <w:t>SuperAdministrador</w:t>
      </w:r>
      <w:proofErr w:type="spellEnd"/>
      <w:r w:rsidRPr="00E24345">
        <w:rPr>
          <w:rFonts w:ascii="Arial" w:hAnsi="Arial" w:cs="Arial"/>
          <w:lang w:val="es-ES"/>
        </w:rPr>
        <w:t xml:space="preserve"> (Alcaldía), Administrador de Mercado, e Inspector Sanitario.</w:t>
      </w:r>
    </w:p>
    <w:p w14:paraId="3A261F0B" w14:textId="77777777" w:rsidR="004D146C" w:rsidRPr="00E24345" w:rsidRDefault="004D146C" w:rsidP="002B3A9D">
      <w:pPr>
        <w:pStyle w:val="Prrafodelista"/>
        <w:numPr>
          <w:ilvl w:val="0"/>
          <w:numId w:val="15"/>
        </w:numPr>
        <w:spacing w:line="360" w:lineRule="auto"/>
        <w:rPr>
          <w:rFonts w:ascii="Arial" w:hAnsi="Arial" w:cs="Arial"/>
          <w:lang w:val="es-ES"/>
        </w:rPr>
      </w:pPr>
      <w:r w:rsidRPr="00E24345">
        <w:rPr>
          <w:rFonts w:ascii="Arial" w:hAnsi="Arial" w:cs="Arial"/>
          <w:b/>
          <w:bCs/>
          <w:lang w:val="es-ES"/>
        </w:rPr>
        <w:t>RNF-2 (Disponibilidad):</w:t>
      </w:r>
      <w:r w:rsidRPr="00E24345">
        <w:rPr>
          <w:rFonts w:ascii="Arial" w:hAnsi="Arial" w:cs="Arial"/>
          <w:lang w:val="es-ES"/>
        </w:rPr>
        <w:t xml:space="preserve"> La plataforma web debe garantizar una disponibilidad del 99.5% durante el horario de operación de los mercados (05:00 a 22:00).</w:t>
      </w:r>
    </w:p>
    <w:p w14:paraId="6381C322" w14:textId="77777777" w:rsidR="004D146C" w:rsidRPr="00E24345" w:rsidRDefault="004D146C" w:rsidP="002B3A9D">
      <w:pPr>
        <w:pStyle w:val="Prrafodelista"/>
        <w:numPr>
          <w:ilvl w:val="0"/>
          <w:numId w:val="15"/>
        </w:numPr>
        <w:spacing w:line="360" w:lineRule="auto"/>
        <w:rPr>
          <w:rFonts w:ascii="Arial" w:hAnsi="Arial" w:cs="Arial"/>
          <w:lang w:val="es-ES"/>
        </w:rPr>
      </w:pPr>
      <w:r w:rsidRPr="00E24345">
        <w:rPr>
          <w:rFonts w:ascii="Arial" w:hAnsi="Arial" w:cs="Arial"/>
          <w:b/>
          <w:bCs/>
          <w:lang w:val="es-ES"/>
        </w:rPr>
        <w:lastRenderedPageBreak/>
        <w:t>RNF-3 (Rendimiento):</w:t>
      </w:r>
      <w:r w:rsidRPr="00E24345">
        <w:rPr>
          <w:rFonts w:ascii="Arial" w:hAnsi="Arial" w:cs="Arial"/>
          <w:lang w:val="es-ES"/>
        </w:rPr>
        <w:t xml:space="preserve"> El tiempo de carga de las consultas de reportes mensuales no debe exceder los 3 segundos con un volumen de hasta 5,000 registros simultáneos.</w:t>
      </w:r>
    </w:p>
    <w:p w14:paraId="0427DCE7" w14:textId="77777777" w:rsidR="004D146C" w:rsidRPr="00E24345" w:rsidRDefault="004D146C" w:rsidP="002B3A9D">
      <w:pPr>
        <w:pStyle w:val="Prrafodelista"/>
        <w:numPr>
          <w:ilvl w:val="0"/>
          <w:numId w:val="15"/>
        </w:numPr>
        <w:spacing w:line="360" w:lineRule="auto"/>
        <w:rPr>
          <w:rFonts w:ascii="Arial" w:hAnsi="Arial" w:cs="Arial"/>
          <w:lang w:val="es-ES"/>
        </w:rPr>
      </w:pPr>
      <w:r w:rsidRPr="00E24345">
        <w:rPr>
          <w:rFonts w:ascii="Arial" w:hAnsi="Arial" w:cs="Arial"/>
          <w:b/>
          <w:bCs/>
          <w:lang w:val="es-ES"/>
        </w:rPr>
        <w:t>RNF-4 (Portabilidad):</w:t>
      </w:r>
      <w:r w:rsidRPr="00E24345">
        <w:rPr>
          <w:rFonts w:ascii="Arial" w:hAnsi="Arial" w:cs="Arial"/>
          <w:lang w:val="es-ES"/>
        </w:rPr>
        <w:t xml:space="preserve"> El sistema debe ser responsivo y compatible con los navegadores modernos (Google Chrome, Mozilla Firefox, Microsoft Edge) sin requerir </w:t>
      </w:r>
      <w:proofErr w:type="spellStart"/>
      <w:r w:rsidRPr="00E24345">
        <w:rPr>
          <w:rFonts w:ascii="Arial" w:hAnsi="Arial" w:cs="Arial"/>
          <w:lang w:val="es-ES"/>
        </w:rPr>
        <w:t>plugins</w:t>
      </w:r>
      <w:proofErr w:type="spellEnd"/>
      <w:r w:rsidRPr="00E24345">
        <w:rPr>
          <w:rFonts w:ascii="Arial" w:hAnsi="Arial" w:cs="Arial"/>
          <w:lang w:val="es-ES"/>
        </w:rPr>
        <w:t xml:space="preserve"> adicionales.</w:t>
      </w:r>
    </w:p>
    <w:p w14:paraId="7E8AACD1" w14:textId="77777777" w:rsidR="004D146C" w:rsidRPr="00057BAD" w:rsidRDefault="004D146C" w:rsidP="004D146C">
      <w:pPr>
        <w:spacing w:line="360" w:lineRule="auto"/>
        <w:rPr>
          <w:rFonts w:ascii="Arial" w:hAnsi="Arial" w:cs="Arial"/>
        </w:rPr>
      </w:pPr>
    </w:p>
    <w:p w14:paraId="353F4032" w14:textId="524DDADD" w:rsidR="00FE0135" w:rsidRPr="00FE0135" w:rsidRDefault="00FE0135" w:rsidP="00FE0135">
      <w:pPr>
        <w:pStyle w:val="Ttulo1"/>
      </w:pPr>
      <w:bookmarkStart w:id="29" w:name="_Toc232546330"/>
      <w:r w:rsidRPr="00FE0135">
        <w:t>Matriz de Priorización de Requerimientos</w:t>
      </w:r>
      <w:bookmarkEnd w:id="29"/>
    </w:p>
    <w:p w14:paraId="568E844C" w14:textId="77777777" w:rsidR="00FE0135" w:rsidRPr="00FE0135" w:rsidRDefault="00FE0135" w:rsidP="00FE0135">
      <w:pPr>
        <w:rPr>
          <w:rFonts w:ascii="Arial" w:hAnsi="Arial" w:cs="Arial"/>
          <w:lang w:val="es-ES"/>
        </w:rPr>
      </w:pPr>
      <w:r w:rsidRPr="00FE0135">
        <w:rPr>
          <w:rFonts w:ascii="Arial" w:hAnsi="Arial" w:cs="Arial"/>
          <w:lang w:val="es-ES"/>
        </w:rPr>
        <w:t xml:space="preserve">Utilizando el método </w:t>
      </w:r>
      <w:proofErr w:type="spellStart"/>
      <w:r w:rsidRPr="00FE0135">
        <w:rPr>
          <w:rFonts w:ascii="Arial" w:hAnsi="Arial" w:cs="Arial"/>
          <w:lang w:val="es-ES"/>
        </w:rPr>
        <w:t>MoSCoW</w:t>
      </w:r>
      <w:proofErr w:type="spellEnd"/>
      <w:r w:rsidRPr="00FE0135">
        <w:rPr>
          <w:rFonts w:ascii="Arial" w:hAnsi="Arial" w:cs="Arial"/>
          <w:lang w:val="es-ES"/>
        </w:rPr>
        <w:t>, clasificamos los requisitos del MVP para asegurar que el equipo se enfoque en el valor crítico del negocio, protegiendo el proyecto contra la escasez de tiempo (6 meses).</w:t>
      </w:r>
    </w:p>
    <w:p w14:paraId="3476320D" w14:textId="64DDE115" w:rsidR="00FE0135" w:rsidRPr="00FE0135" w:rsidRDefault="00FE0135" w:rsidP="00FE0135">
      <w:pPr>
        <w:pStyle w:val="Ttulo2"/>
      </w:pPr>
      <w:bookmarkStart w:id="30" w:name="_Toc232546331"/>
      <w:r w:rsidRPr="00FE0135">
        <w:t xml:space="preserve">Cuadro de Priorización </w:t>
      </w:r>
      <w:proofErr w:type="spellStart"/>
      <w:r w:rsidRPr="00FE0135">
        <w:t>MoSCoW</w:t>
      </w:r>
      <w:bookmarkEnd w:id="30"/>
      <w:proofErr w:type="spellEnd"/>
    </w:p>
    <w:p w14:paraId="356AD96A"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Must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(Obligatorio para el MVP)</w:t>
      </w:r>
    </w:p>
    <w:p w14:paraId="5F23964A" w14:textId="77777777" w:rsidR="00FE0135" w:rsidRPr="00FE0135" w:rsidRDefault="00FE0135" w:rsidP="00FE0135">
      <w:pPr>
        <w:ind w:left="708"/>
        <w:rPr>
          <w:rFonts w:ascii="Arial" w:hAnsi="Arial" w:cs="Arial"/>
          <w:lang w:val="es-ES"/>
        </w:rPr>
      </w:pPr>
      <w:r w:rsidRPr="00FE0135">
        <w:rPr>
          <w:rFonts w:ascii="Arial" w:hAnsi="Arial" w:cs="Arial"/>
          <w:b/>
          <w:bCs/>
          <w:lang w:val="es-ES"/>
        </w:rPr>
        <w:t>RF-1.1 al RF-1.3:</w:t>
      </w:r>
      <w:r w:rsidRPr="00FE0135">
        <w:rPr>
          <w:rFonts w:ascii="Arial" w:hAnsi="Arial" w:cs="Arial"/>
          <w:lang w:val="es-ES"/>
        </w:rPr>
        <w:t xml:space="preserve"> Censo digital de comerciantes y mapeo lógico de puestos (Sin esto no hay sistema).</w:t>
      </w:r>
    </w:p>
    <w:p w14:paraId="73498C77" w14:textId="77777777" w:rsidR="00FE0135" w:rsidRPr="00FE0135" w:rsidRDefault="00FE0135" w:rsidP="00FE0135">
      <w:pPr>
        <w:ind w:left="708"/>
        <w:rPr>
          <w:rFonts w:ascii="Arial" w:hAnsi="Arial" w:cs="Arial"/>
          <w:lang w:val="es-ES"/>
        </w:rPr>
      </w:pPr>
      <w:r w:rsidRPr="00FE0135">
        <w:rPr>
          <w:rFonts w:ascii="Arial" w:hAnsi="Arial" w:cs="Arial"/>
          <w:b/>
          <w:bCs/>
          <w:lang w:val="es-ES"/>
        </w:rPr>
        <w:t>RF-2.1 y RF-2.2:</w:t>
      </w:r>
      <w:r w:rsidRPr="00FE0135">
        <w:rPr>
          <w:rFonts w:ascii="Arial" w:hAnsi="Arial" w:cs="Arial"/>
          <w:lang w:val="es-ES"/>
        </w:rPr>
        <w:t xml:space="preserve"> Registro de cobros diarios y emisión de comprobantes básicos.</w:t>
      </w:r>
    </w:p>
    <w:p w14:paraId="679EAD89" w14:textId="77777777" w:rsidR="00FE0135" w:rsidRPr="00FE0135" w:rsidRDefault="00FE0135" w:rsidP="00FE0135">
      <w:pPr>
        <w:ind w:left="708"/>
        <w:rPr>
          <w:rFonts w:ascii="Arial" w:hAnsi="Arial" w:cs="Arial"/>
          <w:lang w:val="es-ES"/>
        </w:rPr>
      </w:pPr>
      <w:r w:rsidRPr="00FE0135">
        <w:rPr>
          <w:rFonts w:ascii="Arial" w:hAnsi="Arial" w:cs="Arial"/>
          <w:b/>
          <w:bCs/>
          <w:lang w:val="es-ES"/>
        </w:rPr>
        <w:t>RF-4.1:</w:t>
      </w:r>
      <w:r w:rsidRPr="00FE0135">
        <w:rPr>
          <w:rFonts w:ascii="Arial" w:hAnsi="Arial" w:cs="Arial"/>
          <w:lang w:val="es-ES"/>
        </w:rPr>
        <w:t xml:space="preserve"> Generación del informe consolidado mensual para la Dirección de Ingresos (Compromiso legal del proyecto).</w:t>
      </w:r>
    </w:p>
    <w:p w14:paraId="4D7447CC" w14:textId="10A63659" w:rsidR="00FE0135" w:rsidRDefault="00FE0135" w:rsidP="00FE0135">
      <w:pPr>
        <w:ind w:left="708"/>
        <w:rPr>
          <w:rFonts w:ascii="Arial" w:hAnsi="Arial" w:cs="Arial"/>
          <w:lang w:val="es-ES"/>
        </w:rPr>
      </w:pPr>
      <w:r w:rsidRPr="00FE0135">
        <w:rPr>
          <w:rFonts w:ascii="Arial" w:hAnsi="Arial" w:cs="Arial"/>
          <w:b/>
          <w:bCs/>
          <w:lang w:val="es-ES"/>
        </w:rPr>
        <w:t>RNF-1:</w:t>
      </w:r>
      <w:r w:rsidRPr="00FE0135">
        <w:rPr>
          <w:rFonts w:ascii="Arial" w:hAnsi="Arial" w:cs="Arial"/>
          <w:lang w:val="es-ES"/>
        </w:rPr>
        <w:t xml:space="preserve"> Seguridad por roles para evitar fraudes en la recaudación.</w:t>
      </w:r>
    </w:p>
    <w:p w14:paraId="537FBA2A" w14:textId="77777777" w:rsidR="00FE0135" w:rsidRPr="00FE0135" w:rsidRDefault="00FE0135" w:rsidP="00FE0135">
      <w:pPr>
        <w:ind w:left="708"/>
        <w:rPr>
          <w:rFonts w:ascii="Arial" w:hAnsi="Arial" w:cs="Arial"/>
          <w:lang w:val="es-ES"/>
        </w:rPr>
      </w:pPr>
    </w:p>
    <w:p w14:paraId="00F32D96"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Should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(Debería incluirse si hay recursos)</w:t>
      </w:r>
    </w:p>
    <w:p w14:paraId="0C288A1E" w14:textId="77777777" w:rsidR="00FE0135" w:rsidRPr="00FE0135" w:rsidRDefault="00FE0135" w:rsidP="00FE0135">
      <w:pPr>
        <w:ind w:left="708"/>
        <w:rPr>
          <w:rFonts w:ascii="Arial" w:hAnsi="Arial" w:cs="Arial"/>
          <w:lang w:val="es-ES"/>
        </w:rPr>
      </w:pPr>
      <w:r w:rsidRPr="00FE0135">
        <w:rPr>
          <w:rFonts w:ascii="Arial" w:hAnsi="Arial" w:cs="Arial"/>
          <w:b/>
          <w:bCs/>
          <w:lang w:val="es-ES"/>
        </w:rPr>
        <w:t>RF-3.1 y RF-3.2:</w:t>
      </w:r>
      <w:r w:rsidRPr="00FE0135">
        <w:rPr>
          <w:rFonts w:ascii="Arial" w:hAnsi="Arial" w:cs="Arial"/>
          <w:lang w:val="es-ES"/>
        </w:rPr>
        <w:t xml:space="preserve"> Control de licencias sanitarias y alertas de vencimiento. </w:t>
      </w:r>
      <w:r w:rsidRPr="00FE0135">
        <w:rPr>
          <w:rFonts w:ascii="Arial" w:hAnsi="Arial" w:cs="Arial"/>
          <w:i/>
          <w:iCs/>
          <w:lang w:val="es-ES"/>
        </w:rPr>
        <w:t>Nota: Crítico para la alcaldía, pero si el tiempo aprieta, puede iniciarse con registros manuales temporales.</w:t>
      </w:r>
    </w:p>
    <w:p w14:paraId="0A476457" w14:textId="6615C22F" w:rsidR="00FE0135" w:rsidRDefault="00FE0135" w:rsidP="00FE0135">
      <w:pPr>
        <w:ind w:left="708"/>
        <w:rPr>
          <w:rFonts w:ascii="Arial" w:hAnsi="Arial" w:cs="Arial"/>
          <w:lang w:val="es-ES"/>
        </w:rPr>
      </w:pPr>
      <w:r w:rsidRPr="00FE0135">
        <w:rPr>
          <w:rFonts w:ascii="Arial" w:hAnsi="Arial" w:cs="Arial"/>
          <w:b/>
          <w:bCs/>
          <w:lang w:val="es-ES"/>
        </w:rPr>
        <w:t>RF-2.3:</w:t>
      </w:r>
      <w:r w:rsidRPr="00FE0135">
        <w:rPr>
          <w:rFonts w:ascii="Arial" w:hAnsi="Arial" w:cs="Arial"/>
          <w:lang w:val="es-ES"/>
        </w:rPr>
        <w:t xml:space="preserve"> Alerta visual de puestos morosos en el panel.</w:t>
      </w:r>
    </w:p>
    <w:p w14:paraId="6BC7789C" w14:textId="77777777" w:rsidR="00FE0135" w:rsidRPr="00FE0135" w:rsidRDefault="00FE0135" w:rsidP="00FE0135">
      <w:pPr>
        <w:ind w:left="708"/>
        <w:rPr>
          <w:rFonts w:ascii="Arial" w:hAnsi="Arial" w:cs="Arial"/>
          <w:lang w:val="es-ES"/>
        </w:rPr>
      </w:pPr>
    </w:p>
    <w:p w14:paraId="6FE10880"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t>Could</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(Podría incluirse si sobra tiempo)</w:t>
      </w:r>
    </w:p>
    <w:p w14:paraId="2710031C" w14:textId="77777777" w:rsidR="00FE0135" w:rsidRPr="00FE0135" w:rsidRDefault="00FE0135" w:rsidP="00FE0135">
      <w:pPr>
        <w:ind w:left="708"/>
        <w:rPr>
          <w:rFonts w:ascii="Arial" w:hAnsi="Arial" w:cs="Arial"/>
          <w:lang w:val="es-ES"/>
        </w:rPr>
      </w:pPr>
      <w:r w:rsidRPr="00FE0135">
        <w:rPr>
          <w:rFonts w:ascii="Arial" w:hAnsi="Arial" w:cs="Arial"/>
          <w:b/>
          <w:bCs/>
          <w:lang w:val="es-ES"/>
        </w:rPr>
        <w:t>RF-4.2:</w:t>
      </w:r>
      <w:r w:rsidRPr="00FE0135">
        <w:rPr>
          <w:rFonts w:ascii="Arial" w:hAnsi="Arial" w:cs="Arial"/>
          <w:lang w:val="es-ES"/>
        </w:rPr>
        <w:t xml:space="preserve"> Exportación avanzada a formatos Excel (Se prioriza PDF como salida oficial).</w:t>
      </w:r>
    </w:p>
    <w:p w14:paraId="2C541AEC" w14:textId="5E6AFC52" w:rsidR="00FE0135" w:rsidRDefault="00FE0135" w:rsidP="00FE0135">
      <w:pPr>
        <w:ind w:left="708"/>
        <w:rPr>
          <w:rFonts w:ascii="Arial" w:hAnsi="Arial" w:cs="Arial"/>
          <w:lang w:val="es-ES"/>
        </w:rPr>
      </w:pPr>
      <w:r w:rsidRPr="00FE0135">
        <w:rPr>
          <w:rFonts w:ascii="Arial" w:hAnsi="Arial" w:cs="Arial"/>
          <w:b/>
          <w:bCs/>
          <w:lang w:val="es-ES"/>
        </w:rPr>
        <w:t>F-Extra:</w:t>
      </w:r>
      <w:r w:rsidRPr="00FE0135">
        <w:rPr>
          <w:rFonts w:ascii="Arial" w:hAnsi="Arial" w:cs="Arial"/>
          <w:lang w:val="es-ES"/>
        </w:rPr>
        <w:t xml:space="preserve"> Envío de recordatorios de pago de patentes vía SMS a los comerciantes.</w:t>
      </w:r>
    </w:p>
    <w:p w14:paraId="495EB52C" w14:textId="3E75FDC8" w:rsidR="00FE0135" w:rsidRDefault="00FE0135" w:rsidP="00FE0135">
      <w:pPr>
        <w:ind w:left="708"/>
        <w:rPr>
          <w:rFonts w:ascii="Arial" w:hAnsi="Arial" w:cs="Arial"/>
          <w:lang w:val="es-ES"/>
        </w:rPr>
      </w:pPr>
    </w:p>
    <w:p w14:paraId="4F95B50D" w14:textId="3D4F93EE" w:rsidR="008237DE" w:rsidRDefault="008237DE" w:rsidP="00FE0135">
      <w:pPr>
        <w:ind w:left="708"/>
        <w:rPr>
          <w:rFonts w:ascii="Arial" w:hAnsi="Arial" w:cs="Arial"/>
          <w:lang w:val="es-ES"/>
        </w:rPr>
      </w:pPr>
    </w:p>
    <w:p w14:paraId="30EAF3FE" w14:textId="77777777" w:rsidR="008237DE" w:rsidRPr="00FE0135" w:rsidRDefault="008237DE" w:rsidP="00FE0135">
      <w:pPr>
        <w:ind w:left="708"/>
        <w:rPr>
          <w:rFonts w:ascii="Arial" w:hAnsi="Arial" w:cs="Arial"/>
          <w:lang w:val="es-ES"/>
        </w:rPr>
      </w:pPr>
    </w:p>
    <w:p w14:paraId="319989BB" w14:textId="77777777" w:rsidR="00FE0135" w:rsidRPr="00FE0135" w:rsidRDefault="00FE0135" w:rsidP="00FE0135">
      <w:pPr>
        <w:ind w:left="708"/>
        <w:rPr>
          <w:rFonts w:ascii="Arial" w:hAnsi="Arial" w:cs="Arial"/>
          <w:b/>
          <w:bCs/>
          <w:lang w:val="es-ES"/>
        </w:rPr>
      </w:pPr>
      <w:proofErr w:type="spellStart"/>
      <w:r w:rsidRPr="00FE0135">
        <w:rPr>
          <w:rFonts w:ascii="Arial" w:hAnsi="Arial" w:cs="Arial"/>
          <w:b/>
          <w:bCs/>
          <w:lang w:val="es-ES"/>
        </w:rPr>
        <w:lastRenderedPageBreak/>
        <w:t>Won't</w:t>
      </w:r>
      <w:proofErr w:type="spellEnd"/>
      <w:r w:rsidRPr="00FE0135">
        <w:rPr>
          <w:rFonts w:ascii="Arial" w:hAnsi="Arial" w:cs="Arial"/>
          <w:b/>
          <w:bCs/>
          <w:lang w:val="es-ES"/>
        </w:rPr>
        <w:t xml:space="preserve"> </w:t>
      </w:r>
      <w:proofErr w:type="spellStart"/>
      <w:r w:rsidRPr="00FE0135">
        <w:rPr>
          <w:rFonts w:ascii="Arial" w:hAnsi="Arial" w:cs="Arial"/>
          <w:b/>
          <w:bCs/>
          <w:lang w:val="es-ES"/>
        </w:rPr>
        <w:t>Have</w:t>
      </w:r>
      <w:proofErr w:type="spellEnd"/>
      <w:r w:rsidRPr="00FE0135">
        <w:rPr>
          <w:rFonts w:ascii="Arial" w:hAnsi="Arial" w:cs="Arial"/>
          <w:b/>
          <w:bCs/>
          <w:lang w:val="es-ES"/>
        </w:rPr>
        <w:t xml:space="preserve"> (No se incluirá en esta fase - Fuera de Alcance)</w:t>
      </w:r>
    </w:p>
    <w:p w14:paraId="6A459509" w14:textId="77777777" w:rsidR="00FE0135" w:rsidRPr="00FE0135" w:rsidRDefault="00FE0135" w:rsidP="00FE0135">
      <w:pPr>
        <w:ind w:left="708"/>
        <w:rPr>
          <w:rFonts w:ascii="Arial" w:hAnsi="Arial" w:cs="Arial"/>
          <w:lang w:val="es-ES"/>
        </w:rPr>
      </w:pPr>
      <w:r w:rsidRPr="00FE0135">
        <w:rPr>
          <w:rFonts w:ascii="Arial" w:hAnsi="Arial" w:cs="Arial"/>
          <w:b/>
          <w:bCs/>
          <w:lang w:val="es-ES"/>
        </w:rPr>
        <w:t>Módulo de Geolocalización Interactiva:</w:t>
      </w:r>
      <w:r w:rsidRPr="00FE0135">
        <w:rPr>
          <w:rFonts w:ascii="Arial" w:hAnsi="Arial" w:cs="Arial"/>
          <w:lang w:val="es-ES"/>
        </w:rPr>
        <w:t xml:space="preserve"> Mapeo satelital o GPS de puestos (Solicitado en la semana 10; requiere un proceso formal de control de cambios antes de pasar a otra categoría).</w:t>
      </w:r>
    </w:p>
    <w:p w14:paraId="0A736CC3" w14:textId="77777777" w:rsidR="00FE0135" w:rsidRPr="00FE0135" w:rsidRDefault="00FE0135" w:rsidP="00FE0135">
      <w:pPr>
        <w:ind w:left="708"/>
        <w:rPr>
          <w:rFonts w:ascii="Arial" w:hAnsi="Arial" w:cs="Arial"/>
          <w:lang w:val="es-ES"/>
        </w:rPr>
      </w:pPr>
      <w:r w:rsidRPr="00FE0135">
        <w:rPr>
          <w:rFonts w:ascii="Arial" w:hAnsi="Arial" w:cs="Arial"/>
          <w:b/>
          <w:bCs/>
          <w:lang w:val="es-ES"/>
        </w:rPr>
        <w:t>Pasarela de pagos en línea:</w:t>
      </w:r>
      <w:r w:rsidRPr="00FE0135">
        <w:rPr>
          <w:rFonts w:ascii="Arial" w:hAnsi="Arial" w:cs="Arial"/>
          <w:lang w:val="es-ES"/>
        </w:rPr>
        <w:t xml:space="preserve"> Integración con bancos mediante códigos QR automáticos.</w:t>
      </w:r>
    </w:p>
    <w:p w14:paraId="50B47888" w14:textId="0C555C16" w:rsidR="004D146C" w:rsidRPr="00FE0135" w:rsidRDefault="004D146C" w:rsidP="00AB0AEE">
      <w:pPr>
        <w:rPr>
          <w:lang w:val="es-ES"/>
        </w:rPr>
      </w:pPr>
    </w:p>
    <w:p w14:paraId="3D6B7617" w14:textId="390B8DB2" w:rsidR="008237DE" w:rsidRPr="008237DE" w:rsidRDefault="008237DE" w:rsidP="008237DE">
      <w:pPr>
        <w:pStyle w:val="Ttulo1"/>
        <w:rPr>
          <w:b w:val="0"/>
          <w:bCs w:val="0"/>
          <w:lang w:val="es-ES"/>
        </w:rPr>
      </w:pPr>
      <w:bookmarkStart w:id="31" w:name="_Toc232546332"/>
      <w:r w:rsidRPr="008237DE">
        <w:rPr>
          <w:rStyle w:val="Ttulo1Car"/>
          <w:b/>
          <w:bCs/>
        </w:rPr>
        <w:t>CRONOGRAMA</w:t>
      </w:r>
      <w:r w:rsidRPr="008237DE">
        <w:rPr>
          <w:rStyle w:val="Ttulo1Car"/>
          <w:b/>
          <w:bCs/>
          <w:lang w:val="es-ES"/>
        </w:rPr>
        <w:t xml:space="preserve"> </w:t>
      </w:r>
      <w:r w:rsidRPr="008237DE">
        <w:rPr>
          <w:rStyle w:val="Ttulo1Car"/>
          <w:b/>
          <w:bCs/>
        </w:rPr>
        <w:t>DEL</w:t>
      </w:r>
      <w:r w:rsidRPr="008237DE">
        <w:rPr>
          <w:rStyle w:val="Ttulo1Car"/>
          <w:b/>
          <w:bCs/>
          <w:lang w:val="es-ES"/>
        </w:rPr>
        <w:t xml:space="preserve"> P</w:t>
      </w:r>
      <w:r w:rsidRPr="008237DE">
        <w:rPr>
          <w:rStyle w:val="Ttulo1Car"/>
          <w:b/>
          <w:bCs/>
        </w:rPr>
        <w:t>ROYECTO</w:t>
      </w:r>
      <w:r w:rsidRPr="008237DE">
        <w:rPr>
          <w:rStyle w:val="Ttulo1Car"/>
          <w:b/>
          <w:bCs/>
          <w:lang w:val="es-ES"/>
        </w:rPr>
        <w:t xml:space="preserve"> </w:t>
      </w:r>
      <w:r w:rsidRPr="008237DE">
        <w:rPr>
          <w:rStyle w:val="Ttulo1Car"/>
          <w:b/>
          <w:bCs/>
        </w:rPr>
        <w:t>Y</w:t>
      </w:r>
      <w:r w:rsidRPr="008237DE">
        <w:rPr>
          <w:rStyle w:val="Ttulo1Car"/>
          <w:b/>
          <w:bCs/>
          <w:lang w:val="es-ES"/>
        </w:rPr>
        <w:t xml:space="preserve"> R</w:t>
      </w:r>
      <w:r w:rsidRPr="008237DE">
        <w:rPr>
          <w:rStyle w:val="Ttulo1Car"/>
          <w:b/>
          <w:bCs/>
        </w:rPr>
        <w:t>UTA</w:t>
      </w:r>
      <w:r w:rsidRPr="008237DE">
        <w:rPr>
          <w:rStyle w:val="Ttulo1Car"/>
          <w:b/>
          <w:bCs/>
          <w:lang w:val="es-ES"/>
        </w:rPr>
        <w:t xml:space="preserve"> C</w:t>
      </w:r>
      <w:r w:rsidRPr="008237DE">
        <w:rPr>
          <w:rStyle w:val="Ttulo1Car"/>
          <w:b/>
          <w:bCs/>
        </w:rPr>
        <w:t>RÍTICA</w:t>
      </w:r>
      <w:r w:rsidRPr="008237DE">
        <w:rPr>
          <w:rStyle w:val="Ttulo1Car"/>
          <w:b/>
          <w:bCs/>
          <w:lang w:val="es-ES"/>
        </w:rPr>
        <w:t xml:space="preserve"> (6 Meses</w:t>
      </w:r>
      <w:r w:rsidRPr="008237DE">
        <w:rPr>
          <w:b w:val="0"/>
          <w:bCs w:val="0"/>
          <w:lang w:val="es-ES"/>
        </w:rPr>
        <w:t>)</w:t>
      </w:r>
      <w:bookmarkEnd w:id="31"/>
    </w:p>
    <w:p w14:paraId="5E9E2001" w14:textId="77777777" w:rsidR="008237DE" w:rsidRPr="008237DE" w:rsidRDefault="008237DE" w:rsidP="008237DE">
      <w:pPr>
        <w:rPr>
          <w:rFonts w:ascii="Arial" w:hAnsi="Arial" w:cs="Arial"/>
          <w:lang w:val="es-ES"/>
        </w:rPr>
      </w:pPr>
      <w:r w:rsidRPr="008237DE">
        <w:rPr>
          <w:rFonts w:ascii="Arial" w:hAnsi="Arial" w:cs="Arial"/>
          <w:lang w:val="es-ES"/>
        </w:rPr>
        <w:t xml:space="preserve">El proyecto está diseñado para ejecutarse en un plazo estricto de 24 semanas (6 meses), utilizando un enfoque de hitos tradicionales combinado con </w:t>
      </w:r>
      <w:proofErr w:type="spellStart"/>
      <w:r w:rsidRPr="008237DE">
        <w:rPr>
          <w:rFonts w:ascii="Arial" w:hAnsi="Arial" w:cs="Arial"/>
          <w:lang w:val="es-ES"/>
        </w:rPr>
        <w:t>sprints</w:t>
      </w:r>
      <w:proofErr w:type="spellEnd"/>
      <w:r w:rsidRPr="008237DE">
        <w:rPr>
          <w:rFonts w:ascii="Arial" w:hAnsi="Arial" w:cs="Arial"/>
          <w:lang w:val="es-ES"/>
        </w:rPr>
        <w:t xml:space="preserve"> ágiles de desarrollo.</w:t>
      </w:r>
    </w:p>
    <w:p w14:paraId="733EA36C" w14:textId="6A793C0A" w:rsidR="008237DE" w:rsidRPr="008237DE" w:rsidRDefault="008237DE" w:rsidP="008237DE">
      <w:pPr>
        <w:pStyle w:val="Ttulo2"/>
      </w:pPr>
      <w:bookmarkStart w:id="32" w:name="_Toc232546333"/>
      <w:r w:rsidRPr="008237DE">
        <w:t>Cronograma</w:t>
      </w:r>
      <w:bookmarkEnd w:id="32"/>
    </w:p>
    <w:tbl>
      <w:tblPr>
        <w:tblStyle w:val="Tablaconcuadrcula"/>
        <w:tblW w:w="0" w:type="auto"/>
        <w:tblInd w:w="-113" w:type="dxa"/>
        <w:tblLook w:val="04A0" w:firstRow="1" w:lastRow="0" w:firstColumn="1" w:lastColumn="0" w:noHBand="0" w:noVBand="1"/>
      </w:tblPr>
      <w:tblGrid>
        <w:gridCol w:w="2133"/>
        <w:gridCol w:w="2204"/>
        <w:gridCol w:w="1543"/>
        <w:gridCol w:w="1581"/>
        <w:gridCol w:w="2002"/>
      </w:tblGrid>
      <w:tr w:rsidR="008237DE" w:rsidRPr="008237DE" w14:paraId="2D3C0B7C" w14:textId="77777777" w:rsidTr="008237DE">
        <w:tc>
          <w:tcPr>
            <w:tcW w:w="0" w:type="auto"/>
            <w:hideMark/>
          </w:tcPr>
          <w:p w14:paraId="45105700"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Fase</w:t>
            </w:r>
          </w:p>
        </w:tc>
        <w:tc>
          <w:tcPr>
            <w:tcW w:w="0" w:type="auto"/>
            <w:hideMark/>
          </w:tcPr>
          <w:p w14:paraId="1EE68314"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Actividades Principales</w:t>
            </w:r>
          </w:p>
        </w:tc>
        <w:tc>
          <w:tcPr>
            <w:tcW w:w="0" w:type="auto"/>
            <w:hideMark/>
          </w:tcPr>
          <w:p w14:paraId="0C3F5535"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Duración</w:t>
            </w:r>
          </w:p>
        </w:tc>
        <w:tc>
          <w:tcPr>
            <w:tcW w:w="0" w:type="auto"/>
            <w:hideMark/>
          </w:tcPr>
          <w:p w14:paraId="74B49BE8"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Semanas</w:t>
            </w:r>
          </w:p>
        </w:tc>
        <w:tc>
          <w:tcPr>
            <w:tcW w:w="0" w:type="auto"/>
            <w:hideMark/>
          </w:tcPr>
          <w:p w14:paraId="4FCE0253" w14:textId="77777777" w:rsidR="008237DE" w:rsidRPr="008237DE" w:rsidRDefault="008237DE" w:rsidP="008237DE">
            <w:pPr>
              <w:ind w:left="360"/>
              <w:rPr>
                <w:rFonts w:ascii="Arial" w:hAnsi="Arial" w:cs="Arial"/>
                <w:b/>
                <w:bCs/>
                <w:lang w:val="es-ES"/>
              </w:rPr>
            </w:pPr>
            <w:r w:rsidRPr="008237DE">
              <w:rPr>
                <w:rFonts w:ascii="Arial" w:hAnsi="Arial" w:cs="Arial"/>
                <w:b/>
                <w:bCs/>
                <w:lang w:val="es-ES"/>
              </w:rPr>
              <w:t>Hito / Entregable</w:t>
            </w:r>
          </w:p>
        </w:tc>
      </w:tr>
      <w:tr w:rsidR="008237DE" w:rsidRPr="008237DE" w14:paraId="6C4B2BB2" w14:textId="77777777" w:rsidTr="008237DE">
        <w:tc>
          <w:tcPr>
            <w:tcW w:w="0" w:type="auto"/>
            <w:hideMark/>
          </w:tcPr>
          <w:p w14:paraId="73916C0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1: Inicio y Alineación</w:t>
            </w:r>
          </w:p>
        </w:tc>
        <w:tc>
          <w:tcPr>
            <w:tcW w:w="0" w:type="auto"/>
            <w:hideMark/>
          </w:tcPr>
          <w:p w14:paraId="2CE9925F"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Acta de constitución, </w:t>
            </w:r>
            <w:proofErr w:type="spellStart"/>
            <w:r w:rsidRPr="008237DE">
              <w:rPr>
                <w:rFonts w:ascii="Arial" w:hAnsi="Arial" w:cs="Arial"/>
                <w:lang w:val="es-ES"/>
              </w:rPr>
              <w:t>Inception</w:t>
            </w:r>
            <w:proofErr w:type="spellEnd"/>
            <w:r w:rsidRPr="008237DE">
              <w:rPr>
                <w:rFonts w:ascii="Arial" w:hAnsi="Arial" w:cs="Arial"/>
                <w:lang w:val="es-ES"/>
              </w:rPr>
              <w:t xml:space="preserve"> y validación legal de requisitos.</w:t>
            </w:r>
          </w:p>
        </w:tc>
        <w:tc>
          <w:tcPr>
            <w:tcW w:w="0" w:type="auto"/>
            <w:hideMark/>
          </w:tcPr>
          <w:p w14:paraId="17A113EA"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1985C3D7" w14:textId="77777777" w:rsidR="008237DE" w:rsidRPr="008237DE" w:rsidRDefault="008237DE" w:rsidP="008237DE">
            <w:pPr>
              <w:ind w:left="360"/>
              <w:rPr>
                <w:rFonts w:ascii="Arial" w:hAnsi="Arial" w:cs="Arial"/>
                <w:lang w:val="es-ES"/>
              </w:rPr>
            </w:pPr>
            <w:r w:rsidRPr="008237DE">
              <w:rPr>
                <w:rFonts w:ascii="Arial" w:hAnsi="Arial" w:cs="Arial"/>
                <w:lang w:val="es-ES"/>
              </w:rPr>
              <w:t>Semanas 1 - 2</w:t>
            </w:r>
          </w:p>
        </w:tc>
        <w:tc>
          <w:tcPr>
            <w:tcW w:w="0" w:type="auto"/>
            <w:hideMark/>
          </w:tcPr>
          <w:p w14:paraId="3BB6BBB0" w14:textId="77777777" w:rsidR="008237DE" w:rsidRPr="008237DE" w:rsidRDefault="008237DE" w:rsidP="008237DE">
            <w:pPr>
              <w:ind w:left="360"/>
              <w:rPr>
                <w:rFonts w:ascii="Arial" w:hAnsi="Arial" w:cs="Arial"/>
                <w:lang w:val="es-ES"/>
              </w:rPr>
            </w:pPr>
            <w:r w:rsidRPr="008237DE">
              <w:rPr>
                <w:rFonts w:ascii="Arial" w:hAnsi="Arial" w:cs="Arial"/>
                <w:lang w:val="es-ES"/>
              </w:rPr>
              <w:t>Acta de Constitución firmada.</w:t>
            </w:r>
          </w:p>
        </w:tc>
      </w:tr>
      <w:tr w:rsidR="008237DE" w:rsidRPr="008237DE" w14:paraId="5A78D112" w14:textId="77777777" w:rsidTr="008237DE">
        <w:tc>
          <w:tcPr>
            <w:tcW w:w="0" w:type="auto"/>
            <w:hideMark/>
          </w:tcPr>
          <w:p w14:paraId="1AD846EC" w14:textId="77777777" w:rsidR="008237DE" w:rsidRPr="008237DE" w:rsidRDefault="008237DE" w:rsidP="008237DE">
            <w:pPr>
              <w:ind w:left="360"/>
              <w:rPr>
                <w:rFonts w:ascii="Arial" w:hAnsi="Arial" w:cs="Arial"/>
                <w:lang w:val="es-ES"/>
              </w:rPr>
            </w:pPr>
            <w:r w:rsidRPr="008237DE">
              <w:rPr>
                <w:rFonts w:ascii="Arial" w:hAnsi="Arial" w:cs="Arial"/>
                <w:b/>
                <w:bCs/>
                <w:lang w:val="es-ES"/>
              </w:rPr>
              <w:t>Fase 2: Arquitectura y Diseño</w:t>
            </w:r>
          </w:p>
        </w:tc>
        <w:tc>
          <w:tcPr>
            <w:tcW w:w="0" w:type="auto"/>
            <w:hideMark/>
          </w:tcPr>
          <w:p w14:paraId="76259DED"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Modelado de base de datos, diseño de </w:t>
            </w:r>
            <w:proofErr w:type="spellStart"/>
            <w:r w:rsidRPr="008237DE">
              <w:rPr>
                <w:rFonts w:ascii="Arial" w:hAnsi="Arial" w:cs="Arial"/>
                <w:lang w:val="es-ES"/>
              </w:rPr>
              <w:t>wireframes</w:t>
            </w:r>
            <w:proofErr w:type="spellEnd"/>
            <w:r w:rsidRPr="008237DE">
              <w:rPr>
                <w:rFonts w:ascii="Arial" w:hAnsi="Arial" w:cs="Arial"/>
                <w:lang w:val="es-ES"/>
              </w:rPr>
              <w:t xml:space="preserve"> UI/UX por mercado.</w:t>
            </w:r>
          </w:p>
        </w:tc>
        <w:tc>
          <w:tcPr>
            <w:tcW w:w="0" w:type="auto"/>
            <w:hideMark/>
          </w:tcPr>
          <w:p w14:paraId="1C289745"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5C3FE371" w14:textId="77777777" w:rsidR="008237DE" w:rsidRPr="008237DE" w:rsidRDefault="008237DE" w:rsidP="008237DE">
            <w:pPr>
              <w:ind w:left="360"/>
              <w:rPr>
                <w:rFonts w:ascii="Arial" w:hAnsi="Arial" w:cs="Arial"/>
                <w:lang w:val="es-ES"/>
              </w:rPr>
            </w:pPr>
            <w:r w:rsidRPr="008237DE">
              <w:rPr>
                <w:rFonts w:ascii="Arial" w:hAnsi="Arial" w:cs="Arial"/>
                <w:lang w:val="es-ES"/>
              </w:rPr>
              <w:t>Semanas 3 - 5</w:t>
            </w:r>
          </w:p>
        </w:tc>
        <w:tc>
          <w:tcPr>
            <w:tcW w:w="0" w:type="auto"/>
            <w:hideMark/>
          </w:tcPr>
          <w:p w14:paraId="1A055ACB" w14:textId="77777777" w:rsidR="008237DE" w:rsidRPr="008237DE" w:rsidRDefault="008237DE" w:rsidP="008237DE">
            <w:pPr>
              <w:ind w:left="360"/>
              <w:rPr>
                <w:rFonts w:ascii="Arial" w:hAnsi="Arial" w:cs="Arial"/>
                <w:lang w:val="es-ES"/>
              </w:rPr>
            </w:pPr>
            <w:r w:rsidRPr="008237DE">
              <w:rPr>
                <w:rFonts w:ascii="Arial" w:hAnsi="Arial" w:cs="Arial"/>
                <w:lang w:val="es-ES"/>
              </w:rPr>
              <w:t>Prototipo UI/UX aprobado por la Alcaldía.</w:t>
            </w:r>
          </w:p>
        </w:tc>
      </w:tr>
      <w:tr w:rsidR="008237DE" w:rsidRPr="008237DE" w14:paraId="309E1A49" w14:textId="77777777" w:rsidTr="008237DE">
        <w:tc>
          <w:tcPr>
            <w:tcW w:w="0" w:type="auto"/>
            <w:hideMark/>
          </w:tcPr>
          <w:p w14:paraId="67F989A3" w14:textId="77777777" w:rsidR="008237DE" w:rsidRPr="008237DE" w:rsidRDefault="008237DE" w:rsidP="008237DE">
            <w:pPr>
              <w:ind w:left="360"/>
              <w:rPr>
                <w:rFonts w:ascii="Arial" w:hAnsi="Arial" w:cs="Arial"/>
                <w:lang w:val="es-ES"/>
              </w:rPr>
            </w:pPr>
            <w:r w:rsidRPr="008237DE">
              <w:rPr>
                <w:rFonts w:ascii="Arial" w:hAnsi="Arial" w:cs="Arial"/>
                <w:b/>
                <w:bCs/>
                <w:lang w:val="es-ES"/>
              </w:rPr>
              <w:t>Fase 3: Desarrollo Iterativo</w:t>
            </w:r>
          </w:p>
        </w:tc>
        <w:tc>
          <w:tcPr>
            <w:tcW w:w="0" w:type="auto"/>
            <w:hideMark/>
          </w:tcPr>
          <w:p w14:paraId="6B2213D8" w14:textId="77777777" w:rsidR="008237DE" w:rsidRPr="008237DE" w:rsidRDefault="008237DE" w:rsidP="008237DE">
            <w:pPr>
              <w:ind w:left="360"/>
              <w:rPr>
                <w:rFonts w:ascii="Arial" w:hAnsi="Arial" w:cs="Arial"/>
                <w:lang w:val="es-ES"/>
              </w:rPr>
            </w:pPr>
            <w:r w:rsidRPr="008237DE">
              <w:rPr>
                <w:rFonts w:ascii="Arial" w:hAnsi="Arial" w:cs="Arial"/>
                <w:lang w:val="es-ES"/>
              </w:rPr>
              <w:t xml:space="preserve">Ejecución de </w:t>
            </w:r>
            <w:proofErr w:type="spellStart"/>
            <w:r w:rsidRPr="008237DE">
              <w:rPr>
                <w:rFonts w:ascii="Arial" w:hAnsi="Arial" w:cs="Arial"/>
                <w:lang w:val="es-ES"/>
              </w:rPr>
              <w:t>Sprints</w:t>
            </w:r>
            <w:proofErr w:type="spellEnd"/>
            <w:r w:rsidRPr="008237DE">
              <w:rPr>
                <w:rFonts w:ascii="Arial" w:hAnsi="Arial" w:cs="Arial"/>
                <w:lang w:val="es-ES"/>
              </w:rPr>
              <w:t xml:space="preserve"> de desarrollo (Módulos 1, 2, 3 y 4).</w:t>
            </w:r>
          </w:p>
        </w:tc>
        <w:tc>
          <w:tcPr>
            <w:tcW w:w="0" w:type="auto"/>
            <w:hideMark/>
          </w:tcPr>
          <w:p w14:paraId="15603950" w14:textId="77777777" w:rsidR="008237DE" w:rsidRPr="008237DE" w:rsidRDefault="008237DE" w:rsidP="008237DE">
            <w:pPr>
              <w:ind w:left="360"/>
              <w:rPr>
                <w:rFonts w:ascii="Arial" w:hAnsi="Arial" w:cs="Arial"/>
                <w:lang w:val="es-ES"/>
              </w:rPr>
            </w:pPr>
            <w:r w:rsidRPr="008237DE">
              <w:rPr>
                <w:rFonts w:ascii="Arial" w:hAnsi="Arial" w:cs="Arial"/>
                <w:lang w:val="es-ES"/>
              </w:rPr>
              <w:t>14 semanas</w:t>
            </w:r>
          </w:p>
        </w:tc>
        <w:tc>
          <w:tcPr>
            <w:tcW w:w="0" w:type="auto"/>
            <w:hideMark/>
          </w:tcPr>
          <w:p w14:paraId="27835EA6" w14:textId="77777777" w:rsidR="008237DE" w:rsidRPr="008237DE" w:rsidRDefault="008237DE" w:rsidP="008237DE">
            <w:pPr>
              <w:ind w:left="360"/>
              <w:rPr>
                <w:rFonts w:ascii="Arial" w:hAnsi="Arial" w:cs="Arial"/>
                <w:lang w:val="es-ES"/>
              </w:rPr>
            </w:pPr>
            <w:r w:rsidRPr="008237DE">
              <w:rPr>
                <w:rFonts w:ascii="Arial" w:hAnsi="Arial" w:cs="Arial"/>
                <w:lang w:val="es-ES"/>
              </w:rPr>
              <w:t>Semanas 6 - 19</w:t>
            </w:r>
          </w:p>
        </w:tc>
        <w:tc>
          <w:tcPr>
            <w:tcW w:w="0" w:type="auto"/>
            <w:hideMark/>
          </w:tcPr>
          <w:p w14:paraId="75D2BCB3" w14:textId="77777777" w:rsidR="008237DE" w:rsidRPr="008237DE" w:rsidRDefault="008237DE" w:rsidP="008237DE">
            <w:pPr>
              <w:ind w:left="360"/>
              <w:rPr>
                <w:rFonts w:ascii="Arial" w:hAnsi="Arial" w:cs="Arial"/>
                <w:lang w:val="es-ES"/>
              </w:rPr>
            </w:pPr>
            <w:proofErr w:type="spellStart"/>
            <w:r w:rsidRPr="008237DE">
              <w:rPr>
                <w:rFonts w:ascii="Arial" w:hAnsi="Arial" w:cs="Arial"/>
                <w:b/>
                <w:bCs/>
                <w:lang w:val="es-ES"/>
              </w:rPr>
              <w:t>Sem</w:t>
            </w:r>
            <w:proofErr w:type="spellEnd"/>
            <w:r w:rsidRPr="008237DE">
              <w:rPr>
                <w:rFonts w:ascii="Arial" w:hAnsi="Arial" w:cs="Arial"/>
                <w:b/>
                <w:bCs/>
                <w:lang w:val="es-ES"/>
              </w:rPr>
              <w:t xml:space="preserve"> 10: Alerta de cambio de alcance y bajas.</w:t>
            </w:r>
          </w:p>
        </w:tc>
      </w:tr>
      <w:tr w:rsidR="008237DE" w:rsidRPr="008237DE" w14:paraId="2F57BDB9" w14:textId="77777777" w:rsidTr="008237DE">
        <w:tc>
          <w:tcPr>
            <w:tcW w:w="0" w:type="auto"/>
            <w:hideMark/>
          </w:tcPr>
          <w:p w14:paraId="3C6334B7" w14:textId="77777777" w:rsidR="008237DE" w:rsidRPr="008237DE" w:rsidRDefault="008237DE" w:rsidP="008237DE">
            <w:pPr>
              <w:ind w:left="360"/>
              <w:rPr>
                <w:rFonts w:ascii="Arial" w:hAnsi="Arial" w:cs="Arial"/>
                <w:lang w:val="es-ES"/>
              </w:rPr>
            </w:pPr>
            <w:r w:rsidRPr="008237DE">
              <w:rPr>
                <w:rFonts w:ascii="Arial" w:hAnsi="Arial" w:cs="Arial"/>
                <w:b/>
                <w:bCs/>
                <w:lang w:val="es-ES"/>
              </w:rPr>
              <w:t>Fase 4: Estabilización y QA</w:t>
            </w:r>
          </w:p>
        </w:tc>
        <w:tc>
          <w:tcPr>
            <w:tcW w:w="0" w:type="auto"/>
            <w:hideMark/>
          </w:tcPr>
          <w:p w14:paraId="44EA3449" w14:textId="77777777" w:rsidR="008237DE" w:rsidRPr="008237DE" w:rsidRDefault="008237DE" w:rsidP="008237DE">
            <w:pPr>
              <w:ind w:left="360"/>
              <w:rPr>
                <w:rFonts w:ascii="Arial" w:hAnsi="Arial" w:cs="Arial"/>
                <w:lang w:val="es-ES"/>
              </w:rPr>
            </w:pPr>
            <w:r w:rsidRPr="008237DE">
              <w:rPr>
                <w:rFonts w:ascii="Arial" w:hAnsi="Arial" w:cs="Arial"/>
                <w:lang w:val="es-ES"/>
              </w:rPr>
              <w:t>Pruebas de carga, auditoría de seguridad de recaudación, corrección de bugs.</w:t>
            </w:r>
          </w:p>
        </w:tc>
        <w:tc>
          <w:tcPr>
            <w:tcW w:w="0" w:type="auto"/>
            <w:hideMark/>
          </w:tcPr>
          <w:p w14:paraId="67E4AC42" w14:textId="77777777" w:rsidR="008237DE" w:rsidRPr="008237DE" w:rsidRDefault="008237DE" w:rsidP="008237DE">
            <w:pPr>
              <w:ind w:left="360"/>
              <w:rPr>
                <w:rFonts w:ascii="Arial" w:hAnsi="Arial" w:cs="Arial"/>
                <w:lang w:val="es-ES"/>
              </w:rPr>
            </w:pPr>
            <w:r w:rsidRPr="008237DE">
              <w:rPr>
                <w:rFonts w:ascii="Arial" w:hAnsi="Arial" w:cs="Arial"/>
                <w:lang w:val="es-ES"/>
              </w:rPr>
              <w:t>3 semanas</w:t>
            </w:r>
          </w:p>
        </w:tc>
        <w:tc>
          <w:tcPr>
            <w:tcW w:w="0" w:type="auto"/>
            <w:hideMark/>
          </w:tcPr>
          <w:p w14:paraId="4AB154B7" w14:textId="77777777" w:rsidR="008237DE" w:rsidRPr="008237DE" w:rsidRDefault="008237DE" w:rsidP="008237DE">
            <w:pPr>
              <w:ind w:left="360"/>
              <w:rPr>
                <w:rFonts w:ascii="Arial" w:hAnsi="Arial" w:cs="Arial"/>
                <w:lang w:val="es-ES"/>
              </w:rPr>
            </w:pPr>
            <w:r w:rsidRPr="008237DE">
              <w:rPr>
                <w:rFonts w:ascii="Arial" w:hAnsi="Arial" w:cs="Arial"/>
                <w:lang w:val="es-ES"/>
              </w:rPr>
              <w:t>Semanas 20 - 22</w:t>
            </w:r>
          </w:p>
        </w:tc>
        <w:tc>
          <w:tcPr>
            <w:tcW w:w="0" w:type="auto"/>
            <w:hideMark/>
          </w:tcPr>
          <w:p w14:paraId="100BCA2C" w14:textId="77777777" w:rsidR="008237DE" w:rsidRPr="008237DE" w:rsidRDefault="008237DE" w:rsidP="008237DE">
            <w:pPr>
              <w:ind w:left="360"/>
              <w:rPr>
                <w:rFonts w:ascii="Arial" w:hAnsi="Arial" w:cs="Arial"/>
                <w:lang w:val="es-ES"/>
              </w:rPr>
            </w:pPr>
            <w:r w:rsidRPr="008237DE">
              <w:rPr>
                <w:rFonts w:ascii="Arial" w:hAnsi="Arial" w:cs="Arial"/>
                <w:lang w:val="es-ES"/>
              </w:rPr>
              <w:t>Candidato a Liberación (</w:t>
            </w:r>
            <w:proofErr w:type="spellStart"/>
            <w:r w:rsidRPr="008237DE">
              <w:rPr>
                <w:rFonts w:ascii="Arial" w:hAnsi="Arial" w:cs="Arial"/>
                <w:lang w:val="es-ES"/>
              </w:rPr>
              <w:t>Release</w:t>
            </w:r>
            <w:proofErr w:type="spellEnd"/>
            <w:r w:rsidRPr="008237DE">
              <w:rPr>
                <w:rFonts w:ascii="Arial" w:hAnsi="Arial" w:cs="Arial"/>
                <w:lang w:val="es-ES"/>
              </w:rPr>
              <w:t xml:space="preserve"> Candidate) estable.</w:t>
            </w:r>
          </w:p>
        </w:tc>
      </w:tr>
      <w:tr w:rsidR="008237DE" w:rsidRPr="008237DE" w14:paraId="717E242D" w14:textId="77777777" w:rsidTr="008237DE">
        <w:tc>
          <w:tcPr>
            <w:tcW w:w="0" w:type="auto"/>
            <w:hideMark/>
          </w:tcPr>
          <w:p w14:paraId="54161D79" w14:textId="77777777" w:rsidR="008237DE" w:rsidRPr="008237DE" w:rsidRDefault="008237DE" w:rsidP="008237DE">
            <w:pPr>
              <w:ind w:left="360"/>
              <w:rPr>
                <w:rFonts w:ascii="Arial" w:hAnsi="Arial" w:cs="Arial"/>
                <w:lang w:val="es-ES"/>
              </w:rPr>
            </w:pPr>
            <w:r w:rsidRPr="008237DE">
              <w:rPr>
                <w:rFonts w:ascii="Arial" w:hAnsi="Arial" w:cs="Arial"/>
                <w:b/>
                <w:bCs/>
                <w:lang w:val="es-ES"/>
              </w:rPr>
              <w:t>Fase 5: Despliegue y Cierre</w:t>
            </w:r>
          </w:p>
        </w:tc>
        <w:tc>
          <w:tcPr>
            <w:tcW w:w="0" w:type="auto"/>
            <w:hideMark/>
          </w:tcPr>
          <w:p w14:paraId="6F759ECB" w14:textId="77777777" w:rsidR="008237DE" w:rsidRPr="008237DE" w:rsidRDefault="008237DE" w:rsidP="008237DE">
            <w:pPr>
              <w:ind w:left="360"/>
              <w:rPr>
                <w:rFonts w:ascii="Arial" w:hAnsi="Arial" w:cs="Arial"/>
                <w:lang w:val="es-ES"/>
              </w:rPr>
            </w:pPr>
            <w:r w:rsidRPr="008237DE">
              <w:rPr>
                <w:rFonts w:ascii="Arial" w:hAnsi="Arial" w:cs="Arial"/>
                <w:lang w:val="es-ES"/>
              </w:rPr>
              <w:t>Capacitación al personal de los 3 mercados, migración de datos, firma de cierre.</w:t>
            </w:r>
          </w:p>
        </w:tc>
        <w:tc>
          <w:tcPr>
            <w:tcW w:w="0" w:type="auto"/>
            <w:hideMark/>
          </w:tcPr>
          <w:p w14:paraId="0E59CAE9" w14:textId="77777777" w:rsidR="008237DE" w:rsidRPr="008237DE" w:rsidRDefault="008237DE" w:rsidP="008237DE">
            <w:pPr>
              <w:ind w:left="360"/>
              <w:rPr>
                <w:rFonts w:ascii="Arial" w:hAnsi="Arial" w:cs="Arial"/>
                <w:lang w:val="es-ES"/>
              </w:rPr>
            </w:pPr>
            <w:r w:rsidRPr="008237DE">
              <w:rPr>
                <w:rFonts w:ascii="Arial" w:hAnsi="Arial" w:cs="Arial"/>
                <w:lang w:val="es-ES"/>
              </w:rPr>
              <w:t>2 semanas</w:t>
            </w:r>
          </w:p>
        </w:tc>
        <w:tc>
          <w:tcPr>
            <w:tcW w:w="0" w:type="auto"/>
            <w:hideMark/>
          </w:tcPr>
          <w:p w14:paraId="25C9F52F" w14:textId="77777777" w:rsidR="008237DE" w:rsidRPr="008237DE" w:rsidRDefault="008237DE" w:rsidP="008237DE">
            <w:pPr>
              <w:ind w:left="360"/>
              <w:rPr>
                <w:rFonts w:ascii="Arial" w:hAnsi="Arial" w:cs="Arial"/>
                <w:lang w:val="es-ES"/>
              </w:rPr>
            </w:pPr>
            <w:r w:rsidRPr="008237DE">
              <w:rPr>
                <w:rFonts w:ascii="Arial" w:hAnsi="Arial" w:cs="Arial"/>
                <w:lang w:val="es-ES"/>
              </w:rPr>
              <w:t>Semanas 23 - 24</w:t>
            </w:r>
          </w:p>
        </w:tc>
        <w:tc>
          <w:tcPr>
            <w:tcW w:w="0" w:type="auto"/>
            <w:hideMark/>
          </w:tcPr>
          <w:p w14:paraId="4FCFC9D1" w14:textId="77777777" w:rsidR="008237DE" w:rsidRPr="008237DE" w:rsidRDefault="008237DE" w:rsidP="008237DE">
            <w:pPr>
              <w:ind w:left="360"/>
              <w:rPr>
                <w:rFonts w:ascii="Arial" w:hAnsi="Arial" w:cs="Arial"/>
                <w:lang w:val="es-ES"/>
              </w:rPr>
            </w:pPr>
            <w:r w:rsidRPr="008237DE">
              <w:rPr>
                <w:rFonts w:ascii="Arial" w:hAnsi="Arial" w:cs="Arial"/>
                <w:lang w:val="es-ES"/>
              </w:rPr>
              <w:t>MVP en producción y Acta de Cierre firmada.</w:t>
            </w:r>
          </w:p>
        </w:tc>
      </w:tr>
    </w:tbl>
    <w:p w14:paraId="7803D7CE" w14:textId="63A0C695" w:rsidR="008237DE" w:rsidRDefault="008237DE" w:rsidP="008237DE">
      <w:pPr>
        <w:rPr>
          <w:rFonts w:ascii="Arial" w:hAnsi="Arial" w:cs="Arial"/>
          <w:b/>
          <w:bCs/>
          <w:lang w:val="es-ES"/>
        </w:rPr>
      </w:pPr>
    </w:p>
    <w:p w14:paraId="29EF3EE3" w14:textId="77777777" w:rsidR="008237DE" w:rsidRDefault="008237DE" w:rsidP="008237DE">
      <w:pPr>
        <w:rPr>
          <w:rFonts w:ascii="Arial" w:hAnsi="Arial" w:cs="Arial"/>
          <w:b/>
          <w:bCs/>
          <w:lang w:val="es-ES"/>
        </w:rPr>
      </w:pPr>
    </w:p>
    <w:p w14:paraId="0F3EB69B" w14:textId="7DBBA99F" w:rsidR="008237DE" w:rsidRPr="008237DE" w:rsidRDefault="008237DE" w:rsidP="008237DE">
      <w:pPr>
        <w:pStyle w:val="Ttulo2"/>
      </w:pPr>
      <w:bookmarkStart w:id="33" w:name="_Toc232546334"/>
      <w:r w:rsidRPr="008237DE">
        <w:lastRenderedPageBreak/>
        <w:t xml:space="preserve">Estructura de </w:t>
      </w:r>
      <w:proofErr w:type="spellStart"/>
      <w:r w:rsidRPr="008237DE">
        <w:t>Sprints</w:t>
      </w:r>
      <w:proofErr w:type="spellEnd"/>
      <w:r w:rsidRPr="008237DE">
        <w:t xml:space="preserve"> (Fase de Desarrollo)</w:t>
      </w:r>
      <w:bookmarkEnd w:id="33"/>
    </w:p>
    <w:p w14:paraId="73F00D48" w14:textId="77777777" w:rsidR="008237DE" w:rsidRPr="008237DE" w:rsidRDefault="008237DE" w:rsidP="008237DE">
      <w:pPr>
        <w:ind w:left="708"/>
        <w:rPr>
          <w:rFonts w:ascii="Arial" w:hAnsi="Arial" w:cs="Arial"/>
          <w:lang w:val="es-ES"/>
        </w:rPr>
      </w:pPr>
      <w:r w:rsidRPr="008237DE">
        <w:rPr>
          <w:rFonts w:ascii="Arial" w:hAnsi="Arial" w:cs="Arial"/>
          <w:lang w:val="es-ES"/>
        </w:rPr>
        <w:t xml:space="preserve">El desarrollo técnico se organiza en 7 </w:t>
      </w:r>
      <w:proofErr w:type="spellStart"/>
      <w:r w:rsidRPr="008237DE">
        <w:rPr>
          <w:rFonts w:ascii="Arial" w:hAnsi="Arial" w:cs="Arial"/>
          <w:lang w:val="es-ES"/>
        </w:rPr>
        <w:t>Sprints</w:t>
      </w:r>
      <w:proofErr w:type="spellEnd"/>
      <w:r w:rsidRPr="008237DE">
        <w:rPr>
          <w:rFonts w:ascii="Arial" w:hAnsi="Arial" w:cs="Arial"/>
          <w:lang w:val="es-ES"/>
        </w:rPr>
        <w:t xml:space="preserve"> ágiles de 2 semanas cada uno:</w:t>
      </w:r>
    </w:p>
    <w:p w14:paraId="5B3A6D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1 &amp; 2 (</w:t>
      </w:r>
      <w:proofErr w:type="spellStart"/>
      <w:r w:rsidRPr="008237DE">
        <w:rPr>
          <w:rFonts w:ascii="Arial" w:hAnsi="Arial" w:cs="Arial"/>
          <w:b/>
          <w:bCs/>
          <w:lang w:val="es-ES"/>
        </w:rPr>
        <w:t>Sem</w:t>
      </w:r>
      <w:proofErr w:type="spellEnd"/>
      <w:r w:rsidRPr="008237DE">
        <w:rPr>
          <w:rFonts w:ascii="Arial" w:hAnsi="Arial" w:cs="Arial"/>
          <w:b/>
          <w:bCs/>
          <w:lang w:val="es-ES"/>
        </w:rPr>
        <w:t xml:space="preserve"> 6 - 9):</w:t>
      </w:r>
      <w:r w:rsidRPr="008237DE">
        <w:rPr>
          <w:rFonts w:ascii="Arial" w:hAnsi="Arial" w:cs="Arial"/>
          <w:lang w:val="es-ES"/>
        </w:rPr>
        <w:t xml:space="preserve"> Módulo de Registro (Censo de comerciantes y puestos virtuales).</w:t>
      </w:r>
    </w:p>
    <w:p w14:paraId="6B7878A7"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3 &amp; 4 (</w:t>
      </w:r>
      <w:proofErr w:type="spellStart"/>
      <w:r w:rsidRPr="008237DE">
        <w:rPr>
          <w:rFonts w:ascii="Arial" w:hAnsi="Arial" w:cs="Arial"/>
          <w:b/>
          <w:bCs/>
          <w:lang w:val="es-ES"/>
        </w:rPr>
        <w:t>Sem</w:t>
      </w:r>
      <w:proofErr w:type="spellEnd"/>
      <w:r w:rsidRPr="008237DE">
        <w:rPr>
          <w:rFonts w:ascii="Arial" w:hAnsi="Arial" w:cs="Arial"/>
          <w:b/>
          <w:bCs/>
          <w:lang w:val="es-ES"/>
        </w:rPr>
        <w:t xml:space="preserve"> 10 - 13):</w:t>
      </w:r>
      <w:r w:rsidRPr="008237DE">
        <w:rPr>
          <w:rFonts w:ascii="Arial" w:hAnsi="Arial" w:cs="Arial"/>
          <w:lang w:val="es-ES"/>
        </w:rPr>
        <w:t xml:space="preserve"> Módulo de Cobros y Recaudación (Emisión de recibos y auditoría básica).</w:t>
      </w:r>
    </w:p>
    <w:p w14:paraId="07B98254"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5 (</w:t>
      </w:r>
      <w:proofErr w:type="spellStart"/>
      <w:r w:rsidRPr="008237DE">
        <w:rPr>
          <w:rFonts w:ascii="Arial" w:hAnsi="Arial" w:cs="Arial"/>
          <w:b/>
          <w:bCs/>
          <w:lang w:val="es-ES"/>
        </w:rPr>
        <w:t>Sem</w:t>
      </w:r>
      <w:proofErr w:type="spellEnd"/>
      <w:r w:rsidRPr="008237DE">
        <w:rPr>
          <w:rFonts w:ascii="Arial" w:hAnsi="Arial" w:cs="Arial"/>
          <w:b/>
          <w:bCs/>
          <w:lang w:val="es-ES"/>
        </w:rPr>
        <w:t xml:space="preserve"> 14 - 15):</w:t>
      </w:r>
      <w:r w:rsidRPr="008237DE">
        <w:rPr>
          <w:rFonts w:ascii="Arial" w:hAnsi="Arial" w:cs="Arial"/>
          <w:lang w:val="es-ES"/>
        </w:rPr>
        <w:t xml:space="preserve"> Módulo de Licencias Sanitarias y sistema de alertas de vencimiento.</w:t>
      </w:r>
    </w:p>
    <w:p w14:paraId="72C9741B"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6 (</w:t>
      </w:r>
      <w:proofErr w:type="spellStart"/>
      <w:r w:rsidRPr="008237DE">
        <w:rPr>
          <w:rFonts w:ascii="Arial" w:hAnsi="Arial" w:cs="Arial"/>
          <w:b/>
          <w:bCs/>
          <w:lang w:val="es-ES"/>
        </w:rPr>
        <w:t>Sem</w:t>
      </w:r>
      <w:proofErr w:type="spellEnd"/>
      <w:r w:rsidRPr="008237DE">
        <w:rPr>
          <w:rFonts w:ascii="Arial" w:hAnsi="Arial" w:cs="Arial"/>
          <w:b/>
          <w:bCs/>
          <w:lang w:val="es-ES"/>
        </w:rPr>
        <w:t xml:space="preserve"> 16 - 17):</w:t>
      </w:r>
      <w:r w:rsidRPr="008237DE">
        <w:rPr>
          <w:rFonts w:ascii="Arial" w:hAnsi="Arial" w:cs="Arial"/>
          <w:lang w:val="es-ES"/>
        </w:rPr>
        <w:t xml:space="preserve"> Módulo de Reportes e informes consolidados automáticos.</w:t>
      </w:r>
    </w:p>
    <w:p w14:paraId="3578145D" w14:textId="77777777" w:rsidR="008237DE" w:rsidRPr="008237DE" w:rsidRDefault="008237DE" w:rsidP="008237DE">
      <w:pPr>
        <w:ind w:left="708"/>
        <w:rPr>
          <w:rFonts w:ascii="Arial" w:hAnsi="Arial" w:cs="Arial"/>
          <w:lang w:val="es-ES"/>
        </w:rPr>
      </w:pPr>
      <w:r w:rsidRPr="008237DE">
        <w:rPr>
          <w:rFonts w:ascii="Arial" w:hAnsi="Arial" w:cs="Arial"/>
          <w:b/>
          <w:bCs/>
          <w:lang w:val="es-ES"/>
        </w:rPr>
        <w:t>Sprint 7 (</w:t>
      </w:r>
      <w:proofErr w:type="spellStart"/>
      <w:r w:rsidRPr="008237DE">
        <w:rPr>
          <w:rFonts w:ascii="Arial" w:hAnsi="Arial" w:cs="Arial"/>
          <w:b/>
          <w:bCs/>
          <w:lang w:val="es-ES"/>
        </w:rPr>
        <w:t>Sem</w:t>
      </w:r>
      <w:proofErr w:type="spellEnd"/>
      <w:r w:rsidRPr="008237DE">
        <w:rPr>
          <w:rFonts w:ascii="Arial" w:hAnsi="Arial" w:cs="Arial"/>
          <w:b/>
          <w:bCs/>
          <w:lang w:val="es-ES"/>
        </w:rPr>
        <w:t xml:space="preserve"> 18 - 19):</w:t>
      </w:r>
      <w:r w:rsidRPr="008237DE">
        <w:rPr>
          <w:rFonts w:ascii="Arial" w:hAnsi="Arial" w:cs="Arial"/>
          <w:lang w:val="es-ES"/>
        </w:rPr>
        <w:t xml:space="preserve"> Integración de módulos y refinamiento del MVP.</w:t>
      </w:r>
    </w:p>
    <w:p w14:paraId="41BA76A2" w14:textId="2965F8FF" w:rsidR="004D146C" w:rsidRPr="008237DE" w:rsidRDefault="004D146C" w:rsidP="00AB0AEE">
      <w:pPr>
        <w:rPr>
          <w:lang w:val="es-ES"/>
        </w:rPr>
      </w:pPr>
    </w:p>
    <w:p w14:paraId="2B51FEC2" w14:textId="63758A30" w:rsidR="00E679D3" w:rsidRPr="00E679D3" w:rsidRDefault="003B5DB6" w:rsidP="00B27F5A">
      <w:pPr>
        <w:pStyle w:val="Ttulo1"/>
      </w:pPr>
      <w:bookmarkStart w:id="34" w:name="_Toc232546335"/>
      <w:r>
        <w:t>PRESUPUESTO</w:t>
      </w:r>
      <w:r w:rsidR="00E679D3" w:rsidRPr="00E679D3">
        <w:t xml:space="preserve"> D</w:t>
      </w:r>
      <w:r>
        <w:t>ETALLADO</w:t>
      </w:r>
      <w:r w:rsidR="00E679D3" w:rsidRPr="00E679D3">
        <w:t xml:space="preserve"> </w:t>
      </w:r>
      <w:r>
        <w:t>DEL</w:t>
      </w:r>
      <w:r w:rsidR="00E679D3" w:rsidRPr="00E679D3">
        <w:t xml:space="preserve"> P</w:t>
      </w:r>
      <w:r>
        <w:t>ROYECTO</w:t>
      </w:r>
      <w:r w:rsidR="00E679D3" w:rsidRPr="00E679D3">
        <w:t xml:space="preserve"> (70,000 Bs)</w:t>
      </w:r>
      <w:bookmarkEnd w:id="34"/>
    </w:p>
    <w:p w14:paraId="03A7286E" w14:textId="77777777" w:rsidR="00E679D3" w:rsidRPr="003B5DB6" w:rsidRDefault="00E679D3" w:rsidP="003B5DB6">
      <w:pPr>
        <w:ind w:left="426"/>
        <w:rPr>
          <w:rFonts w:ascii="Arial" w:hAnsi="Arial" w:cs="Arial"/>
          <w:lang w:val="es-ES"/>
        </w:rPr>
      </w:pPr>
      <w:r w:rsidRPr="003B5DB6">
        <w:rPr>
          <w:rFonts w:ascii="Arial" w:hAnsi="Arial" w:cs="Arial"/>
          <w:lang w:val="es-ES"/>
        </w:rPr>
        <w:t xml:space="preserve">El presupuesto total asignado por el Gobierno Autónomo Municipal de Sucre es de 70,000 </w:t>
      </w:r>
      <w:proofErr w:type="gramStart"/>
      <w:r w:rsidRPr="003B5DB6">
        <w:rPr>
          <w:rFonts w:ascii="Arial" w:hAnsi="Arial" w:cs="Arial"/>
          <w:lang w:val="es-ES"/>
        </w:rPr>
        <w:t>Bolivianos</w:t>
      </w:r>
      <w:proofErr w:type="gramEnd"/>
      <w:r w:rsidRPr="003B5DB6">
        <w:rPr>
          <w:rFonts w:ascii="Arial" w:hAnsi="Arial" w:cs="Arial"/>
          <w:b/>
          <w:bCs/>
          <w:lang w:val="es-ES"/>
        </w:rPr>
        <w:t xml:space="preserve"> (Bs.)</w:t>
      </w:r>
      <w:r w:rsidRPr="003B5DB6">
        <w:rPr>
          <w:rFonts w:ascii="Arial" w:hAnsi="Arial" w:cs="Arial"/>
          <w:lang w:val="es-ES"/>
        </w:rPr>
        <w:t>, financiado con recursos de inversión pública. Al ser un contrato cerrado de tarifa fija, no se permiten desvíos sobre el monto total.</w:t>
      </w:r>
    </w:p>
    <w:p w14:paraId="3EC6B02B" w14:textId="57E9AA5D" w:rsidR="00E679D3" w:rsidRPr="00E679D3" w:rsidRDefault="00E679D3" w:rsidP="003B5DB6">
      <w:pPr>
        <w:pStyle w:val="Ttulo2"/>
      </w:pPr>
      <w:bookmarkStart w:id="35" w:name="_Toc232546336"/>
      <w:r w:rsidRPr="00E679D3">
        <w:t>Desglose de Costos del Proyecto</w:t>
      </w:r>
      <w:bookmarkEnd w:id="35"/>
    </w:p>
    <w:tbl>
      <w:tblPr>
        <w:tblStyle w:val="Tablaconcuadrcula"/>
        <w:tblW w:w="9493" w:type="dxa"/>
        <w:tblLook w:val="04A0" w:firstRow="1" w:lastRow="0" w:firstColumn="1" w:lastColumn="0" w:noHBand="0" w:noVBand="1"/>
      </w:tblPr>
      <w:tblGrid>
        <w:gridCol w:w="2129"/>
        <w:gridCol w:w="2337"/>
        <w:gridCol w:w="1457"/>
        <w:gridCol w:w="1530"/>
        <w:gridCol w:w="1249"/>
        <w:gridCol w:w="1701"/>
      </w:tblGrid>
      <w:tr w:rsidR="003B5DB6" w:rsidRPr="00E679D3" w14:paraId="0BA5D003" w14:textId="77777777" w:rsidTr="003B5DB6">
        <w:tc>
          <w:tcPr>
            <w:tcW w:w="0" w:type="auto"/>
            <w:hideMark/>
          </w:tcPr>
          <w:p w14:paraId="676141E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Categoría</w:t>
            </w:r>
          </w:p>
        </w:tc>
        <w:tc>
          <w:tcPr>
            <w:tcW w:w="0" w:type="auto"/>
            <w:hideMark/>
          </w:tcPr>
          <w:p w14:paraId="192A246B"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Descripción</w:t>
            </w:r>
          </w:p>
        </w:tc>
        <w:tc>
          <w:tcPr>
            <w:tcW w:w="0" w:type="auto"/>
            <w:hideMark/>
          </w:tcPr>
          <w:p w14:paraId="00C3ED20"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Costo Mensual</w:t>
            </w:r>
          </w:p>
        </w:tc>
        <w:tc>
          <w:tcPr>
            <w:tcW w:w="0" w:type="auto"/>
            <w:hideMark/>
          </w:tcPr>
          <w:p w14:paraId="776C8657"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Duración</w:t>
            </w:r>
          </w:p>
        </w:tc>
        <w:tc>
          <w:tcPr>
            <w:tcW w:w="0" w:type="auto"/>
            <w:hideMark/>
          </w:tcPr>
          <w:p w14:paraId="196AADC5"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Total (Bs)</w:t>
            </w:r>
          </w:p>
        </w:tc>
        <w:tc>
          <w:tcPr>
            <w:tcW w:w="1672" w:type="dxa"/>
            <w:hideMark/>
          </w:tcPr>
          <w:p w14:paraId="2C992ED1" w14:textId="77777777" w:rsidR="00E679D3" w:rsidRPr="003B5DB6" w:rsidRDefault="00E679D3" w:rsidP="003B5DB6">
            <w:pPr>
              <w:ind w:left="360"/>
              <w:rPr>
                <w:rFonts w:ascii="Arial" w:hAnsi="Arial" w:cs="Arial"/>
                <w:b/>
                <w:bCs/>
                <w:lang w:val="es-ES"/>
              </w:rPr>
            </w:pPr>
            <w:r w:rsidRPr="003B5DB6">
              <w:rPr>
                <w:rFonts w:ascii="Arial" w:hAnsi="Arial" w:cs="Arial"/>
                <w:b/>
                <w:bCs/>
                <w:lang w:val="es-ES"/>
              </w:rPr>
              <w:t>Porcentaje</w:t>
            </w:r>
          </w:p>
        </w:tc>
      </w:tr>
      <w:tr w:rsidR="003B5DB6" w:rsidRPr="00E679D3" w14:paraId="47B417B5" w14:textId="77777777" w:rsidTr="003B5DB6">
        <w:tc>
          <w:tcPr>
            <w:tcW w:w="0" w:type="auto"/>
            <w:hideMark/>
          </w:tcPr>
          <w:p w14:paraId="7329AC86" w14:textId="77777777" w:rsidR="00E679D3" w:rsidRPr="003B5DB6" w:rsidRDefault="00E679D3" w:rsidP="003B5DB6">
            <w:pPr>
              <w:ind w:left="360"/>
              <w:rPr>
                <w:rFonts w:ascii="Arial" w:hAnsi="Arial" w:cs="Arial"/>
                <w:lang w:val="es-ES"/>
              </w:rPr>
            </w:pPr>
            <w:r w:rsidRPr="003B5DB6">
              <w:rPr>
                <w:rFonts w:ascii="Arial" w:hAnsi="Arial" w:cs="Arial"/>
                <w:b/>
                <w:bCs/>
                <w:lang w:val="es-ES"/>
              </w:rPr>
              <w:t>Recursos Humanos</w:t>
            </w:r>
          </w:p>
        </w:tc>
        <w:tc>
          <w:tcPr>
            <w:tcW w:w="0" w:type="auto"/>
            <w:hideMark/>
          </w:tcPr>
          <w:p w14:paraId="20CC7BAE" w14:textId="77777777" w:rsidR="00E679D3" w:rsidRPr="003B5DB6" w:rsidRDefault="00E679D3" w:rsidP="003B5DB6">
            <w:pPr>
              <w:ind w:left="360"/>
              <w:rPr>
                <w:rFonts w:ascii="Arial" w:hAnsi="Arial" w:cs="Arial"/>
                <w:lang w:val="es-ES"/>
              </w:rPr>
            </w:pPr>
            <w:r w:rsidRPr="003B5DB6">
              <w:rPr>
                <w:rFonts w:ascii="Arial" w:hAnsi="Arial" w:cs="Arial"/>
                <w:lang w:val="es-ES"/>
              </w:rPr>
              <w:t>Pago al equipo técnico (5 profesionales, planilla ajustada).</w:t>
            </w:r>
          </w:p>
        </w:tc>
        <w:tc>
          <w:tcPr>
            <w:tcW w:w="0" w:type="auto"/>
            <w:hideMark/>
          </w:tcPr>
          <w:p w14:paraId="5FB1845F" w14:textId="77777777" w:rsidR="00E679D3" w:rsidRPr="003B5DB6" w:rsidRDefault="00E679D3" w:rsidP="003B5DB6">
            <w:pPr>
              <w:ind w:left="360"/>
              <w:rPr>
                <w:rFonts w:ascii="Arial" w:hAnsi="Arial" w:cs="Arial"/>
                <w:lang w:val="es-ES"/>
              </w:rPr>
            </w:pPr>
            <w:r w:rsidRPr="003B5DB6">
              <w:rPr>
                <w:rFonts w:ascii="Arial" w:hAnsi="Arial" w:cs="Arial"/>
                <w:lang w:val="es-ES"/>
              </w:rPr>
              <w:t>9,500 Bs</w:t>
            </w:r>
          </w:p>
        </w:tc>
        <w:tc>
          <w:tcPr>
            <w:tcW w:w="0" w:type="auto"/>
            <w:hideMark/>
          </w:tcPr>
          <w:p w14:paraId="38301943"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2845F6A2" w14:textId="77777777" w:rsidR="00E679D3" w:rsidRPr="003B5DB6" w:rsidRDefault="00E679D3" w:rsidP="003B5DB6">
            <w:pPr>
              <w:ind w:left="360"/>
              <w:rPr>
                <w:rFonts w:ascii="Arial" w:hAnsi="Arial" w:cs="Arial"/>
                <w:lang w:val="es-ES"/>
              </w:rPr>
            </w:pPr>
            <w:r w:rsidRPr="003B5DB6">
              <w:rPr>
                <w:rFonts w:ascii="Arial" w:hAnsi="Arial" w:cs="Arial"/>
                <w:lang w:val="es-ES"/>
              </w:rPr>
              <w:t>57,000 Bs</w:t>
            </w:r>
          </w:p>
        </w:tc>
        <w:tc>
          <w:tcPr>
            <w:tcW w:w="1672" w:type="dxa"/>
            <w:hideMark/>
          </w:tcPr>
          <w:p w14:paraId="1F136FC8" w14:textId="77777777" w:rsidR="00E679D3" w:rsidRPr="003B5DB6" w:rsidRDefault="00E679D3" w:rsidP="003B5DB6">
            <w:pPr>
              <w:ind w:left="360"/>
              <w:rPr>
                <w:rFonts w:ascii="Arial" w:hAnsi="Arial" w:cs="Arial"/>
                <w:lang w:val="es-ES"/>
              </w:rPr>
            </w:pPr>
            <w:r w:rsidRPr="003B5DB6">
              <w:rPr>
                <w:rFonts w:ascii="Arial" w:hAnsi="Arial" w:cs="Arial"/>
                <w:lang w:val="es-ES"/>
              </w:rPr>
              <w:t>81.4%</w:t>
            </w:r>
          </w:p>
        </w:tc>
      </w:tr>
      <w:tr w:rsidR="003B5DB6" w:rsidRPr="00E679D3" w14:paraId="64CB91DD" w14:textId="77777777" w:rsidTr="003B5DB6">
        <w:tc>
          <w:tcPr>
            <w:tcW w:w="0" w:type="auto"/>
            <w:hideMark/>
          </w:tcPr>
          <w:p w14:paraId="62FE629A" w14:textId="77777777" w:rsidR="00E679D3" w:rsidRPr="003B5DB6" w:rsidRDefault="00E679D3" w:rsidP="003B5DB6">
            <w:pPr>
              <w:ind w:left="360"/>
              <w:rPr>
                <w:rFonts w:ascii="Arial" w:hAnsi="Arial" w:cs="Arial"/>
                <w:lang w:val="es-ES"/>
              </w:rPr>
            </w:pPr>
            <w:r w:rsidRPr="003B5DB6">
              <w:rPr>
                <w:rFonts w:ascii="Arial" w:hAnsi="Arial" w:cs="Arial"/>
                <w:b/>
                <w:bCs/>
                <w:lang w:val="es-ES"/>
              </w:rPr>
              <w:t>Infraestructura Cloud</w:t>
            </w:r>
          </w:p>
        </w:tc>
        <w:tc>
          <w:tcPr>
            <w:tcW w:w="0" w:type="auto"/>
            <w:hideMark/>
          </w:tcPr>
          <w:p w14:paraId="5419A4B5" w14:textId="77777777" w:rsidR="00E679D3" w:rsidRPr="003B5DB6" w:rsidRDefault="00E679D3" w:rsidP="003B5DB6">
            <w:pPr>
              <w:ind w:left="360"/>
              <w:rPr>
                <w:rFonts w:ascii="Arial" w:hAnsi="Arial" w:cs="Arial"/>
                <w:lang w:val="es-ES"/>
              </w:rPr>
            </w:pPr>
            <w:r w:rsidRPr="003B5DB6">
              <w:rPr>
                <w:rFonts w:ascii="Arial" w:hAnsi="Arial" w:cs="Arial"/>
                <w:lang w:val="es-ES"/>
              </w:rPr>
              <w:t>Servidor VPS (Linux), base de datos administrada y dominio gubernamental.</w:t>
            </w:r>
          </w:p>
        </w:tc>
        <w:tc>
          <w:tcPr>
            <w:tcW w:w="0" w:type="auto"/>
            <w:hideMark/>
          </w:tcPr>
          <w:p w14:paraId="76D089C5" w14:textId="77777777" w:rsidR="00E679D3" w:rsidRPr="003B5DB6" w:rsidRDefault="00E679D3" w:rsidP="003B5DB6">
            <w:pPr>
              <w:ind w:left="360"/>
              <w:rPr>
                <w:rFonts w:ascii="Arial" w:hAnsi="Arial" w:cs="Arial"/>
                <w:lang w:val="es-ES"/>
              </w:rPr>
            </w:pPr>
            <w:r w:rsidRPr="003B5DB6">
              <w:rPr>
                <w:rFonts w:ascii="Arial" w:hAnsi="Arial" w:cs="Arial"/>
                <w:lang w:val="es-ES"/>
              </w:rPr>
              <w:t>500 Bs</w:t>
            </w:r>
          </w:p>
        </w:tc>
        <w:tc>
          <w:tcPr>
            <w:tcW w:w="0" w:type="auto"/>
            <w:hideMark/>
          </w:tcPr>
          <w:p w14:paraId="3942387D" w14:textId="77777777" w:rsidR="00E679D3" w:rsidRPr="003B5DB6" w:rsidRDefault="00E679D3" w:rsidP="003B5DB6">
            <w:pPr>
              <w:ind w:left="360"/>
              <w:rPr>
                <w:rFonts w:ascii="Arial" w:hAnsi="Arial" w:cs="Arial"/>
                <w:lang w:val="es-ES"/>
              </w:rPr>
            </w:pPr>
            <w:r w:rsidRPr="003B5DB6">
              <w:rPr>
                <w:rFonts w:ascii="Arial" w:hAnsi="Arial" w:cs="Arial"/>
                <w:lang w:val="es-ES"/>
              </w:rPr>
              <w:t>6 meses</w:t>
            </w:r>
          </w:p>
        </w:tc>
        <w:tc>
          <w:tcPr>
            <w:tcW w:w="0" w:type="auto"/>
            <w:hideMark/>
          </w:tcPr>
          <w:p w14:paraId="3C7DD8DF"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42F5A519"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27DD96C4" w14:textId="77777777" w:rsidTr="003B5DB6">
        <w:tc>
          <w:tcPr>
            <w:tcW w:w="0" w:type="auto"/>
            <w:hideMark/>
          </w:tcPr>
          <w:p w14:paraId="70A7A6B2" w14:textId="77777777" w:rsidR="00E679D3" w:rsidRPr="003B5DB6" w:rsidRDefault="00E679D3" w:rsidP="003B5DB6">
            <w:pPr>
              <w:ind w:left="360"/>
              <w:rPr>
                <w:rFonts w:ascii="Arial" w:hAnsi="Arial" w:cs="Arial"/>
                <w:lang w:val="es-ES"/>
              </w:rPr>
            </w:pPr>
            <w:r w:rsidRPr="003B5DB6">
              <w:rPr>
                <w:rFonts w:ascii="Arial" w:hAnsi="Arial" w:cs="Arial"/>
                <w:b/>
                <w:bCs/>
                <w:lang w:val="es-ES"/>
              </w:rPr>
              <w:t>Capacitación y Despliegue</w:t>
            </w:r>
          </w:p>
        </w:tc>
        <w:tc>
          <w:tcPr>
            <w:tcW w:w="0" w:type="auto"/>
            <w:hideMark/>
          </w:tcPr>
          <w:p w14:paraId="6AB2EB94" w14:textId="77777777" w:rsidR="00E679D3" w:rsidRPr="003B5DB6" w:rsidRDefault="00E679D3" w:rsidP="003B5DB6">
            <w:pPr>
              <w:ind w:left="360"/>
              <w:rPr>
                <w:rFonts w:ascii="Arial" w:hAnsi="Arial" w:cs="Arial"/>
                <w:lang w:val="es-ES"/>
              </w:rPr>
            </w:pPr>
            <w:r w:rsidRPr="003B5DB6">
              <w:rPr>
                <w:rFonts w:ascii="Arial" w:hAnsi="Arial" w:cs="Arial"/>
                <w:lang w:val="es-ES"/>
              </w:rPr>
              <w:t>Materiales, manuales de usuario impresos y talleres presenciales en los mercados.</w:t>
            </w:r>
          </w:p>
        </w:tc>
        <w:tc>
          <w:tcPr>
            <w:tcW w:w="0" w:type="auto"/>
            <w:hideMark/>
          </w:tcPr>
          <w:p w14:paraId="6D0482C6" w14:textId="77777777" w:rsidR="00E679D3" w:rsidRPr="003B5DB6" w:rsidRDefault="00E679D3" w:rsidP="003B5DB6">
            <w:pPr>
              <w:ind w:left="360"/>
              <w:rPr>
                <w:rFonts w:ascii="Arial" w:hAnsi="Arial" w:cs="Arial"/>
                <w:lang w:val="es-ES"/>
              </w:rPr>
            </w:pPr>
            <w:r w:rsidRPr="003B5DB6">
              <w:rPr>
                <w:rFonts w:ascii="Arial" w:hAnsi="Arial" w:cs="Arial"/>
                <w:lang w:val="es-ES"/>
              </w:rPr>
              <w:t>Pago único</w:t>
            </w:r>
          </w:p>
        </w:tc>
        <w:tc>
          <w:tcPr>
            <w:tcW w:w="0" w:type="auto"/>
            <w:hideMark/>
          </w:tcPr>
          <w:p w14:paraId="6119E95A"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3A1A129D" w14:textId="77777777" w:rsidR="00E679D3" w:rsidRPr="003B5DB6" w:rsidRDefault="00E679D3" w:rsidP="003B5DB6">
            <w:pPr>
              <w:ind w:left="360"/>
              <w:rPr>
                <w:rFonts w:ascii="Arial" w:hAnsi="Arial" w:cs="Arial"/>
                <w:lang w:val="es-ES"/>
              </w:rPr>
            </w:pPr>
            <w:r w:rsidRPr="003B5DB6">
              <w:rPr>
                <w:rFonts w:ascii="Arial" w:hAnsi="Arial" w:cs="Arial"/>
                <w:lang w:val="es-ES"/>
              </w:rPr>
              <w:t>2,000 Bs</w:t>
            </w:r>
          </w:p>
        </w:tc>
        <w:tc>
          <w:tcPr>
            <w:tcW w:w="1672" w:type="dxa"/>
            <w:hideMark/>
          </w:tcPr>
          <w:p w14:paraId="1548E09D" w14:textId="77777777" w:rsidR="00E679D3" w:rsidRPr="003B5DB6" w:rsidRDefault="00E679D3" w:rsidP="003B5DB6">
            <w:pPr>
              <w:ind w:left="360"/>
              <w:rPr>
                <w:rFonts w:ascii="Arial" w:hAnsi="Arial" w:cs="Arial"/>
                <w:lang w:val="es-ES"/>
              </w:rPr>
            </w:pPr>
            <w:r w:rsidRPr="003B5DB6">
              <w:rPr>
                <w:rFonts w:ascii="Arial" w:hAnsi="Arial" w:cs="Arial"/>
                <w:lang w:val="es-ES"/>
              </w:rPr>
              <w:t>2.9%</w:t>
            </w:r>
          </w:p>
        </w:tc>
      </w:tr>
      <w:tr w:rsidR="003B5DB6" w:rsidRPr="00E679D3" w14:paraId="1BDD585E" w14:textId="77777777" w:rsidTr="003B5DB6">
        <w:tc>
          <w:tcPr>
            <w:tcW w:w="0" w:type="auto"/>
            <w:hideMark/>
          </w:tcPr>
          <w:p w14:paraId="7AEDABBA"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Contingencia</w:t>
            </w:r>
          </w:p>
        </w:tc>
        <w:tc>
          <w:tcPr>
            <w:tcW w:w="0" w:type="auto"/>
            <w:hideMark/>
          </w:tcPr>
          <w:p w14:paraId="0AE1E633" w14:textId="77777777" w:rsidR="00E679D3" w:rsidRPr="003B5DB6" w:rsidRDefault="00E679D3" w:rsidP="003B5DB6">
            <w:pPr>
              <w:ind w:left="360"/>
              <w:rPr>
                <w:rFonts w:ascii="Arial" w:hAnsi="Arial" w:cs="Arial"/>
                <w:lang w:val="es-ES"/>
              </w:rPr>
            </w:pPr>
            <w:r w:rsidRPr="003B5DB6">
              <w:rPr>
                <w:rFonts w:ascii="Arial" w:hAnsi="Arial" w:cs="Arial"/>
                <w:lang w:val="es-ES"/>
              </w:rPr>
              <w:t>Fondo exclusivo para mitigar riesgos identificados (ej. recontrataciones).</w:t>
            </w:r>
          </w:p>
        </w:tc>
        <w:tc>
          <w:tcPr>
            <w:tcW w:w="0" w:type="auto"/>
            <w:hideMark/>
          </w:tcPr>
          <w:p w14:paraId="1748EE19" w14:textId="77777777" w:rsidR="00E679D3" w:rsidRPr="003B5DB6" w:rsidRDefault="00E679D3" w:rsidP="003B5DB6">
            <w:pPr>
              <w:ind w:left="360"/>
              <w:rPr>
                <w:rFonts w:ascii="Arial" w:hAnsi="Arial" w:cs="Arial"/>
                <w:lang w:val="es-ES"/>
              </w:rPr>
            </w:pPr>
            <w:r w:rsidRPr="003B5DB6">
              <w:rPr>
                <w:rFonts w:ascii="Arial" w:hAnsi="Arial" w:cs="Arial"/>
                <w:lang w:val="es-ES"/>
              </w:rPr>
              <w:t>Fondo fijo</w:t>
            </w:r>
          </w:p>
        </w:tc>
        <w:tc>
          <w:tcPr>
            <w:tcW w:w="0" w:type="auto"/>
            <w:hideMark/>
          </w:tcPr>
          <w:p w14:paraId="63E2F811"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5538CDB" w14:textId="77777777" w:rsidR="00E679D3" w:rsidRPr="003B5DB6" w:rsidRDefault="00E679D3" w:rsidP="003B5DB6">
            <w:pPr>
              <w:ind w:left="360"/>
              <w:rPr>
                <w:rFonts w:ascii="Arial" w:hAnsi="Arial" w:cs="Arial"/>
                <w:lang w:val="es-ES"/>
              </w:rPr>
            </w:pPr>
            <w:r w:rsidRPr="003B5DB6">
              <w:rPr>
                <w:rFonts w:ascii="Arial" w:hAnsi="Arial" w:cs="Arial"/>
                <w:lang w:val="es-ES"/>
              </w:rPr>
              <w:t>5,000 Bs</w:t>
            </w:r>
          </w:p>
        </w:tc>
        <w:tc>
          <w:tcPr>
            <w:tcW w:w="1672" w:type="dxa"/>
            <w:hideMark/>
          </w:tcPr>
          <w:p w14:paraId="414F5785" w14:textId="77777777" w:rsidR="00E679D3" w:rsidRPr="003B5DB6" w:rsidRDefault="00E679D3" w:rsidP="003B5DB6">
            <w:pPr>
              <w:ind w:left="360"/>
              <w:rPr>
                <w:rFonts w:ascii="Arial" w:hAnsi="Arial" w:cs="Arial"/>
                <w:lang w:val="es-ES"/>
              </w:rPr>
            </w:pPr>
            <w:r w:rsidRPr="003B5DB6">
              <w:rPr>
                <w:rFonts w:ascii="Arial" w:hAnsi="Arial" w:cs="Arial"/>
                <w:lang w:val="es-ES"/>
              </w:rPr>
              <w:t>7.1%</w:t>
            </w:r>
          </w:p>
        </w:tc>
      </w:tr>
      <w:tr w:rsidR="003B5DB6" w:rsidRPr="00E679D3" w14:paraId="37E72281" w14:textId="77777777" w:rsidTr="003B5DB6">
        <w:tc>
          <w:tcPr>
            <w:tcW w:w="0" w:type="auto"/>
            <w:hideMark/>
          </w:tcPr>
          <w:p w14:paraId="1593D9D4" w14:textId="77777777" w:rsidR="00E679D3" w:rsidRPr="003B5DB6" w:rsidRDefault="00E679D3" w:rsidP="003B5DB6">
            <w:pPr>
              <w:ind w:left="360"/>
              <w:rPr>
                <w:rFonts w:ascii="Arial" w:hAnsi="Arial" w:cs="Arial"/>
                <w:lang w:val="es-ES"/>
              </w:rPr>
            </w:pPr>
            <w:r w:rsidRPr="003B5DB6">
              <w:rPr>
                <w:rFonts w:ascii="Arial" w:hAnsi="Arial" w:cs="Arial"/>
                <w:b/>
                <w:bCs/>
                <w:lang w:val="es-ES"/>
              </w:rPr>
              <w:t>Reserva de Gestión</w:t>
            </w:r>
          </w:p>
        </w:tc>
        <w:tc>
          <w:tcPr>
            <w:tcW w:w="0" w:type="auto"/>
            <w:hideMark/>
          </w:tcPr>
          <w:p w14:paraId="64185F06" w14:textId="77777777" w:rsidR="00E679D3" w:rsidRPr="003B5DB6" w:rsidRDefault="00E679D3" w:rsidP="003B5DB6">
            <w:pPr>
              <w:ind w:left="360"/>
              <w:rPr>
                <w:rFonts w:ascii="Arial" w:hAnsi="Arial" w:cs="Arial"/>
                <w:lang w:val="es-ES"/>
              </w:rPr>
            </w:pPr>
            <w:r w:rsidRPr="003B5DB6">
              <w:rPr>
                <w:rFonts w:ascii="Arial" w:hAnsi="Arial" w:cs="Arial"/>
                <w:lang w:val="es-ES"/>
              </w:rPr>
              <w:t xml:space="preserve">Fondo retenido para cambios </w:t>
            </w:r>
            <w:r w:rsidRPr="003B5DB6">
              <w:rPr>
                <w:rFonts w:ascii="Arial" w:hAnsi="Arial" w:cs="Arial"/>
                <w:lang w:val="es-ES"/>
              </w:rPr>
              <w:lastRenderedPageBreak/>
              <w:t>aprobados formalmente por el patrocinador.</w:t>
            </w:r>
          </w:p>
        </w:tc>
        <w:tc>
          <w:tcPr>
            <w:tcW w:w="0" w:type="auto"/>
            <w:hideMark/>
          </w:tcPr>
          <w:p w14:paraId="16024E30" w14:textId="77777777" w:rsidR="00E679D3" w:rsidRPr="003B5DB6" w:rsidRDefault="00E679D3" w:rsidP="003B5DB6">
            <w:pPr>
              <w:ind w:left="360"/>
              <w:rPr>
                <w:rFonts w:ascii="Arial" w:hAnsi="Arial" w:cs="Arial"/>
                <w:lang w:val="es-ES"/>
              </w:rPr>
            </w:pPr>
            <w:r w:rsidRPr="003B5DB6">
              <w:rPr>
                <w:rFonts w:ascii="Arial" w:hAnsi="Arial" w:cs="Arial"/>
                <w:lang w:val="es-ES"/>
              </w:rPr>
              <w:lastRenderedPageBreak/>
              <w:t>Fondo fijo</w:t>
            </w:r>
          </w:p>
        </w:tc>
        <w:tc>
          <w:tcPr>
            <w:tcW w:w="0" w:type="auto"/>
            <w:hideMark/>
          </w:tcPr>
          <w:p w14:paraId="717E3537" w14:textId="77777777" w:rsidR="00E679D3" w:rsidRPr="003B5DB6" w:rsidRDefault="00E679D3" w:rsidP="003B5DB6">
            <w:pPr>
              <w:ind w:left="360"/>
              <w:rPr>
                <w:rFonts w:ascii="Arial" w:hAnsi="Arial" w:cs="Arial"/>
                <w:lang w:val="es-ES"/>
              </w:rPr>
            </w:pPr>
            <w:r w:rsidRPr="003B5DB6">
              <w:rPr>
                <w:rFonts w:ascii="Arial" w:hAnsi="Arial" w:cs="Arial"/>
                <w:lang w:val="es-ES"/>
              </w:rPr>
              <w:t>-</w:t>
            </w:r>
          </w:p>
        </w:tc>
        <w:tc>
          <w:tcPr>
            <w:tcW w:w="0" w:type="auto"/>
            <w:hideMark/>
          </w:tcPr>
          <w:p w14:paraId="11CC7E83" w14:textId="77777777" w:rsidR="00E679D3" w:rsidRPr="003B5DB6" w:rsidRDefault="00E679D3" w:rsidP="003B5DB6">
            <w:pPr>
              <w:ind w:left="360"/>
              <w:rPr>
                <w:rFonts w:ascii="Arial" w:hAnsi="Arial" w:cs="Arial"/>
                <w:lang w:val="es-ES"/>
              </w:rPr>
            </w:pPr>
            <w:r w:rsidRPr="003B5DB6">
              <w:rPr>
                <w:rFonts w:ascii="Arial" w:hAnsi="Arial" w:cs="Arial"/>
                <w:lang w:val="es-ES"/>
              </w:rPr>
              <w:t>3,000 Bs</w:t>
            </w:r>
          </w:p>
        </w:tc>
        <w:tc>
          <w:tcPr>
            <w:tcW w:w="1672" w:type="dxa"/>
            <w:hideMark/>
          </w:tcPr>
          <w:p w14:paraId="6D1E210F" w14:textId="77777777" w:rsidR="00E679D3" w:rsidRPr="003B5DB6" w:rsidRDefault="00E679D3" w:rsidP="003B5DB6">
            <w:pPr>
              <w:ind w:left="360"/>
              <w:rPr>
                <w:rFonts w:ascii="Arial" w:hAnsi="Arial" w:cs="Arial"/>
                <w:lang w:val="es-ES"/>
              </w:rPr>
            </w:pPr>
            <w:r w:rsidRPr="003B5DB6">
              <w:rPr>
                <w:rFonts w:ascii="Arial" w:hAnsi="Arial" w:cs="Arial"/>
                <w:lang w:val="es-ES"/>
              </w:rPr>
              <w:t>4.3%</w:t>
            </w:r>
          </w:p>
        </w:tc>
      </w:tr>
      <w:tr w:rsidR="003B5DB6" w:rsidRPr="00E679D3" w14:paraId="7FEA723F" w14:textId="77777777" w:rsidTr="003B5DB6">
        <w:tc>
          <w:tcPr>
            <w:tcW w:w="0" w:type="auto"/>
            <w:hideMark/>
          </w:tcPr>
          <w:p w14:paraId="392371A0" w14:textId="77777777" w:rsidR="00E679D3" w:rsidRPr="003B5DB6" w:rsidRDefault="00E679D3" w:rsidP="003B5DB6">
            <w:pPr>
              <w:ind w:left="360"/>
              <w:rPr>
                <w:rFonts w:ascii="Arial" w:hAnsi="Arial" w:cs="Arial"/>
                <w:lang w:val="es-ES"/>
              </w:rPr>
            </w:pPr>
            <w:r w:rsidRPr="003B5DB6">
              <w:rPr>
                <w:rFonts w:ascii="Arial" w:hAnsi="Arial" w:cs="Arial"/>
                <w:b/>
                <w:bCs/>
                <w:lang w:val="es-ES"/>
              </w:rPr>
              <w:t>TOTAL</w:t>
            </w:r>
          </w:p>
        </w:tc>
        <w:tc>
          <w:tcPr>
            <w:tcW w:w="0" w:type="auto"/>
            <w:hideMark/>
          </w:tcPr>
          <w:p w14:paraId="1FCADAE6" w14:textId="77777777" w:rsidR="00E679D3" w:rsidRPr="003B5DB6" w:rsidRDefault="00E679D3" w:rsidP="003B5DB6">
            <w:pPr>
              <w:ind w:left="360"/>
              <w:rPr>
                <w:rFonts w:ascii="Arial" w:hAnsi="Arial" w:cs="Arial"/>
                <w:lang w:val="es-ES"/>
              </w:rPr>
            </w:pPr>
          </w:p>
        </w:tc>
        <w:tc>
          <w:tcPr>
            <w:tcW w:w="0" w:type="auto"/>
            <w:hideMark/>
          </w:tcPr>
          <w:p w14:paraId="443C5FE1" w14:textId="77777777" w:rsidR="00E679D3" w:rsidRPr="003B5DB6" w:rsidRDefault="00E679D3" w:rsidP="003B5DB6">
            <w:pPr>
              <w:ind w:left="360"/>
              <w:rPr>
                <w:rFonts w:ascii="Arial" w:hAnsi="Arial" w:cs="Arial"/>
                <w:lang w:val="es-ES"/>
              </w:rPr>
            </w:pPr>
          </w:p>
        </w:tc>
        <w:tc>
          <w:tcPr>
            <w:tcW w:w="0" w:type="auto"/>
            <w:hideMark/>
          </w:tcPr>
          <w:p w14:paraId="5B3708AA" w14:textId="77777777" w:rsidR="00E679D3" w:rsidRPr="003B5DB6" w:rsidRDefault="00E679D3" w:rsidP="003B5DB6">
            <w:pPr>
              <w:ind w:left="360"/>
              <w:rPr>
                <w:rFonts w:ascii="Arial" w:hAnsi="Arial" w:cs="Arial"/>
                <w:lang w:val="es-ES"/>
              </w:rPr>
            </w:pPr>
          </w:p>
        </w:tc>
        <w:tc>
          <w:tcPr>
            <w:tcW w:w="0" w:type="auto"/>
            <w:hideMark/>
          </w:tcPr>
          <w:p w14:paraId="69543800" w14:textId="77777777" w:rsidR="00E679D3" w:rsidRPr="003B5DB6" w:rsidRDefault="00E679D3" w:rsidP="003B5DB6">
            <w:pPr>
              <w:ind w:left="360"/>
              <w:rPr>
                <w:rFonts w:ascii="Arial" w:hAnsi="Arial" w:cs="Arial"/>
                <w:lang w:val="es-ES"/>
              </w:rPr>
            </w:pPr>
            <w:r w:rsidRPr="003B5DB6">
              <w:rPr>
                <w:rFonts w:ascii="Arial" w:hAnsi="Arial" w:cs="Arial"/>
                <w:b/>
                <w:bCs/>
                <w:lang w:val="es-ES"/>
              </w:rPr>
              <w:t>70,000 Bs</w:t>
            </w:r>
          </w:p>
        </w:tc>
        <w:tc>
          <w:tcPr>
            <w:tcW w:w="1672" w:type="dxa"/>
            <w:hideMark/>
          </w:tcPr>
          <w:p w14:paraId="5EF53476" w14:textId="77777777" w:rsidR="00E679D3" w:rsidRPr="003B5DB6" w:rsidRDefault="00E679D3" w:rsidP="003B5DB6">
            <w:pPr>
              <w:ind w:left="360"/>
              <w:rPr>
                <w:rFonts w:ascii="Arial" w:hAnsi="Arial" w:cs="Arial"/>
                <w:lang w:val="es-ES"/>
              </w:rPr>
            </w:pPr>
            <w:r w:rsidRPr="003B5DB6">
              <w:rPr>
                <w:rFonts w:ascii="Arial" w:hAnsi="Arial" w:cs="Arial"/>
                <w:b/>
                <w:bCs/>
                <w:lang w:val="es-ES"/>
              </w:rPr>
              <w:t>100%</w:t>
            </w:r>
          </w:p>
        </w:tc>
      </w:tr>
    </w:tbl>
    <w:p w14:paraId="3E46172C" w14:textId="77777777" w:rsidR="003B5DB6" w:rsidRDefault="003B5DB6" w:rsidP="00E679D3">
      <w:pPr>
        <w:rPr>
          <w:rFonts w:ascii="Arial" w:hAnsi="Arial" w:cs="Arial"/>
          <w:b/>
          <w:bCs/>
          <w:lang w:val="es-ES"/>
        </w:rPr>
      </w:pPr>
    </w:p>
    <w:p w14:paraId="602DE3DB" w14:textId="4119D625" w:rsidR="00E679D3" w:rsidRPr="00E679D3" w:rsidRDefault="00E679D3" w:rsidP="003B5DB6">
      <w:pPr>
        <w:pStyle w:val="Ttulo2"/>
      </w:pPr>
      <w:bookmarkStart w:id="36" w:name="_Toc232546337"/>
      <w:r w:rsidRPr="00E679D3">
        <w:t>Reglas de Control Financiero</w:t>
      </w:r>
      <w:bookmarkEnd w:id="36"/>
    </w:p>
    <w:p w14:paraId="5B8B23E5" w14:textId="77777777" w:rsidR="00E679D3" w:rsidRPr="00E679D3" w:rsidRDefault="00E679D3" w:rsidP="003B5DB6">
      <w:pPr>
        <w:ind w:left="708"/>
        <w:rPr>
          <w:rFonts w:ascii="Arial" w:hAnsi="Arial" w:cs="Arial"/>
          <w:lang w:val="es-ES"/>
        </w:rPr>
      </w:pPr>
      <w:r w:rsidRPr="00E679D3">
        <w:rPr>
          <w:rFonts w:ascii="Arial" w:hAnsi="Arial" w:cs="Arial"/>
          <w:b/>
          <w:bCs/>
          <w:lang w:val="es-ES"/>
        </w:rPr>
        <w:t>Línea Base del Costo:</w:t>
      </w:r>
      <w:r w:rsidRPr="00E679D3">
        <w:rPr>
          <w:rFonts w:ascii="Arial" w:hAnsi="Arial" w:cs="Arial"/>
          <w:lang w:val="es-ES"/>
        </w:rPr>
        <w:t xml:space="preserve"> Los desvíos menores en el desarrollo deben absorberse mediante la Reserva de Contingencia, previa aprobación del Gerente de Proyecto.</w:t>
      </w:r>
    </w:p>
    <w:p w14:paraId="03ECF225" w14:textId="77777777" w:rsidR="00E679D3" w:rsidRPr="00E679D3" w:rsidRDefault="00E679D3" w:rsidP="003B5DB6">
      <w:pPr>
        <w:ind w:left="708"/>
        <w:rPr>
          <w:rFonts w:ascii="Arial" w:hAnsi="Arial" w:cs="Arial"/>
          <w:lang w:val="es-ES"/>
        </w:rPr>
      </w:pPr>
      <w:r w:rsidRPr="00E679D3">
        <w:rPr>
          <w:rFonts w:ascii="Arial" w:hAnsi="Arial" w:cs="Arial"/>
          <w:b/>
          <w:bCs/>
          <w:lang w:val="es-ES"/>
        </w:rPr>
        <w:t>Pagos por Hito:</w:t>
      </w:r>
      <w:r w:rsidRPr="00E679D3">
        <w:rPr>
          <w:rFonts w:ascii="Arial" w:hAnsi="Arial" w:cs="Arial"/>
          <w:lang w:val="es-ES"/>
        </w:rPr>
        <w:t xml:space="preserve"> La Alcaldía liberará los fondos bajo la modalidad de avance de obra (20% Inicial, 30% a mitad del desarrollo, 50% contra entrega del MVP validado).</w:t>
      </w:r>
    </w:p>
    <w:p w14:paraId="480E27CD" w14:textId="6219C328" w:rsidR="004D146C" w:rsidRPr="00E679D3" w:rsidRDefault="004D146C" w:rsidP="00AB0AEE">
      <w:pPr>
        <w:rPr>
          <w:lang w:val="es-ES"/>
        </w:rPr>
      </w:pPr>
    </w:p>
    <w:p w14:paraId="1160ADA6" w14:textId="44F28428" w:rsidR="004D146C" w:rsidRDefault="004D146C" w:rsidP="00AB0AEE">
      <w:pPr>
        <w:rPr>
          <w:lang w:val="es-ES"/>
        </w:rPr>
      </w:pPr>
    </w:p>
    <w:p w14:paraId="183C3AB2" w14:textId="31CD4439" w:rsidR="00B27F5A" w:rsidRPr="00B27F5A" w:rsidRDefault="00B27F5A" w:rsidP="00B27F5A">
      <w:pPr>
        <w:pStyle w:val="Ttulo1"/>
      </w:pPr>
      <w:bookmarkStart w:id="37" w:name="_Toc232546338"/>
      <w:r>
        <w:t>PLAN</w:t>
      </w:r>
      <w:r w:rsidRPr="00B27F5A">
        <w:t xml:space="preserve"> </w:t>
      </w:r>
      <w:r>
        <w:t>DE</w:t>
      </w:r>
      <w:r w:rsidRPr="00B27F5A">
        <w:t xml:space="preserve"> R</w:t>
      </w:r>
      <w:r>
        <w:t>ECURSOS</w:t>
      </w:r>
      <w:r w:rsidRPr="00B27F5A">
        <w:t xml:space="preserve"> H</w:t>
      </w:r>
      <w:r>
        <w:t>UMANOS</w:t>
      </w:r>
      <w:r w:rsidRPr="00B27F5A">
        <w:t xml:space="preserve"> </w:t>
      </w:r>
      <w:r>
        <w:t>Y</w:t>
      </w:r>
      <w:r w:rsidRPr="00B27F5A">
        <w:t xml:space="preserve"> D</w:t>
      </w:r>
      <w:r>
        <w:t>ISTRIBUCIÓN</w:t>
      </w:r>
      <w:r w:rsidRPr="00B27F5A">
        <w:t xml:space="preserve"> </w:t>
      </w:r>
      <w:r>
        <w:t>DEL</w:t>
      </w:r>
      <w:r w:rsidRPr="00B27F5A">
        <w:t xml:space="preserve"> E</w:t>
      </w:r>
      <w:r>
        <w:t>QUIPO</w:t>
      </w:r>
      <w:bookmarkEnd w:id="37"/>
    </w:p>
    <w:p w14:paraId="59A4719D" w14:textId="77777777" w:rsidR="00B27F5A" w:rsidRPr="00B27F5A" w:rsidRDefault="00B27F5A" w:rsidP="00B27F5A">
      <w:pPr>
        <w:rPr>
          <w:rFonts w:ascii="Arial" w:hAnsi="Arial" w:cs="Arial"/>
          <w:lang w:val="es-ES"/>
        </w:rPr>
      </w:pPr>
      <w:r w:rsidRPr="00B27F5A">
        <w:rPr>
          <w:rFonts w:ascii="Arial" w:hAnsi="Arial" w:cs="Arial"/>
          <w:lang w:val="es-ES"/>
        </w:rPr>
        <w:t>Este documento detalla la estructura inicial del equipo de desarrollo encargada de construir el MVP durante los 6 meses de plazo.</w:t>
      </w:r>
    </w:p>
    <w:p w14:paraId="14A781A9" w14:textId="4ACA9A41" w:rsidR="00B27F5A" w:rsidRPr="00B27F5A" w:rsidRDefault="00B27F5A" w:rsidP="00B27F5A">
      <w:pPr>
        <w:pStyle w:val="Ttulo2"/>
      </w:pPr>
      <w:bookmarkStart w:id="38" w:name="_Toc232546339"/>
      <w:r w:rsidRPr="00B27F5A">
        <w:t>Roles, Responsabilidades y Distribución del Salario Inicial</w:t>
      </w:r>
      <w:bookmarkEnd w:id="38"/>
    </w:p>
    <w:p w14:paraId="7925D9E7" w14:textId="7F01ECCB" w:rsidR="00B27F5A" w:rsidRPr="00B27F5A" w:rsidRDefault="00B27F5A" w:rsidP="002B3A9D">
      <w:pPr>
        <w:pStyle w:val="Prrafodelista"/>
        <w:numPr>
          <w:ilvl w:val="0"/>
          <w:numId w:val="17"/>
        </w:numPr>
        <w:rPr>
          <w:rFonts w:ascii="Arial" w:hAnsi="Arial" w:cs="Arial"/>
          <w:lang w:val="es-ES"/>
        </w:rPr>
      </w:pPr>
      <w:r w:rsidRPr="00B27F5A">
        <w:rPr>
          <w:rFonts w:ascii="Arial" w:hAnsi="Arial" w:cs="Arial"/>
          <w:lang w:val="es-ES"/>
        </w:rPr>
        <w:t>Gerente de Proyecto (Project Manager - PM)</w:t>
      </w:r>
    </w:p>
    <w:p w14:paraId="3C2564E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Gestión de interesados, control del presupuesto, informes semanales a la Alcaldía y liderazgo del proceso de control de cambios.</w:t>
      </w:r>
    </w:p>
    <w:p w14:paraId="019C1696"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Presupuestaria:2,500 Bs/mes (Total: 15,000 Bs).</w:t>
      </w:r>
    </w:p>
    <w:p w14:paraId="5C1B1BDB" w14:textId="4A9D5D9F" w:rsidR="00B27F5A" w:rsidRPr="00B27F5A" w:rsidRDefault="00B27F5A" w:rsidP="002B3A9D">
      <w:pPr>
        <w:pStyle w:val="Prrafodelista"/>
        <w:numPr>
          <w:ilvl w:val="0"/>
          <w:numId w:val="17"/>
        </w:numPr>
        <w:rPr>
          <w:rFonts w:ascii="Arial" w:hAnsi="Arial" w:cs="Arial"/>
          <w:lang w:val="es-ES"/>
        </w:rPr>
      </w:pPr>
      <w:r w:rsidRPr="00B27F5A">
        <w:rPr>
          <w:rFonts w:ascii="Arial" w:hAnsi="Arial" w:cs="Arial"/>
          <w:lang w:val="es-ES"/>
        </w:rPr>
        <w:t>Desarrolladores Senior (2 plazas - Recursos Clave)</w:t>
      </w:r>
    </w:p>
    <w:p w14:paraId="17089693"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Arquitectura de la base de datos, lógica del módulo de cobros, seguridad del código y mentoría técnica.</w:t>
      </w:r>
    </w:p>
    <w:p w14:paraId="3F854790"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 2,000 Bs / mes por desarrollador (Total: 24,000 Bs combinados).</w:t>
      </w:r>
    </w:p>
    <w:p w14:paraId="7717480F" w14:textId="77777777" w:rsidR="00B27F5A" w:rsidRPr="00B27F5A" w:rsidRDefault="00B27F5A" w:rsidP="00B27F5A">
      <w:pPr>
        <w:ind w:left="708"/>
        <w:rPr>
          <w:rFonts w:ascii="Arial" w:hAnsi="Arial" w:cs="Arial"/>
          <w:lang w:val="es-ES"/>
        </w:rPr>
      </w:pPr>
      <w:r w:rsidRPr="00B27F5A">
        <w:rPr>
          <w:rFonts w:ascii="Arial" w:hAnsi="Arial" w:cs="Arial"/>
          <w:lang w:val="es-ES"/>
        </w:rPr>
        <w:t>Nota Crítica: Estos puestos representan la columna vertebral técnica del proyecto. Su salida paraliza la línea de producción de código.</w:t>
      </w:r>
    </w:p>
    <w:p w14:paraId="5334651A" w14:textId="77777777" w:rsidR="00B27F5A" w:rsidRPr="00B27F5A" w:rsidRDefault="00B27F5A" w:rsidP="002B3A9D">
      <w:pPr>
        <w:numPr>
          <w:ilvl w:val="0"/>
          <w:numId w:val="16"/>
        </w:numPr>
        <w:rPr>
          <w:rFonts w:ascii="Arial" w:hAnsi="Arial" w:cs="Arial"/>
          <w:lang w:val="es-ES"/>
        </w:rPr>
      </w:pPr>
      <w:r w:rsidRPr="00B27F5A">
        <w:rPr>
          <w:rFonts w:ascii="Arial" w:hAnsi="Arial" w:cs="Arial"/>
          <w:lang w:val="es-ES"/>
        </w:rPr>
        <w:t xml:space="preserve">Desarrolladores </w:t>
      </w:r>
      <w:proofErr w:type="spellStart"/>
      <w:r w:rsidRPr="00B27F5A">
        <w:rPr>
          <w:rFonts w:ascii="Arial" w:hAnsi="Arial" w:cs="Arial"/>
          <w:lang w:val="es-ES"/>
        </w:rPr>
        <w:t>Mid</w:t>
      </w:r>
      <w:proofErr w:type="spellEnd"/>
      <w:r w:rsidRPr="00B27F5A">
        <w:rPr>
          <w:rFonts w:ascii="Arial" w:hAnsi="Arial" w:cs="Arial"/>
          <w:lang w:val="es-ES"/>
        </w:rPr>
        <w:t>/Junior (2 plazas)</w:t>
      </w:r>
    </w:p>
    <w:p w14:paraId="1C1787D0"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Creación de interfaces web, reportes planos en PDF, lógica secundaria de formularios de registro y soporte general.</w:t>
      </w:r>
    </w:p>
    <w:p w14:paraId="4DC20995" w14:textId="2FC713E8" w:rsidR="00B27F5A" w:rsidRDefault="00B27F5A" w:rsidP="00B27F5A">
      <w:pPr>
        <w:ind w:left="708"/>
        <w:rPr>
          <w:rFonts w:ascii="Arial" w:hAnsi="Arial" w:cs="Arial"/>
          <w:lang w:val="es-ES"/>
        </w:rPr>
      </w:pPr>
      <w:r w:rsidRPr="00B27F5A">
        <w:rPr>
          <w:rFonts w:ascii="Arial" w:hAnsi="Arial" w:cs="Arial"/>
          <w:lang w:val="es-ES"/>
        </w:rPr>
        <w:t xml:space="preserve">    Asignación Presupuestaria: 1,000 Bs / mes por desarrollador (Total: 12,000 Bs combinados).</w:t>
      </w:r>
    </w:p>
    <w:p w14:paraId="035386B3" w14:textId="77777777" w:rsidR="00B27F5A" w:rsidRPr="00B27F5A" w:rsidRDefault="00B27F5A" w:rsidP="00B27F5A">
      <w:pPr>
        <w:ind w:left="708"/>
        <w:rPr>
          <w:rFonts w:ascii="Arial" w:hAnsi="Arial" w:cs="Arial"/>
          <w:lang w:val="es-ES"/>
        </w:rPr>
      </w:pPr>
    </w:p>
    <w:p w14:paraId="27F67CDC" w14:textId="3E69D926" w:rsidR="00B27F5A" w:rsidRPr="00B27F5A" w:rsidRDefault="00B27F5A" w:rsidP="002B3A9D">
      <w:pPr>
        <w:pStyle w:val="Prrafodelista"/>
        <w:numPr>
          <w:ilvl w:val="0"/>
          <w:numId w:val="17"/>
        </w:numPr>
        <w:rPr>
          <w:rFonts w:ascii="Arial" w:hAnsi="Arial" w:cs="Arial"/>
          <w:lang w:val="es-ES"/>
        </w:rPr>
      </w:pPr>
      <w:r w:rsidRPr="00B27F5A">
        <w:rPr>
          <w:rFonts w:ascii="Arial" w:hAnsi="Arial" w:cs="Arial"/>
          <w:lang w:val="es-ES"/>
        </w:rPr>
        <w:lastRenderedPageBreak/>
        <w:t>Diseñador UI/UX y Analista de Aseguramiento de la Calidad (QA)</w:t>
      </w:r>
    </w:p>
    <w:p w14:paraId="3620D4B2" w14:textId="77777777" w:rsidR="00B27F5A" w:rsidRPr="00B27F5A" w:rsidRDefault="00B27F5A" w:rsidP="00B27F5A">
      <w:pPr>
        <w:ind w:left="708"/>
        <w:rPr>
          <w:rFonts w:ascii="Arial" w:hAnsi="Arial" w:cs="Arial"/>
          <w:lang w:val="es-ES"/>
        </w:rPr>
      </w:pPr>
      <w:r w:rsidRPr="00B27F5A">
        <w:rPr>
          <w:rFonts w:ascii="Arial" w:hAnsi="Arial" w:cs="Arial"/>
          <w:lang w:val="es-ES"/>
        </w:rPr>
        <w:t>Responsabilidad: Diseño responsivo del sistema para pantallas de escritorio, ejecución de pruebas funcionales y validación del flujo de cobros sin errores.</w:t>
      </w:r>
    </w:p>
    <w:p w14:paraId="248C832A" w14:textId="77777777" w:rsidR="00B27F5A" w:rsidRPr="00B27F5A" w:rsidRDefault="00B27F5A" w:rsidP="00B27F5A">
      <w:pPr>
        <w:ind w:left="708"/>
        <w:rPr>
          <w:rFonts w:ascii="Arial" w:hAnsi="Arial" w:cs="Arial"/>
          <w:lang w:val="es-ES"/>
        </w:rPr>
      </w:pPr>
      <w:r w:rsidRPr="00B27F5A">
        <w:rPr>
          <w:rFonts w:ascii="Arial" w:hAnsi="Arial" w:cs="Arial"/>
          <w:lang w:val="es-ES"/>
        </w:rPr>
        <w:t xml:space="preserve">    Asignación Presupuestaria:1,000 Bs/mes (Total: 6,000 Bs).</w:t>
      </w:r>
    </w:p>
    <w:p w14:paraId="26C4DDFB" w14:textId="6984ABCA" w:rsidR="004D146C" w:rsidRDefault="004D146C" w:rsidP="00AB0AEE">
      <w:pPr>
        <w:rPr>
          <w:lang w:val="es-ES"/>
        </w:rPr>
      </w:pPr>
    </w:p>
    <w:p w14:paraId="3511034D" w14:textId="763C53B7" w:rsidR="005A0EE2" w:rsidRPr="005A0EE2" w:rsidRDefault="005A0EE2" w:rsidP="005A0EE2">
      <w:pPr>
        <w:pStyle w:val="Ttulo1"/>
      </w:pPr>
      <w:bookmarkStart w:id="39" w:name="_Toc232546340"/>
      <w:r>
        <w:t>REGISTRO</w:t>
      </w:r>
      <w:r w:rsidRPr="005A0EE2">
        <w:t xml:space="preserve"> </w:t>
      </w:r>
      <w:r>
        <w:t>DE</w:t>
      </w:r>
      <w:r w:rsidRPr="005A0EE2">
        <w:t xml:space="preserve"> R</w:t>
      </w:r>
      <w:r>
        <w:t>IESGOS</w:t>
      </w:r>
      <w:r w:rsidRPr="005A0EE2">
        <w:t xml:space="preserve"> I</w:t>
      </w:r>
      <w:r>
        <w:t>NICIAL</w:t>
      </w:r>
      <w:r w:rsidRPr="005A0EE2">
        <w:t xml:space="preserve"> (L</w:t>
      </w:r>
      <w:r>
        <w:t>ÍNEA</w:t>
      </w:r>
      <w:r w:rsidRPr="005A0EE2">
        <w:t xml:space="preserve"> B</w:t>
      </w:r>
      <w:r>
        <w:t>ASE</w:t>
      </w:r>
      <w:r w:rsidRPr="005A0EE2">
        <w:t>)</w:t>
      </w:r>
      <w:bookmarkEnd w:id="39"/>
    </w:p>
    <w:p w14:paraId="68B87198" w14:textId="77777777" w:rsidR="005A0EE2" w:rsidRPr="005A0EE2" w:rsidRDefault="005A0EE2" w:rsidP="005A0EE2">
      <w:pPr>
        <w:ind w:left="360"/>
        <w:rPr>
          <w:rFonts w:ascii="Arial" w:hAnsi="Arial" w:cs="Arial"/>
          <w:lang w:val="es-ES"/>
        </w:rPr>
      </w:pPr>
      <w:r w:rsidRPr="005A0EE2">
        <w:rPr>
          <w:rFonts w:ascii="Arial" w:hAnsi="Arial" w:cs="Arial"/>
          <w:lang w:val="es-ES"/>
        </w:rPr>
        <w:t>Este documento identifica de forma proactiva los riesgos potenciales al inicio del proyecto, estableciendo planes de mitigación y contingencia antes de comenzar la fase de desarrollo.</w:t>
      </w:r>
    </w:p>
    <w:p w14:paraId="06EABF25" w14:textId="2BDED7A9" w:rsidR="005A0EE2" w:rsidRPr="005A0EE2" w:rsidRDefault="005A0EE2" w:rsidP="005A0EE2">
      <w:pPr>
        <w:pStyle w:val="Ttulo2"/>
      </w:pPr>
      <w:bookmarkStart w:id="40" w:name="_Toc232546341"/>
      <w:r w:rsidRPr="005A0EE2">
        <w:t>Matriz de Riesgos Inicial</w:t>
      </w:r>
      <w:bookmarkEnd w:id="40"/>
    </w:p>
    <w:tbl>
      <w:tblPr>
        <w:tblStyle w:val="Tablaconcuadrcula"/>
        <w:tblW w:w="9776" w:type="dxa"/>
        <w:tblLayout w:type="fixed"/>
        <w:tblLook w:val="04A0" w:firstRow="1" w:lastRow="0" w:firstColumn="1" w:lastColumn="0" w:noHBand="0" w:noVBand="1"/>
      </w:tblPr>
      <w:tblGrid>
        <w:gridCol w:w="704"/>
        <w:gridCol w:w="1707"/>
        <w:gridCol w:w="1270"/>
        <w:gridCol w:w="1559"/>
        <w:gridCol w:w="1134"/>
        <w:gridCol w:w="1559"/>
        <w:gridCol w:w="1843"/>
      </w:tblGrid>
      <w:tr w:rsidR="005A0EE2" w:rsidRPr="005A0EE2" w14:paraId="19D8D0AC" w14:textId="77777777" w:rsidTr="005A0EE2">
        <w:tc>
          <w:tcPr>
            <w:tcW w:w="704" w:type="dxa"/>
            <w:hideMark/>
          </w:tcPr>
          <w:p w14:paraId="76B3A9A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ID</w:t>
            </w:r>
          </w:p>
        </w:tc>
        <w:tc>
          <w:tcPr>
            <w:tcW w:w="1707" w:type="dxa"/>
            <w:hideMark/>
          </w:tcPr>
          <w:p w14:paraId="657F98B8"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Descripción del Riesgo</w:t>
            </w:r>
          </w:p>
        </w:tc>
        <w:tc>
          <w:tcPr>
            <w:tcW w:w="1270" w:type="dxa"/>
            <w:hideMark/>
          </w:tcPr>
          <w:p w14:paraId="6B12C83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Categoría</w:t>
            </w:r>
          </w:p>
        </w:tc>
        <w:tc>
          <w:tcPr>
            <w:tcW w:w="1559" w:type="dxa"/>
            <w:hideMark/>
          </w:tcPr>
          <w:p w14:paraId="4A9721F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Probabilidad</w:t>
            </w:r>
          </w:p>
        </w:tc>
        <w:tc>
          <w:tcPr>
            <w:tcW w:w="1134" w:type="dxa"/>
            <w:hideMark/>
          </w:tcPr>
          <w:p w14:paraId="22FE1D74"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Impacto</w:t>
            </w:r>
          </w:p>
        </w:tc>
        <w:tc>
          <w:tcPr>
            <w:tcW w:w="1559" w:type="dxa"/>
            <w:hideMark/>
          </w:tcPr>
          <w:p w14:paraId="09BCAB22"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Puntuación (</w:t>
            </w:r>
            <w:proofErr w:type="spellStart"/>
            <w:r w:rsidRPr="005A0EE2">
              <w:rPr>
                <w:rFonts w:ascii="Arial" w:hAnsi="Arial" w:cs="Arial"/>
                <w:b/>
                <w:bCs/>
                <w:lang w:val="es-ES"/>
              </w:rPr>
              <w:t>PxI</w:t>
            </w:r>
            <w:proofErr w:type="spellEnd"/>
            <w:r w:rsidRPr="005A0EE2">
              <w:rPr>
                <w:rFonts w:ascii="Arial" w:hAnsi="Arial" w:cs="Arial"/>
                <w:b/>
                <w:bCs/>
                <w:lang w:val="es-ES"/>
              </w:rPr>
              <w:t>)</w:t>
            </w:r>
          </w:p>
        </w:tc>
        <w:tc>
          <w:tcPr>
            <w:tcW w:w="1843" w:type="dxa"/>
            <w:hideMark/>
          </w:tcPr>
          <w:p w14:paraId="25FDEF7A" w14:textId="77777777" w:rsidR="005A0EE2" w:rsidRPr="005A0EE2" w:rsidRDefault="005A0EE2" w:rsidP="005A0EE2">
            <w:pPr>
              <w:spacing w:after="160" w:line="259" w:lineRule="auto"/>
              <w:rPr>
                <w:rFonts w:ascii="Arial" w:hAnsi="Arial" w:cs="Arial"/>
                <w:b/>
                <w:bCs/>
                <w:lang w:val="es-ES"/>
              </w:rPr>
            </w:pPr>
            <w:r w:rsidRPr="005A0EE2">
              <w:rPr>
                <w:rFonts w:ascii="Arial" w:hAnsi="Arial" w:cs="Arial"/>
                <w:b/>
                <w:bCs/>
                <w:lang w:val="es-ES"/>
              </w:rPr>
              <w:t>Plan de Mitigación / Acción Preventiva</w:t>
            </w:r>
          </w:p>
        </w:tc>
      </w:tr>
      <w:tr w:rsidR="005A0EE2" w:rsidRPr="005A0EE2" w14:paraId="0628AD6F" w14:textId="77777777" w:rsidTr="005A0EE2">
        <w:tc>
          <w:tcPr>
            <w:tcW w:w="704" w:type="dxa"/>
            <w:hideMark/>
          </w:tcPr>
          <w:p w14:paraId="2DCA168D"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R-01</w:t>
            </w:r>
          </w:p>
        </w:tc>
        <w:tc>
          <w:tcPr>
            <w:tcW w:w="1707" w:type="dxa"/>
            <w:hideMark/>
          </w:tcPr>
          <w:p w14:paraId="3CCFDE50"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Cambios drásticos o adición de requisitos fuera del alcance original por parte de la Alcaldía.</w:t>
            </w:r>
          </w:p>
        </w:tc>
        <w:tc>
          <w:tcPr>
            <w:tcW w:w="1270" w:type="dxa"/>
            <w:hideMark/>
          </w:tcPr>
          <w:p w14:paraId="0D907AA8"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Alcance</w:t>
            </w:r>
          </w:p>
        </w:tc>
        <w:tc>
          <w:tcPr>
            <w:tcW w:w="1559" w:type="dxa"/>
            <w:hideMark/>
          </w:tcPr>
          <w:p w14:paraId="7ABE3F77"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Alta</w:t>
            </w:r>
          </w:p>
        </w:tc>
        <w:tc>
          <w:tcPr>
            <w:tcW w:w="1134" w:type="dxa"/>
            <w:hideMark/>
          </w:tcPr>
          <w:p w14:paraId="6F95C08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5F07BE1A"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4714DB2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Establecer un proceso rígido de control de cambios desde el día 1 con firmas de aprobación del patrocinador.</w:t>
            </w:r>
          </w:p>
        </w:tc>
      </w:tr>
      <w:tr w:rsidR="005A0EE2" w:rsidRPr="005A0EE2" w14:paraId="50FE3C24" w14:textId="77777777" w:rsidTr="005A0EE2">
        <w:tc>
          <w:tcPr>
            <w:tcW w:w="704" w:type="dxa"/>
            <w:hideMark/>
          </w:tcPr>
          <w:p w14:paraId="61922043"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R-02</w:t>
            </w:r>
          </w:p>
        </w:tc>
        <w:tc>
          <w:tcPr>
            <w:tcW w:w="1707" w:type="dxa"/>
            <w:hideMark/>
          </w:tcPr>
          <w:p w14:paraId="3DEC993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Renuncia de personal técnico clave (Desarrolladores Senior) durante la fase de desarrollo.</w:t>
            </w:r>
          </w:p>
        </w:tc>
        <w:tc>
          <w:tcPr>
            <w:tcW w:w="1270" w:type="dxa"/>
            <w:hideMark/>
          </w:tcPr>
          <w:p w14:paraId="38BF660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Recursos H.</w:t>
            </w:r>
          </w:p>
        </w:tc>
        <w:tc>
          <w:tcPr>
            <w:tcW w:w="1559" w:type="dxa"/>
            <w:hideMark/>
          </w:tcPr>
          <w:p w14:paraId="21BA8645"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Media</w:t>
            </w:r>
          </w:p>
        </w:tc>
        <w:tc>
          <w:tcPr>
            <w:tcW w:w="1134" w:type="dxa"/>
            <w:hideMark/>
          </w:tcPr>
          <w:p w14:paraId="0BBDC97B"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559" w:type="dxa"/>
            <w:hideMark/>
          </w:tcPr>
          <w:p w14:paraId="0AE720F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Alto</w:t>
            </w:r>
          </w:p>
        </w:tc>
        <w:tc>
          <w:tcPr>
            <w:tcW w:w="1843" w:type="dxa"/>
            <w:hideMark/>
          </w:tcPr>
          <w:p w14:paraId="5FE78C4C"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Mitigación:</w:t>
            </w:r>
            <w:r w:rsidRPr="005A0EE2">
              <w:rPr>
                <w:rFonts w:ascii="Arial" w:hAnsi="Arial" w:cs="Arial"/>
                <w:lang w:val="es-ES"/>
              </w:rPr>
              <w:t xml:space="preserve"> Documentar el código diariamente usando Git, mantener estándares de arquitectura claros y asegurar que los desarrolladores Junior participen en la revisión de código para evitar silos de conocimiento.</w:t>
            </w:r>
          </w:p>
        </w:tc>
      </w:tr>
      <w:tr w:rsidR="005A0EE2" w:rsidRPr="005A0EE2" w14:paraId="19506A26" w14:textId="77777777" w:rsidTr="005A0EE2">
        <w:tc>
          <w:tcPr>
            <w:tcW w:w="704" w:type="dxa"/>
            <w:hideMark/>
          </w:tcPr>
          <w:p w14:paraId="44560692"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lastRenderedPageBreak/>
              <w:t>R-03</w:t>
            </w:r>
          </w:p>
        </w:tc>
        <w:tc>
          <w:tcPr>
            <w:tcW w:w="1707" w:type="dxa"/>
            <w:hideMark/>
          </w:tcPr>
          <w:p w14:paraId="3346F28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Modificaciones repentinas en las normativas municipales de licencias sanitarias.</w:t>
            </w:r>
          </w:p>
        </w:tc>
        <w:tc>
          <w:tcPr>
            <w:tcW w:w="1270" w:type="dxa"/>
            <w:hideMark/>
          </w:tcPr>
          <w:p w14:paraId="43D3A0BA"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Legal</w:t>
            </w:r>
          </w:p>
        </w:tc>
        <w:tc>
          <w:tcPr>
            <w:tcW w:w="1559" w:type="dxa"/>
            <w:hideMark/>
          </w:tcPr>
          <w:p w14:paraId="28C9DE6E"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Media</w:t>
            </w:r>
          </w:p>
        </w:tc>
        <w:tc>
          <w:tcPr>
            <w:tcW w:w="1134" w:type="dxa"/>
            <w:hideMark/>
          </w:tcPr>
          <w:p w14:paraId="6366FA26"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Medio</w:t>
            </w:r>
          </w:p>
        </w:tc>
        <w:tc>
          <w:tcPr>
            <w:tcW w:w="1559" w:type="dxa"/>
            <w:hideMark/>
          </w:tcPr>
          <w:p w14:paraId="00977BFE"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4E7C803C"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Mantener reuniones quincenales con el equipo legal de la Dirección de Ingresos para prever cambios normativos.</w:t>
            </w:r>
          </w:p>
        </w:tc>
      </w:tr>
      <w:tr w:rsidR="005A0EE2" w:rsidRPr="005A0EE2" w14:paraId="362E7B3C" w14:textId="77777777" w:rsidTr="005A0EE2">
        <w:tc>
          <w:tcPr>
            <w:tcW w:w="704" w:type="dxa"/>
            <w:hideMark/>
          </w:tcPr>
          <w:p w14:paraId="3D04E568"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R-04</w:t>
            </w:r>
          </w:p>
        </w:tc>
        <w:tc>
          <w:tcPr>
            <w:tcW w:w="1707" w:type="dxa"/>
            <w:hideMark/>
          </w:tcPr>
          <w:p w14:paraId="7FE1AA0F"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Resistencia de los comerciantes de los mercados a registrarse en la plataforma digital.</w:t>
            </w:r>
          </w:p>
        </w:tc>
        <w:tc>
          <w:tcPr>
            <w:tcW w:w="1270" w:type="dxa"/>
            <w:hideMark/>
          </w:tcPr>
          <w:p w14:paraId="0F45F524"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Social</w:t>
            </w:r>
          </w:p>
        </w:tc>
        <w:tc>
          <w:tcPr>
            <w:tcW w:w="1559" w:type="dxa"/>
            <w:hideMark/>
          </w:tcPr>
          <w:p w14:paraId="09DA2AF1"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Baja</w:t>
            </w:r>
          </w:p>
        </w:tc>
        <w:tc>
          <w:tcPr>
            <w:tcW w:w="1134" w:type="dxa"/>
            <w:hideMark/>
          </w:tcPr>
          <w:p w14:paraId="11AE1042"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Alto</w:t>
            </w:r>
          </w:p>
        </w:tc>
        <w:tc>
          <w:tcPr>
            <w:tcW w:w="1559" w:type="dxa"/>
            <w:hideMark/>
          </w:tcPr>
          <w:p w14:paraId="5DB26A00" w14:textId="77777777" w:rsidR="005A0EE2" w:rsidRPr="005A0EE2" w:rsidRDefault="005A0EE2" w:rsidP="005A0EE2">
            <w:pPr>
              <w:spacing w:after="160" w:line="259" w:lineRule="auto"/>
              <w:rPr>
                <w:rFonts w:ascii="Arial" w:hAnsi="Arial" w:cs="Arial"/>
                <w:lang w:val="es-ES"/>
              </w:rPr>
            </w:pPr>
            <w:r w:rsidRPr="005A0EE2">
              <w:rPr>
                <w:rFonts w:ascii="Arial" w:hAnsi="Arial" w:cs="Arial"/>
                <w:b/>
                <w:bCs/>
                <w:lang w:val="es-ES"/>
              </w:rPr>
              <w:t>Medio</w:t>
            </w:r>
          </w:p>
        </w:tc>
        <w:tc>
          <w:tcPr>
            <w:tcW w:w="1843" w:type="dxa"/>
            <w:hideMark/>
          </w:tcPr>
          <w:p w14:paraId="20995A6B" w14:textId="77777777" w:rsidR="005A0EE2" w:rsidRPr="005A0EE2" w:rsidRDefault="005A0EE2" w:rsidP="005A0EE2">
            <w:pPr>
              <w:spacing w:after="160" w:line="259" w:lineRule="auto"/>
              <w:rPr>
                <w:rFonts w:ascii="Arial" w:hAnsi="Arial" w:cs="Arial"/>
                <w:lang w:val="es-ES"/>
              </w:rPr>
            </w:pPr>
            <w:r w:rsidRPr="005A0EE2">
              <w:rPr>
                <w:rFonts w:ascii="Arial" w:hAnsi="Arial" w:cs="Arial"/>
                <w:lang w:val="es-ES"/>
              </w:rPr>
              <w:t>Coordinar con los dirigentes de los mercados (Central, Campesino, Entre Ríos) talleres de socialización y sensibilización.</w:t>
            </w:r>
          </w:p>
        </w:tc>
      </w:tr>
    </w:tbl>
    <w:p w14:paraId="331B2628" w14:textId="77777777" w:rsidR="005A0EE2" w:rsidRDefault="005A0EE2" w:rsidP="005A0EE2">
      <w:pPr>
        <w:rPr>
          <w:rFonts w:ascii="Arial" w:hAnsi="Arial" w:cs="Arial"/>
          <w:b/>
          <w:bCs/>
          <w:lang w:val="es-ES"/>
        </w:rPr>
      </w:pPr>
    </w:p>
    <w:p w14:paraId="303A87C3" w14:textId="74C13500" w:rsidR="005A0EE2" w:rsidRPr="005A0EE2" w:rsidRDefault="005A0EE2" w:rsidP="005A0EE2">
      <w:pPr>
        <w:pStyle w:val="Ttulo2"/>
      </w:pPr>
      <w:bookmarkStart w:id="41" w:name="_Toc232546342"/>
      <w:r w:rsidRPr="005A0EE2">
        <w:t>E</w:t>
      </w:r>
      <w:proofErr w:type="spellStart"/>
      <w:r w:rsidRPr="005A0EE2">
        <w:rPr>
          <w:rStyle w:val="Ttulo2Car"/>
          <w:lang w:val="es-ES"/>
        </w:rPr>
        <w:t>strategia</w:t>
      </w:r>
      <w:proofErr w:type="spellEnd"/>
      <w:r w:rsidRPr="005A0EE2">
        <w:rPr>
          <w:rStyle w:val="Ttulo2Car"/>
          <w:lang w:val="es-ES"/>
        </w:rPr>
        <w:t xml:space="preserve"> de Contingencia para el Riesgo R-02 (Bajas de Personal)</w:t>
      </w:r>
      <w:bookmarkEnd w:id="41"/>
    </w:p>
    <w:p w14:paraId="50770AF2" w14:textId="77777777" w:rsidR="005A0EE2" w:rsidRPr="005A0EE2" w:rsidRDefault="005A0EE2" w:rsidP="005A0EE2">
      <w:pPr>
        <w:ind w:left="708"/>
        <w:rPr>
          <w:rFonts w:ascii="Arial" w:hAnsi="Arial" w:cs="Arial"/>
          <w:lang w:val="es-ES"/>
        </w:rPr>
      </w:pPr>
      <w:proofErr w:type="spellStart"/>
      <w:r w:rsidRPr="005A0EE2">
        <w:rPr>
          <w:rFonts w:ascii="Arial" w:hAnsi="Arial" w:cs="Arial"/>
          <w:b/>
          <w:bCs/>
          <w:lang w:val="es-ES"/>
        </w:rPr>
        <w:t>Trigger</w:t>
      </w:r>
      <w:proofErr w:type="spellEnd"/>
      <w:r w:rsidRPr="005A0EE2">
        <w:rPr>
          <w:rFonts w:ascii="Arial" w:hAnsi="Arial" w:cs="Arial"/>
          <w:b/>
          <w:bCs/>
          <w:lang w:val="es-ES"/>
        </w:rPr>
        <w:t>:</w:t>
      </w:r>
      <w:r w:rsidRPr="005A0EE2">
        <w:rPr>
          <w:rFonts w:ascii="Arial" w:hAnsi="Arial" w:cs="Arial"/>
          <w:lang w:val="es-ES"/>
        </w:rPr>
        <w:t xml:space="preserve"> Notificación formal de renuncia por parte de uno o más desarrolladores clave.</w:t>
      </w:r>
    </w:p>
    <w:p w14:paraId="01EBCE38" w14:textId="77777777" w:rsidR="005A0EE2" w:rsidRPr="005A0EE2" w:rsidRDefault="005A0EE2" w:rsidP="005A0EE2">
      <w:pPr>
        <w:ind w:left="708"/>
        <w:rPr>
          <w:rFonts w:ascii="Arial" w:hAnsi="Arial" w:cs="Arial"/>
          <w:lang w:val="es-ES"/>
        </w:rPr>
      </w:pPr>
      <w:r w:rsidRPr="005A0EE2">
        <w:rPr>
          <w:rFonts w:ascii="Arial" w:hAnsi="Arial" w:cs="Arial"/>
          <w:b/>
          <w:bCs/>
          <w:lang w:val="es-ES"/>
        </w:rPr>
        <w:t>Acción de Contingencia:</w:t>
      </w:r>
    </w:p>
    <w:p w14:paraId="4E52E7D3" w14:textId="77777777" w:rsidR="005A0EE2" w:rsidRPr="005A0EE2" w:rsidRDefault="005A0EE2" w:rsidP="002B3A9D">
      <w:pPr>
        <w:numPr>
          <w:ilvl w:val="0"/>
          <w:numId w:val="18"/>
        </w:numPr>
        <w:tabs>
          <w:tab w:val="clear" w:pos="720"/>
          <w:tab w:val="num" w:pos="1428"/>
        </w:tabs>
        <w:ind w:left="1428"/>
        <w:rPr>
          <w:rFonts w:ascii="Arial" w:hAnsi="Arial" w:cs="Arial"/>
          <w:lang w:val="es-ES"/>
        </w:rPr>
      </w:pPr>
      <w:r w:rsidRPr="005A0EE2">
        <w:rPr>
          <w:rFonts w:ascii="Arial" w:hAnsi="Arial" w:cs="Arial"/>
          <w:lang w:val="es-ES"/>
        </w:rPr>
        <w:t>Congelar inmediatamente los entregables no críticos del sprint actual.</w:t>
      </w:r>
    </w:p>
    <w:p w14:paraId="5D946D4F" w14:textId="77777777" w:rsidR="005A0EE2" w:rsidRPr="005A0EE2" w:rsidRDefault="005A0EE2" w:rsidP="002B3A9D">
      <w:pPr>
        <w:numPr>
          <w:ilvl w:val="0"/>
          <w:numId w:val="18"/>
        </w:numPr>
        <w:tabs>
          <w:tab w:val="clear" w:pos="720"/>
          <w:tab w:val="num" w:pos="1068"/>
        </w:tabs>
        <w:ind w:left="1428"/>
        <w:rPr>
          <w:rFonts w:ascii="Arial" w:hAnsi="Arial" w:cs="Arial"/>
          <w:lang w:val="es-ES"/>
        </w:rPr>
      </w:pPr>
      <w:r w:rsidRPr="005A0EE2">
        <w:rPr>
          <w:rFonts w:ascii="Arial" w:hAnsi="Arial" w:cs="Arial"/>
          <w:lang w:val="es-ES"/>
        </w:rPr>
        <w:t xml:space="preserve">Utilizar de forma inmediata la </w:t>
      </w:r>
      <w:r w:rsidRPr="005A0EE2">
        <w:rPr>
          <w:rFonts w:ascii="Arial" w:hAnsi="Arial" w:cs="Arial"/>
          <w:b/>
          <w:bCs/>
          <w:lang w:val="es-ES"/>
        </w:rPr>
        <w:t>Reserva de Contingencia Financiera (5,000 Bs)</w:t>
      </w:r>
      <w:r w:rsidRPr="005A0EE2">
        <w:rPr>
          <w:rFonts w:ascii="Arial" w:hAnsi="Arial" w:cs="Arial"/>
          <w:lang w:val="es-ES"/>
        </w:rPr>
        <w:t xml:space="preserve"> para lanzar una convocatoria de contratación de emergencia o subcontratación de un consultor externo por producto.</w:t>
      </w:r>
    </w:p>
    <w:p w14:paraId="22325082" w14:textId="77777777" w:rsidR="005A0EE2" w:rsidRPr="005A0EE2" w:rsidRDefault="005A0EE2" w:rsidP="002B3A9D">
      <w:pPr>
        <w:numPr>
          <w:ilvl w:val="0"/>
          <w:numId w:val="18"/>
        </w:numPr>
        <w:tabs>
          <w:tab w:val="clear" w:pos="720"/>
          <w:tab w:val="num" w:pos="1068"/>
        </w:tabs>
        <w:ind w:left="1428"/>
        <w:rPr>
          <w:rFonts w:ascii="Arial" w:hAnsi="Arial" w:cs="Arial"/>
          <w:lang w:val="es-ES"/>
        </w:rPr>
      </w:pPr>
      <w:r w:rsidRPr="005A0EE2">
        <w:rPr>
          <w:rFonts w:ascii="Arial" w:hAnsi="Arial" w:cs="Arial"/>
          <w:lang w:val="es-ES"/>
        </w:rPr>
        <w:t xml:space="preserve">Promover temporalmente al desarrollador </w:t>
      </w:r>
      <w:proofErr w:type="spellStart"/>
      <w:r w:rsidRPr="005A0EE2">
        <w:rPr>
          <w:rFonts w:ascii="Arial" w:hAnsi="Arial" w:cs="Arial"/>
          <w:lang w:val="es-ES"/>
        </w:rPr>
        <w:t>Mid</w:t>
      </w:r>
      <w:proofErr w:type="spellEnd"/>
      <w:r w:rsidRPr="005A0EE2">
        <w:rPr>
          <w:rFonts w:ascii="Arial" w:hAnsi="Arial" w:cs="Arial"/>
          <w:lang w:val="es-ES"/>
        </w:rPr>
        <w:t>/Junior con mayor experiencia para asegurar la continuidad de la arquitectura de la base de datos.</w:t>
      </w:r>
    </w:p>
    <w:p w14:paraId="21BF5AC6" w14:textId="450A111B" w:rsidR="004D146C" w:rsidRPr="005A0EE2" w:rsidRDefault="004D146C" w:rsidP="00205CFF">
      <w:pPr>
        <w:rPr>
          <w:lang w:val="es-ES"/>
        </w:rPr>
      </w:pPr>
    </w:p>
    <w:p w14:paraId="1CF30FCE" w14:textId="7E8FB747" w:rsidR="00205CFF" w:rsidRPr="00205CFF" w:rsidRDefault="00205CFF" w:rsidP="00205CFF">
      <w:pPr>
        <w:pStyle w:val="Ttulo1"/>
      </w:pPr>
      <w:bookmarkStart w:id="42" w:name="_Toc232546343"/>
      <w:r w:rsidRPr="00205CFF">
        <w:t>SOLICITUD</w:t>
      </w:r>
      <w:r w:rsidRPr="00205CFF">
        <w:t xml:space="preserve"> </w:t>
      </w:r>
      <w:r w:rsidRPr="00205CFF">
        <w:t>DE</w:t>
      </w:r>
      <w:r w:rsidRPr="00205CFF">
        <w:t xml:space="preserve"> C</w:t>
      </w:r>
      <w:r w:rsidRPr="00205CFF">
        <w:t>AMBIO</w:t>
      </w:r>
      <w:r w:rsidRPr="00205CFF">
        <w:t xml:space="preserve"> F</w:t>
      </w:r>
      <w:r w:rsidRPr="00205CFF">
        <w:t>ORMAL</w:t>
      </w:r>
      <w:r w:rsidRPr="00205CFF">
        <w:t>: M</w:t>
      </w:r>
      <w:r w:rsidRPr="00205CFF">
        <w:t>ÓDULO</w:t>
      </w:r>
      <w:r w:rsidRPr="00205CFF">
        <w:t xml:space="preserve"> </w:t>
      </w:r>
      <w:r w:rsidRPr="00205CFF">
        <w:t>DE</w:t>
      </w:r>
      <w:r w:rsidRPr="00205CFF">
        <w:t xml:space="preserve"> G</w:t>
      </w:r>
      <w:r w:rsidRPr="00205CFF">
        <w:t>EOLOCALIZACIÓN</w:t>
      </w:r>
      <w:bookmarkEnd w:id="42"/>
    </w:p>
    <w:p w14:paraId="33B215B9" w14:textId="77777777" w:rsidR="00205CFF" w:rsidRPr="00205CFF" w:rsidRDefault="00205CFF" w:rsidP="00205CFF">
      <w:pPr>
        <w:rPr>
          <w:rFonts w:ascii="Arial" w:hAnsi="Arial" w:cs="Arial"/>
          <w:lang w:val="es-ES"/>
        </w:rPr>
      </w:pPr>
      <w:r w:rsidRPr="00205CFF">
        <w:rPr>
          <w:rFonts w:ascii="Arial" w:hAnsi="Arial" w:cs="Arial"/>
          <w:b/>
          <w:bCs/>
          <w:lang w:val="es-ES"/>
        </w:rPr>
        <w:t>Código de Solicitud:</w:t>
      </w:r>
      <w:r w:rsidRPr="00205CFF">
        <w:rPr>
          <w:rFonts w:ascii="Arial" w:hAnsi="Arial" w:cs="Arial"/>
          <w:lang w:val="es-ES"/>
        </w:rPr>
        <w:t xml:space="preserve"> CRF-001</w:t>
      </w:r>
    </w:p>
    <w:p w14:paraId="51F82369" w14:textId="77777777" w:rsidR="00205CFF" w:rsidRPr="00205CFF" w:rsidRDefault="00205CFF" w:rsidP="00205CFF">
      <w:pPr>
        <w:rPr>
          <w:rFonts w:ascii="Arial" w:hAnsi="Arial" w:cs="Arial"/>
          <w:lang w:val="es-ES"/>
        </w:rPr>
      </w:pPr>
      <w:r w:rsidRPr="00205CFF">
        <w:rPr>
          <w:rFonts w:ascii="Arial" w:hAnsi="Arial" w:cs="Arial"/>
          <w:b/>
          <w:bCs/>
          <w:lang w:val="es-ES"/>
        </w:rPr>
        <w:t>Fecha de la Solicitud:</w:t>
      </w:r>
      <w:r w:rsidRPr="00205CFF">
        <w:rPr>
          <w:rFonts w:ascii="Arial" w:hAnsi="Arial" w:cs="Arial"/>
          <w:lang w:val="es-ES"/>
        </w:rPr>
        <w:t xml:space="preserve"> Semana 10 (</w:t>
      </w:r>
      <w:proofErr w:type="gramStart"/>
      <w:r w:rsidRPr="00205CFF">
        <w:rPr>
          <w:rFonts w:ascii="Arial" w:hAnsi="Arial" w:cs="Arial"/>
          <w:lang w:val="es-ES"/>
        </w:rPr>
        <w:t>Junio</w:t>
      </w:r>
      <w:proofErr w:type="gramEnd"/>
      <w:r w:rsidRPr="00205CFF">
        <w:rPr>
          <w:rFonts w:ascii="Arial" w:hAnsi="Arial" w:cs="Arial"/>
          <w:lang w:val="es-ES"/>
        </w:rPr>
        <w:t xml:space="preserve"> de 2026)</w:t>
      </w:r>
    </w:p>
    <w:p w14:paraId="37735EBE" w14:textId="77777777" w:rsidR="00205CFF" w:rsidRPr="00205CFF" w:rsidRDefault="00205CFF" w:rsidP="00205CFF">
      <w:pPr>
        <w:rPr>
          <w:rFonts w:ascii="Arial" w:hAnsi="Arial" w:cs="Arial"/>
          <w:lang w:val="es-ES"/>
        </w:rPr>
      </w:pPr>
      <w:r w:rsidRPr="00205CFF">
        <w:rPr>
          <w:rFonts w:ascii="Arial" w:hAnsi="Arial" w:cs="Arial"/>
          <w:b/>
          <w:bCs/>
          <w:lang w:val="es-ES"/>
        </w:rPr>
        <w:t>Solicitante:</w:t>
      </w:r>
      <w:r w:rsidRPr="00205CFF">
        <w:rPr>
          <w:rFonts w:ascii="Arial" w:hAnsi="Arial" w:cs="Arial"/>
          <w:lang w:val="es-ES"/>
        </w:rPr>
        <w:t xml:space="preserve"> Dirección de Ingresos - Gobierno Autónomo Municipal de Sucre</w:t>
      </w:r>
    </w:p>
    <w:p w14:paraId="60067291" w14:textId="0A27B792" w:rsidR="00205CFF" w:rsidRPr="00205CFF" w:rsidRDefault="00205CFF" w:rsidP="00205CFF">
      <w:pPr>
        <w:rPr>
          <w:rFonts w:ascii="Arial" w:hAnsi="Arial" w:cs="Arial"/>
          <w:lang w:val="es-ES"/>
        </w:rPr>
      </w:pPr>
      <w:r w:rsidRPr="00205CFF">
        <w:rPr>
          <w:rFonts w:ascii="Arial" w:hAnsi="Arial" w:cs="Arial"/>
          <w:b/>
          <w:bCs/>
          <w:lang w:val="es-ES"/>
        </w:rPr>
        <w:t>Estado Actual:</w:t>
      </w:r>
      <w:r w:rsidRPr="00205CFF">
        <w:rPr>
          <w:rFonts w:ascii="Arial" w:hAnsi="Arial" w:cs="Arial"/>
          <w:lang w:val="es-ES"/>
        </w:rPr>
        <w:t xml:space="preserve"> En Evaluación de Impacto</w:t>
      </w:r>
    </w:p>
    <w:p w14:paraId="30BA24B9" w14:textId="701F8806" w:rsidR="00205CFF" w:rsidRPr="00205CFF" w:rsidRDefault="00205CFF" w:rsidP="00205CFF">
      <w:pPr>
        <w:rPr>
          <w:rFonts w:ascii="Arial" w:hAnsi="Arial" w:cs="Arial"/>
          <w:lang w:val="es-ES"/>
        </w:rPr>
      </w:pPr>
    </w:p>
    <w:p w14:paraId="04B23E93" w14:textId="77777777" w:rsidR="00205CFF" w:rsidRPr="00205CFF" w:rsidRDefault="00205CFF" w:rsidP="00205CFF">
      <w:pPr>
        <w:rPr>
          <w:rFonts w:ascii="Arial" w:hAnsi="Arial" w:cs="Arial"/>
          <w:lang w:val="es-ES"/>
        </w:rPr>
      </w:pPr>
    </w:p>
    <w:p w14:paraId="726612D1" w14:textId="7AB1DD29" w:rsidR="00205CFF" w:rsidRPr="00205CFF" w:rsidRDefault="00205CFF" w:rsidP="00205CFF">
      <w:pPr>
        <w:pStyle w:val="Ttulo2"/>
      </w:pPr>
      <w:bookmarkStart w:id="43" w:name="_Toc232546344"/>
      <w:r w:rsidRPr="00205CFF">
        <w:lastRenderedPageBreak/>
        <w:t>Descripción del Cambio Solicitado</w:t>
      </w:r>
      <w:bookmarkEnd w:id="43"/>
    </w:p>
    <w:p w14:paraId="50ECDC94" w14:textId="77777777" w:rsidR="00205CFF" w:rsidRPr="00205CFF" w:rsidRDefault="00205CFF" w:rsidP="00205CFF">
      <w:pPr>
        <w:ind w:left="708"/>
        <w:rPr>
          <w:rFonts w:ascii="Arial" w:hAnsi="Arial" w:cs="Arial"/>
          <w:lang w:val="es-ES"/>
        </w:rPr>
      </w:pPr>
      <w:r w:rsidRPr="00205CFF">
        <w:rPr>
          <w:rFonts w:ascii="Arial" w:hAnsi="Arial" w:cs="Arial"/>
          <w:lang w:val="es-ES"/>
        </w:rPr>
        <w:t>La Alcaldía de Sucre solicita formalmente la inclusión de un Módulo de Geolocalización de Puestos dentro de la plataforma web. Este requerimiento exige mapear visualmente e interactivamente (mediante un mapa digital) la ubicación exacta de cada puesto físico dentro de las instalaciones de los mercados Campesino, Central y Entre Ríos.</w:t>
      </w:r>
    </w:p>
    <w:p w14:paraId="29D6EEF6" w14:textId="63722E2E" w:rsidR="00205CFF" w:rsidRPr="00205CFF" w:rsidRDefault="00205CFF" w:rsidP="00205CFF">
      <w:pPr>
        <w:pStyle w:val="Ttulo2"/>
      </w:pPr>
      <w:bookmarkStart w:id="44" w:name="_Toc232546345"/>
      <w:r w:rsidRPr="00205CFF">
        <w:t>Justificación del Cambio</w:t>
      </w:r>
      <w:bookmarkEnd w:id="44"/>
    </w:p>
    <w:p w14:paraId="359A1B00" w14:textId="77777777" w:rsidR="00205CFF" w:rsidRPr="00205CFF" w:rsidRDefault="00205CFF" w:rsidP="00205CFF">
      <w:pPr>
        <w:ind w:left="708"/>
        <w:rPr>
          <w:rFonts w:ascii="Arial" w:hAnsi="Arial" w:cs="Arial"/>
          <w:lang w:val="es-ES"/>
        </w:rPr>
      </w:pPr>
      <w:r w:rsidRPr="00205CFF">
        <w:rPr>
          <w:rFonts w:ascii="Arial" w:hAnsi="Arial" w:cs="Arial"/>
          <w:lang w:val="es-ES"/>
        </w:rPr>
        <w:t>Según el solicitante, este módulo permitirá a los inspectores municipales realizar fiscalizaciones físicas más eficientes en el terreno, contrastando visualmente en una pantalla qué puestos físicos están al día con sus pagos y cuáles presentan deudas acumuladas, agilizando el control operativo diario.</w:t>
      </w:r>
    </w:p>
    <w:p w14:paraId="740A9B59" w14:textId="2E627BAB" w:rsidR="00205CFF" w:rsidRPr="00205CFF" w:rsidRDefault="00205CFF" w:rsidP="00205CFF">
      <w:pPr>
        <w:pStyle w:val="Ttulo2"/>
      </w:pPr>
      <w:bookmarkStart w:id="45" w:name="_Toc232546346"/>
      <w:r w:rsidRPr="00205CFF">
        <w:t>Evaluación de Impacto (Análisis del Project Manager)</w:t>
      </w:r>
      <w:bookmarkEnd w:id="45"/>
    </w:p>
    <w:p w14:paraId="55F6A90E" w14:textId="77777777" w:rsidR="00205CFF" w:rsidRPr="00205CFF" w:rsidRDefault="00205CFF" w:rsidP="00205CFF">
      <w:pPr>
        <w:ind w:left="708"/>
        <w:rPr>
          <w:rFonts w:ascii="Arial" w:hAnsi="Arial" w:cs="Arial"/>
          <w:lang w:val="es-ES"/>
        </w:rPr>
      </w:pPr>
      <w:r w:rsidRPr="00205CFF">
        <w:rPr>
          <w:rFonts w:ascii="Arial" w:hAnsi="Arial" w:cs="Arial"/>
          <w:lang w:val="es-ES"/>
        </w:rPr>
        <w:t xml:space="preserve">El análisis técnico y de gestión revela un impacto crítico en la </w:t>
      </w:r>
      <w:r w:rsidRPr="00205CFF">
        <w:rPr>
          <w:rFonts w:ascii="Arial" w:hAnsi="Arial" w:cs="Arial"/>
          <w:b/>
          <w:bCs/>
          <w:lang w:val="es-ES"/>
        </w:rPr>
        <w:t>Triple Restricción</w:t>
      </w:r>
      <w:r w:rsidRPr="00205CFF">
        <w:rPr>
          <w:rFonts w:ascii="Arial" w:hAnsi="Arial" w:cs="Arial"/>
          <w:lang w:val="es-ES"/>
        </w:rPr>
        <w:t xml:space="preserve"> del proyecto debido a la coincidencia con la renuncia de dos desarrolladores clave en la misma semana:</w:t>
      </w:r>
    </w:p>
    <w:p w14:paraId="72C06483" w14:textId="77777777" w:rsidR="00205CFF" w:rsidRPr="00205CFF" w:rsidRDefault="00205CFF" w:rsidP="002B3A9D">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Alcance:</w:t>
      </w:r>
      <w:r w:rsidRPr="00205CFF">
        <w:rPr>
          <w:rFonts w:ascii="Arial" w:hAnsi="Arial" w:cs="Arial"/>
          <w:lang w:val="es-ES"/>
        </w:rPr>
        <w:t xml:space="preserve"> Amplía significativamente el alcance del MVP. Requiere integrar librerías de mapas (ej. </w:t>
      </w:r>
      <w:proofErr w:type="spellStart"/>
      <w:r w:rsidRPr="00205CFF">
        <w:rPr>
          <w:rFonts w:ascii="Arial" w:hAnsi="Arial" w:cs="Arial"/>
          <w:lang w:val="es-ES"/>
        </w:rPr>
        <w:t>Leaflet</w:t>
      </w:r>
      <w:proofErr w:type="spellEnd"/>
      <w:r w:rsidRPr="00205CFF">
        <w:rPr>
          <w:rFonts w:ascii="Arial" w:hAnsi="Arial" w:cs="Arial"/>
          <w:lang w:val="es-ES"/>
        </w:rPr>
        <w:t xml:space="preserve"> o Google </w:t>
      </w:r>
      <w:proofErr w:type="spellStart"/>
      <w:r w:rsidRPr="00205CFF">
        <w:rPr>
          <w:rFonts w:ascii="Arial" w:hAnsi="Arial" w:cs="Arial"/>
          <w:lang w:val="es-ES"/>
        </w:rPr>
        <w:t>Maps</w:t>
      </w:r>
      <w:proofErr w:type="spellEnd"/>
      <w:r w:rsidRPr="00205CFF">
        <w:rPr>
          <w:rFonts w:ascii="Arial" w:hAnsi="Arial" w:cs="Arial"/>
          <w:lang w:val="es-ES"/>
        </w:rPr>
        <w:t xml:space="preserve"> API) y diseñar una base de datos geoespacial que no estaba planificada.</w:t>
      </w:r>
    </w:p>
    <w:p w14:paraId="59DCDB0B" w14:textId="77777777" w:rsidR="00205CFF" w:rsidRPr="00205CFF" w:rsidRDefault="00205CFF" w:rsidP="002B3A9D">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Tiempo:</w:t>
      </w:r>
      <w:r w:rsidRPr="00205CFF">
        <w:rPr>
          <w:rFonts w:ascii="Arial" w:hAnsi="Arial" w:cs="Arial"/>
          <w:lang w:val="es-ES"/>
        </w:rPr>
        <w:t xml:space="preserve"> El desarrollo, pruebas y estabilización de este módulo requiere un estimado de </w:t>
      </w:r>
      <w:r w:rsidRPr="00205CFF">
        <w:rPr>
          <w:rFonts w:ascii="Arial" w:hAnsi="Arial" w:cs="Arial"/>
          <w:b/>
          <w:bCs/>
          <w:lang w:val="es-ES"/>
        </w:rPr>
        <w:t>3 semanas adicionales de trabajo</w:t>
      </w:r>
      <w:r w:rsidRPr="00205CFF">
        <w:rPr>
          <w:rFonts w:ascii="Arial" w:hAnsi="Arial" w:cs="Arial"/>
          <w:lang w:val="es-ES"/>
        </w:rPr>
        <w:t>. Al estar en la semana 10 con el equipo reducido a la mitad, aceptar este cambio sin modificar la fecha de entrega provocaría un retraso catastrófico en los módulos esenciales de Cobros y Reportes.</w:t>
      </w:r>
    </w:p>
    <w:p w14:paraId="08CC0CBE" w14:textId="77777777" w:rsidR="00205CFF" w:rsidRPr="00205CFF" w:rsidRDefault="00205CFF" w:rsidP="002B3A9D">
      <w:pPr>
        <w:numPr>
          <w:ilvl w:val="0"/>
          <w:numId w:val="19"/>
        </w:numPr>
        <w:tabs>
          <w:tab w:val="clear" w:pos="720"/>
          <w:tab w:val="num" w:pos="1428"/>
        </w:tabs>
        <w:ind w:left="1428"/>
        <w:rPr>
          <w:rFonts w:ascii="Arial" w:hAnsi="Arial" w:cs="Arial"/>
          <w:lang w:val="es-ES"/>
        </w:rPr>
      </w:pPr>
      <w:r w:rsidRPr="00205CFF">
        <w:rPr>
          <w:rFonts w:ascii="Arial" w:hAnsi="Arial" w:cs="Arial"/>
          <w:b/>
          <w:bCs/>
          <w:lang w:val="es-ES"/>
        </w:rPr>
        <w:t>Impacto en Costo:</w:t>
      </w:r>
      <w:r w:rsidRPr="00205CFF">
        <w:rPr>
          <w:rFonts w:ascii="Arial" w:hAnsi="Arial" w:cs="Arial"/>
          <w:lang w:val="es-ES"/>
        </w:rPr>
        <w:t xml:space="preserve"> La implementación técnica requiere consumir la </w:t>
      </w:r>
      <w:r w:rsidRPr="00205CFF">
        <w:rPr>
          <w:rFonts w:ascii="Arial" w:hAnsi="Arial" w:cs="Arial"/>
          <w:b/>
          <w:bCs/>
          <w:lang w:val="es-ES"/>
        </w:rPr>
        <w:t>Reserva de Gestión (3,000 Bs)</w:t>
      </w:r>
      <w:r w:rsidRPr="00205CFF">
        <w:rPr>
          <w:rFonts w:ascii="Arial" w:hAnsi="Arial" w:cs="Arial"/>
          <w:lang w:val="es-ES"/>
        </w:rPr>
        <w:t xml:space="preserve"> para cubrir el costo de </w:t>
      </w:r>
      <w:proofErr w:type="spellStart"/>
      <w:r w:rsidRPr="00205CFF">
        <w:rPr>
          <w:rFonts w:ascii="Arial" w:hAnsi="Arial" w:cs="Arial"/>
          <w:lang w:val="es-ES"/>
        </w:rPr>
        <w:t>APIs</w:t>
      </w:r>
      <w:proofErr w:type="spellEnd"/>
      <w:r w:rsidRPr="00205CFF">
        <w:rPr>
          <w:rFonts w:ascii="Arial" w:hAnsi="Arial" w:cs="Arial"/>
          <w:lang w:val="es-ES"/>
        </w:rPr>
        <w:t xml:space="preserve"> de mapas y horas extra del equipo remanente.</w:t>
      </w:r>
    </w:p>
    <w:p w14:paraId="17117D0A" w14:textId="69014FA5" w:rsidR="00205CFF" w:rsidRPr="00205CFF" w:rsidRDefault="00205CFF" w:rsidP="00205CFF">
      <w:pPr>
        <w:pStyle w:val="Ttulo2"/>
      </w:pPr>
      <w:bookmarkStart w:id="46" w:name="_Toc232546347"/>
      <w:r w:rsidRPr="00205CFF">
        <w:t>Proceso Formal de Gestión y Resolución Sugerida</w:t>
      </w:r>
      <w:bookmarkEnd w:id="46"/>
    </w:p>
    <w:p w14:paraId="14F69BF6" w14:textId="77777777" w:rsidR="00205CFF" w:rsidRPr="00205CFF" w:rsidRDefault="00205CFF" w:rsidP="00205CFF">
      <w:pPr>
        <w:ind w:left="708"/>
        <w:rPr>
          <w:rFonts w:ascii="Arial" w:hAnsi="Arial" w:cs="Arial"/>
          <w:lang w:val="es-ES"/>
        </w:rPr>
      </w:pPr>
      <w:r w:rsidRPr="00205CFF">
        <w:rPr>
          <w:rFonts w:ascii="Arial" w:hAnsi="Arial" w:cs="Arial"/>
          <w:lang w:val="es-ES"/>
        </w:rPr>
        <w:t>Para procesar este cambio formalmente, el equipo debe seguir los siguientes pasos:</w:t>
      </w:r>
    </w:p>
    <w:p w14:paraId="53C9F01A" w14:textId="77777777" w:rsidR="00205CFF" w:rsidRPr="00205CFF" w:rsidRDefault="00205CFF" w:rsidP="002B3A9D">
      <w:pPr>
        <w:numPr>
          <w:ilvl w:val="0"/>
          <w:numId w:val="20"/>
        </w:numPr>
        <w:tabs>
          <w:tab w:val="clear" w:pos="720"/>
          <w:tab w:val="num" w:pos="1428"/>
        </w:tabs>
        <w:ind w:left="1428"/>
        <w:rPr>
          <w:rFonts w:ascii="Arial" w:hAnsi="Arial" w:cs="Arial"/>
          <w:lang w:val="es-ES"/>
        </w:rPr>
      </w:pPr>
      <w:r w:rsidRPr="00205CFF">
        <w:rPr>
          <w:rFonts w:ascii="Arial" w:hAnsi="Arial" w:cs="Arial"/>
          <w:lang w:val="es-ES"/>
        </w:rPr>
        <w:t>Registro formal del cambio</w:t>
      </w:r>
    </w:p>
    <w:p w14:paraId="050CF715" w14:textId="77777777" w:rsidR="00205CFF" w:rsidRPr="00205CFF" w:rsidRDefault="00205CFF" w:rsidP="002B3A9D">
      <w:pPr>
        <w:numPr>
          <w:ilvl w:val="0"/>
          <w:numId w:val="20"/>
        </w:numPr>
        <w:tabs>
          <w:tab w:val="clear" w:pos="720"/>
          <w:tab w:val="num" w:pos="1428"/>
        </w:tabs>
        <w:ind w:left="1428"/>
        <w:rPr>
          <w:rFonts w:ascii="Arial" w:hAnsi="Arial" w:cs="Arial"/>
          <w:lang w:val="es-ES"/>
        </w:rPr>
      </w:pPr>
      <w:r w:rsidRPr="00205CFF">
        <w:rPr>
          <w:rFonts w:ascii="Arial" w:hAnsi="Arial" w:cs="Arial"/>
          <w:lang w:val="es-ES"/>
        </w:rPr>
        <w:t>Evaluación de impacto por el PM</w:t>
      </w:r>
    </w:p>
    <w:p w14:paraId="5D6F87BD" w14:textId="77777777" w:rsidR="00205CFF" w:rsidRPr="00205CFF" w:rsidRDefault="00205CFF" w:rsidP="002B3A9D">
      <w:pPr>
        <w:numPr>
          <w:ilvl w:val="0"/>
          <w:numId w:val="20"/>
        </w:numPr>
        <w:tabs>
          <w:tab w:val="clear" w:pos="720"/>
          <w:tab w:val="num" w:pos="1428"/>
        </w:tabs>
        <w:ind w:left="1428"/>
        <w:rPr>
          <w:rFonts w:ascii="Arial" w:hAnsi="Arial" w:cs="Arial"/>
          <w:lang w:val="es-ES"/>
        </w:rPr>
      </w:pPr>
      <w:r w:rsidRPr="00205CFF">
        <w:rPr>
          <w:rFonts w:ascii="Arial" w:hAnsi="Arial" w:cs="Arial"/>
          <w:lang w:val="es-ES"/>
        </w:rPr>
        <w:t>Negociación con la Alcaldía (CCB)</w:t>
      </w:r>
    </w:p>
    <w:p w14:paraId="1AB756D2" w14:textId="77777777" w:rsidR="00205CFF" w:rsidRPr="00205CFF" w:rsidRDefault="00205CFF" w:rsidP="002B3A9D">
      <w:pPr>
        <w:numPr>
          <w:ilvl w:val="0"/>
          <w:numId w:val="20"/>
        </w:numPr>
        <w:tabs>
          <w:tab w:val="clear" w:pos="720"/>
          <w:tab w:val="num" w:pos="1428"/>
        </w:tabs>
        <w:ind w:left="1428"/>
        <w:rPr>
          <w:rFonts w:ascii="Arial" w:hAnsi="Arial" w:cs="Arial"/>
          <w:lang w:val="es-ES"/>
        </w:rPr>
      </w:pPr>
      <w:r w:rsidRPr="00205CFF">
        <w:rPr>
          <w:rFonts w:ascii="Arial" w:hAnsi="Arial" w:cs="Arial"/>
          <w:lang w:val="es-ES"/>
        </w:rPr>
        <w:t>Resolución formal (Aprobado / Rechazado)</w:t>
      </w:r>
    </w:p>
    <w:p w14:paraId="068A851E" w14:textId="77777777" w:rsidR="00205CFF" w:rsidRPr="00205CFF" w:rsidRDefault="00205CFF" w:rsidP="002B3A9D">
      <w:pPr>
        <w:numPr>
          <w:ilvl w:val="0"/>
          <w:numId w:val="20"/>
        </w:numPr>
        <w:tabs>
          <w:tab w:val="clear" w:pos="720"/>
          <w:tab w:val="num" w:pos="1428"/>
        </w:tabs>
        <w:ind w:left="1428"/>
        <w:rPr>
          <w:rFonts w:ascii="Arial" w:hAnsi="Arial" w:cs="Arial"/>
          <w:lang w:val="es-ES"/>
        </w:rPr>
      </w:pPr>
      <w:r w:rsidRPr="00205CFF">
        <w:rPr>
          <w:rFonts w:ascii="Arial" w:hAnsi="Arial" w:cs="Arial"/>
          <w:lang w:val="es-ES"/>
        </w:rPr>
        <w:t>Implementación del cambio aprobado</w:t>
      </w:r>
    </w:p>
    <w:p w14:paraId="0B2186AD" w14:textId="77777777" w:rsidR="00205CFF" w:rsidRPr="00205CFF" w:rsidRDefault="00205CFF" w:rsidP="002B3A9D">
      <w:pPr>
        <w:numPr>
          <w:ilvl w:val="0"/>
          <w:numId w:val="20"/>
        </w:numPr>
        <w:tabs>
          <w:tab w:val="clear" w:pos="720"/>
          <w:tab w:val="num" w:pos="1428"/>
        </w:tabs>
        <w:ind w:left="1428"/>
        <w:rPr>
          <w:rFonts w:ascii="Arial" w:hAnsi="Arial" w:cs="Arial"/>
          <w:lang w:val="es-ES"/>
        </w:rPr>
      </w:pPr>
      <w:proofErr w:type="spellStart"/>
      <w:r w:rsidRPr="00205CFF">
        <w:rPr>
          <w:rFonts w:ascii="Arial" w:hAnsi="Arial" w:cs="Arial"/>
          <w:lang w:val="es-ES"/>
        </w:rPr>
        <w:t>Actualizacion</w:t>
      </w:r>
      <w:proofErr w:type="spellEnd"/>
      <w:r w:rsidRPr="00205CFF">
        <w:rPr>
          <w:rFonts w:ascii="Arial" w:hAnsi="Arial" w:cs="Arial"/>
          <w:lang w:val="es-ES"/>
        </w:rPr>
        <w:t xml:space="preserve"> de líneas base en </w:t>
      </w:r>
      <w:proofErr w:type="spellStart"/>
      <w:r w:rsidRPr="00205CFF">
        <w:rPr>
          <w:rFonts w:ascii="Arial" w:hAnsi="Arial" w:cs="Arial"/>
          <w:lang w:val="es-ES"/>
        </w:rPr>
        <w:t>git</w:t>
      </w:r>
      <w:proofErr w:type="spellEnd"/>
    </w:p>
    <w:p w14:paraId="203845DC" w14:textId="77777777" w:rsidR="00205CFF" w:rsidRPr="00205CFF" w:rsidRDefault="00205CFF" w:rsidP="00205CFF">
      <w:pPr>
        <w:ind w:left="708"/>
        <w:rPr>
          <w:rFonts w:ascii="Arial" w:hAnsi="Arial" w:cs="Arial"/>
          <w:b/>
          <w:bCs/>
          <w:lang w:val="es-ES"/>
        </w:rPr>
      </w:pPr>
      <w:r w:rsidRPr="00205CFF">
        <w:rPr>
          <w:rFonts w:ascii="Arial" w:hAnsi="Arial" w:cs="Arial"/>
          <w:b/>
          <w:bCs/>
          <w:lang w:val="es-ES"/>
        </w:rPr>
        <w:t>Alternativas de Resolución Propuestas para el Comité de Control de Cambios:</w:t>
      </w:r>
    </w:p>
    <w:p w14:paraId="15B59566" w14:textId="132F2A9D" w:rsidR="00205CFF" w:rsidRPr="00205CFF" w:rsidRDefault="00205CFF" w:rsidP="00205CFF">
      <w:pPr>
        <w:ind w:left="708"/>
        <w:rPr>
          <w:rFonts w:ascii="Arial" w:hAnsi="Arial" w:cs="Arial"/>
          <w:lang w:val="es-ES"/>
        </w:rPr>
      </w:pPr>
      <w:r w:rsidRPr="00205CFF">
        <w:rPr>
          <w:rFonts w:ascii="Arial" w:hAnsi="Arial" w:cs="Arial"/>
          <w:lang w:val="es-ES"/>
        </w:rPr>
        <w:lastRenderedPageBreak/>
        <w:t>Alternativa A (Recomendada): Diferir el módulo de geolocalización para una "Fase 2" post-MVP. Se mantiene el cronograma original de 6 meses para asegurar la estabilidad del motor de cobros y reportes, protegiendo el proyecto del colapso técnico por la falta de personal.</w:t>
      </w:r>
    </w:p>
    <w:p w14:paraId="7231344E" w14:textId="31341D7C" w:rsidR="00205CFF" w:rsidRPr="00205CFF" w:rsidRDefault="00205CFF" w:rsidP="00205CFF">
      <w:pPr>
        <w:ind w:left="708"/>
        <w:rPr>
          <w:rFonts w:ascii="Arial" w:hAnsi="Arial" w:cs="Arial"/>
          <w:lang w:val="es-ES"/>
        </w:rPr>
      </w:pPr>
      <w:r w:rsidRPr="00205CFF">
        <w:rPr>
          <w:rFonts w:ascii="Arial" w:hAnsi="Arial" w:cs="Arial"/>
          <w:lang w:val="es-ES"/>
        </w:rPr>
        <w:t>Alternativa B (Aceptación con Ajuste): Aprobar el módulo, pero la Alcaldía debe autorizar formalmente una extensión del plazo de entrega de 3 semanas adicionales y transferir los 3,000 Bs de la Reserva de Gestión al presupuesto operativo para compensar la carga técnica.</w:t>
      </w:r>
    </w:p>
    <w:p w14:paraId="375BEE25" w14:textId="77777777" w:rsidR="00205CFF" w:rsidRPr="00205CFF" w:rsidRDefault="00205CFF" w:rsidP="00205CFF">
      <w:pPr>
        <w:rPr>
          <w:rFonts w:ascii="Arial" w:hAnsi="Arial" w:cs="Arial"/>
          <w:lang w:val="es-ES"/>
        </w:rPr>
      </w:pPr>
    </w:p>
    <w:p w14:paraId="64B094C3" w14:textId="298D6A4F" w:rsidR="00205CFF" w:rsidRPr="00205CFF" w:rsidRDefault="00205CFF" w:rsidP="00205CFF">
      <w:pPr>
        <w:pStyle w:val="Ttulo2"/>
      </w:pPr>
      <w:bookmarkStart w:id="47" w:name="_Toc232546348"/>
      <w:r w:rsidRPr="00205CFF">
        <w:t>Roles Involucrados en la Decisión</w:t>
      </w:r>
      <w:bookmarkEnd w:id="47"/>
    </w:p>
    <w:p w14:paraId="6547E391" w14:textId="77777777" w:rsidR="00205CFF" w:rsidRPr="00205CFF" w:rsidRDefault="00205CFF" w:rsidP="00205CFF">
      <w:pPr>
        <w:ind w:left="708"/>
        <w:rPr>
          <w:rFonts w:ascii="Arial" w:hAnsi="Arial" w:cs="Arial"/>
          <w:lang w:val="es-ES"/>
        </w:rPr>
      </w:pPr>
      <w:r w:rsidRPr="00205CFF">
        <w:rPr>
          <w:rFonts w:ascii="Arial" w:hAnsi="Arial" w:cs="Arial"/>
          <w:lang w:val="es-ES"/>
        </w:rPr>
        <w:t>Gerente de Proyecto (PM): Responsable de presentar esta evaluación de impacto, defender la estabilidad del MVP y coordinar la mesa de negociación.</w:t>
      </w:r>
    </w:p>
    <w:p w14:paraId="11F20CA4" w14:textId="77777777" w:rsidR="00205CFF" w:rsidRPr="00205CFF" w:rsidRDefault="00205CFF" w:rsidP="00205CFF">
      <w:pPr>
        <w:ind w:left="708"/>
        <w:rPr>
          <w:rFonts w:ascii="Arial" w:hAnsi="Arial" w:cs="Arial"/>
          <w:lang w:val="es-ES"/>
        </w:rPr>
      </w:pPr>
      <w:r w:rsidRPr="00205CFF">
        <w:rPr>
          <w:rFonts w:ascii="Arial" w:hAnsi="Arial" w:cs="Arial"/>
          <w:lang w:val="es-ES"/>
        </w:rPr>
        <w:t>Comité de Control de Cambios (CCB) / Dirección de Ingresos: Representantes de la Alcaldía con el poder legal para decidir si prefieren extender el plazo del proyecto o postergar el requerimiento en beneficio de la calidad del MVP.</w:t>
      </w:r>
    </w:p>
    <w:p w14:paraId="2E3F14F9" w14:textId="451457F8" w:rsidR="004D146C" w:rsidRPr="00205CFF" w:rsidRDefault="004D146C" w:rsidP="00AB0AEE">
      <w:pPr>
        <w:rPr>
          <w:lang w:val="es-ES"/>
        </w:rPr>
      </w:pPr>
    </w:p>
    <w:p w14:paraId="55AB1482" w14:textId="565DC49B" w:rsidR="005A5405" w:rsidRPr="005A5405" w:rsidRDefault="004E74F6" w:rsidP="004E74F6">
      <w:pPr>
        <w:pStyle w:val="Ttulo1"/>
      </w:pPr>
      <w:bookmarkStart w:id="48" w:name="_Toc232546349"/>
      <w:r>
        <w:t>REGISTRO DE RIESGOS ACTUALIZADO</w:t>
      </w:r>
      <w:r w:rsidR="005A5405" w:rsidRPr="005A5405">
        <w:t xml:space="preserve"> (Semana 10)</w:t>
      </w:r>
      <w:bookmarkEnd w:id="48"/>
    </w:p>
    <w:p w14:paraId="1F3EA7E7" w14:textId="77777777" w:rsidR="005A5405" w:rsidRPr="005A5405" w:rsidRDefault="005A5405" w:rsidP="004E74F6">
      <w:pPr>
        <w:ind w:left="360"/>
        <w:rPr>
          <w:lang w:val="es-ES"/>
        </w:rPr>
      </w:pPr>
      <w:r w:rsidRPr="005A5405">
        <w:rPr>
          <w:b/>
          <w:bCs/>
          <w:lang w:val="es-ES"/>
        </w:rPr>
        <w:t>Fecha de Actualización:</w:t>
      </w:r>
      <w:r w:rsidRPr="005A5405">
        <w:rPr>
          <w:lang w:val="es-ES"/>
        </w:rPr>
        <w:t xml:space="preserve"> Semana 10 (</w:t>
      </w:r>
      <w:proofErr w:type="gramStart"/>
      <w:r w:rsidRPr="005A5405">
        <w:rPr>
          <w:lang w:val="es-ES"/>
        </w:rPr>
        <w:t>Junio</w:t>
      </w:r>
      <w:proofErr w:type="gramEnd"/>
      <w:r w:rsidRPr="005A5405">
        <w:rPr>
          <w:lang w:val="es-ES"/>
        </w:rPr>
        <w:t xml:space="preserve"> de 2026)</w:t>
      </w:r>
    </w:p>
    <w:p w14:paraId="41BC193E" w14:textId="77777777" w:rsidR="005A5405" w:rsidRPr="005A5405" w:rsidRDefault="005A5405" w:rsidP="004E74F6">
      <w:pPr>
        <w:ind w:left="360"/>
        <w:rPr>
          <w:lang w:val="es-ES"/>
        </w:rPr>
      </w:pPr>
      <w:r w:rsidRPr="005A5405">
        <w:rPr>
          <w:b/>
          <w:bCs/>
          <w:lang w:val="es-ES"/>
        </w:rPr>
        <w:t>Estado General del Proyecto:</w:t>
      </w:r>
      <w:r w:rsidRPr="005A5405">
        <w:rPr>
          <w:lang w:val="es-ES"/>
        </w:rPr>
        <w:t xml:space="preserve"> Alerta Amarilla (Fase de Contingencia Activa)</w:t>
      </w:r>
    </w:p>
    <w:p w14:paraId="68212E92" w14:textId="77777777" w:rsidR="005A5405" w:rsidRPr="005A5405" w:rsidRDefault="005A5405" w:rsidP="004E74F6">
      <w:pPr>
        <w:ind w:left="360"/>
        <w:rPr>
          <w:lang w:val="es-ES"/>
        </w:rPr>
      </w:pPr>
      <w:r w:rsidRPr="005A5405">
        <w:rPr>
          <w:lang w:val="es-ES"/>
        </w:rPr>
        <w:t>Este documento actualiza el estado de los riesgos iniciales tras los eventos ocurridos en la semana 10 del proyecto (solicitud de cambio de alcance y bajas del personal técnico).</w:t>
      </w:r>
    </w:p>
    <w:p w14:paraId="5C048914" w14:textId="61A13A4D" w:rsidR="005A5405" w:rsidRPr="005A5405" w:rsidRDefault="005A5405" w:rsidP="004E74F6">
      <w:pPr>
        <w:pStyle w:val="Ttulo2"/>
      </w:pPr>
      <w:bookmarkStart w:id="49" w:name="_Toc232546350"/>
      <w:r w:rsidRPr="005A5405">
        <w:t>Modificación del Estado de Riesgos</w:t>
      </w:r>
      <w:bookmarkEnd w:id="49"/>
    </w:p>
    <w:tbl>
      <w:tblPr>
        <w:tblStyle w:val="Tablaconcuadrcula"/>
        <w:tblW w:w="0" w:type="auto"/>
        <w:tblLook w:val="04A0" w:firstRow="1" w:lastRow="0" w:firstColumn="1" w:lastColumn="0" w:noHBand="0" w:noVBand="1"/>
      </w:tblPr>
      <w:tblGrid>
        <w:gridCol w:w="705"/>
        <w:gridCol w:w="1873"/>
        <w:gridCol w:w="1010"/>
        <w:gridCol w:w="1604"/>
        <w:gridCol w:w="4158"/>
      </w:tblGrid>
      <w:tr w:rsidR="005A5405" w:rsidRPr="005A5405" w14:paraId="000C501D" w14:textId="77777777" w:rsidTr="005A5405">
        <w:tc>
          <w:tcPr>
            <w:tcW w:w="704" w:type="dxa"/>
            <w:hideMark/>
          </w:tcPr>
          <w:p w14:paraId="350BAFA4" w14:textId="77777777" w:rsidR="005A5405" w:rsidRPr="005A5405" w:rsidRDefault="005A5405" w:rsidP="005A5405">
            <w:pPr>
              <w:spacing w:after="160" w:line="259" w:lineRule="auto"/>
              <w:rPr>
                <w:b/>
                <w:bCs/>
                <w:lang w:val="es-ES"/>
              </w:rPr>
            </w:pPr>
            <w:r w:rsidRPr="005A5405">
              <w:rPr>
                <w:b/>
                <w:bCs/>
                <w:lang w:val="es-ES"/>
              </w:rPr>
              <w:t>ID</w:t>
            </w:r>
          </w:p>
        </w:tc>
        <w:tc>
          <w:tcPr>
            <w:tcW w:w="1873" w:type="dxa"/>
            <w:hideMark/>
          </w:tcPr>
          <w:p w14:paraId="1C5DE538" w14:textId="77777777" w:rsidR="005A5405" w:rsidRPr="005A5405" w:rsidRDefault="005A5405" w:rsidP="005A5405">
            <w:pPr>
              <w:spacing w:after="160" w:line="259" w:lineRule="auto"/>
              <w:rPr>
                <w:b/>
                <w:bCs/>
                <w:lang w:val="es-ES"/>
              </w:rPr>
            </w:pPr>
            <w:r w:rsidRPr="005A5405">
              <w:rPr>
                <w:b/>
                <w:bCs/>
                <w:lang w:val="es-ES"/>
              </w:rPr>
              <w:t>Riesgo Identificado</w:t>
            </w:r>
          </w:p>
        </w:tc>
        <w:tc>
          <w:tcPr>
            <w:tcW w:w="0" w:type="auto"/>
            <w:hideMark/>
          </w:tcPr>
          <w:p w14:paraId="592F697D" w14:textId="77777777" w:rsidR="005A5405" w:rsidRPr="005A5405" w:rsidRDefault="005A5405" w:rsidP="005A5405">
            <w:pPr>
              <w:spacing w:after="160" w:line="259" w:lineRule="auto"/>
              <w:rPr>
                <w:b/>
                <w:bCs/>
                <w:lang w:val="es-ES"/>
              </w:rPr>
            </w:pPr>
            <w:r w:rsidRPr="005A5405">
              <w:rPr>
                <w:b/>
                <w:bCs/>
                <w:lang w:val="es-ES"/>
              </w:rPr>
              <w:t>Impacto Real</w:t>
            </w:r>
          </w:p>
        </w:tc>
        <w:tc>
          <w:tcPr>
            <w:tcW w:w="0" w:type="auto"/>
            <w:hideMark/>
          </w:tcPr>
          <w:p w14:paraId="0AEEB994" w14:textId="77777777" w:rsidR="005A5405" w:rsidRPr="005A5405" w:rsidRDefault="005A5405" w:rsidP="005A5405">
            <w:pPr>
              <w:spacing w:after="160" w:line="259" w:lineRule="auto"/>
              <w:rPr>
                <w:b/>
                <w:bCs/>
                <w:lang w:val="es-ES"/>
              </w:rPr>
            </w:pPr>
            <w:r w:rsidRPr="005A5405">
              <w:rPr>
                <w:b/>
                <w:bCs/>
                <w:lang w:val="es-ES"/>
              </w:rPr>
              <w:t>Estado Actual</w:t>
            </w:r>
          </w:p>
        </w:tc>
        <w:tc>
          <w:tcPr>
            <w:tcW w:w="0" w:type="auto"/>
            <w:hideMark/>
          </w:tcPr>
          <w:p w14:paraId="03521C17" w14:textId="77777777" w:rsidR="005A5405" w:rsidRPr="005A5405" w:rsidRDefault="005A5405" w:rsidP="005A5405">
            <w:pPr>
              <w:spacing w:after="160" w:line="259" w:lineRule="auto"/>
              <w:rPr>
                <w:b/>
                <w:bCs/>
                <w:lang w:val="es-ES"/>
              </w:rPr>
            </w:pPr>
            <w:r w:rsidRPr="005A5405">
              <w:rPr>
                <w:b/>
                <w:bCs/>
                <w:lang w:val="es-ES"/>
              </w:rPr>
              <w:t>Acciones Correctivas Ejecutadas / Plan de Contingencia Aplicado</w:t>
            </w:r>
          </w:p>
        </w:tc>
      </w:tr>
      <w:tr w:rsidR="005A5405" w:rsidRPr="005A5405" w14:paraId="547F3356" w14:textId="77777777" w:rsidTr="005A5405">
        <w:tc>
          <w:tcPr>
            <w:tcW w:w="704" w:type="dxa"/>
            <w:hideMark/>
          </w:tcPr>
          <w:p w14:paraId="736A0D06" w14:textId="77777777" w:rsidR="005A5405" w:rsidRPr="005A5405" w:rsidRDefault="005A5405" w:rsidP="005A5405">
            <w:pPr>
              <w:spacing w:after="160" w:line="259" w:lineRule="auto"/>
              <w:rPr>
                <w:lang w:val="es-ES"/>
              </w:rPr>
            </w:pPr>
            <w:r w:rsidRPr="005A5405">
              <w:rPr>
                <w:b/>
                <w:bCs/>
                <w:lang w:val="es-ES"/>
              </w:rPr>
              <w:t>R-01</w:t>
            </w:r>
          </w:p>
        </w:tc>
        <w:tc>
          <w:tcPr>
            <w:tcW w:w="1873" w:type="dxa"/>
            <w:hideMark/>
          </w:tcPr>
          <w:p w14:paraId="4682A1A0" w14:textId="77777777" w:rsidR="005A5405" w:rsidRPr="005A5405" w:rsidRDefault="005A5405" w:rsidP="005A5405">
            <w:pPr>
              <w:spacing w:after="160" w:line="259" w:lineRule="auto"/>
              <w:rPr>
                <w:lang w:val="es-ES"/>
              </w:rPr>
            </w:pPr>
            <w:r w:rsidRPr="005A5405">
              <w:rPr>
                <w:lang w:val="es-ES"/>
              </w:rPr>
              <w:t>Cambios/adición de requisitos fuera del alcance por la Alcaldía.</w:t>
            </w:r>
          </w:p>
        </w:tc>
        <w:tc>
          <w:tcPr>
            <w:tcW w:w="0" w:type="auto"/>
            <w:hideMark/>
          </w:tcPr>
          <w:p w14:paraId="1C7F492D" w14:textId="77777777" w:rsidR="005A5405" w:rsidRPr="005A5405" w:rsidRDefault="005A5405" w:rsidP="005A5405">
            <w:pPr>
              <w:spacing w:after="160" w:line="259" w:lineRule="auto"/>
              <w:rPr>
                <w:lang w:val="es-ES"/>
              </w:rPr>
            </w:pPr>
            <w:r w:rsidRPr="005A5405">
              <w:rPr>
                <w:lang w:val="es-ES"/>
              </w:rPr>
              <w:t>Medio</w:t>
            </w:r>
          </w:p>
        </w:tc>
        <w:tc>
          <w:tcPr>
            <w:tcW w:w="0" w:type="auto"/>
            <w:hideMark/>
          </w:tcPr>
          <w:p w14:paraId="5A26F2DA" w14:textId="77777777" w:rsidR="005A5405" w:rsidRPr="005A5405" w:rsidRDefault="005A5405" w:rsidP="005A5405">
            <w:pPr>
              <w:spacing w:after="160" w:line="259" w:lineRule="auto"/>
              <w:rPr>
                <w:lang w:val="es-ES"/>
              </w:rPr>
            </w:pPr>
            <w:r w:rsidRPr="005A5405">
              <w:rPr>
                <w:b/>
                <w:bCs/>
                <w:lang w:val="es-ES"/>
              </w:rPr>
              <w:t>Materializado / Activo</w:t>
            </w:r>
          </w:p>
        </w:tc>
        <w:tc>
          <w:tcPr>
            <w:tcW w:w="0" w:type="auto"/>
            <w:hideMark/>
          </w:tcPr>
          <w:p w14:paraId="233F752E" w14:textId="77777777" w:rsidR="005A5405" w:rsidRPr="005A5405" w:rsidRDefault="005A5405" w:rsidP="005A5405">
            <w:pPr>
              <w:spacing w:after="160" w:line="259" w:lineRule="auto"/>
              <w:rPr>
                <w:lang w:val="es-ES"/>
              </w:rPr>
            </w:pPr>
            <w:r w:rsidRPr="005A5405">
              <w:rPr>
                <w:lang w:val="es-ES"/>
              </w:rPr>
              <w:t>Se registró formalmente la solicitud de geolocalización (CRF-001). Se remitió la evaluación de impacto al Comité de Control de Cambios recomendando postergar el módulo a la Fase 2 para proteger el MVP.</w:t>
            </w:r>
          </w:p>
        </w:tc>
      </w:tr>
      <w:tr w:rsidR="005A5405" w:rsidRPr="005A5405" w14:paraId="51ED73D6" w14:textId="77777777" w:rsidTr="005A5405">
        <w:tc>
          <w:tcPr>
            <w:tcW w:w="704" w:type="dxa"/>
            <w:hideMark/>
          </w:tcPr>
          <w:p w14:paraId="2EE14AFA" w14:textId="77777777" w:rsidR="005A5405" w:rsidRPr="005A5405" w:rsidRDefault="005A5405" w:rsidP="005A5405">
            <w:pPr>
              <w:spacing w:after="160" w:line="259" w:lineRule="auto"/>
              <w:rPr>
                <w:lang w:val="es-ES"/>
              </w:rPr>
            </w:pPr>
            <w:r w:rsidRPr="005A5405">
              <w:rPr>
                <w:b/>
                <w:bCs/>
                <w:lang w:val="es-ES"/>
              </w:rPr>
              <w:t>R-02</w:t>
            </w:r>
          </w:p>
        </w:tc>
        <w:tc>
          <w:tcPr>
            <w:tcW w:w="1873" w:type="dxa"/>
            <w:hideMark/>
          </w:tcPr>
          <w:p w14:paraId="14061F68" w14:textId="77777777" w:rsidR="005A5405" w:rsidRPr="005A5405" w:rsidRDefault="005A5405" w:rsidP="005A5405">
            <w:pPr>
              <w:spacing w:after="160" w:line="259" w:lineRule="auto"/>
              <w:rPr>
                <w:lang w:val="es-ES"/>
              </w:rPr>
            </w:pPr>
            <w:r w:rsidRPr="005A5405">
              <w:rPr>
                <w:b/>
                <w:bCs/>
                <w:lang w:val="es-ES"/>
              </w:rPr>
              <w:t>Renuncia de dos desarrolladores Senior clave.</w:t>
            </w:r>
          </w:p>
        </w:tc>
        <w:tc>
          <w:tcPr>
            <w:tcW w:w="0" w:type="auto"/>
            <w:hideMark/>
          </w:tcPr>
          <w:p w14:paraId="49EF904E" w14:textId="77777777" w:rsidR="005A5405" w:rsidRPr="005A5405" w:rsidRDefault="005A5405" w:rsidP="005A5405">
            <w:pPr>
              <w:spacing w:after="160" w:line="259" w:lineRule="auto"/>
              <w:rPr>
                <w:lang w:val="es-ES"/>
              </w:rPr>
            </w:pPr>
            <w:r w:rsidRPr="005A5405">
              <w:rPr>
                <w:b/>
                <w:bCs/>
                <w:lang w:val="es-ES"/>
              </w:rPr>
              <w:t>Crítico</w:t>
            </w:r>
          </w:p>
        </w:tc>
        <w:tc>
          <w:tcPr>
            <w:tcW w:w="0" w:type="auto"/>
            <w:hideMark/>
          </w:tcPr>
          <w:p w14:paraId="067FCAAB" w14:textId="77777777" w:rsidR="005A5405" w:rsidRPr="005A5405" w:rsidRDefault="005A5405" w:rsidP="005A5405">
            <w:pPr>
              <w:spacing w:after="160" w:line="259" w:lineRule="auto"/>
              <w:rPr>
                <w:lang w:val="es-ES"/>
              </w:rPr>
            </w:pPr>
            <w:r w:rsidRPr="005A5405">
              <w:rPr>
                <w:b/>
                <w:bCs/>
                <w:lang w:val="es-ES"/>
              </w:rPr>
              <w:t>Materializado / Mitigado</w:t>
            </w:r>
          </w:p>
        </w:tc>
        <w:tc>
          <w:tcPr>
            <w:tcW w:w="0" w:type="auto"/>
            <w:hideMark/>
          </w:tcPr>
          <w:p w14:paraId="6F8EBCCA" w14:textId="77777777" w:rsidR="005A5405" w:rsidRPr="005A5405" w:rsidRDefault="005A5405" w:rsidP="005A5405">
            <w:pPr>
              <w:spacing w:after="160" w:line="259" w:lineRule="auto"/>
              <w:rPr>
                <w:lang w:val="es-ES"/>
              </w:rPr>
            </w:pPr>
            <w:r w:rsidRPr="005A5405">
              <w:rPr>
                <w:b/>
                <w:bCs/>
                <w:lang w:val="es-ES"/>
              </w:rPr>
              <w:t>1.</w:t>
            </w:r>
            <w:r w:rsidRPr="005A5405">
              <w:rPr>
                <w:lang w:val="es-ES"/>
              </w:rPr>
              <w:t xml:space="preserve"> Activación inmediata de la transferencia de conocimiento basada en la documentación diaria de Git.</w:t>
            </w:r>
            <w:r w:rsidRPr="005A5405">
              <w:rPr>
                <w:b/>
                <w:bCs/>
                <w:lang w:val="es-ES"/>
              </w:rPr>
              <w:t>2.</w:t>
            </w:r>
            <w:r w:rsidRPr="005A5405">
              <w:rPr>
                <w:lang w:val="es-ES"/>
              </w:rPr>
              <w:t xml:space="preserve"> Congelación temporal de tareas secundarias del Sprint 3.</w:t>
            </w:r>
            <w:r w:rsidRPr="005A5405">
              <w:rPr>
                <w:b/>
                <w:bCs/>
                <w:lang w:val="es-ES"/>
              </w:rPr>
              <w:t>3.</w:t>
            </w:r>
            <w:r w:rsidRPr="005A5405">
              <w:rPr>
                <w:lang w:val="es-ES"/>
              </w:rPr>
              <w:t xml:space="preserve"> Uso de la </w:t>
            </w:r>
            <w:r w:rsidRPr="005A5405">
              <w:rPr>
                <w:b/>
                <w:bCs/>
                <w:lang w:val="es-ES"/>
              </w:rPr>
              <w:t>Reserva de Contingencia (5,000 Bs)</w:t>
            </w:r>
            <w:r w:rsidRPr="005A5405">
              <w:rPr>
                <w:lang w:val="es-ES"/>
              </w:rPr>
              <w:t xml:space="preserve"> para la contratación </w:t>
            </w:r>
            <w:proofErr w:type="spellStart"/>
            <w:r w:rsidRPr="005A5405">
              <w:rPr>
                <w:lang w:val="es-ES"/>
              </w:rPr>
              <w:t>express</w:t>
            </w:r>
            <w:proofErr w:type="spellEnd"/>
            <w:r w:rsidRPr="005A5405">
              <w:rPr>
                <w:lang w:val="es-ES"/>
              </w:rPr>
              <w:t xml:space="preserve"> de </w:t>
            </w:r>
            <w:r w:rsidRPr="005A5405">
              <w:rPr>
                <w:lang w:val="es-ES"/>
              </w:rPr>
              <w:lastRenderedPageBreak/>
              <w:t xml:space="preserve">un consultor </w:t>
            </w:r>
            <w:proofErr w:type="spellStart"/>
            <w:r w:rsidRPr="005A5405">
              <w:rPr>
                <w:lang w:val="es-ES"/>
              </w:rPr>
              <w:t>Backend</w:t>
            </w:r>
            <w:proofErr w:type="spellEnd"/>
            <w:r w:rsidRPr="005A5405">
              <w:rPr>
                <w:lang w:val="es-ES"/>
              </w:rPr>
              <w:t xml:space="preserve"> por producto para cubrir la lógica de cobros.</w:t>
            </w:r>
          </w:p>
        </w:tc>
      </w:tr>
      <w:tr w:rsidR="005A5405" w:rsidRPr="005A5405" w14:paraId="0EDCA864" w14:textId="77777777" w:rsidTr="005A5405">
        <w:tc>
          <w:tcPr>
            <w:tcW w:w="704" w:type="dxa"/>
            <w:hideMark/>
          </w:tcPr>
          <w:p w14:paraId="1D81CCA9" w14:textId="77777777" w:rsidR="005A5405" w:rsidRPr="005A5405" w:rsidRDefault="005A5405" w:rsidP="005A5405">
            <w:pPr>
              <w:spacing w:after="160" w:line="259" w:lineRule="auto"/>
              <w:rPr>
                <w:lang w:val="es-ES"/>
              </w:rPr>
            </w:pPr>
            <w:r w:rsidRPr="005A5405">
              <w:rPr>
                <w:b/>
                <w:bCs/>
                <w:lang w:val="es-ES"/>
              </w:rPr>
              <w:lastRenderedPageBreak/>
              <w:t>R-03</w:t>
            </w:r>
          </w:p>
        </w:tc>
        <w:tc>
          <w:tcPr>
            <w:tcW w:w="1873" w:type="dxa"/>
            <w:hideMark/>
          </w:tcPr>
          <w:p w14:paraId="179522CC" w14:textId="77777777" w:rsidR="005A5405" w:rsidRPr="005A5405" w:rsidRDefault="005A5405" w:rsidP="005A5405">
            <w:pPr>
              <w:spacing w:after="160" w:line="259" w:lineRule="auto"/>
              <w:rPr>
                <w:lang w:val="es-ES"/>
              </w:rPr>
            </w:pPr>
            <w:r w:rsidRPr="005A5405">
              <w:rPr>
                <w:lang w:val="es-ES"/>
              </w:rPr>
              <w:t>Modificaciones en normativas de licencias sanitarias.</w:t>
            </w:r>
          </w:p>
        </w:tc>
        <w:tc>
          <w:tcPr>
            <w:tcW w:w="0" w:type="auto"/>
            <w:hideMark/>
          </w:tcPr>
          <w:p w14:paraId="4F64B6D0" w14:textId="77777777" w:rsidR="005A5405" w:rsidRPr="005A5405" w:rsidRDefault="005A5405" w:rsidP="005A5405">
            <w:pPr>
              <w:spacing w:after="160" w:line="259" w:lineRule="auto"/>
              <w:rPr>
                <w:lang w:val="es-ES"/>
              </w:rPr>
            </w:pPr>
            <w:r w:rsidRPr="005A5405">
              <w:rPr>
                <w:lang w:val="es-ES"/>
              </w:rPr>
              <w:t>Bajo</w:t>
            </w:r>
          </w:p>
        </w:tc>
        <w:tc>
          <w:tcPr>
            <w:tcW w:w="0" w:type="auto"/>
            <w:hideMark/>
          </w:tcPr>
          <w:p w14:paraId="65C62712" w14:textId="77777777" w:rsidR="005A5405" w:rsidRPr="005A5405" w:rsidRDefault="005A5405" w:rsidP="005A5405">
            <w:pPr>
              <w:spacing w:after="160" w:line="259" w:lineRule="auto"/>
              <w:rPr>
                <w:lang w:val="es-ES"/>
              </w:rPr>
            </w:pPr>
            <w:r w:rsidRPr="005A5405">
              <w:rPr>
                <w:b/>
                <w:bCs/>
                <w:lang w:val="es-ES"/>
              </w:rPr>
              <w:t>Materializado / Controlado</w:t>
            </w:r>
          </w:p>
        </w:tc>
        <w:tc>
          <w:tcPr>
            <w:tcW w:w="0" w:type="auto"/>
            <w:hideMark/>
          </w:tcPr>
          <w:p w14:paraId="7DD5D1C0" w14:textId="77777777" w:rsidR="005A5405" w:rsidRPr="005A5405" w:rsidRDefault="005A5405" w:rsidP="005A5405">
            <w:pPr>
              <w:spacing w:after="160" w:line="259" w:lineRule="auto"/>
              <w:rPr>
                <w:lang w:val="es-ES"/>
              </w:rPr>
            </w:pPr>
            <w:r w:rsidRPr="005A5405">
              <w:rPr>
                <w:lang w:val="es-ES"/>
              </w:rPr>
              <w:t>A mitad del proyecto surgieron cambios en la normativa. Gracias a las reuniones quincenales, el analista de requerimientos ya tenía mapeada la nueva estructura legal; se modificaron los campos del formulario sin impacto en el cronograma.</w:t>
            </w:r>
          </w:p>
        </w:tc>
      </w:tr>
    </w:tbl>
    <w:p w14:paraId="0E96880C" w14:textId="77777777" w:rsidR="004E74F6" w:rsidRDefault="004E74F6" w:rsidP="004E74F6">
      <w:pPr>
        <w:rPr>
          <w:b/>
          <w:bCs/>
          <w:lang w:val="es-ES"/>
        </w:rPr>
      </w:pPr>
    </w:p>
    <w:p w14:paraId="4234BEB3" w14:textId="3FEDDE05" w:rsidR="005A5405" w:rsidRPr="005A5405" w:rsidRDefault="005A5405" w:rsidP="004E74F6">
      <w:pPr>
        <w:pStyle w:val="Ttulo2"/>
      </w:pPr>
      <w:bookmarkStart w:id="50" w:name="_Toc232546351"/>
      <w:r w:rsidRPr="005A5405">
        <w:t>Conclusión del Análisis de Riesgos Actualizado</w:t>
      </w:r>
      <w:bookmarkEnd w:id="50"/>
    </w:p>
    <w:p w14:paraId="7C849F9B" w14:textId="77777777" w:rsidR="005A5405" w:rsidRPr="005A5405" w:rsidRDefault="005A5405" w:rsidP="004E74F6">
      <w:pPr>
        <w:ind w:left="708"/>
        <w:rPr>
          <w:lang w:val="es-ES"/>
        </w:rPr>
      </w:pPr>
      <w:r w:rsidRPr="005A5405">
        <w:rPr>
          <w:lang w:val="es-ES"/>
        </w:rPr>
        <w:t xml:space="preserve">El proyecto ha sufrido un impacto simultáneo en sus líneas base (Recursos Humanos y Alcance). Gracias a que el riesgo de deserción del </w:t>
      </w:r>
      <w:proofErr w:type="spellStart"/>
      <w:r w:rsidRPr="005A5405">
        <w:rPr>
          <w:lang w:val="es-ES"/>
        </w:rPr>
        <w:t>personal</w:t>
      </w:r>
      <w:proofErr w:type="spellEnd"/>
      <w:r w:rsidRPr="005A5405">
        <w:rPr>
          <w:lang w:val="es-ES"/>
        </w:rPr>
        <w:t xml:space="preserve"> ya estaba contemplado, la arquitectura de la base de datos se mantiene a salvo bajo el control del PM y el equipo remanente, evitando un retraso catastrófico en el motor de recaudación.</w:t>
      </w:r>
    </w:p>
    <w:p w14:paraId="387F91D2" w14:textId="6298CF63" w:rsidR="004D146C" w:rsidRPr="005A5405" w:rsidRDefault="004D146C" w:rsidP="00E679D3">
      <w:pPr>
        <w:rPr>
          <w:lang w:val="es-ES"/>
        </w:rPr>
      </w:pPr>
    </w:p>
    <w:p w14:paraId="53233648" w14:textId="5C03591A" w:rsidR="00404FE8" w:rsidRPr="00404FE8" w:rsidRDefault="00404FE8" w:rsidP="00404FE8">
      <w:pPr>
        <w:pStyle w:val="Ttulo1"/>
      </w:pPr>
      <w:bookmarkStart w:id="51" w:name="_Toc232546352"/>
      <w:r w:rsidRPr="00404FE8">
        <w:t>REGISTRO DE INCIDENCIAS</w:t>
      </w:r>
      <w:r w:rsidRPr="00404FE8">
        <w:t xml:space="preserve"> (</w:t>
      </w:r>
      <w:proofErr w:type="spellStart"/>
      <w:r w:rsidRPr="00404FE8">
        <w:t>Issue</w:t>
      </w:r>
      <w:proofErr w:type="spellEnd"/>
      <w:r w:rsidRPr="00404FE8">
        <w:t xml:space="preserve"> Log)</w:t>
      </w:r>
      <w:bookmarkEnd w:id="51"/>
    </w:p>
    <w:p w14:paraId="08E63B8E" w14:textId="77777777" w:rsidR="00404FE8" w:rsidRPr="00404FE8" w:rsidRDefault="00404FE8" w:rsidP="00404FE8">
      <w:pPr>
        <w:rPr>
          <w:rFonts w:ascii="Arial" w:hAnsi="Arial" w:cs="Arial"/>
          <w:lang w:val="es-ES"/>
        </w:rPr>
      </w:pPr>
      <w:r w:rsidRPr="00404FE8">
        <w:rPr>
          <w:rFonts w:ascii="Arial" w:hAnsi="Arial" w:cs="Arial"/>
          <w:lang w:val="es-ES"/>
        </w:rPr>
        <w:t>Este documento registra los problemas o incidentes reales surgidos durante la ejecución del proyecto, detallando su impacto, solución y responsables.</w:t>
      </w:r>
    </w:p>
    <w:p w14:paraId="0387706F" w14:textId="2751433C" w:rsidR="00404FE8" w:rsidRPr="00404FE8" w:rsidRDefault="00404FE8" w:rsidP="00404FE8">
      <w:pPr>
        <w:pStyle w:val="Ttulo2"/>
      </w:pPr>
      <w:bookmarkStart w:id="52" w:name="_Toc232546353"/>
      <w:r w:rsidRPr="00404FE8">
        <w:t>Registro de Incidencias Activas y Resueltas</w:t>
      </w:r>
      <w:bookmarkEnd w:id="52"/>
    </w:p>
    <w:p w14:paraId="7DF10E7D" w14:textId="77777777" w:rsidR="00404FE8" w:rsidRPr="00404FE8" w:rsidRDefault="00404FE8" w:rsidP="00404FE8">
      <w:pPr>
        <w:ind w:left="360"/>
        <w:rPr>
          <w:rFonts w:ascii="Arial" w:hAnsi="Arial" w:cs="Arial"/>
          <w:b/>
          <w:bCs/>
          <w:lang w:val="es-ES"/>
        </w:rPr>
      </w:pPr>
      <w:r w:rsidRPr="00404FE8">
        <w:rPr>
          <w:rFonts w:ascii="Arial" w:hAnsi="Arial" w:cs="Arial"/>
          <w:b/>
          <w:bCs/>
          <w:lang w:val="es-ES"/>
        </w:rPr>
        <w:t>Incidencia ID: INC-001</w:t>
      </w:r>
    </w:p>
    <w:p w14:paraId="23C5CC25" w14:textId="77777777" w:rsidR="00404FE8" w:rsidRPr="00404FE8" w:rsidRDefault="00404FE8" w:rsidP="00404FE8">
      <w:pPr>
        <w:ind w:left="360"/>
        <w:rPr>
          <w:rFonts w:ascii="Arial" w:hAnsi="Arial" w:cs="Arial"/>
          <w:lang w:val="es-ES"/>
        </w:rPr>
      </w:pPr>
      <w:r w:rsidRPr="00404FE8">
        <w:rPr>
          <w:rFonts w:ascii="Arial" w:hAnsi="Arial" w:cs="Arial"/>
          <w:b/>
          <w:bCs/>
          <w:lang w:val="es-ES"/>
        </w:rPr>
        <w:t>Fecha de Reporte:</w:t>
      </w:r>
      <w:r w:rsidRPr="00404FE8">
        <w:rPr>
          <w:rFonts w:ascii="Arial" w:hAnsi="Arial" w:cs="Arial"/>
          <w:lang w:val="es-ES"/>
        </w:rPr>
        <w:t xml:space="preserve"> Lunes de la Semana 10</w:t>
      </w:r>
    </w:p>
    <w:p w14:paraId="76356F4B" w14:textId="77777777" w:rsidR="00404FE8" w:rsidRPr="00404FE8" w:rsidRDefault="00404FE8" w:rsidP="00404FE8">
      <w:pPr>
        <w:ind w:left="360"/>
        <w:rPr>
          <w:rFonts w:ascii="Arial" w:hAnsi="Arial" w:cs="Arial"/>
          <w:lang w:val="es-ES"/>
        </w:rPr>
      </w:pPr>
      <w:r w:rsidRPr="00404FE8">
        <w:rPr>
          <w:rFonts w:ascii="Arial" w:hAnsi="Arial" w:cs="Arial"/>
          <w:b/>
          <w:bCs/>
          <w:lang w:val="es-ES"/>
        </w:rPr>
        <w:t>Descripción del Problema:</w:t>
      </w:r>
      <w:r w:rsidRPr="00404FE8">
        <w:rPr>
          <w:rFonts w:ascii="Arial" w:hAnsi="Arial" w:cs="Arial"/>
          <w:lang w:val="es-ES"/>
        </w:rPr>
        <w:t xml:space="preserve"> Presentación formal de renuncia irrevocable por parte de los dos Desarrolladores Senior Clave del proyecto por ofertas externas.</w:t>
      </w:r>
    </w:p>
    <w:p w14:paraId="7AFB97DD" w14:textId="77777777" w:rsidR="00404FE8" w:rsidRPr="00404FE8" w:rsidRDefault="00404FE8" w:rsidP="00404FE8">
      <w:pPr>
        <w:ind w:left="360"/>
        <w:rPr>
          <w:rFonts w:ascii="Arial" w:hAnsi="Arial" w:cs="Arial"/>
          <w:lang w:val="es-ES"/>
        </w:rPr>
      </w:pPr>
      <w:r w:rsidRPr="00404FE8">
        <w:rPr>
          <w:rFonts w:ascii="Arial" w:hAnsi="Arial" w:cs="Arial"/>
          <w:b/>
          <w:bCs/>
          <w:lang w:val="es-ES"/>
        </w:rPr>
        <w:t>Impacto en el Proyecto:</w:t>
      </w:r>
      <w:r w:rsidRPr="00404FE8">
        <w:rPr>
          <w:rFonts w:ascii="Arial" w:hAnsi="Arial" w:cs="Arial"/>
          <w:lang w:val="es-ES"/>
        </w:rPr>
        <w:t xml:space="preserve"> Alto / Crítico. Paraliza el desarrollo del núcleo del Módulo de Cobros y Recaudación planificado para los </w:t>
      </w:r>
      <w:proofErr w:type="spellStart"/>
      <w:r w:rsidRPr="00404FE8">
        <w:rPr>
          <w:rFonts w:ascii="Arial" w:hAnsi="Arial" w:cs="Arial"/>
          <w:lang w:val="es-ES"/>
        </w:rPr>
        <w:t>Sprints</w:t>
      </w:r>
      <w:proofErr w:type="spellEnd"/>
      <w:r w:rsidRPr="00404FE8">
        <w:rPr>
          <w:rFonts w:ascii="Arial" w:hAnsi="Arial" w:cs="Arial"/>
          <w:lang w:val="es-ES"/>
        </w:rPr>
        <w:t xml:space="preserve"> 3 y 4. Riesgo inminente de retraso en la entrega final del MVP.</w:t>
      </w:r>
    </w:p>
    <w:p w14:paraId="20FDF0CC" w14:textId="77777777" w:rsidR="00404FE8" w:rsidRPr="00404FE8" w:rsidRDefault="00404FE8" w:rsidP="00404FE8">
      <w:pPr>
        <w:ind w:left="360"/>
        <w:rPr>
          <w:rFonts w:ascii="Arial" w:hAnsi="Arial" w:cs="Arial"/>
          <w:lang w:val="es-ES"/>
        </w:rPr>
      </w:pPr>
      <w:r w:rsidRPr="00404FE8">
        <w:rPr>
          <w:rFonts w:ascii="Arial" w:hAnsi="Arial" w:cs="Arial"/>
          <w:b/>
          <w:bCs/>
          <w:lang w:val="es-ES"/>
        </w:rPr>
        <w:t>Acción de Resolución:</w:t>
      </w:r>
    </w:p>
    <w:p w14:paraId="490B9129" w14:textId="77777777" w:rsidR="00404FE8" w:rsidRPr="00404FE8" w:rsidRDefault="00404FE8" w:rsidP="002B3A9D">
      <w:pPr>
        <w:numPr>
          <w:ilvl w:val="1"/>
          <w:numId w:val="21"/>
        </w:numPr>
        <w:rPr>
          <w:rFonts w:ascii="Arial" w:hAnsi="Arial" w:cs="Arial"/>
          <w:lang w:val="es-ES"/>
        </w:rPr>
      </w:pPr>
      <w:r w:rsidRPr="00404FE8">
        <w:rPr>
          <w:rFonts w:ascii="Arial" w:hAnsi="Arial" w:cs="Arial"/>
          <w:lang w:val="es-ES"/>
        </w:rPr>
        <w:t xml:space="preserve">Se negoció una salida de 5 días con los desarrolladores salientes para realizar sesiones intensivas de </w:t>
      </w:r>
      <w:proofErr w:type="spellStart"/>
      <w:r w:rsidRPr="00404FE8">
        <w:rPr>
          <w:rFonts w:ascii="Arial" w:hAnsi="Arial" w:cs="Arial"/>
          <w:i/>
          <w:iCs/>
          <w:lang w:val="es-ES"/>
        </w:rPr>
        <w:t>Code</w:t>
      </w:r>
      <w:proofErr w:type="spellEnd"/>
      <w:r w:rsidRPr="00404FE8">
        <w:rPr>
          <w:rFonts w:ascii="Arial" w:hAnsi="Arial" w:cs="Arial"/>
          <w:i/>
          <w:iCs/>
          <w:lang w:val="es-ES"/>
        </w:rPr>
        <w:t xml:space="preserve"> </w:t>
      </w:r>
      <w:proofErr w:type="spellStart"/>
      <w:r w:rsidRPr="00404FE8">
        <w:rPr>
          <w:rFonts w:ascii="Arial" w:hAnsi="Arial" w:cs="Arial"/>
          <w:i/>
          <w:iCs/>
          <w:lang w:val="es-ES"/>
        </w:rPr>
        <w:t>Review</w:t>
      </w:r>
      <w:proofErr w:type="spellEnd"/>
      <w:r w:rsidRPr="00404FE8">
        <w:rPr>
          <w:rFonts w:ascii="Arial" w:hAnsi="Arial" w:cs="Arial"/>
          <w:lang w:val="es-ES"/>
        </w:rPr>
        <w:t xml:space="preserve"> y entrega de credenciales de servidores al PM.</w:t>
      </w:r>
    </w:p>
    <w:p w14:paraId="5BCC9D92" w14:textId="77777777" w:rsidR="00404FE8" w:rsidRPr="00404FE8" w:rsidRDefault="00404FE8" w:rsidP="002B3A9D">
      <w:pPr>
        <w:numPr>
          <w:ilvl w:val="1"/>
          <w:numId w:val="21"/>
        </w:numPr>
        <w:rPr>
          <w:rFonts w:ascii="Arial" w:hAnsi="Arial" w:cs="Arial"/>
          <w:lang w:val="es-ES"/>
        </w:rPr>
      </w:pPr>
      <w:r w:rsidRPr="00404FE8">
        <w:rPr>
          <w:rFonts w:ascii="Arial" w:hAnsi="Arial" w:cs="Arial"/>
          <w:lang w:val="es-ES"/>
        </w:rPr>
        <w:t xml:space="preserve">Se reasignó al desarrollador </w:t>
      </w:r>
      <w:proofErr w:type="spellStart"/>
      <w:r w:rsidRPr="00404FE8">
        <w:rPr>
          <w:rFonts w:ascii="Arial" w:hAnsi="Arial" w:cs="Arial"/>
          <w:lang w:val="es-ES"/>
        </w:rPr>
        <w:t>Mid-Level</w:t>
      </w:r>
      <w:proofErr w:type="spellEnd"/>
      <w:r w:rsidRPr="00404FE8">
        <w:rPr>
          <w:rFonts w:ascii="Arial" w:hAnsi="Arial" w:cs="Arial"/>
          <w:lang w:val="es-ES"/>
        </w:rPr>
        <w:t xml:space="preserve"> para liderar temporalmente la continuidad del código.</w:t>
      </w:r>
    </w:p>
    <w:p w14:paraId="53C5D569" w14:textId="77777777" w:rsidR="00404FE8" w:rsidRPr="00404FE8" w:rsidRDefault="00404FE8" w:rsidP="002B3A9D">
      <w:pPr>
        <w:numPr>
          <w:ilvl w:val="1"/>
          <w:numId w:val="21"/>
        </w:numPr>
        <w:rPr>
          <w:rFonts w:ascii="Arial" w:hAnsi="Arial" w:cs="Arial"/>
          <w:lang w:val="es-ES"/>
        </w:rPr>
      </w:pPr>
      <w:r w:rsidRPr="00404FE8">
        <w:rPr>
          <w:rFonts w:ascii="Arial" w:hAnsi="Arial" w:cs="Arial"/>
          <w:lang w:val="es-ES"/>
        </w:rPr>
        <w:t>Se inyectó el fondo de la reserva de contingencia para el pago de un programador externo por un periodo de 6 semanas.</w:t>
      </w:r>
    </w:p>
    <w:p w14:paraId="67990225" w14:textId="77777777" w:rsidR="00404FE8" w:rsidRPr="00404FE8" w:rsidRDefault="00404FE8" w:rsidP="00404FE8">
      <w:pPr>
        <w:ind w:left="360"/>
        <w:rPr>
          <w:rFonts w:ascii="Arial" w:hAnsi="Arial" w:cs="Arial"/>
          <w:lang w:val="es-ES"/>
        </w:rPr>
      </w:pPr>
      <w:r w:rsidRPr="00404FE8">
        <w:rPr>
          <w:rFonts w:ascii="Arial" w:hAnsi="Arial" w:cs="Arial"/>
          <w:b/>
          <w:bCs/>
          <w:lang w:val="es-ES"/>
        </w:rPr>
        <w:t>Responsable:</w:t>
      </w:r>
      <w:r w:rsidRPr="00404FE8">
        <w:rPr>
          <w:rFonts w:ascii="Arial" w:hAnsi="Arial" w:cs="Arial"/>
          <w:lang w:val="es-ES"/>
        </w:rPr>
        <w:t xml:space="preserve"> Gerente de Proyecto (PM)</w:t>
      </w:r>
    </w:p>
    <w:p w14:paraId="73F43FF2" w14:textId="77777777" w:rsidR="00404FE8" w:rsidRPr="00404FE8" w:rsidRDefault="00404FE8" w:rsidP="00404FE8">
      <w:pPr>
        <w:ind w:left="360"/>
        <w:rPr>
          <w:rFonts w:ascii="Arial" w:hAnsi="Arial" w:cs="Arial"/>
          <w:lang w:val="es-ES"/>
        </w:rPr>
      </w:pPr>
      <w:r w:rsidRPr="00404FE8">
        <w:rPr>
          <w:rFonts w:ascii="Arial" w:hAnsi="Arial" w:cs="Arial"/>
          <w:b/>
          <w:bCs/>
          <w:lang w:val="es-ES"/>
        </w:rPr>
        <w:lastRenderedPageBreak/>
        <w:t>Estado:</w:t>
      </w:r>
      <w:r w:rsidRPr="00404FE8">
        <w:rPr>
          <w:rFonts w:ascii="Arial" w:hAnsi="Arial" w:cs="Arial"/>
          <w:lang w:val="es-ES"/>
        </w:rPr>
        <w:t xml:space="preserve"> Cerrado (Mitigado)</w:t>
      </w:r>
    </w:p>
    <w:p w14:paraId="7C462670" w14:textId="77777777" w:rsidR="00404FE8" w:rsidRPr="00404FE8" w:rsidRDefault="00404FE8" w:rsidP="00404FE8">
      <w:pPr>
        <w:ind w:left="360"/>
        <w:rPr>
          <w:rFonts w:ascii="Arial" w:hAnsi="Arial" w:cs="Arial"/>
          <w:b/>
          <w:bCs/>
          <w:lang w:val="es-ES"/>
        </w:rPr>
      </w:pPr>
      <w:r w:rsidRPr="00404FE8">
        <w:rPr>
          <w:rFonts w:ascii="Arial" w:hAnsi="Arial" w:cs="Arial"/>
          <w:b/>
          <w:bCs/>
          <w:lang w:val="es-ES"/>
        </w:rPr>
        <w:t>Incidencia ID: INC-002</w:t>
      </w:r>
    </w:p>
    <w:p w14:paraId="2A3D9CE3" w14:textId="77777777" w:rsidR="00404FE8" w:rsidRPr="00404FE8" w:rsidRDefault="00404FE8" w:rsidP="00404FE8">
      <w:pPr>
        <w:ind w:left="360"/>
        <w:rPr>
          <w:rFonts w:ascii="Arial" w:hAnsi="Arial" w:cs="Arial"/>
          <w:lang w:val="es-ES"/>
        </w:rPr>
      </w:pPr>
      <w:r w:rsidRPr="00404FE8">
        <w:rPr>
          <w:rFonts w:ascii="Arial" w:hAnsi="Arial" w:cs="Arial"/>
          <w:b/>
          <w:bCs/>
          <w:lang w:val="es-ES"/>
        </w:rPr>
        <w:t>Fecha de Reporte:</w:t>
      </w:r>
      <w:r w:rsidRPr="00404FE8">
        <w:rPr>
          <w:rFonts w:ascii="Arial" w:hAnsi="Arial" w:cs="Arial"/>
          <w:lang w:val="es-ES"/>
        </w:rPr>
        <w:t xml:space="preserve"> Miércoles de la Semana 10</w:t>
      </w:r>
    </w:p>
    <w:p w14:paraId="18B8703B" w14:textId="77777777" w:rsidR="00404FE8" w:rsidRPr="00404FE8" w:rsidRDefault="00404FE8" w:rsidP="00404FE8">
      <w:pPr>
        <w:ind w:left="360"/>
        <w:rPr>
          <w:rFonts w:ascii="Arial" w:hAnsi="Arial" w:cs="Arial"/>
          <w:lang w:val="es-ES"/>
        </w:rPr>
      </w:pPr>
      <w:r w:rsidRPr="00404FE8">
        <w:rPr>
          <w:rFonts w:ascii="Arial" w:hAnsi="Arial" w:cs="Arial"/>
          <w:b/>
          <w:bCs/>
          <w:lang w:val="es-ES"/>
        </w:rPr>
        <w:t>Descripción del Problema:</w:t>
      </w:r>
      <w:r w:rsidRPr="00404FE8">
        <w:rPr>
          <w:rFonts w:ascii="Arial" w:hAnsi="Arial" w:cs="Arial"/>
          <w:lang w:val="es-ES"/>
        </w:rPr>
        <w:t xml:space="preserve"> Notificación formal por parte de la Alcaldía sobre cambios de última hora en la normativa de Licencias Sanitarias Municipales, afectando los requisitos de validación técnica </w:t>
      </w:r>
      <w:proofErr w:type="spellStart"/>
      <w:r w:rsidRPr="00404FE8">
        <w:rPr>
          <w:rFonts w:ascii="Arial" w:hAnsi="Arial" w:cs="Arial"/>
          <w:lang w:val="es-ES"/>
        </w:rPr>
        <w:t>pre-acordados</w:t>
      </w:r>
      <w:proofErr w:type="spellEnd"/>
      <w:r w:rsidRPr="00404FE8">
        <w:rPr>
          <w:rFonts w:ascii="Arial" w:hAnsi="Arial" w:cs="Arial"/>
          <w:lang w:val="es-ES"/>
        </w:rPr>
        <w:t>.</w:t>
      </w:r>
    </w:p>
    <w:p w14:paraId="76B65103" w14:textId="77777777" w:rsidR="00404FE8" w:rsidRPr="00404FE8" w:rsidRDefault="00404FE8" w:rsidP="00404FE8">
      <w:pPr>
        <w:ind w:left="360"/>
        <w:rPr>
          <w:rFonts w:ascii="Arial" w:hAnsi="Arial" w:cs="Arial"/>
          <w:lang w:val="es-ES"/>
        </w:rPr>
      </w:pPr>
      <w:r w:rsidRPr="00404FE8">
        <w:rPr>
          <w:rFonts w:ascii="Arial" w:hAnsi="Arial" w:cs="Arial"/>
          <w:b/>
          <w:bCs/>
          <w:lang w:val="es-ES"/>
        </w:rPr>
        <w:t>Impacto en el Proyecto:</w:t>
      </w:r>
      <w:r w:rsidRPr="00404FE8">
        <w:rPr>
          <w:rFonts w:ascii="Arial" w:hAnsi="Arial" w:cs="Arial"/>
          <w:lang w:val="es-ES"/>
        </w:rPr>
        <w:t xml:space="preserve"> Medio. Requiere modificar la validación de campos de la base de datos y los flujos de alerta del Módulo 3.</w:t>
      </w:r>
    </w:p>
    <w:p w14:paraId="4B4EC82A" w14:textId="77777777" w:rsidR="00404FE8" w:rsidRPr="00404FE8" w:rsidRDefault="00404FE8" w:rsidP="00404FE8">
      <w:pPr>
        <w:ind w:left="360"/>
        <w:rPr>
          <w:rFonts w:ascii="Arial" w:hAnsi="Arial" w:cs="Arial"/>
          <w:lang w:val="es-ES"/>
        </w:rPr>
      </w:pPr>
      <w:r w:rsidRPr="00404FE8">
        <w:rPr>
          <w:rFonts w:ascii="Arial" w:hAnsi="Arial" w:cs="Arial"/>
          <w:b/>
          <w:bCs/>
          <w:lang w:val="es-ES"/>
        </w:rPr>
        <w:t>Acción de Resolución:</w:t>
      </w:r>
      <w:r w:rsidRPr="00404FE8">
        <w:rPr>
          <w:rFonts w:ascii="Arial" w:hAnsi="Arial" w:cs="Arial"/>
          <w:lang w:val="es-ES"/>
        </w:rPr>
        <w:t xml:space="preserve"> Se actualizó el documento de Especificación de Requerimientos (05_especificacion_requerimientos.md) incorporando la nueva norma legal de Sucre. Al no estar desarrollado aún el módulo de licencias (programado para el Sprint 5), el impacto en el código fue de 0 horas.</w:t>
      </w:r>
    </w:p>
    <w:p w14:paraId="2861D8A3" w14:textId="77777777" w:rsidR="00404FE8" w:rsidRPr="00404FE8" w:rsidRDefault="00404FE8" w:rsidP="00404FE8">
      <w:pPr>
        <w:ind w:left="360"/>
        <w:rPr>
          <w:rFonts w:ascii="Arial" w:hAnsi="Arial" w:cs="Arial"/>
          <w:lang w:val="es-ES"/>
        </w:rPr>
      </w:pPr>
      <w:r w:rsidRPr="00404FE8">
        <w:rPr>
          <w:rFonts w:ascii="Arial" w:hAnsi="Arial" w:cs="Arial"/>
          <w:b/>
          <w:bCs/>
          <w:lang w:val="es-ES"/>
        </w:rPr>
        <w:t>Responsable:</w:t>
      </w:r>
      <w:r w:rsidRPr="00404FE8">
        <w:rPr>
          <w:rFonts w:ascii="Arial" w:hAnsi="Arial" w:cs="Arial"/>
          <w:lang w:val="es-ES"/>
        </w:rPr>
        <w:t xml:space="preserve"> Analista de Requerimientos / PM</w:t>
      </w:r>
    </w:p>
    <w:p w14:paraId="4CC0B5D6" w14:textId="77777777" w:rsidR="00404FE8" w:rsidRPr="00404FE8" w:rsidRDefault="00404FE8" w:rsidP="00404FE8">
      <w:pPr>
        <w:ind w:left="360"/>
        <w:rPr>
          <w:rFonts w:ascii="Arial" w:hAnsi="Arial" w:cs="Arial"/>
          <w:lang w:val="es-ES"/>
        </w:rPr>
      </w:pPr>
      <w:r w:rsidRPr="00404FE8">
        <w:rPr>
          <w:rFonts w:ascii="Arial" w:hAnsi="Arial" w:cs="Arial"/>
          <w:b/>
          <w:bCs/>
          <w:lang w:val="es-ES"/>
        </w:rPr>
        <w:t>Estado:</w:t>
      </w:r>
      <w:r w:rsidRPr="00404FE8">
        <w:rPr>
          <w:rFonts w:ascii="Arial" w:hAnsi="Arial" w:cs="Arial"/>
          <w:lang w:val="es-ES"/>
        </w:rPr>
        <w:t xml:space="preserve"> Cerrado</w:t>
      </w:r>
    </w:p>
    <w:p w14:paraId="484ECA36" w14:textId="24E59577" w:rsidR="00E679D3" w:rsidRDefault="00E679D3">
      <w:pPr>
        <w:rPr>
          <w:lang w:val="es-ES"/>
        </w:rPr>
      </w:pPr>
    </w:p>
    <w:p w14:paraId="16A3C967" w14:textId="24723FB9" w:rsidR="0096164A" w:rsidRDefault="0096164A">
      <w:pPr>
        <w:rPr>
          <w:lang w:val="es-ES"/>
        </w:rPr>
      </w:pPr>
    </w:p>
    <w:p w14:paraId="1AD3C854" w14:textId="489F067B" w:rsidR="0096164A" w:rsidRPr="00AD48FA" w:rsidRDefault="00AD48FA" w:rsidP="00AD48FA">
      <w:pPr>
        <w:pStyle w:val="Ttulo1"/>
      </w:pPr>
      <w:bookmarkStart w:id="53" w:name="_Toc232546354"/>
      <w:r w:rsidRPr="00AD48FA">
        <w:t>INFORME</w:t>
      </w:r>
      <w:r w:rsidR="0096164A" w:rsidRPr="00AD48FA">
        <w:t xml:space="preserve"> </w:t>
      </w:r>
      <w:r w:rsidRPr="00AD48FA">
        <w:t>DE</w:t>
      </w:r>
      <w:r w:rsidR="0096164A" w:rsidRPr="00AD48FA">
        <w:t xml:space="preserve"> E</w:t>
      </w:r>
      <w:r w:rsidRPr="00AD48FA">
        <w:t>STADO</w:t>
      </w:r>
      <w:r w:rsidR="0096164A" w:rsidRPr="00AD48FA">
        <w:t xml:space="preserve"> </w:t>
      </w:r>
      <w:r w:rsidRPr="00AD48FA">
        <w:t>DE</w:t>
      </w:r>
      <w:r w:rsidR="0096164A" w:rsidRPr="00AD48FA">
        <w:t xml:space="preserve"> A</w:t>
      </w:r>
      <w:r w:rsidRPr="00AD48FA">
        <w:t>VANCE</w:t>
      </w:r>
      <w:r w:rsidR="0096164A" w:rsidRPr="00AD48FA">
        <w:t xml:space="preserve"> S</w:t>
      </w:r>
      <w:r w:rsidRPr="00AD48FA">
        <w:t>EMANAL</w:t>
      </w:r>
      <w:r w:rsidR="0096164A" w:rsidRPr="00AD48FA">
        <w:t xml:space="preserve"> (Dirección de Ingresos)</w:t>
      </w:r>
      <w:bookmarkEnd w:id="53"/>
    </w:p>
    <w:p w14:paraId="49B903C0" w14:textId="77777777" w:rsidR="0096164A" w:rsidRPr="0096164A" w:rsidRDefault="0096164A" w:rsidP="0096164A">
      <w:pPr>
        <w:rPr>
          <w:rFonts w:ascii="Arial" w:hAnsi="Arial" w:cs="Arial"/>
          <w:lang w:val="es-ES"/>
        </w:rPr>
      </w:pPr>
      <w:r w:rsidRPr="0096164A">
        <w:rPr>
          <w:rFonts w:ascii="Arial" w:hAnsi="Arial" w:cs="Arial"/>
          <w:b/>
          <w:bCs/>
          <w:lang w:val="es-ES"/>
        </w:rPr>
        <w:t>Destinatario:</w:t>
      </w:r>
      <w:r w:rsidRPr="0096164A">
        <w:rPr>
          <w:rFonts w:ascii="Arial" w:hAnsi="Arial" w:cs="Arial"/>
          <w:lang w:val="es-ES"/>
        </w:rPr>
        <w:t xml:space="preserve"> Dirección de Ingresos - Gobierno Autónomo Municipal de Sucre</w:t>
      </w:r>
    </w:p>
    <w:p w14:paraId="59D1B04B" w14:textId="77777777" w:rsidR="0096164A" w:rsidRPr="0096164A" w:rsidRDefault="0096164A" w:rsidP="0096164A">
      <w:pPr>
        <w:rPr>
          <w:rFonts w:ascii="Arial" w:hAnsi="Arial" w:cs="Arial"/>
          <w:lang w:val="es-ES"/>
        </w:rPr>
      </w:pPr>
      <w:r w:rsidRPr="0096164A">
        <w:rPr>
          <w:rFonts w:ascii="Arial" w:hAnsi="Arial" w:cs="Arial"/>
          <w:b/>
          <w:bCs/>
          <w:lang w:val="es-ES"/>
        </w:rPr>
        <w:t>Emitido por:</w:t>
      </w:r>
      <w:r w:rsidRPr="0096164A">
        <w:rPr>
          <w:rFonts w:ascii="Arial" w:hAnsi="Arial" w:cs="Arial"/>
          <w:lang w:val="es-ES"/>
        </w:rPr>
        <w:t xml:space="preserve"> Gerente de Proyecto / Dirección Técnica del Proyecto</w:t>
      </w:r>
    </w:p>
    <w:p w14:paraId="5C651B64" w14:textId="77777777" w:rsidR="0096164A" w:rsidRPr="0096164A" w:rsidRDefault="0096164A" w:rsidP="0096164A">
      <w:pPr>
        <w:rPr>
          <w:rFonts w:ascii="Arial" w:hAnsi="Arial" w:cs="Arial"/>
          <w:lang w:val="es-ES"/>
        </w:rPr>
      </w:pPr>
      <w:r w:rsidRPr="0096164A">
        <w:rPr>
          <w:rFonts w:ascii="Arial" w:hAnsi="Arial" w:cs="Arial"/>
          <w:b/>
          <w:bCs/>
          <w:lang w:val="es-ES"/>
        </w:rPr>
        <w:t>Periodo del Informe:</w:t>
      </w:r>
      <w:r w:rsidRPr="0096164A">
        <w:rPr>
          <w:rFonts w:ascii="Arial" w:hAnsi="Arial" w:cs="Arial"/>
          <w:lang w:val="es-ES"/>
        </w:rPr>
        <w:t xml:space="preserve"> Semana 10 de Ejecución</w:t>
      </w:r>
    </w:p>
    <w:p w14:paraId="2DD8A59E" w14:textId="44139947" w:rsidR="0096164A" w:rsidRPr="00AD48FA" w:rsidRDefault="0096164A" w:rsidP="00AD48FA">
      <w:pPr>
        <w:pStyle w:val="Ttulo2"/>
      </w:pPr>
      <w:bookmarkStart w:id="54" w:name="_Toc232546355"/>
      <w:r w:rsidRPr="00AD48FA">
        <w:t>Resumen Ejecutivo de Estado</w:t>
      </w:r>
      <w:bookmarkEnd w:id="54"/>
    </w:p>
    <w:p w14:paraId="6B567384" w14:textId="77777777" w:rsidR="0096164A" w:rsidRPr="0096164A" w:rsidRDefault="0096164A" w:rsidP="00AD48FA">
      <w:pPr>
        <w:ind w:left="708"/>
        <w:rPr>
          <w:rFonts w:ascii="Arial" w:hAnsi="Arial" w:cs="Arial"/>
          <w:lang w:val="es-ES"/>
        </w:rPr>
      </w:pPr>
      <w:r w:rsidRPr="0096164A">
        <w:rPr>
          <w:rFonts w:ascii="Arial" w:hAnsi="Arial" w:cs="Arial"/>
          <w:lang w:val="es-ES"/>
        </w:rPr>
        <w:t>El proyecto Sistema de Gestión para Mercados Municipales se encuentra actualmente en Estado: Alerta Amarilla. Durante esta semana se completó con éxito el hito del Módulo de Registro para los mercados Central, Campesino y Entre Ríos. Sin embargo, el proyecto enfrenta dos desviaciones críticas: una solicitud de aumento de alcance (Módulo de Geolocalización) y la baja imprevista de dos ingenieros de software senior. Se han activado los planes de contingencia para salvaguardar el presupuesto de 70,000 Bs y el plazo de entrega.</w:t>
      </w:r>
    </w:p>
    <w:p w14:paraId="6E9A75FA" w14:textId="51FCB200" w:rsidR="0096164A" w:rsidRPr="00AD48FA" w:rsidRDefault="0096164A" w:rsidP="00AD48FA">
      <w:pPr>
        <w:pStyle w:val="Ttulo2"/>
      </w:pPr>
      <w:bookmarkStart w:id="55" w:name="_Toc232546356"/>
      <w:r w:rsidRPr="00AD48FA">
        <w:t>Estado de Avance de las Líneas Base</w:t>
      </w:r>
      <w:bookmarkEnd w:id="55"/>
    </w:p>
    <w:p w14:paraId="36ACEEBB" w14:textId="77777777" w:rsidR="0096164A" w:rsidRPr="0096164A" w:rsidRDefault="0096164A" w:rsidP="00AD48FA">
      <w:pPr>
        <w:ind w:left="708"/>
        <w:rPr>
          <w:rFonts w:ascii="Arial" w:hAnsi="Arial" w:cs="Arial"/>
          <w:lang w:val="es-ES"/>
        </w:rPr>
      </w:pPr>
      <w:r w:rsidRPr="0096164A">
        <w:rPr>
          <w:rFonts w:ascii="Arial" w:hAnsi="Arial" w:cs="Arial"/>
          <w:b/>
          <w:bCs/>
          <w:lang w:val="es-ES"/>
        </w:rPr>
        <w:t>Progreso Físico Planificado:</w:t>
      </w:r>
      <w:r w:rsidRPr="0096164A">
        <w:rPr>
          <w:rFonts w:ascii="Arial" w:hAnsi="Arial" w:cs="Arial"/>
          <w:lang w:val="es-ES"/>
        </w:rPr>
        <w:t xml:space="preserve"> 42%</w:t>
      </w:r>
    </w:p>
    <w:p w14:paraId="234F5FF7" w14:textId="77777777" w:rsidR="0096164A" w:rsidRPr="0096164A" w:rsidRDefault="0096164A" w:rsidP="00AD48FA">
      <w:pPr>
        <w:ind w:left="708"/>
        <w:rPr>
          <w:rFonts w:ascii="Arial" w:hAnsi="Arial" w:cs="Arial"/>
          <w:lang w:val="es-ES"/>
        </w:rPr>
      </w:pPr>
      <w:r w:rsidRPr="0096164A">
        <w:rPr>
          <w:rFonts w:ascii="Arial" w:hAnsi="Arial" w:cs="Arial"/>
          <w:b/>
          <w:bCs/>
          <w:lang w:val="es-ES"/>
        </w:rPr>
        <w:t>Progreso Físico Real:</w:t>
      </w:r>
      <w:r w:rsidRPr="0096164A">
        <w:rPr>
          <w:rFonts w:ascii="Arial" w:hAnsi="Arial" w:cs="Arial"/>
          <w:lang w:val="es-ES"/>
        </w:rPr>
        <w:t xml:space="preserve"> 39% (Desviación menor del -3% debido a la transición de personal)</w:t>
      </w:r>
    </w:p>
    <w:p w14:paraId="37214D04" w14:textId="747AFB6C" w:rsidR="0096164A" w:rsidRDefault="0096164A" w:rsidP="00AD48FA">
      <w:pPr>
        <w:ind w:left="708"/>
        <w:rPr>
          <w:rFonts w:ascii="Arial" w:hAnsi="Arial" w:cs="Arial"/>
          <w:lang w:val="es-ES"/>
        </w:rPr>
      </w:pPr>
      <w:r w:rsidRPr="0096164A">
        <w:rPr>
          <w:rFonts w:ascii="Arial" w:hAnsi="Arial" w:cs="Arial"/>
          <w:b/>
          <w:bCs/>
          <w:lang w:val="es-ES"/>
        </w:rPr>
        <w:t>Progreso Financiero Ejecutado:</w:t>
      </w:r>
      <w:r w:rsidRPr="0096164A">
        <w:rPr>
          <w:rFonts w:ascii="Arial" w:hAnsi="Arial" w:cs="Arial"/>
          <w:lang w:val="es-ES"/>
        </w:rPr>
        <w:t xml:space="preserve"> 28,500 Bs (Dentro de la línea base del presupuesto)</w:t>
      </w:r>
    </w:p>
    <w:p w14:paraId="2D0C5945" w14:textId="77777777" w:rsidR="00AD48FA" w:rsidRPr="0096164A" w:rsidRDefault="00AD48FA" w:rsidP="00AD48FA">
      <w:pPr>
        <w:ind w:left="708"/>
        <w:rPr>
          <w:rFonts w:ascii="Arial" w:hAnsi="Arial" w:cs="Arial"/>
          <w:lang w:val="es-ES"/>
        </w:rPr>
      </w:pPr>
    </w:p>
    <w:p w14:paraId="13945478" w14:textId="72FA86A9" w:rsidR="0096164A" w:rsidRPr="00AD48FA" w:rsidRDefault="0096164A" w:rsidP="00AD48FA">
      <w:pPr>
        <w:pStyle w:val="Ttulo2"/>
      </w:pPr>
      <w:bookmarkStart w:id="56" w:name="_Toc232546357"/>
      <w:r w:rsidRPr="00AD48FA">
        <w:lastRenderedPageBreak/>
        <w:t>Hitos y Actividades de la Semana</w:t>
      </w:r>
      <w:bookmarkEnd w:id="56"/>
    </w:p>
    <w:p w14:paraId="3C79340B" w14:textId="77777777" w:rsidR="0096164A" w:rsidRPr="0096164A" w:rsidRDefault="0096164A" w:rsidP="00AD48FA">
      <w:pPr>
        <w:ind w:left="708"/>
        <w:rPr>
          <w:rFonts w:ascii="Arial" w:hAnsi="Arial" w:cs="Arial"/>
          <w:b/>
          <w:bCs/>
          <w:lang w:val="es-ES"/>
        </w:rPr>
      </w:pPr>
      <w:r w:rsidRPr="0096164A">
        <w:rPr>
          <w:rFonts w:ascii="Arial" w:hAnsi="Arial" w:cs="Arial"/>
          <w:b/>
          <w:bCs/>
          <w:lang w:val="es-ES"/>
        </w:rPr>
        <w:t>Logros Alcanzados (Semanas 8 a 10):</w:t>
      </w:r>
    </w:p>
    <w:p w14:paraId="10CE6988" w14:textId="77777777" w:rsidR="0096164A" w:rsidRPr="0096164A" w:rsidRDefault="0096164A" w:rsidP="00AD48FA">
      <w:pPr>
        <w:ind w:left="708"/>
        <w:rPr>
          <w:rFonts w:ascii="Arial" w:hAnsi="Arial" w:cs="Arial"/>
          <w:lang w:val="es-ES"/>
        </w:rPr>
      </w:pPr>
      <w:r w:rsidRPr="0096164A">
        <w:rPr>
          <w:rFonts w:ascii="Arial" w:hAnsi="Arial" w:cs="Arial"/>
          <w:b/>
          <w:bCs/>
          <w:lang w:val="es-ES"/>
        </w:rPr>
        <w:t>Finalizado al 100%:</w:t>
      </w:r>
      <w:r w:rsidRPr="0096164A">
        <w:rPr>
          <w:rFonts w:ascii="Arial" w:hAnsi="Arial" w:cs="Arial"/>
          <w:lang w:val="es-ES"/>
        </w:rPr>
        <w:t xml:space="preserve"> Base de datos estructurada con el censo completo de comerciantes y puestos virtuales sectorizados por mercado.</w:t>
      </w:r>
    </w:p>
    <w:p w14:paraId="59B35096" w14:textId="77777777" w:rsidR="0096164A" w:rsidRPr="0096164A" w:rsidRDefault="0096164A" w:rsidP="00AD48FA">
      <w:pPr>
        <w:ind w:left="708"/>
        <w:rPr>
          <w:rFonts w:ascii="Arial" w:hAnsi="Arial" w:cs="Arial"/>
          <w:lang w:val="es-ES"/>
        </w:rPr>
      </w:pPr>
      <w:r w:rsidRPr="0096164A">
        <w:rPr>
          <w:rFonts w:ascii="Arial" w:hAnsi="Arial" w:cs="Arial"/>
          <w:b/>
          <w:bCs/>
          <w:lang w:val="es-ES"/>
        </w:rPr>
        <w:t>Finalizado al 100%:</w:t>
      </w:r>
      <w:r w:rsidRPr="0096164A">
        <w:rPr>
          <w:rFonts w:ascii="Arial" w:hAnsi="Arial" w:cs="Arial"/>
          <w:lang w:val="es-ES"/>
        </w:rPr>
        <w:t xml:space="preserve"> Interfaces de usuario (UI) aprobadas para el registro de datos administrativos.</w:t>
      </w:r>
    </w:p>
    <w:p w14:paraId="4F275D96" w14:textId="77777777" w:rsidR="0096164A" w:rsidRPr="0096164A" w:rsidRDefault="0096164A" w:rsidP="00AD48FA">
      <w:pPr>
        <w:ind w:left="708"/>
        <w:rPr>
          <w:rFonts w:ascii="Arial" w:hAnsi="Arial" w:cs="Arial"/>
          <w:b/>
          <w:bCs/>
          <w:lang w:val="es-ES"/>
        </w:rPr>
      </w:pPr>
      <w:r w:rsidRPr="0096164A">
        <w:rPr>
          <w:rFonts w:ascii="Arial" w:hAnsi="Arial" w:cs="Arial"/>
          <w:b/>
          <w:bCs/>
          <w:lang w:val="es-ES"/>
        </w:rPr>
        <w:t>Tareas Críticas en Curso (Próximas 2 Semanas):</w:t>
      </w:r>
    </w:p>
    <w:p w14:paraId="343E2E31" w14:textId="77777777" w:rsidR="0096164A" w:rsidRPr="0096164A" w:rsidRDefault="0096164A" w:rsidP="00AD48FA">
      <w:pPr>
        <w:ind w:left="708"/>
        <w:rPr>
          <w:rFonts w:ascii="Arial" w:hAnsi="Arial" w:cs="Arial"/>
          <w:lang w:val="es-ES"/>
        </w:rPr>
      </w:pPr>
      <w:r w:rsidRPr="0096164A">
        <w:rPr>
          <w:rFonts w:ascii="Arial" w:hAnsi="Arial" w:cs="Arial"/>
          <w:lang w:val="es-ES"/>
        </w:rPr>
        <w:t>Inicio del desarrollo del Módulo de Cobros y emisión de comprobantes digitales (</w:t>
      </w:r>
      <w:proofErr w:type="spellStart"/>
      <w:r w:rsidRPr="0096164A">
        <w:rPr>
          <w:rFonts w:ascii="Arial" w:hAnsi="Arial" w:cs="Arial"/>
          <w:lang w:val="es-ES"/>
        </w:rPr>
        <w:t>Sprints</w:t>
      </w:r>
      <w:proofErr w:type="spellEnd"/>
      <w:r w:rsidRPr="0096164A">
        <w:rPr>
          <w:rFonts w:ascii="Arial" w:hAnsi="Arial" w:cs="Arial"/>
          <w:lang w:val="es-ES"/>
        </w:rPr>
        <w:t xml:space="preserve"> 3 y 4).</w:t>
      </w:r>
    </w:p>
    <w:p w14:paraId="507EDA74" w14:textId="77777777" w:rsidR="0096164A" w:rsidRPr="0096164A" w:rsidRDefault="0096164A" w:rsidP="00AD48FA">
      <w:pPr>
        <w:ind w:left="708"/>
        <w:rPr>
          <w:rFonts w:ascii="Arial" w:hAnsi="Arial" w:cs="Arial"/>
          <w:lang w:val="es-ES"/>
        </w:rPr>
      </w:pPr>
      <w:r w:rsidRPr="0096164A">
        <w:rPr>
          <w:rFonts w:ascii="Arial" w:hAnsi="Arial" w:cs="Arial"/>
          <w:lang w:val="es-ES"/>
        </w:rPr>
        <w:t xml:space="preserve">Inducción técnica del nuevo desarrollador </w:t>
      </w:r>
      <w:proofErr w:type="spellStart"/>
      <w:r w:rsidRPr="0096164A">
        <w:rPr>
          <w:rFonts w:ascii="Arial" w:hAnsi="Arial" w:cs="Arial"/>
          <w:lang w:val="es-ES"/>
        </w:rPr>
        <w:t>backend</w:t>
      </w:r>
      <w:proofErr w:type="spellEnd"/>
      <w:r w:rsidRPr="0096164A">
        <w:rPr>
          <w:rFonts w:ascii="Arial" w:hAnsi="Arial" w:cs="Arial"/>
          <w:lang w:val="es-ES"/>
        </w:rPr>
        <w:t xml:space="preserve"> de reemplazo financiado con el fondo de contingencia.</w:t>
      </w:r>
    </w:p>
    <w:p w14:paraId="2D8F6703" w14:textId="100D0127" w:rsidR="0096164A" w:rsidRPr="00AD48FA" w:rsidRDefault="0096164A" w:rsidP="00AD48FA">
      <w:pPr>
        <w:pStyle w:val="Ttulo2"/>
      </w:pPr>
      <w:bookmarkStart w:id="57" w:name="_Toc232546358"/>
      <w:r w:rsidRPr="00AD48FA">
        <w:t>Alertas y Puntos de Decisión para la Dirección de Ingresos</w:t>
      </w:r>
      <w:bookmarkEnd w:id="57"/>
    </w:p>
    <w:p w14:paraId="716FB3E1" w14:textId="77777777" w:rsidR="0096164A" w:rsidRPr="0096164A" w:rsidRDefault="0096164A" w:rsidP="002B3A9D">
      <w:pPr>
        <w:numPr>
          <w:ilvl w:val="0"/>
          <w:numId w:val="22"/>
        </w:numPr>
        <w:tabs>
          <w:tab w:val="num" w:pos="720"/>
        </w:tabs>
        <w:rPr>
          <w:rFonts w:ascii="Arial" w:hAnsi="Arial" w:cs="Arial"/>
          <w:lang w:val="es-ES"/>
        </w:rPr>
      </w:pPr>
      <w:r w:rsidRPr="0096164A">
        <w:rPr>
          <w:rFonts w:ascii="Arial" w:hAnsi="Arial" w:cs="Arial"/>
          <w:b/>
          <w:bCs/>
          <w:lang w:val="es-ES"/>
        </w:rPr>
        <w:t>Solicitud de Geolocalización (CRF-001):</w:t>
      </w:r>
      <w:r w:rsidRPr="0096164A">
        <w:rPr>
          <w:rFonts w:ascii="Arial" w:hAnsi="Arial" w:cs="Arial"/>
          <w:lang w:val="es-ES"/>
        </w:rPr>
        <w:t xml:space="preserve"> Reiteramos a la Dirección de Ingresos que, para no poner en riesgo el motor de cobros y el cumplimiento de los 6 meses de plazo con el equipo actual, se recomienda formalmente aprobar este requerimiento para su implementación inmediata en una Fase 2, una vez entregado el MVP funcional.</w:t>
      </w:r>
    </w:p>
    <w:p w14:paraId="6554BE1D" w14:textId="77777777" w:rsidR="0096164A" w:rsidRPr="0096164A" w:rsidRDefault="0096164A" w:rsidP="002B3A9D">
      <w:pPr>
        <w:numPr>
          <w:ilvl w:val="0"/>
          <w:numId w:val="22"/>
        </w:numPr>
        <w:tabs>
          <w:tab w:val="num" w:pos="720"/>
        </w:tabs>
        <w:rPr>
          <w:rFonts w:ascii="Arial" w:hAnsi="Arial" w:cs="Arial"/>
          <w:lang w:val="es-ES"/>
        </w:rPr>
      </w:pPr>
      <w:r w:rsidRPr="0096164A">
        <w:rPr>
          <w:rFonts w:ascii="Arial" w:hAnsi="Arial" w:cs="Arial"/>
          <w:b/>
          <w:bCs/>
          <w:lang w:val="es-ES"/>
        </w:rPr>
        <w:t>Mitigación de Bajas:</w:t>
      </w:r>
      <w:r w:rsidRPr="0096164A">
        <w:rPr>
          <w:rFonts w:ascii="Arial" w:hAnsi="Arial" w:cs="Arial"/>
          <w:lang w:val="es-ES"/>
        </w:rPr>
        <w:t xml:space="preserve"> Se informa que el equipo se encuentra estabilizado gracias al uso de las reservas de contingencia previstas en el plan original. No se requiere financiamiento adicional por parte de la Alcaldía.</w:t>
      </w:r>
    </w:p>
    <w:p w14:paraId="4E0364BD" w14:textId="1F4D8462" w:rsidR="0096164A" w:rsidRDefault="0096164A">
      <w:pPr>
        <w:rPr>
          <w:lang w:val="es-ES"/>
        </w:rPr>
      </w:pPr>
    </w:p>
    <w:p w14:paraId="0FCA40F1" w14:textId="59C5BB4A" w:rsidR="00A84C5C" w:rsidRPr="00A84C5C" w:rsidRDefault="000B6DD4" w:rsidP="00A84C5C">
      <w:pPr>
        <w:pStyle w:val="Ttulo1"/>
      </w:pPr>
      <w:bookmarkStart w:id="58" w:name="_Toc232546359"/>
      <w:r>
        <w:t>TABLERO</w:t>
      </w:r>
      <w:r w:rsidR="00A84C5C" w:rsidRPr="00A84C5C">
        <w:t xml:space="preserve"> </w:t>
      </w:r>
      <w:r>
        <w:t>DE</w:t>
      </w:r>
      <w:r w:rsidR="00A84C5C" w:rsidRPr="00A84C5C">
        <w:t xml:space="preserve"> S</w:t>
      </w:r>
      <w:r>
        <w:t>EQUIMIENTO</w:t>
      </w:r>
      <w:r w:rsidR="00A84C5C" w:rsidRPr="00A84C5C">
        <w:t xml:space="preserve"> </w:t>
      </w:r>
      <w:r>
        <w:t>Y</w:t>
      </w:r>
      <w:r w:rsidR="00A84C5C" w:rsidRPr="00A84C5C">
        <w:t xml:space="preserve"> </w:t>
      </w:r>
      <w:proofErr w:type="spellStart"/>
      <w:r w:rsidR="00A84C5C" w:rsidRPr="00A84C5C">
        <w:t>KPIs</w:t>
      </w:r>
      <w:proofErr w:type="spellEnd"/>
      <w:r w:rsidR="00A84C5C" w:rsidRPr="00A84C5C">
        <w:t xml:space="preserve"> </w:t>
      </w:r>
      <w:r>
        <w:t>DEL</w:t>
      </w:r>
      <w:r w:rsidR="00A84C5C" w:rsidRPr="00A84C5C">
        <w:t xml:space="preserve"> P</w:t>
      </w:r>
      <w:r>
        <w:t>ROYECTO</w:t>
      </w:r>
      <w:bookmarkEnd w:id="58"/>
    </w:p>
    <w:p w14:paraId="5D2A1F90" w14:textId="77777777" w:rsidR="00A84C5C" w:rsidRPr="00A84C5C" w:rsidRDefault="00A84C5C" w:rsidP="00A84C5C">
      <w:pPr>
        <w:rPr>
          <w:lang w:val="es-ES"/>
        </w:rPr>
      </w:pPr>
      <w:r w:rsidRPr="00A84C5C">
        <w:rPr>
          <w:lang w:val="es-ES"/>
        </w:rPr>
        <w:t>Este tablero centraliza los Indicadores Clave de Rendimiento (</w:t>
      </w:r>
      <w:proofErr w:type="spellStart"/>
      <w:r w:rsidRPr="00A84C5C">
        <w:rPr>
          <w:lang w:val="es-ES"/>
        </w:rPr>
        <w:t>KPIs</w:t>
      </w:r>
      <w:proofErr w:type="spellEnd"/>
      <w:r w:rsidRPr="00A84C5C">
        <w:rPr>
          <w:lang w:val="es-ES"/>
        </w:rPr>
        <w:t xml:space="preserve">) utilizados por el </w:t>
      </w:r>
      <w:proofErr w:type="gramStart"/>
      <w:r w:rsidRPr="00A84C5C">
        <w:rPr>
          <w:lang w:val="es-ES"/>
        </w:rPr>
        <w:t>Jefe</w:t>
      </w:r>
      <w:proofErr w:type="gramEnd"/>
      <w:r w:rsidRPr="00A84C5C">
        <w:rPr>
          <w:lang w:val="es-ES"/>
        </w:rPr>
        <w:t xml:space="preserve"> de Proyecto para monitorear la salud técnica, financiera y operativa del desarrollo en la Semana 10.</w:t>
      </w:r>
    </w:p>
    <w:p w14:paraId="3409B220" w14:textId="0B64A236" w:rsidR="00A84C5C" w:rsidRPr="00A84C5C" w:rsidRDefault="00A84C5C" w:rsidP="00A84C5C">
      <w:pPr>
        <w:pStyle w:val="Ttulo2"/>
      </w:pPr>
      <w:bookmarkStart w:id="59" w:name="_Toc232546360"/>
      <w:proofErr w:type="spellStart"/>
      <w:r w:rsidRPr="00A84C5C">
        <w:t>KPIs</w:t>
      </w:r>
      <w:proofErr w:type="spellEnd"/>
      <w:r w:rsidRPr="00A84C5C">
        <w:t xml:space="preserve"> Financieros y de Cronograma (Gestión del Valor Ganado - EVM)</w:t>
      </w:r>
      <w:bookmarkEnd w:id="59"/>
    </w:p>
    <w:p w14:paraId="73035528" w14:textId="77777777" w:rsidR="00A84C5C" w:rsidRPr="00A84C5C" w:rsidRDefault="00A84C5C" w:rsidP="00A84C5C">
      <w:pPr>
        <w:ind w:left="708"/>
        <w:rPr>
          <w:lang w:val="es-ES"/>
        </w:rPr>
      </w:pPr>
      <w:r w:rsidRPr="00A84C5C">
        <w:rPr>
          <w:lang w:val="es-ES"/>
        </w:rPr>
        <w:t xml:space="preserve">Para rendir cuentas de manera exacta a la Dirección de Ingresos de la Alcaldía de Sucre sobre los </w:t>
      </w:r>
      <w:r w:rsidRPr="00A84C5C">
        <w:rPr>
          <w:b/>
          <w:bCs/>
          <w:lang w:val="es-ES"/>
        </w:rPr>
        <w:t>70,000 Bs</w:t>
      </w:r>
      <w:r w:rsidRPr="00A84C5C">
        <w:rPr>
          <w:lang w:val="es-ES"/>
        </w:rPr>
        <w:t>, se calculan los siguientes índices cuantitativos:</w:t>
      </w:r>
    </w:p>
    <w:tbl>
      <w:tblPr>
        <w:tblStyle w:val="Tablaconcuadrcula"/>
        <w:tblW w:w="0" w:type="auto"/>
        <w:tblLook w:val="04A0" w:firstRow="1" w:lastRow="0" w:firstColumn="1" w:lastColumn="0" w:noHBand="0" w:noVBand="1"/>
      </w:tblPr>
      <w:tblGrid>
        <w:gridCol w:w="1833"/>
        <w:gridCol w:w="1946"/>
        <w:gridCol w:w="954"/>
        <w:gridCol w:w="3752"/>
        <w:gridCol w:w="865"/>
      </w:tblGrid>
      <w:tr w:rsidR="00A84C5C" w:rsidRPr="00A84C5C" w14:paraId="28810921" w14:textId="77777777" w:rsidTr="00A84C5C">
        <w:tc>
          <w:tcPr>
            <w:tcW w:w="0" w:type="auto"/>
            <w:hideMark/>
          </w:tcPr>
          <w:p w14:paraId="61E6D012" w14:textId="77777777" w:rsidR="00A84C5C" w:rsidRPr="00A84C5C" w:rsidRDefault="00A84C5C" w:rsidP="00A84C5C">
            <w:pPr>
              <w:spacing w:after="160" w:line="259" w:lineRule="auto"/>
              <w:rPr>
                <w:b/>
                <w:bCs/>
                <w:lang w:val="es-ES"/>
              </w:rPr>
            </w:pPr>
            <w:r w:rsidRPr="00A84C5C">
              <w:rPr>
                <w:b/>
                <w:bCs/>
                <w:lang w:val="es-ES"/>
              </w:rPr>
              <w:t>Métrica</w:t>
            </w:r>
          </w:p>
        </w:tc>
        <w:tc>
          <w:tcPr>
            <w:tcW w:w="0" w:type="auto"/>
            <w:hideMark/>
          </w:tcPr>
          <w:p w14:paraId="6EC93C25" w14:textId="77777777" w:rsidR="00A84C5C" w:rsidRPr="00A84C5C" w:rsidRDefault="00A84C5C" w:rsidP="00A84C5C">
            <w:pPr>
              <w:spacing w:after="160" w:line="259" w:lineRule="auto"/>
              <w:rPr>
                <w:b/>
                <w:bCs/>
                <w:lang w:val="es-ES"/>
              </w:rPr>
            </w:pPr>
            <w:r w:rsidRPr="00A84C5C">
              <w:rPr>
                <w:b/>
                <w:bCs/>
                <w:lang w:val="es-ES"/>
              </w:rPr>
              <w:t>Nombre Técnico</w:t>
            </w:r>
          </w:p>
        </w:tc>
        <w:tc>
          <w:tcPr>
            <w:tcW w:w="0" w:type="auto"/>
            <w:hideMark/>
          </w:tcPr>
          <w:p w14:paraId="39155014" w14:textId="77777777" w:rsidR="00A84C5C" w:rsidRPr="00A84C5C" w:rsidRDefault="00A84C5C" w:rsidP="00A84C5C">
            <w:pPr>
              <w:spacing w:after="160" w:line="259" w:lineRule="auto"/>
              <w:rPr>
                <w:b/>
                <w:bCs/>
                <w:lang w:val="es-ES"/>
              </w:rPr>
            </w:pPr>
            <w:r w:rsidRPr="00A84C5C">
              <w:rPr>
                <w:b/>
                <w:bCs/>
                <w:lang w:val="es-ES"/>
              </w:rPr>
              <w:t>Valor Actual</w:t>
            </w:r>
          </w:p>
        </w:tc>
        <w:tc>
          <w:tcPr>
            <w:tcW w:w="0" w:type="auto"/>
            <w:hideMark/>
          </w:tcPr>
          <w:p w14:paraId="01ADD3D4" w14:textId="77777777" w:rsidR="00A84C5C" w:rsidRPr="00A84C5C" w:rsidRDefault="00A84C5C" w:rsidP="00A84C5C">
            <w:pPr>
              <w:spacing w:after="160" w:line="259" w:lineRule="auto"/>
              <w:rPr>
                <w:b/>
                <w:bCs/>
                <w:lang w:val="es-ES"/>
              </w:rPr>
            </w:pPr>
            <w:r w:rsidRPr="00A84C5C">
              <w:rPr>
                <w:b/>
                <w:bCs/>
                <w:lang w:val="es-ES"/>
              </w:rPr>
              <w:t>Interpretación Técnica</w:t>
            </w:r>
          </w:p>
        </w:tc>
        <w:tc>
          <w:tcPr>
            <w:tcW w:w="0" w:type="auto"/>
            <w:hideMark/>
          </w:tcPr>
          <w:p w14:paraId="04A42737" w14:textId="77777777" w:rsidR="00A84C5C" w:rsidRPr="00A84C5C" w:rsidRDefault="00A84C5C" w:rsidP="00A84C5C">
            <w:pPr>
              <w:spacing w:after="160" w:line="259" w:lineRule="auto"/>
              <w:rPr>
                <w:b/>
                <w:bCs/>
                <w:lang w:val="es-ES"/>
              </w:rPr>
            </w:pPr>
            <w:r w:rsidRPr="00A84C5C">
              <w:rPr>
                <w:b/>
                <w:bCs/>
                <w:lang w:val="es-ES"/>
              </w:rPr>
              <w:t>Status</w:t>
            </w:r>
          </w:p>
        </w:tc>
      </w:tr>
      <w:tr w:rsidR="00A84C5C" w:rsidRPr="00A84C5C" w14:paraId="50C93EF6" w14:textId="77777777" w:rsidTr="00A84C5C">
        <w:tc>
          <w:tcPr>
            <w:tcW w:w="0" w:type="auto"/>
            <w:hideMark/>
          </w:tcPr>
          <w:p w14:paraId="7947FE88" w14:textId="77777777" w:rsidR="00A84C5C" w:rsidRPr="00A84C5C" w:rsidRDefault="00A84C5C" w:rsidP="00A84C5C">
            <w:pPr>
              <w:spacing w:after="160" w:line="259" w:lineRule="auto"/>
              <w:rPr>
                <w:lang w:val="es-ES"/>
              </w:rPr>
            </w:pPr>
            <w:r w:rsidRPr="00A84C5C">
              <w:rPr>
                <w:b/>
                <w:bCs/>
                <w:lang w:val="es-ES"/>
              </w:rPr>
              <w:t>PV</w:t>
            </w:r>
            <w:r w:rsidRPr="00A84C5C">
              <w:rPr>
                <w:lang w:val="es-ES"/>
              </w:rPr>
              <w:t xml:space="preserve"> (</w:t>
            </w:r>
            <w:proofErr w:type="spellStart"/>
            <w:r w:rsidRPr="00A84C5C">
              <w:rPr>
                <w:lang w:val="es-ES"/>
              </w:rPr>
              <w:t>Planned</w:t>
            </w:r>
            <w:proofErr w:type="spellEnd"/>
            <w:r w:rsidRPr="00A84C5C">
              <w:rPr>
                <w:lang w:val="es-ES"/>
              </w:rPr>
              <w:t xml:space="preserve"> </w:t>
            </w:r>
            <w:proofErr w:type="spellStart"/>
            <w:r w:rsidRPr="00A84C5C">
              <w:rPr>
                <w:lang w:val="es-ES"/>
              </w:rPr>
              <w:t>Value</w:t>
            </w:r>
            <w:proofErr w:type="spellEnd"/>
            <w:r w:rsidRPr="00A84C5C">
              <w:rPr>
                <w:lang w:val="es-ES"/>
              </w:rPr>
              <w:t>)</w:t>
            </w:r>
          </w:p>
        </w:tc>
        <w:tc>
          <w:tcPr>
            <w:tcW w:w="0" w:type="auto"/>
            <w:hideMark/>
          </w:tcPr>
          <w:p w14:paraId="59FCAA44" w14:textId="77777777" w:rsidR="00A84C5C" w:rsidRPr="00A84C5C" w:rsidRDefault="00A84C5C" w:rsidP="00A84C5C">
            <w:pPr>
              <w:spacing w:after="160" w:line="259" w:lineRule="auto"/>
              <w:rPr>
                <w:lang w:val="es-ES"/>
              </w:rPr>
            </w:pPr>
            <w:r w:rsidRPr="00A84C5C">
              <w:rPr>
                <w:lang w:val="es-ES"/>
              </w:rPr>
              <w:t>Valor Planificado</w:t>
            </w:r>
          </w:p>
        </w:tc>
        <w:tc>
          <w:tcPr>
            <w:tcW w:w="0" w:type="auto"/>
            <w:hideMark/>
          </w:tcPr>
          <w:p w14:paraId="4D1CE8DD" w14:textId="77777777" w:rsidR="00A84C5C" w:rsidRPr="00A84C5C" w:rsidRDefault="00A84C5C" w:rsidP="00A84C5C">
            <w:pPr>
              <w:spacing w:after="160" w:line="259" w:lineRule="auto"/>
              <w:rPr>
                <w:lang w:val="es-ES"/>
              </w:rPr>
            </w:pPr>
            <w:r w:rsidRPr="00A84C5C">
              <w:rPr>
                <w:lang w:val="es-ES"/>
              </w:rPr>
              <w:t>29,400 Bs</w:t>
            </w:r>
          </w:p>
        </w:tc>
        <w:tc>
          <w:tcPr>
            <w:tcW w:w="0" w:type="auto"/>
            <w:hideMark/>
          </w:tcPr>
          <w:p w14:paraId="691E5148" w14:textId="77777777" w:rsidR="00A84C5C" w:rsidRPr="00A84C5C" w:rsidRDefault="00A84C5C" w:rsidP="00A84C5C">
            <w:pPr>
              <w:spacing w:after="160" w:line="259" w:lineRule="auto"/>
              <w:rPr>
                <w:lang w:val="es-ES"/>
              </w:rPr>
            </w:pPr>
            <w:r w:rsidRPr="00A84C5C">
              <w:rPr>
                <w:lang w:val="es-ES"/>
              </w:rPr>
              <w:t>Presupuesto que se debió haber invertido hasta la semana 10 según el plan.</w:t>
            </w:r>
          </w:p>
        </w:tc>
        <w:tc>
          <w:tcPr>
            <w:tcW w:w="0" w:type="auto"/>
            <w:hideMark/>
          </w:tcPr>
          <w:p w14:paraId="4B211FAE" w14:textId="77777777" w:rsidR="00A84C5C" w:rsidRPr="00A84C5C" w:rsidRDefault="00A84C5C" w:rsidP="00A84C5C">
            <w:pPr>
              <w:spacing w:after="160" w:line="259" w:lineRule="auto"/>
              <w:rPr>
                <w:lang w:val="es-ES"/>
              </w:rPr>
            </w:pPr>
            <w:r w:rsidRPr="00A84C5C">
              <w:rPr>
                <w:lang w:val="es-ES"/>
              </w:rPr>
              <w:t>-</w:t>
            </w:r>
          </w:p>
        </w:tc>
      </w:tr>
      <w:tr w:rsidR="00A84C5C" w:rsidRPr="00A84C5C" w14:paraId="0665A855" w14:textId="77777777" w:rsidTr="00A84C5C">
        <w:tc>
          <w:tcPr>
            <w:tcW w:w="0" w:type="auto"/>
            <w:hideMark/>
          </w:tcPr>
          <w:p w14:paraId="53813AA8" w14:textId="77777777" w:rsidR="00A84C5C" w:rsidRPr="00A84C5C" w:rsidRDefault="00A84C5C" w:rsidP="00A84C5C">
            <w:pPr>
              <w:spacing w:after="160" w:line="259" w:lineRule="auto"/>
              <w:rPr>
                <w:lang w:val="es-ES"/>
              </w:rPr>
            </w:pPr>
            <w:r w:rsidRPr="00A84C5C">
              <w:rPr>
                <w:b/>
                <w:bCs/>
                <w:lang w:val="es-ES"/>
              </w:rPr>
              <w:lastRenderedPageBreak/>
              <w:t>EV</w:t>
            </w:r>
            <w:r w:rsidRPr="00A84C5C">
              <w:rPr>
                <w:lang w:val="es-ES"/>
              </w:rPr>
              <w:t xml:space="preserve"> (</w:t>
            </w:r>
            <w:proofErr w:type="spellStart"/>
            <w:r w:rsidRPr="00A84C5C">
              <w:rPr>
                <w:lang w:val="es-ES"/>
              </w:rPr>
              <w:t>Earned</w:t>
            </w:r>
            <w:proofErr w:type="spellEnd"/>
            <w:r w:rsidRPr="00A84C5C">
              <w:rPr>
                <w:lang w:val="es-ES"/>
              </w:rPr>
              <w:t xml:space="preserve"> </w:t>
            </w:r>
            <w:proofErr w:type="spellStart"/>
            <w:r w:rsidRPr="00A84C5C">
              <w:rPr>
                <w:lang w:val="es-ES"/>
              </w:rPr>
              <w:t>Value</w:t>
            </w:r>
            <w:proofErr w:type="spellEnd"/>
            <w:r w:rsidRPr="00A84C5C">
              <w:rPr>
                <w:lang w:val="es-ES"/>
              </w:rPr>
              <w:t>)</w:t>
            </w:r>
          </w:p>
        </w:tc>
        <w:tc>
          <w:tcPr>
            <w:tcW w:w="0" w:type="auto"/>
            <w:hideMark/>
          </w:tcPr>
          <w:p w14:paraId="1FB43053" w14:textId="77777777" w:rsidR="00A84C5C" w:rsidRPr="00A84C5C" w:rsidRDefault="00A84C5C" w:rsidP="00A84C5C">
            <w:pPr>
              <w:spacing w:after="160" w:line="259" w:lineRule="auto"/>
              <w:rPr>
                <w:lang w:val="es-ES"/>
              </w:rPr>
            </w:pPr>
            <w:r w:rsidRPr="00A84C5C">
              <w:rPr>
                <w:lang w:val="es-ES"/>
              </w:rPr>
              <w:t>Valor Ganado</w:t>
            </w:r>
          </w:p>
        </w:tc>
        <w:tc>
          <w:tcPr>
            <w:tcW w:w="0" w:type="auto"/>
            <w:hideMark/>
          </w:tcPr>
          <w:p w14:paraId="5EAEAC34" w14:textId="77777777" w:rsidR="00A84C5C" w:rsidRPr="00A84C5C" w:rsidRDefault="00A84C5C" w:rsidP="00A84C5C">
            <w:pPr>
              <w:spacing w:after="160" w:line="259" w:lineRule="auto"/>
              <w:rPr>
                <w:lang w:val="es-ES"/>
              </w:rPr>
            </w:pPr>
            <w:r w:rsidRPr="00A84C5C">
              <w:rPr>
                <w:lang w:val="es-ES"/>
              </w:rPr>
              <w:t>27,300 Bs</w:t>
            </w:r>
          </w:p>
        </w:tc>
        <w:tc>
          <w:tcPr>
            <w:tcW w:w="0" w:type="auto"/>
            <w:hideMark/>
          </w:tcPr>
          <w:p w14:paraId="6E112EBD" w14:textId="77777777" w:rsidR="00A84C5C" w:rsidRPr="00A84C5C" w:rsidRDefault="00A84C5C" w:rsidP="00A84C5C">
            <w:pPr>
              <w:spacing w:after="160" w:line="259" w:lineRule="auto"/>
              <w:rPr>
                <w:lang w:val="es-ES"/>
              </w:rPr>
            </w:pPr>
            <w:r w:rsidRPr="00A84C5C">
              <w:rPr>
                <w:lang w:val="es-ES"/>
              </w:rPr>
              <w:t>Valor real del software desarrollado hasta el momento (39% de avance del MVP).</w:t>
            </w:r>
          </w:p>
        </w:tc>
        <w:tc>
          <w:tcPr>
            <w:tcW w:w="0" w:type="auto"/>
            <w:hideMark/>
          </w:tcPr>
          <w:p w14:paraId="243AFF6C" w14:textId="77777777" w:rsidR="00A84C5C" w:rsidRPr="00A84C5C" w:rsidRDefault="00A84C5C" w:rsidP="00A84C5C">
            <w:pPr>
              <w:spacing w:after="160" w:line="259" w:lineRule="auto"/>
              <w:rPr>
                <w:lang w:val="es-ES"/>
              </w:rPr>
            </w:pPr>
            <w:r w:rsidRPr="00A84C5C">
              <w:rPr>
                <w:lang w:val="es-ES"/>
              </w:rPr>
              <w:t>-</w:t>
            </w:r>
          </w:p>
        </w:tc>
      </w:tr>
      <w:tr w:rsidR="00A84C5C" w:rsidRPr="00A84C5C" w14:paraId="67649E3F" w14:textId="77777777" w:rsidTr="00A84C5C">
        <w:tc>
          <w:tcPr>
            <w:tcW w:w="0" w:type="auto"/>
            <w:hideMark/>
          </w:tcPr>
          <w:p w14:paraId="04F76D0B" w14:textId="77777777" w:rsidR="00A84C5C" w:rsidRPr="00A84C5C" w:rsidRDefault="00A84C5C" w:rsidP="00A84C5C">
            <w:pPr>
              <w:spacing w:after="160" w:line="259" w:lineRule="auto"/>
              <w:rPr>
                <w:lang w:val="es-ES"/>
              </w:rPr>
            </w:pPr>
            <w:r w:rsidRPr="00A84C5C">
              <w:rPr>
                <w:b/>
                <w:bCs/>
                <w:lang w:val="es-ES"/>
              </w:rPr>
              <w:t>AC</w:t>
            </w:r>
            <w:r w:rsidRPr="00A84C5C">
              <w:rPr>
                <w:lang w:val="es-ES"/>
              </w:rPr>
              <w:t xml:space="preserve"> (Actual </w:t>
            </w:r>
            <w:proofErr w:type="spellStart"/>
            <w:r w:rsidRPr="00A84C5C">
              <w:rPr>
                <w:lang w:val="es-ES"/>
              </w:rPr>
              <w:t>Cost</w:t>
            </w:r>
            <w:proofErr w:type="spellEnd"/>
            <w:r w:rsidRPr="00A84C5C">
              <w:rPr>
                <w:lang w:val="es-ES"/>
              </w:rPr>
              <w:t>)</w:t>
            </w:r>
          </w:p>
        </w:tc>
        <w:tc>
          <w:tcPr>
            <w:tcW w:w="0" w:type="auto"/>
            <w:hideMark/>
          </w:tcPr>
          <w:p w14:paraId="231F0043" w14:textId="77777777" w:rsidR="00A84C5C" w:rsidRPr="00A84C5C" w:rsidRDefault="00A84C5C" w:rsidP="00A84C5C">
            <w:pPr>
              <w:spacing w:after="160" w:line="259" w:lineRule="auto"/>
              <w:rPr>
                <w:lang w:val="es-ES"/>
              </w:rPr>
            </w:pPr>
            <w:r w:rsidRPr="00A84C5C">
              <w:rPr>
                <w:lang w:val="es-ES"/>
              </w:rPr>
              <w:t>Costo Real</w:t>
            </w:r>
          </w:p>
        </w:tc>
        <w:tc>
          <w:tcPr>
            <w:tcW w:w="0" w:type="auto"/>
            <w:hideMark/>
          </w:tcPr>
          <w:p w14:paraId="7759C5D4" w14:textId="77777777" w:rsidR="00A84C5C" w:rsidRPr="00A84C5C" w:rsidRDefault="00A84C5C" w:rsidP="00A84C5C">
            <w:pPr>
              <w:spacing w:after="160" w:line="259" w:lineRule="auto"/>
              <w:rPr>
                <w:lang w:val="es-ES"/>
              </w:rPr>
            </w:pPr>
            <w:r w:rsidRPr="00A84C5C">
              <w:rPr>
                <w:lang w:val="es-ES"/>
              </w:rPr>
              <w:t>28,500 Bs</w:t>
            </w:r>
          </w:p>
        </w:tc>
        <w:tc>
          <w:tcPr>
            <w:tcW w:w="0" w:type="auto"/>
            <w:hideMark/>
          </w:tcPr>
          <w:p w14:paraId="4A075EC2" w14:textId="77777777" w:rsidR="00A84C5C" w:rsidRPr="00A84C5C" w:rsidRDefault="00A84C5C" w:rsidP="00A84C5C">
            <w:pPr>
              <w:spacing w:after="160" w:line="259" w:lineRule="auto"/>
              <w:rPr>
                <w:lang w:val="es-ES"/>
              </w:rPr>
            </w:pPr>
            <w:r w:rsidRPr="00A84C5C">
              <w:rPr>
                <w:lang w:val="es-ES"/>
              </w:rPr>
              <w:t>Lo gastado en total (incluye planilla y el inicio de la contingencia).</w:t>
            </w:r>
          </w:p>
        </w:tc>
        <w:tc>
          <w:tcPr>
            <w:tcW w:w="0" w:type="auto"/>
            <w:hideMark/>
          </w:tcPr>
          <w:p w14:paraId="17CB255A" w14:textId="77777777" w:rsidR="00A84C5C" w:rsidRPr="00A84C5C" w:rsidRDefault="00A84C5C" w:rsidP="00A84C5C">
            <w:pPr>
              <w:spacing w:after="160" w:line="259" w:lineRule="auto"/>
              <w:rPr>
                <w:lang w:val="es-ES"/>
              </w:rPr>
            </w:pPr>
            <w:r w:rsidRPr="00A84C5C">
              <w:rPr>
                <w:lang w:val="es-ES"/>
              </w:rPr>
              <w:t>-</w:t>
            </w:r>
          </w:p>
        </w:tc>
      </w:tr>
      <w:tr w:rsidR="00A84C5C" w:rsidRPr="00A84C5C" w14:paraId="134D3F86" w14:textId="77777777" w:rsidTr="00A84C5C">
        <w:tc>
          <w:tcPr>
            <w:tcW w:w="0" w:type="auto"/>
            <w:hideMark/>
          </w:tcPr>
          <w:p w14:paraId="1A17CBB4" w14:textId="77777777" w:rsidR="00A84C5C" w:rsidRPr="00A84C5C" w:rsidRDefault="00A84C5C" w:rsidP="00A84C5C">
            <w:pPr>
              <w:spacing w:after="160" w:line="259" w:lineRule="auto"/>
              <w:rPr>
                <w:lang w:val="es-ES"/>
              </w:rPr>
            </w:pPr>
            <w:r w:rsidRPr="00A84C5C">
              <w:rPr>
                <w:b/>
                <w:bCs/>
                <w:lang w:val="es-ES"/>
              </w:rPr>
              <w:t>SPI</w:t>
            </w:r>
            <w:r w:rsidRPr="00A84C5C">
              <w:rPr>
                <w:lang w:val="es-ES"/>
              </w:rPr>
              <w:t xml:space="preserve"> (Schedule Performance </w:t>
            </w:r>
            <w:proofErr w:type="spellStart"/>
            <w:r w:rsidRPr="00A84C5C">
              <w:rPr>
                <w:lang w:val="es-ES"/>
              </w:rPr>
              <w:t>Index</w:t>
            </w:r>
            <w:proofErr w:type="spellEnd"/>
            <w:r w:rsidRPr="00A84C5C">
              <w:rPr>
                <w:lang w:val="es-ES"/>
              </w:rPr>
              <w:t>)</w:t>
            </w:r>
          </w:p>
        </w:tc>
        <w:tc>
          <w:tcPr>
            <w:tcW w:w="0" w:type="auto"/>
            <w:hideMark/>
          </w:tcPr>
          <w:p w14:paraId="1DEE72B0" w14:textId="77777777" w:rsidR="00A84C5C" w:rsidRPr="00A84C5C" w:rsidRDefault="00A84C5C" w:rsidP="00A84C5C">
            <w:pPr>
              <w:spacing w:after="160" w:line="259" w:lineRule="auto"/>
              <w:rPr>
                <w:lang w:val="es-ES"/>
              </w:rPr>
            </w:pPr>
            <w:r w:rsidRPr="00A84C5C">
              <w:rPr>
                <w:lang w:val="es-ES"/>
              </w:rPr>
              <w:t>Índice de Rendimiento del Cronograma</w:t>
            </w:r>
          </w:p>
        </w:tc>
        <w:tc>
          <w:tcPr>
            <w:tcW w:w="0" w:type="auto"/>
            <w:hideMark/>
          </w:tcPr>
          <w:p w14:paraId="5FB2898D" w14:textId="77777777" w:rsidR="00A84C5C" w:rsidRPr="00A84C5C" w:rsidRDefault="00A84C5C" w:rsidP="00A84C5C">
            <w:pPr>
              <w:spacing w:after="160" w:line="259" w:lineRule="auto"/>
              <w:rPr>
                <w:lang w:val="es-ES"/>
              </w:rPr>
            </w:pPr>
            <w:r w:rsidRPr="00A84C5C">
              <w:rPr>
                <w:b/>
                <w:bCs/>
                <w:lang w:val="es-ES"/>
              </w:rPr>
              <w:t>0.93</w:t>
            </w:r>
          </w:p>
        </w:tc>
        <w:tc>
          <w:tcPr>
            <w:tcW w:w="0" w:type="auto"/>
            <w:hideMark/>
          </w:tcPr>
          <w:p w14:paraId="5F53C83A" w14:textId="77777777" w:rsidR="00A84C5C" w:rsidRPr="00A84C5C" w:rsidRDefault="00A84C5C" w:rsidP="00A84C5C">
            <w:pPr>
              <w:spacing w:after="160" w:line="259" w:lineRule="auto"/>
              <w:rPr>
                <w:lang w:val="es-ES"/>
              </w:rPr>
            </w:pPr>
            <w:r w:rsidRPr="00A84C5C">
              <w:rPr>
                <w:lang w:val="es-ES"/>
              </w:rPr>
              <w:t>$SPI = \</w:t>
            </w:r>
            <w:proofErr w:type="gramStart"/>
            <w:r w:rsidRPr="00A84C5C">
              <w:rPr>
                <w:lang w:val="es-ES"/>
              </w:rPr>
              <w:t>frac{</w:t>
            </w:r>
            <w:proofErr w:type="gramEnd"/>
            <w:r w:rsidRPr="00A84C5C">
              <w:rPr>
                <w:lang w:val="es-ES"/>
              </w:rPr>
              <w:t>EV}{PV}$. Al ser menor a 1.0, indica un ligero retraso del 7% debido a las renuncias.</w:t>
            </w:r>
          </w:p>
        </w:tc>
        <w:tc>
          <w:tcPr>
            <w:tcW w:w="0" w:type="auto"/>
            <w:hideMark/>
          </w:tcPr>
          <w:p w14:paraId="2C354964" w14:textId="77777777" w:rsidR="00A84C5C" w:rsidRPr="00A84C5C" w:rsidRDefault="00A84C5C" w:rsidP="00A84C5C">
            <w:pPr>
              <w:spacing w:after="160" w:line="259" w:lineRule="auto"/>
              <w:rPr>
                <w:lang w:val="es-ES"/>
              </w:rPr>
            </w:pPr>
            <w:r w:rsidRPr="00A84C5C">
              <w:rPr>
                <w:lang w:val="es-ES"/>
              </w:rPr>
              <w:t>Alerta</w:t>
            </w:r>
          </w:p>
        </w:tc>
      </w:tr>
      <w:tr w:rsidR="00A84C5C" w:rsidRPr="00A84C5C" w14:paraId="24545EC0" w14:textId="77777777" w:rsidTr="00A84C5C">
        <w:tc>
          <w:tcPr>
            <w:tcW w:w="0" w:type="auto"/>
            <w:hideMark/>
          </w:tcPr>
          <w:p w14:paraId="158AA204" w14:textId="77777777" w:rsidR="00A84C5C" w:rsidRPr="00A84C5C" w:rsidRDefault="00A84C5C" w:rsidP="00A84C5C">
            <w:pPr>
              <w:spacing w:after="160" w:line="259" w:lineRule="auto"/>
              <w:rPr>
                <w:lang w:val="es-ES"/>
              </w:rPr>
            </w:pPr>
            <w:r w:rsidRPr="00A84C5C">
              <w:rPr>
                <w:b/>
                <w:bCs/>
                <w:lang w:val="es-ES"/>
              </w:rPr>
              <w:t>CPI</w:t>
            </w:r>
            <w:r w:rsidRPr="00A84C5C">
              <w:rPr>
                <w:lang w:val="es-ES"/>
              </w:rPr>
              <w:t xml:space="preserve"> (</w:t>
            </w:r>
            <w:proofErr w:type="spellStart"/>
            <w:r w:rsidRPr="00A84C5C">
              <w:rPr>
                <w:lang w:val="es-ES"/>
              </w:rPr>
              <w:t>Cost</w:t>
            </w:r>
            <w:proofErr w:type="spellEnd"/>
            <w:r w:rsidRPr="00A84C5C">
              <w:rPr>
                <w:lang w:val="es-ES"/>
              </w:rPr>
              <w:t xml:space="preserve"> Performance </w:t>
            </w:r>
            <w:proofErr w:type="spellStart"/>
            <w:r w:rsidRPr="00A84C5C">
              <w:rPr>
                <w:lang w:val="es-ES"/>
              </w:rPr>
              <w:t>Index</w:t>
            </w:r>
            <w:proofErr w:type="spellEnd"/>
            <w:r w:rsidRPr="00A84C5C">
              <w:rPr>
                <w:lang w:val="es-ES"/>
              </w:rPr>
              <w:t>)</w:t>
            </w:r>
          </w:p>
        </w:tc>
        <w:tc>
          <w:tcPr>
            <w:tcW w:w="0" w:type="auto"/>
            <w:hideMark/>
          </w:tcPr>
          <w:p w14:paraId="02763EFC" w14:textId="77777777" w:rsidR="00A84C5C" w:rsidRPr="00A84C5C" w:rsidRDefault="00A84C5C" w:rsidP="00A84C5C">
            <w:pPr>
              <w:spacing w:after="160" w:line="259" w:lineRule="auto"/>
              <w:rPr>
                <w:lang w:val="es-ES"/>
              </w:rPr>
            </w:pPr>
            <w:r w:rsidRPr="00A84C5C">
              <w:rPr>
                <w:lang w:val="es-ES"/>
              </w:rPr>
              <w:t>Índice de Rendimiento del Costo</w:t>
            </w:r>
          </w:p>
        </w:tc>
        <w:tc>
          <w:tcPr>
            <w:tcW w:w="0" w:type="auto"/>
            <w:hideMark/>
          </w:tcPr>
          <w:p w14:paraId="0D5B009F" w14:textId="77777777" w:rsidR="00A84C5C" w:rsidRPr="00A84C5C" w:rsidRDefault="00A84C5C" w:rsidP="00A84C5C">
            <w:pPr>
              <w:spacing w:after="160" w:line="259" w:lineRule="auto"/>
              <w:rPr>
                <w:lang w:val="es-ES"/>
              </w:rPr>
            </w:pPr>
            <w:r w:rsidRPr="00A84C5C">
              <w:rPr>
                <w:b/>
                <w:bCs/>
                <w:lang w:val="es-ES"/>
              </w:rPr>
              <w:t>0.96</w:t>
            </w:r>
          </w:p>
        </w:tc>
        <w:tc>
          <w:tcPr>
            <w:tcW w:w="0" w:type="auto"/>
            <w:hideMark/>
          </w:tcPr>
          <w:p w14:paraId="77339AA5" w14:textId="77777777" w:rsidR="00A84C5C" w:rsidRPr="00A84C5C" w:rsidRDefault="00A84C5C" w:rsidP="00A84C5C">
            <w:pPr>
              <w:spacing w:after="160" w:line="259" w:lineRule="auto"/>
              <w:rPr>
                <w:lang w:val="es-ES"/>
              </w:rPr>
            </w:pPr>
            <w:r w:rsidRPr="00A84C5C">
              <w:rPr>
                <w:lang w:val="es-ES"/>
              </w:rPr>
              <w:t>$CPI = \</w:t>
            </w:r>
            <w:proofErr w:type="gramStart"/>
            <w:r w:rsidRPr="00A84C5C">
              <w:rPr>
                <w:lang w:val="es-ES"/>
              </w:rPr>
              <w:t>frac{</w:t>
            </w:r>
            <w:proofErr w:type="gramEnd"/>
            <w:r w:rsidRPr="00A84C5C">
              <w:rPr>
                <w:lang w:val="es-ES"/>
              </w:rPr>
              <w:t>EV}{AC}$. Al ser menor a 1.0, indica un leve sobrecosto temporal por el uso del fondo de contingencia.</w:t>
            </w:r>
          </w:p>
        </w:tc>
        <w:tc>
          <w:tcPr>
            <w:tcW w:w="0" w:type="auto"/>
            <w:hideMark/>
          </w:tcPr>
          <w:p w14:paraId="11C09658" w14:textId="77777777" w:rsidR="00A84C5C" w:rsidRPr="00A84C5C" w:rsidRDefault="00A84C5C" w:rsidP="00A84C5C">
            <w:pPr>
              <w:spacing w:after="160" w:line="259" w:lineRule="auto"/>
              <w:rPr>
                <w:lang w:val="es-ES"/>
              </w:rPr>
            </w:pPr>
            <w:r w:rsidRPr="00A84C5C">
              <w:rPr>
                <w:lang w:val="es-ES"/>
              </w:rPr>
              <w:t>Estable</w:t>
            </w:r>
          </w:p>
        </w:tc>
      </w:tr>
    </w:tbl>
    <w:p w14:paraId="5B8CCEA2" w14:textId="77777777" w:rsidR="00A84C5C" w:rsidRDefault="00A84C5C" w:rsidP="00A84C5C">
      <w:pPr>
        <w:rPr>
          <w:b/>
          <w:bCs/>
          <w:lang w:val="es-ES"/>
        </w:rPr>
      </w:pPr>
    </w:p>
    <w:p w14:paraId="53C3A8BE" w14:textId="2224097D" w:rsidR="00A84C5C" w:rsidRPr="00A84C5C" w:rsidRDefault="00A84C5C" w:rsidP="00A84C5C">
      <w:pPr>
        <w:pStyle w:val="Ttulo2"/>
      </w:pPr>
      <w:bookmarkStart w:id="60" w:name="_Toc232546361"/>
      <w:proofErr w:type="spellStart"/>
      <w:r w:rsidRPr="00A84C5C">
        <w:t>KPIs</w:t>
      </w:r>
      <w:proofErr w:type="spellEnd"/>
      <w:r w:rsidRPr="00A84C5C">
        <w:t xml:space="preserve"> de Desarrollo Ágil (Rendimiento del Equipo)</w:t>
      </w:r>
      <w:bookmarkEnd w:id="60"/>
    </w:p>
    <w:p w14:paraId="142D5552" w14:textId="77777777" w:rsidR="00A84C5C" w:rsidRPr="00A84C5C" w:rsidRDefault="00A84C5C" w:rsidP="00A84C5C">
      <w:pPr>
        <w:ind w:left="708"/>
        <w:rPr>
          <w:lang w:val="es-ES"/>
        </w:rPr>
      </w:pPr>
      <w:r w:rsidRPr="00A84C5C">
        <w:rPr>
          <w:lang w:val="es-ES"/>
        </w:rPr>
        <w:t xml:space="preserve">Métricas utilizadas internamente en los </w:t>
      </w:r>
      <w:proofErr w:type="spellStart"/>
      <w:r w:rsidRPr="00A84C5C">
        <w:rPr>
          <w:lang w:val="es-ES"/>
        </w:rPr>
        <w:t>Sprints</w:t>
      </w:r>
      <w:proofErr w:type="spellEnd"/>
      <w:r w:rsidRPr="00A84C5C">
        <w:rPr>
          <w:lang w:val="es-ES"/>
        </w:rPr>
        <w:t xml:space="preserve"> de 2 semanas para medir la adaptación tras la baja de los 2 desarrolladores clave:</w:t>
      </w:r>
    </w:p>
    <w:p w14:paraId="2A2EEB87" w14:textId="77777777" w:rsidR="00A84C5C" w:rsidRPr="00A84C5C" w:rsidRDefault="00A84C5C" w:rsidP="002B3A9D">
      <w:pPr>
        <w:numPr>
          <w:ilvl w:val="0"/>
          <w:numId w:val="23"/>
        </w:numPr>
        <w:tabs>
          <w:tab w:val="clear" w:pos="720"/>
          <w:tab w:val="num" w:pos="1428"/>
        </w:tabs>
        <w:ind w:left="1428"/>
        <w:rPr>
          <w:lang w:val="es-ES"/>
        </w:rPr>
      </w:pPr>
      <w:r w:rsidRPr="00A84C5C">
        <w:rPr>
          <w:b/>
          <w:bCs/>
          <w:lang w:val="es-ES"/>
        </w:rPr>
        <w:t xml:space="preserve">Velocidad del Equipo (Sprint </w:t>
      </w:r>
      <w:proofErr w:type="spellStart"/>
      <w:r w:rsidRPr="00A84C5C">
        <w:rPr>
          <w:b/>
          <w:bCs/>
          <w:lang w:val="es-ES"/>
        </w:rPr>
        <w:t>Velocity</w:t>
      </w:r>
      <w:proofErr w:type="spellEnd"/>
      <w:r w:rsidRPr="00A84C5C">
        <w:rPr>
          <w:b/>
          <w:bCs/>
          <w:lang w:val="es-ES"/>
        </w:rPr>
        <w:t>):</w:t>
      </w:r>
    </w:p>
    <w:p w14:paraId="650E717B" w14:textId="77777777" w:rsidR="00A84C5C" w:rsidRPr="00A84C5C" w:rsidRDefault="00A84C5C" w:rsidP="002B3A9D">
      <w:pPr>
        <w:numPr>
          <w:ilvl w:val="1"/>
          <w:numId w:val="23"/>
        </w:numPr>
        <w:tabs>
          <w:tab w:val="clear" w:pos="1440"/>
          <w:tab w:val="num" w:pos="2148"/>
        </w:tabs>
        <w:ind w:left="2148"/>
        <w:rPr>
          <w:lang w:val="es-ES"/>
        </w:rPr>
      </w:pPr>
      <w:proofErr w:type="spellStart"/>
      <w:r w:rsidRPr="00A84C5C">
        <w:rPr>
          <w:i/>
          <w:iCs/>
          <w:lang w:val="es-ES"/>
        </w:rPr>
        <w:t>Sprints</w:t>
      </w:r>
      <w:proofErr w:type="spellEnd"/>
      <w:r w:rsidRPr="00A84C5C">
        <w:rPr>
          <w:i/>
          <w:iCs/>
          <w:lang w:val="es-ES"/>
        </w:rPr>
        <w:t xml:space="preserve"> 1 y 2 (Línea base con equipo completo):</w:t>
      </w:r>
      <w:r w:rsidRPr="00A84C5C">
        <w:rPr>
          <w:lang w:val="es-ES"/>
        </w:rPr>
        <w:t xml:space="preserve"> 35 Puntos de Historia (SP) promedio por Sprint.</w:t>
      </w:r>
    </w:p>
    <w:p w14:paraId="76247AE9" w14:textId="77777777" w:rsidR="00A84C5C" w:rsidRPr="00A84C5C" w:rsidRDefault="00A84C5C" w:rsidP="002B3A9D">
      <w:pPr>
        <w:numPr>
          <w:ilvl w:val="1"/>
          <w:numId w:val="23"/>
        </w:numPr>
        <w:tabs>
          <w:tab w:val="clear" w:pos="1440"/>
          <w:tab w:val="num" w:pos="2148"/>
        </w:tabs>
        <w:ind w:left="2148"/>
        <w:rPr>
          <w:lang w:val="es-ES"/>
        </w:rPr>
      </w:pPr>
      <w:r w:rsidRPr="00A84C5C">
        <w:rPr>
          <w:i/>
          <w:iCs/>
          <w:lang w:val="es-ES"/>
        </w:rPr>
        <w:t>Sprint 3 (Semana 10 - crisis de personal):</w:t>
      </w:r>
      <w:r w:rsidRPr="00A84C5C">
        <w:rPr>
          <w:lang w:val="es-ES"/>
        </w:rPr>
        <w:t xml:space="preserve"> Cayó a </w:t>
      </w:r>
      <w:r w:rsidRPr="00A84C5C">
        <w:rPr>
          <w:b/>
          <w:bCs/>
          <w:lang w:val="es-ES"/>
        </w:rPr>
        <w:t>18 Puntos de Historia (SP)</w:t>
      </w:r>
      <w:r w:rsidRPr="00A84C5C">
        <w:rPr>
          <w:lang w:val="es-ES"/>
        </w:rPr>
        <w:t>.</w:t>
      </w:r>
    </w:p>
    <w:p w14:paraId="708C26D1" w14:textId="77777777" w:rsidR="00A84C5C" w:rsidRPr="00A84C5C" w:rsidRDefault="00A84C5C" w:rsidP="002B3A9D">
      <w:pPr>
        <w:numPr>
          <w:ilvl w:val="1"/>
          <w:numId w:val="23"/>
        </w:numPr>
        <w:tabs>
          <w:tab w:val="clear" w:pos="1440"/>
          <w:tab w:val="num" w:pos="2148"/>
        </w:tabs>
        <w:ind w:left="2148"/>
        <w:rPr>
          <w:lang w:val="es-ES"/>
        </w:rPr>
      </w:pPr>
      <w:r w:rsidRPr="00A84C5C">
        <w:rPr>
          <w:i/>
          <w:iCs/>
          <w:lang w:val="es-ES"/>
        </w:rPr>
        <w:t>Meta de estabilización (Sprint 4):</w:t>
      </w:r>
      <w:r w:rsidRPr="00A84C5C">
        <w:rPr>
          <w:lang w:val="es-ES"/>
        </w:rPr>
        <w:t xml:space="preserve"> 25 SP (con el consultor </w:t>
      </w:r>
      <w:proofErr w:type="spellStart"/>
      <w:r w:rsidRPr="00A84C5C">
        <w:rPr>
          <w:lang w:val="es-ES"/>
        </w:rPr>
        <w:t>backend</w:t>
      </w:r>
      <w:proofErr w:type="spellEnd"/>
      <w:r w:rsidRPr="00A84C5C">
        <w:rPr>
          <w:lang w:val="es-ES"/>
        </w:rPr>
        <w:t xml:space="preserve"> externo integrado).</w:t>
      </w:r>
    </w:p>
    <w:p w14:paraId="4BBA089A" w14:textId="77777777" w:rsidR="00A84C5C" w:rsidRPr="00A84C5C" w:rsidRDefault="00A84C5C" w:rsidP="002B3A9D">
      <w:pPr>
        <w:numPr>
          <w:ilvl w:val="0"/>
          <w:numId w:val="23"/>
        </w:numPr>
        <w:tabs>
          <w:tab w:val="clear" w:pos="720"/>
          <w:tab w:val="num" w:pos="1428"/>
        </w:tabs>
        <w:ind w:left="1428"/>
        <w:rPr>
          <w:lang w:val="es-ES"/>
        </w:rPr>
      </w:pPr>
      <w:r w:rsidRPr="00A84C5C">
        <w:rPr>
          <w:b/>
          <w:bCs/>
          <w:lang w:val="es-ES"/>
        </w:rPr>
        <w:t xml:space="preserve">Cumplimiento de Compromiso del Sprint (Sprint </w:t>
      </w:r>
      <w:proofErr w:type="spellStart"/>
      <w:r w:rsidRPr="00A84C5C">
        <w:rPr>
          <w:b/>
          <w:bCs/>
          <w:lang w:val="es-ES"/>
        </w:rPr>
        <w:t>Burnup</w:t>
      </w:r>
      <w:proofErr w:type="spellEnd"/>
      <w:r w:rsidRPr="00A84C5C">
        <w:rPr>
          <w:b/>
          <w:bCs/>
          <w:lang w:val="es-ES"/>
        </w:rPr>
        <w:t>):</w:t>
      </w:r>
      <w:r w:rsidRPr="00A84C5C">
        <w:rPr>
          <w:lang w:val="es-ES"/>
        </w:rPr>
        <w:t xml:space="preserve"> </w:t>
      </w:r>
      <w:r w:rsidRPr="00A84C5C">
        <w:rPr>
          <w:b/>
          <w:bCs/>
          <w:lang w:val="es-ES"/>
        </w:rPr>
        <w:t>76%</w:t>
      </w:r>
      <w:r w:rsidRPr="00A84C5C">
        <w:rPr>
          <w:lang w:val="es-ES"/>
        </w:rPr>
        <w:t xml:space="preserve"> de las historias de usuario planificadas para el Sprint 3 fueron terminadas a tiempo. El 24% restante (módulo de cobros avanzado) se movió al Sprint 4 debido a la transición técnica.</w:t>
      </w:r>
    </w:p>
    <w:p w14:paraId="3AE8CC58" w14:textId="280D4E0E" w:rsidR="00A84C5C" w:rsidRPr="00A84C5C" w:rsidRDefault="00A84C5C" w:rsidP="00A84C5C">
      <w:pPr>
        <w:pStyle w:val="Ttulo2"/>
      </w:pPr>
      <w:bookmarkStart w:id="61" w:name="_Toc232546362"/>
      <w:proofErr w:type="spellStart"/>
      <w:r w:rsidRPr="00A84C5C">
        <w:t>KPIs</w:t>
      </w:r>
      <w:proofErr w:type="spellEnd"/>
      <w:r w:rsidRPr="00A84C5C">
        <w:t xml:space="preserve"> de Calidad de Software (Aseguramiento de Calidad - QA)</w:t>
      </w:r>
      <w:bookmarkEnd w:id="61"/>
    </w:p>
    <w:p w14:paraId="0FF421FD" w14:textId="77777777" w:rsidR="00A84C5C" w:rsidRPr="00A84C5C" w:rsidRDefault="00A84C5C" w:rsidP="000B6DD4">
      <w:pPr>
        <w:ind w:left="708"/>
        <w:rPr>
          <w:lang w:val="es-ES"/>
        </w:rPr>
      </w:pPr>
      <w:r w:rsidRPr="00A84C5C">
        <w:rPr>
          <w:lang w:val="es-ES"/>
        </w:rPr>
        <w:t>Garantizan que el sistema web para los mercados Central, Campesino y Entre Ríos sea seguro y libre de fraudes fiscales antes de su entrega:</w:t>
      </w:r>
    </w:p>
    <w:p w14:paraId="23C8AE78" w14:textId="77777777" w:rsidR="00A84C5C" w:rsidRPr="00A84C5C" w:rsidRDefault="00A84C5C" w:rsidP="002B3A9D">
      <w:pPr>
        <w:numPr>
          <w:ilvl w:val="0"/>
          <w:numId w:val="24"/>
        </w:numPr>
        <w:tabs>
          <w:tab w:val="clear" w:pos="720"/>
          <w:tab w:val="num" w:pos="1428"/>
        </w:tabs>
        <w:ind w:left="1428"/>
        <w:rPr>
          <w:lang w:val="es-ES"/>
        </w:rPr>
      </w:pPr>
      <w:r w:rsidRPr="00A84C5C">
        <w:rPr>
          <w:b/>
          <w:bCs/>
          <w:lang w:val="es-ES"/>
        </w:rPr>
        <w:t>Densidad de Defectos (Bugs Abiertos):</w:t>
      </w:r>
      <w:r w:rsidRPr="00A84C5C">
        <w:rPr>
          <w:lang w:val="es-ES"/>
        </w:rPr>
        <w:t xml:space="preserve"> 4 bugs críticos detectados en pruebas internas de integración del Módulo de Registro (todos en proceso de resolución por el equipo remanente).</w:t>
      </w:r>
    </w:p>
    <w:p w14:paraId="64D9F6FA" w14:textId="77777777" w:rsidR="00A84C5C" w:rsidRPr="00A84C5C" w:rsidRDefault="00A84C5C" w:rsidP="002B3A9D">
      <w:pPr>
        <w:numPr>
          <w:ilvl w:val="0"/>
          <w:numId w:val="24"/>
        </w:numPr>
        <w:tabs>
          <w:tab w:val="clear" w:pos="720"/>
          <w:tab w:val="num" w:pos="1428"/>
        </w:tabs>
        <w:ind w:left="1428"/>
        <w:rPr>
          <w:lang w:val="es-ES"/>
        </w:rPr>
      </w:pPr>
      <w:r w:rsidRPr="00A84C5C">
        <w:rPr>
          <w:b/>
          <w:bCs/>
          <w:lang w:val="es-ES"/>
        </w:rPr>
        <w:t>Cobertura de Pruebas Unitarias (</w:t>
      </w:r>
      <w:proofErr w:type="spellStart"/>
      <w:r w:rsidRPr="00A84C5C">
        <w:rPr>
          <w:b/>
          <w:bCs/>
          <w:lang w:val="es-ES"/>
        </w:rPr>
        <w:t>Code</w:t>
      </w:r>
      <w:proofErr w:type="spellEnd"/>
      <w:r w:rsidRPr="00A84C5C">
        <w:rPr>
          <w:b/>
          <w:bCs/>
          <w:lang w:val="es-ES"/>
        </w:rPr>
        <w:t xml:space="preserve"> </w:t>
      </w:r>
      <w:proofErr w:type="spellStart"/>
      <w:r w:rsidRPr="00A84C5C">
        <w:rPr>
          <w:b/>
          <w:bCs/>
          <w:lang w:val="es-ES"/>
        </w:rPr>
        <w:t>Coverage</w:t>
      </w:r>
      <w:proofErr w:type="spellEnd"/>
      <w:r w:rsidRPr="00A84C5C">
        <w:rPr>
          <w:b/>
          <w:bCs/>
          <w:lang w:val="es-ES"/>
        </w:rPr>
        <w:t>):</w:t>
      </w:r>
      <w:r w:rsidRPr="00A84C5C">
        <w:rPr>
          <w:lang w:val="es-ES"/>
        </w:rPr>
        <w:t xml:space="preserve"> </w:t>
      </w:r>
      <w:r w:rsidRPr="00A84C5C">
        <w:rPr>
          <w:b/>
          <w:bCs/>
          <w:lang w:val="es-ES"/>
        </w:rPr>
        <w:t>78%</w:t>
      </w:r>
      <w:r w:rsidRPr="00A84C5C">
        <w:rPr>
          <w:lang w:val="es-ES"/>
        </w:rPr>
        <w:t xml:space="preserve"> del código fuente cuenta con pruebas automatizadas, asegurando que el cambio en la lógica de las licencias sanitarias no rompa otras funcionalidades del sistema.</w:t>
      </w:r>
    </w:p>
    <w:p w14:paraId="18E4B64E" w14:textId="77777777" w:rsidR="00A84C5C" w:rsidRPr="00A84C5C" w:rsidRDefault="00A84C5C" w:rsidP="002B3A9D">
      <w:pPr>
        <w:numPr>
          <w:ilvl w:val="0"/>
          <w:numId w:val="24"/>
        </w:numPr>
        <w:tabs>
          <w:tab w:val="clear" w:pos="720"/>
          <w:tab w:val="num" w:pos="1428"/>
        </w:tabs>
        <w:ind w:left="1428"/>
        <w:rPr>
          <w:lang w:val="es-ES"/>
        </w:rPr>
      </w:pPr>
      <w:r w:rsidRPr="00A84C5C">
        <w:rPr>
          <w:b/>
          <w:bCs/>
          <w:lang w:val="es-ES"/>
        </w:rPr>
        <w:t>Índice de Deuda Técnica:</w:t>
      </w:r>
      <w:r w:rsidRPr="00A84C5C">
        <w:rPr>
          <w:lang w:val="es-ES"/>
        </w:rPr>
        <w:t xml:space="preserve"> 4.2% (Tiempo estimado de refactorización de código crítico dejado por los programadores salientes).</w:t>
      </w:r>
    </w:p>
    <w:p w14:paraId="19328DE1" w14:textId="5D88CB32" w:rsidR="00A84C5C" w:rsidRPr="00A84C5C" w:rsidRDefault="00A84C5C" w:rsidP="000B6DD4">
      <w:pPr>
        <w:pStyle w:val="Ttulo2"/>
      </w:pPr>
      <w:bookmarkStart w:id="62" w:name="_Toc232546363"/>
      <w:r w:rsidRPr="00A84C5C">
        <w:lastRenderedPageBreak/>
        <w:t>Resumen Visual de Alertas Gerenciales</w:t>
      </w:r>
      <w:bookmarkEnd w:id="62"/>
    </w:p>
    <w:p w14:paraId="4379A56A" w14:textId="77777777" w:rsidR="00A84C5C" w:rsidRPr="00A84C5C" w:rsidRDefault="00A84C5C" w:rsidP="000B6DD4">
      <w:pPr>
        <w:ind w:left="708"/>
        <w:rPr>
          <w:lang w:val="es-ES"/>
        </w:rPr>
      </w:pPr>
      <w:r w:rsidRPr="00A84C5C">
        <w:rPr>
          <w:lang w:val="es-ES"/>
        </w:rPr>
        <w:t>ALCANCE (Geolocalización</w:t>
      </w:r>
      <w:proofErr w:type="gramStart"/>
      <w:r w:rsidRPr="00A84C5C">
        <w:rPr>
          <w:lang w:val="es-ES"/>
        </w:rPr>
        <w:t>) :</w:t>
      </w:r>
      <w:proofErr w:type="gramEnd"/>
      <w:r w:rsidRPr="00A84C5C">
        <w:rPr>
          <w:lang w:val="es-ES"/>
        </w:rPr>
        <w:t xml:space="preserve"> En Proceso de Negociación (CRF-001)</w:t>
      </w:r>
    </w:p>
    <w:p w14:paraId="2CCBA196" w14:textId="77777777" w:rsidR="00A84C5C" w:rsidRPr="00A84C5C" w:rsidRDefault="00A84C5C" w:rsidP="000B6DD4">
      <w:pPr>
        <w:ind w:left="708"/>
        <w:rPr>
          <w:lang w:val="es-ES"/>
        </w:rPr>
      </w:pPr>
      <w:r w:rsidRPr="00A84C5C">
        <w:rPr>
          <w:lang w:val="es-ES"/>
        </w:rPr>
        <w:t>TIEMPO (</w:t>
      </w:r>
      <w:proofErr w:type="gramStart"/>
      <w:r w:rsidRPr="00A84C5C">
        <w:rPr>
          <w:lang w:val="es-ES"/>
        </w:rPr>
        <w:t xml:space="preserve">Cronograma)   </w:t>
      </w:r>
      <w:proofErr w:type="gramEnd"/>
      <w:r w:rsidRPr="00A84C5C">
        <w:rPr>
          <w:lang w:val="es-ES"/>
        </w:rPr>
        <w:t xml:space="preserve">    : SPI 0.93 (7% de retraso acumulado)</w:t>
      </w:r>
    </w:p>
    <w:p w14:paraId="1B02B550" w14:textId="77777777" w:rsidR="00A84C5C" w:rsidRPr="00A84C5C" w:rsidRDefault="00A84C5C" w:rsidP="000B6DD4">
      <w:pPr>
        <w:ind w:left="708"/>
        <w:rPr>
          <w:lang w:val="es-ES"/>
        </w:rPr>
      </w:pPr>
      <w:r w:rsidRPr="00A84C5C">
        <w:rPr>
          <w:lang w:val="es-ES"/>
        </w:rPr>
        <w:t>COSTO (</w:t>
      </w:r>
      <w:proofErr w:type="gramStart"/>
      <w:r w:rsidRPr="00A84C5C">
        <w:rPr>
          <w:lang w:val="es-ES"/>
        </w:rPr>
        <w:t xml:space="preserve">Presupuesto)   </w:t>
      </w:r>
      <w:proofErr w:type="gramEnd"/>
      <w:r w:rsidRPr="00A84C5C">
        <w:rPr>
          <w:lang w:val="es-ES"/>
        </w:rPr>
        <w:t xml:space="preserve">    : CPI 0.96 (Ajustado dentro de los 70,000 Bs)</w:t>
      </w:r>
    </w:p>
    <w:p w14:paraId="51F26BEB" w14:textId="77777777" w:rsidR="00A84C5C" w:rsidRPr="00A84C5C" w:rsidRDefault="00A84C5C" w:rsidP="000B6DD4">
      <w:pPr>
        <w:ind w:left="708"/>
        <w:rPr>
          <w:lang w:val="es-ES"/>
        </w:rPr>
      </w:pPr>
      <w:r w:rsidRPr="00A84C5C">
        <w:rPr>
          <w:lang w:val="es-ES"/>
        </w:rPr>
        <w:t xml:space="preserve">RECURSOS HUMANOS        </w:t>
      </w:r>
      <w:proofErr w:type="gramStart"/>
      <w:r w:rsidRPr="00A84C5C">
        <w:rPr>
          <w:lang w:val="es-ES"/>
        </w:rPr>
        <w:t xml:space="preserve">  :</w:t>
      </w:r>
      <w:proofErr w:type="gramEnd"/>
      <w:r w:rsidRPr="00A84C5C">
        <w:rPr>
          <w:lang w:val="es-ES"/>
        </w:rPr>
        <w:t xml:space="preserve"> 2 Bajas Críticas (Contingencia Ejecutada)</w:t>
      </w:r>
    </w:p>
    <w:p w14:paraId="7BDC6A55" w14:textId="77777777" w:rsidR="00A84C5C" w:rsidRPr="0096164A" w:rsidRDefault="00A84C5C">
      <w:pPr>
        <w:rPr>
          <w:lang w:val="es-ES"/>
        </w:rPr>
      </w:pPr>
    </w:p>
    <w:sectPr w:rsidR="00A84C5C" w:rsidRPr="0096164A" w:rsidSect="00BA7DD2">
      <w:headerReference w:type="default" r:id="rId11"/>
      <w:pgSz w:w="12240" w:h="15840" w:code="1"/>
      <w:pgMar w:top="1440" w:right="1440" w:bottom="1440" w:left="1440" w:header="709" w:footer="709" w:gutter="0"/>
      <w:pgNumType w:chapSep="emDash"/>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DCB400" w14:textId="77777777" w:rsidR="002B3A9D" w:rsidRDefault="002B3A9D" w:rsidP="00FA7980">
      <w:pPr>
        <w:spacing w:after="0" w:line="240" w:lineRule="auto"/>
      </w:pPr>
      <w:r>
        <w:separator/>
      </w:r>
    </w:p>
  </w:endnote>
  <w:endnote w:type="continuationSeparator" w:id="0">
    <w:p w14:paraId="7E8F3D10" w14:textId="77777777" w:rsidR="002B3A9D" w:rsidRDefault="002B3A9D" w:rsidP="00FA7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7769F" w14:textId="2026D752" w:rsidR="00CA700E" w:rsidRDefault="00CA700E">
    <w:pPr>
      <w:pStyle w:val="Piedepgina"/>
      <w:jc w:val="center"/>
      <w:rPr>
        <w:caps/>
        <w:color w:val="4472C4" w:themeColor="accent1"/>
      </w:rPr>
    </w:pPr>
  </w:p>
  <w:p w14:paraId="6A9C59C1" w14:textId="77777777" w:rsidR="00CA700E" w:rsidRDefault="00CA70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C7D538" w14:textId="77777777" w:rsidR="002B3A9D" w:rsidRDefault="002B3A9D" w:rsidP="00FA7980">
      <w:pPr>
        <w:spacing w:after="0" w:line="240" w:lineRule="auto"/>
      </w:pPr>
      <w:r>
        <w:separator/>
      </w:r>
    </w:p>
  </w:footnote>
  <w:footnote w:type="continuationSeparator" w:id="0">
    <w:p w14:paraId="4248F2AF" w14:textId="77777777" w:rsidR="002B3A9D" w:rsidRDefault="002B3A9D" w:rsidP="00FA79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659770"/>
      <w:docPartObj>
        <w:docPartGallery w:val="Page Numbers (Top of Page)"/>
        <w:docPartUnique/>
      </w:docPartObj>
    </w:sdtPr>
    <w:sdtEndPr/>
    <w:sdtContent>
      <w:p w14:paraId="791B668A" w14:textId="5E885D2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24355112" w14:textId="77777777" w:rsidR="00CA700E" w:rsidRDefault="00CA70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1312681"/>
      <w:docPartObj>
        <w:docPartGallery w:val="Page Numbers (Top of Page)"/>
        <w:docPartUnique/>
      </w:docPartObj>
    </w:sdtPr>
    <w:sdtEndPr/>
    <w:sdtContent>
      <w:p w14:paraId="30AD7D1E" w14:textId="11D5BA8E" w:rsidR="00CA700E" w:rsidRDefault="00CA700E">
        <w:pPr>
          <w:pStyle w:val="Encabezado"/>
          <w:jc w:val="right"/>
        </w:pPr>
        <w:r>
          <w:fldChar w:fldCharType="begin"/>
        </w:r>
        <w:r>
          <w:instrText>PAGE   \* MERGEFORMAT</w:instrText>
        </w:r>
        <w:r>
          <w:fldChar w:fldCharType="separate"/>
        </w:r>
        <w:r>
          <w:rPr>
            <w:lang w:val="es-ES"/>
          </w:rPr>
          <w:t>2</w:t>
        </w:r>
        <w:r>
          <w:fldChar w:fldCharType="end"/>
        </w:r>
      </w:p>
    </w:sdtContent>
  </w:sdt>
  <w:p w14:paraId="38A3BD19" w14:textId="77777777" w:rsidR="00CA700E" w:rsidRDefault="00CA700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D0DF1"/>
    <w:multiLevelType w:val="multilevel"/>
    <w:tmpl w:val="7110F8EA"/>
    <w:lvl w:ilvl="0">
      <w:start w:val="1"/>
      <w:numFmt w:val="decimal"/>
      <w:pStyle w:val="Ttulo1"/>
      <w:lvlText w:val="%1."/>
      <w:lvlJc w:val="left"/>
      <w:pPr>
        <w:ind w:left="360" w:hanging="360"/>
      </w:pPr>
      <w:rPr>
        <w:b/>
        <w:bCs/>
      </w:r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870CBE"/>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D6FB5"/>
    <w:multiLevelType w:val="multilevel"/>
    <w:tmpl w:val="19F4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0B32CE"/>
    <w:multiLevelType w:val="hybridMultilevel"/>
    <w:tmpl w:val="814810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1B0075D4"/>
    <w:multiLevelType w:val="multilevel"/>
    <w:tmpl w:val="0F0E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426AA"/>
    <w:multiLevelType w:val="multilevel"/>
    <w:tmpl w:val="13642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1225BE"/>
    <w:multiLevelType w:val="multilevel"/>
    <w:tmpl w:val="420C3678"/>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start w:val="1"/>
      <w:numFmt w:val="decimal"/>
      <w:lvlText w:val="%5."/>
      <w:lvlJc w:val="left"/>
      <w:pPr>
        <w:tabs>
          <w:tab w:val="num" w:pos="3960"/>
        </w:tabs>
        <w:ind w:left="3960" w:hanging="360"/>
      </w:pPr>
    </w:lvl>
    <w:lvl w:ilvl="5">
      <w:start w:val="1"/>
      <w:numFmt w:val="decimal"/>
      <w:lvlText w:val="%6."/>
      <w:lvlJc w:val="left"/>
      <w:pPr>
        <w:tabs>
          <w:tab w:val="num" w:pos="4680"/>
        </w:tabs>
        <w:ind w:left="4680" w:hanging="360"/>
      </w:pPr>
    </w:lvl>
    <w:lvl w:ilvl="6">
      <w:start w:val="1"/>
      <w:numFmt w:val="decimal"/>
      <w:lvlText w:val="%7."/>
      <w:lvlJc w:val="left"/>
      <w:pPr>
        <w:tabs>
          <w:tab w:val="num" w:pos="5400"/>
        </w:tabs>
        <w:ind w:left="5400" w:hanging="360"/>
      </w:pPr>
    </w:lvl>
    <w:lvl w:ilvl="7">
      <w:start w:val="1"/>
      <w:numFmt w:val="decimal"/>
      <w:lvlText w:val="%8."/>
      <w:lvlJc w:val="left"/>
      <w:pPr>
        <w:tabs>
          <w:tab w:val="num" w:pos="6120"/>
        </w:tabs>
        <w:ind w:left="6120" w:hanging="360"/>
      </w:pPr>
    </w:lvl>
    <w:lvl w:ilvl="8">
      <w:start w:val="1"/>
      <w:numFmt w:val="decimal"/>
      <w:lvlText w:val="%9."/>
      <w:lvlJc w:val="left"/>
      <w:pPr>
        <w:tabs>
          <w:tab w:val="num" w:pos="6840"/>
        </w:tabs>
        <w:ind w:left="6840" w:hanging="360"/>
      </w:pPr>
    </w:lvl>
  </w:abstractNum>
  <w:abstractNum w:abstractNumId="7" w15:restartNumberingAfterBreak="0">
    <w:nsid w:val="3D9C5985"/>
    <w:multiLevelType w:val="multilevel"/>
    <w:tmpl w:val="277AD2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5521CD"/>
    <w:multiLevelType w:val="multilevel"/>
    <w:tmpl w:val="E0AA9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DA779B"/>
    <w:multiLevelType w:val="multilevel"/>
    <w:tmpl w:val="8FFA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4D03FA"/>
    <w:multiLevelType w:val="hybridMultilevel"/>
    <w:tmpl w:val="80EC611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1" w15:restartNumberingAfterBreak="0">
    <w:nsid w:val="45632781"/>
    <w:multiLevelType w:val="hybridMultilevel"/>
    <w:tmpl w:val="7C28A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95B7061"/>
    <w:multiLevelType w:val="multilevel"/>
    <w:tmpl w:val="2850F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DF3A72"/>
    <w:multiLevelType w:val="multilevel"/>
    <w:tmpl w:val="66C2A3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ulo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3790B1E"/>
    <w:multiLevelType w:val="hybridMultilevel"/>
    <w:tmpl w:val="7A06AD9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5" w15:restartNumberingAfterBreak="0">
    <w:nsid w:val="60F26A67"/>
    <w:multiLevelType w:val="multilevel"/>
    <w:tmpl w:val="8930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FE7B33"/>
    <w:multiLevelType w:val="multilevel"/>
    <w:tmpl w:val="19F407F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7" w15:restartNumberingAfterBreak="0">
    <w:nsid w:val="66824B31"/>
    <w:multiLevelType w:val="hybridMultilevel"/>
    <w:tmpl w:val="FB76797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75D26CC"/>
    <w:multiLevelType w:val="multilevel"/>
    <w:tmpl w:val="4C4C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405E4F"/>
    <w:multiLevelType w:val="multilevel"/>
    <w:tmpl w:val="19F407F2"/>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0" w15:restartNumberingAfterBreak="0">
    <w:nsid w:val="6D9E2373"/>
    <w:multiLevelType w:val="multilevel"/>
    <w:tmpl w:val="7798721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cs="Times New Roman"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7CB5752A"/>
    <w:multiLevelType w:val="hybridMultilevel"/>
    <w:tmpl w:val="3E885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D905054"/>
    <w:multiLevelType w:val="hybridMultilevel"/>
    <w:tmpl w:val="9CB40FD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3" w15:restartNumberingAfterBreak="0">
    <w:nsid w:val="7E764224"/>
    <w:multiLevelType w:val="multilevel"/>
    <w:tmpl w:val="524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num>
  <w:num w:numId="5">
    <w:abstractNumId w:val="20"/>
  </w:num>
  <w:num w:numId="6">
    <w:abstractNumId w:val="4"/>
  </w:num>
  <w:num w:numId="7">
    <w:abstractNumId w:val="1"/>
  </w:num>
  <w:num w:numId="8">
    <w:abstractNumId w:val="11"/>
  </w:num>
  <w:num w:numId="9">
    <w:abstractNumId w:val="21"/>
  </w:num>
  <w:num w:numId="10">
    <w:abstractNumId w:val="9"/>
  </w:num>
  <w:num w:numId="11">
    <w:abstractNumId w:val="23"/>
  </w:num>
  <w:num w:numId="12">
    <w:abstractNumId w:val="10"/>
  </w:num>
  <w:num w:numId="13">
    <w:abstractNumId w:val="14"/>
  </w:num>
  <w:num w:numId="14">
    <w:abstractNumId w:val="3"/>
  </w:num>
  <w:num w:numId="15">
    <w:abstractNumId w:val="22"/>
  </w:num>
  <w:num w:numId="16">
    <w:abstractNumId w:val="7"/>
  </w:num>
  <w:num w:numId="17">
    <w:abstractNumId w:val="17"/>
  </w:num>
  <w:num w:numId="18">
    <w:abstractNumId w:val="16"/>
  </w:num>
  <w:num w:numId="19">
    <w:abstractNumId w:val="18"/>
  </w:num>
  <w:num w:numId="20">
    <w:abstractNumId w:val="2"/>
  </w:num>
  <w:num w:numId="21">
    <w:abstractNumId w:val="5"/>
  </w:num>
  <w:num w:numId="22">
    <w:abstractNumId w:val="19"/>
  </w:num>
  <w:num w:numId="23">
    <w:abstractNumId w:val="12"/>
  </w:num>
  <w:num w:numId="24">
    <w:abstractNumId w:val="1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F9A"/>
    <w:rsid w:val="00000145"/>
    <w:rsid w:val="00004EB5"/>
    <w:rsid w:val="00023093"/>
    <w:rsid w:val="00042F58"/>
    <w:rsid w:val="000570FB"/>
    <w:rsid w:val="00057BAD"/>
    <w:rsid w:val="00084B4B"/>
    <w:rsid w:val="000B63B9"/>
    <w:rsid w:val="000B6DD4"/>
    <w:rsid w:val="000C074E"/>
    <w:rsid w:val="000F5BBC"/>
    <w:rsid w:val="000F71D0"/>
    <w:rsid w:val="0010271B"/>
    <w:rsid w:val="00104C44"/>
    <w:rsid w:val="00125C2A"/>
    <w:rsid w:val="00136677"/>
    <w:rsid w:val="0014373D"/>
    <w:rsid w:val="001506ED"/>
    <w:rsid w:val="0015296F"/>
    <w:rsid w:val="00161EFF"/>
    <w:rsid w:val="001641D7"/>
    <w:rsid w:val="001659F7"/>
    <w:rsid w:val="0018469C"/>
    <w:rsid w:val="001B0B1B"/>
    <w:rsid w:val="001D2852"/>
    <w:rsid w:val="001D629B"/>
    <w:rsid w:val="001D7F4C"/>
    <w:rsid w:val="00205CFF"/>
    <w:rsid w:val="00207A0D"/>
    <w:rsid w:val="00246EC7"/>
    <w:rsid w:val="00266CFC"/>
    <w:rsid w:val="002B3A9D"/>
    <w:rsid w:val="002B6B5B"/>
    <w:rsid w:val="002C2711"/>
    <w:rsid w:val="002C662C"/>
    <w:rsid w:val="002F1B36"/>
    <w:rsid w:val="00317FA0"/>
    <w:rsid w:val="00327D05"/>
    <w:rsid w:val="00363D68"/>
    <w:rsid w:val="003904BF"/>
    <w:rsid w:val="003A14E4"/>
    <w:rsid w:val="003B297F"/>
    <w:rsid w:val="003B5DB6"/>
    <w:rsid w:val="003F318A"/>
    <w:rsid w:val="003F68F2"/>
    <w:rsid w:val="00404FE8"/>
    <w:rsid w:val="00423173"/>
    <w:rsid w:val="00456620"/>
    <w:rsid w:val="004D146C"/>
    <w:rsid w:val="004E53F8"/>
    <w:rsid w:val="004E74F6"/>
    <w:rsid w:val="004F7D73"/>
    <w:rsid w:val="00527AAD"/>
    <w:rsid w:val="00585797"/>
    <w:rsid w:val="005922A9"/>
    <w:rsid w:val="005A0EE2"/>
    <w:rsid w:val="005A5405"/>
    <w:rsid w:val="005A5489"/>
    <w:rsid w:val="005D7D8A"/>
    <w:rsid w:val="005F1BA5"/>
    <w:rsid w:val="00622754"/>
    <w:rsid w:val="006308A4"/>
    <w:rsid w:val="00641882"/>
    <w:rsid w:val="00652319"/>
    <w:rsid w:val="00661A46"/>
    <w:rsid w:val="00677BE6"/>
    <w:rsid w:val="006D17ED"/>
    <w:rsid w:val="006D4A4C"/>
    <w:rsid w:val="006E3F8C"/>
    <w:rsid w:val="006E455A"/>
    <w:rsid w:val="006E6086"/>
    <w:rsid w:val="0071627E"/>
    <w:rsid w:val="00720B3B"/>
    <w:rsid w:val="007303E4"/>
    <w:rsid w:val="00745C12"/>
    <w:rsid w:val="00750972"/>
    <w:rsid w:val="0076187C"/>
    <w:rsid w:val="007949D9"/>
    <w:rsid w:val="007C68A3"/>
    <w:rsid w:val="008153C5"/>
    <w:rsid w:val="008237DE"/>
    <w:rsid w:val="0084487F"/>
    <w:rsid w:val="0085339B"/>
    <w:rsid w:val="00857ECB"/>
    <w:rsid w:val="00867906"/>
    <w:rsid w:val="00882001"/>
    <w:rsid w:val="00883D2F"/>
    <w:rsid w:val="008B2C02"/>
    <w:rsid w:val="008C3525"/>
    <w:rsid w:val="008D5556"/>
    <w:rsid w:val="008D72CB"/>
    <w:rsid w:val="0092472E"/>
    <w:rsid w:val="0096164A"/>
    <w:rsid w:val="009917BF"/>
    <w:rsid w:val="0099668F"/>
    <w:rsid w:val="009A58AC"/>
    <w:rsid w:val="009B1DF9"/>
    <w:rsid w:val="009B2A90"/>
    <w:rsid w:val="009C590F"/>
    <w:rsid w:val="009E6944"/>
    <w:rsid w:val="009F1675"/>
    <w:rsid w:val="00A255FF"/>
    <w:rsid w:val="00A66650"/>
    <w:rsid w:val="00A71E0A"/>
    <w:rsid w:val="00A812A4"/>
    <w:rsid w:val="00A84C5C"/>
    <w:rsid w:val="00AB0AEE"/>
    <w:rsid w:val="00AB2619"/>
    <w:rsid w:val="00AB55A0"/>
    <w:rsid w:val="00AD48FA"/>
    <w:rsid w:val="00B019C0"/>
    <w:rsid w:val="00B0203E"/>
    <w:rsid w:val="00B1546B"/>
    <w:rsid w:val="00B27F5A"/>
    <w:rsid w:val="00B60C40"/>
    <w:rsid w:val="00B7437D"/>
    <w:rsid w:val="00B747F2"/>
    <w:rsid w:val="00B8724C"/>
    <w:rsid w:val="00BA4E25"/>
    <w:rsid w:val="00BA7DD2"/>
    <w:rsid w:val="00BD1B2B"/>
    <w:rsid w:val="00BD5240"/>
    <w:rsid w:val="00BF3927"/>
    <w:rsid w:val="00C07593"/>
    <w:rsid w:val="00C616A6"/>
    <w:rsid w:val="00C759A1"/>
    <w:rsid w:val="00C87E57"/>
    <w:rsid w:val="00CA700E"/>
    <w:rsid w:val="00CB42C8"/>
    <w:rsid w:val="00CB6F9A"/>
    <w:rsid w:val="00CF6B85"/>
    <w:rsid w:val="00CF74EB"/>
    <w:rsid w:val="00D26784"/>
    <w:rsid w:val="00D33E62"/>
    <w:rsid w:val="00D354FC"/>
    <w:rsid w:val="00D478A5"/>
    <w:rsid w:val="00D92729"/>
    <w:rsid w:val="00DA113B"/>
    <w:rsid w:val="00DE45A1"/>
    <w:rsid w:val="00DF6FAF"/>
    <w:rsid w:val="00E03983"/>
    <w:rsid w:val="00E13E6D"/>
    <w:rsid w:val="00E24345"/>
    <w:rsid w:val="00E2750D"/>
    <w:rsid w:val="00E443F5"/>
    <w:rsid w:val="00E44D67"/>
    <w:rsid w:val="00E473B1"/>
    <w:rsid w:val="00E50FB8"/>
    <w:rsid w:val="00E65EC2"/>
    <w:rsid w:val="00E679D3"/>
    <w:rsid w:val="00E74B8E"/>
    <w:rsid w:val="00EB0A12"/>
    <w:rsid w:val="00EF7B9E"/>
    <w:rsid w:val="00F00788"/>
    <w:rsid w:val="00F1086F"/>
    <w:rsid w:val="00F254DF"/>
    <w:rsid w:val="00F2665D"/>
    <w:rsid w:val="00F46954"/>
    <w:rsid w:val="00F7069D"/>
    <w:rsid w:val="00F74CC0"/>
    <w:rsid w:val="00F83D30"/>
    <w:rsid w:val="00F94716"/>
    <w:rsid w:val="00F96828"/>
    <w:rsid w:val="00FA7980"/>
    <w:rsid w:val="00FB4502"/>
    <w:rsid w:val="00FC636B"/>
    <w:rsid w:val="00FE0135"/>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3B378"/>
  <w15:chartTrackingRefBased/>
  <w15:docId w15:val="{E7C6DA22-2B68-4BA6-AB60-E1C36192B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883D2F"/>
    <w:pPr>
      <w:numPr>
        <w:numId w:val="1"/>
      </w:numPr>
      <w:spacing w:line="360" w:lineRule="auto"/>
      <w:outlineLvl w:val="0"/>
    </w:pPr>
    <w:rPr>
      <w:rFonts w:ascii="Arial" w:hAnsi="Arial" w:cs="Arial"/>
      <w:b/>
      <w:bCs/>
      <w:lang w:val="es-MX"/>
    </w:rPr>
  </w:style>
  <w:style w:type="paragraph" w:styleId="Ttulo2">
    <w:name w:val="heading 2"/>
    <w:basedOn w:val="Prrafodelista"/>
    <w:next w:val="Normal"/>
    <w:link w:val="Ttulo2Car"/>
    <w:uiPriority w:val="9"/>
    <w:unhideWhenUsed/>
    <w:qFormat/>
    <w:rsid w:val="00883D2F"/>
    <w:pPr>
      <w:numPr>
        <w:ilvl w:val="1"/>
        <w:numId w:val="1"/>
      </w:numPr>
      <w:spacing w:line="360" w:lineRule="auto"/>
      <w:outlineLvl w:val="1"/>
    </w:pPr>
    <w:rPr>
      <w:rFonts w:ascii="Arial" w:hAnsi="Arial" w:cs="Arial"/>
      <w:b/>
      <w:bCs/>
      <w:lang w:val="es-MX"/>
    </w:rPr>
  </w:style>
  <w:style w:type="paragraph" w:styleId="Ttulo3">
    <w:name w:val="heading 3"/>
    <w:basedOn w:val="Ttulo2"/>
    <w:next w:val="Normal"/>
    <w:link w:val="Ttulo3Car"/>
    <w:uiPriority w:val="9"/>
    <w:unhideWhenUsed/>
    <w:qFormat/>
    <w:rsid w:val="00AB0AEE"/>
    <w:pPr>
      <w:numPr>
        <w:ilvl w:val="2"/>
      </w:numPr>
      <w:outlineLvl w:val="2"/>
    </w:pPr>
  </w:style>
  <w:style w:type="paragraph" w:styleId="Ttulo4">
    <w:name w:val="heading 4"/>
    <w:basedOn w:val="Normal"/>
    <w:next w:val="Normal"/>
    <w:link w:val="Ttulo4Car"/>
    <w:uiPriority w:val="9"/>
    <w:semiHidden/>
    <w:unhideWhenUsed/>
    <w:qFormat/>
    <w:rsid w:val="00745C1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3D2F"/>
    <w:rPr>
      <w:rFonts w:ascii="Arial" w:hAnsi="Arial" w:cs="Arial"/>
      <w:b/>
      <w:bCs/>
      <w:lang w:val="es-MX"/>
    </w:rPr>
  </w:style>
  <w:style w:type="character" w:customStyle="1" w:styleId="Ttulo2Car">
    <w:name w:val="Título 2 Car"/>
    <w:basedOn w:val="Fuentedeprrafopredeter"/>
    <w:link w:val="Ttulo2"/>
    <w:uiPriority w:val="9"/>
    <w:rsid w:val="00883D2F"/>
    <w:rPr>
      <w:rFonts w:ascii="Arial" w:hAnsi="Arial" w:cs="Arial"/>
      <w:b/>
      <w:bCs/>
      <w:lang w:val="es-MX"/>
    </w:rPr>
  </w:style>
  <w:style w:type="paragraph" w:styleId="Descripcin">
    <w:name w:val="caption"/>
    <w:basedOn w:val="Normal"/>
    <w:next w:val="Normal"/>
    <w:uiPriority w:val="35"/>
    <w:semiHidden/>
    <w:unhideWhenUsed/>
    <w:qFormat/>
    <w:rsid w:val="00883D2F"/>
    <w:pPr>
      <w:spacing w:after="200" w:line="240" w:lineRule="auto"/>
    </w:pPr>
    <w:rPr>
      <w:i/>
      <w:iCs/>
      <w:color w:val="44546A" w:themeColor="text2"/>
      <w:sz w:val="18"/>
      <w:szCs w:val="18"/>
      <w:lang w:val="es-MX"/>
    </w:rPr>
  </w:style>
  <w:style w:type="paragraph" w:styleId="Prrafodelista">
    <w:name w:val="List Paragraph"/>
    <w:basedOn w:val="Normal"/>
    <w:link w:val="PrrafodelistaCar"/>
    <w:uiPriority w:val="34"/>
    <w:qFormat/>
    <w:rsid w:val="00883D2F"/>
    <w:pPr>
      <w:ind w:left="720"/>
      <w:contextualSpacing/>
    </w:pPr>
  </w:style>
  <w:style w:type="paragraph" w:styleId="TtuloTDC">
    <w:name w:val="TOC Heading"/>
    <w:basedOn w:val="Ttulo1"/>
    <w:next w:val="Normal"/>
    <w:uiPriority w:val="39"/>
    <w:unhideWhenUsed/>
    <w:qFormat/>
    <w:rsid w:val="00883D2F"/>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eastAsia="es-MX"/>
    </w:rPr>
  </w:style>
  <w:style w:type="paragraph" w:styleId="TDC1">
    <w:name w:val="toc 1"/>
    <w:basedOn w:val="Normal"/>
    <w:next w:val="Normal"/>
    <w:autoRedefine/>
    <w:uiPriority w:val="39"/>
    <w:unhideWhenUsed/>
    <w:rsid w:val="00883D2F"/>
    <w:pPr>
      <w:spacing w:after="100"/>
    </w:pPr>
  </w:style>
  <w:style w:type="paragraph" w:styleId="TDC2">
    <w:name w:val="toc 2"/>
    <w:basedOn w:val="Normal"/>
    <w:next w:val="Normal"/>
    <w:autoRedefine/>
    <w:uiPriority w:val="39"/>
    <w:unhideWhenUsed/>
    <w:rsid w:val="00883D2F"/>
    <w:pPr>
      <w:spacing w:after="100"/>
      <w:ind w:left="220"/>
    </w:pPr>
  </w:style>
  <w:style w:type="character" w:styleId="Hipervnculo">
    <w:name w:val="Hyperlink"/>
    <w:basedOn w:val="Fuentedeprrafopredeter"/>
    <w:uiPriority w:val="99"/>
    <w:unhideWhenUsed/>
    <w:rsid w:val="00883D2F"/>
    <w:rPr>
      <w:color w:val="0563C1" w:themeColor="hyperlink"/>
      <w:u w:val="single"/>
    </w:rPr>
  </w:style>
  <w:style w:type="paragraph" w:styleId="Encabezado">
    <w:name w:val="header"/>
    <w:basedOn w:val="Normal"/>
    <w:link w:val="EncabezadoCar"/>
    <w:uiPriority w:val="99"/>
    <w:unhideWhenUsed/>
    <w:rsid w:val="00FA798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A7980"/>
  </w:style>
  <w:style w:type="paragraph" w:styleId="Piedepgina">
    <w:name w:val="footer"/>
    <w:basedOn w:val="Normal"/>
    <w:link w:val="PiedepginaCar"/>
    <w:uiPriority w:val="99"/>
    <w:unhideWhenUsed/>
    <w:rsid w:val="00FA798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A7980"/>
  </w:style>
  <w:style w:type="paragraph" w:styleId="NormalWeb">
    <w:name w:val="Normal (Web)"/>
    <w:basedOn w:val="Normal"/>
    <w:uiPriority w:val="99"/>
    <w:unhideWhenUsed/>
    <w:rsid w:val="00423173"/>
    <w:pPr>
      <w:spacing w:before="100" w:beforeAutospacing="1" w:after="100" w:afterAutospacing="1" w:line="240" w:lineRule="auto"/>
    </w:pPr>
    <w:rPr>
      <w:rFonts w:ascii="Times New Roman" w:eastAsia="Times New Roman" w:hAnsi="Times New Roman" w:cs="Times New Roman"/>
      <w:sz w:val="24"/>
      <w:szCs w:val="24"/>
      <w:lang w:eastAsia="es-BO"/>
    </w:rPr>
  </w:style>
  <w:style w:type="character" w:customStyle="1" w:styleId="PrrafodelistaCar">
    <w:name w:val="Párrafo de lista Car"/>
    <w:basedOn w:val="Fuentedeprrafopredeter"/>
    <w:link w:val="Prrafodelista"/>
    <w:uiPriority w:val="34"/>
    <w:locked/>
    <w:rsid w:val="00423173"/>
  </w:style>
  <w:style w:type="paragraph" w:customStyle="1" w:styleId="Titulo31">
    <w:name w:val="Titulo 3.1"/>
    <w:basedOn w:val="Prrafodelista"/>
    <w:uiPriority w:val="99"/>
    <w:semiHidden/>
    <w:rsid w:val="00423173"/>
    <w:pPr>
      <w:numPr>
        <w:ilvl w:val="2"/>
        <w:numId w:val="2"/>
      </w:numPr>
      <w:tabs>
        <w:tab w:val="num" w:pos="360"/>
      </w:tabs>
      <w:spacing w:line="256" w:lineRule="auto"/>
      <w:ind w:left="720" w:firstLine="0"/>
    </w:pPr>
    <w:rPr>
      <w:rFonts w:ascii="Arial" w:hAnsi="Arial" w:cs="Arial"/>
      <w:b/>
      <w:lang w:val="es-MX"/>
    </w:rPr>
  </w:style>
  <w:style w:type="character" w:customStyle="1" w:styleId="Ttulo3Car">
    <w:name w:val="Título 3 Car"/>
    <w:basedOn w:val="Fuentedeprrafopredeter"/>
    <w:link w:val="Ttulo3"/>
    <w:uiPriority w:val="9"/>
    <w:rsid w:val="00AB0AEE"/>
    <w:rPr>
      <w:rFonts w:ascii="Arial" w:hAnsi="Arial" w:cs="Arial"/>
      <w:b/>
      <w:bCs/>
      <w:lang w:val="es-MX"/>
    </w:rPr>
  </w:style>
  <w:style w:type="character" w:styleId="Textoennegrita">
    <w:name w:val="Strong"/>
    <w:basedOn w:val="Fuentedeprrafopredeter"/>
    <w:uiPriority w:val="22"/>
    <w:qFormat/>
    <w:rsid w:val="005D7D8A"/>
    <w:rPr>
      <w:b/>
      <w:bCs/>
    </w:rPr>
  </w:style>
  <w:style w:type="paragraph" w:styleId="TDC3">
    <w:name w:val="toc 3"/>
    <w:basedOn w:val="Normal"/>
    <w:next w:val="Normal"/>
    <w:autoRedefine/>
    <w:uiPriority w:val="39"/>
    <w:unhideWhenUsed/>
    <w:rsid w:val="001659F7"/>
    <w:pPr>
      <w:spacing w:after="100"/>
      <w:ind w:left="440"/>
    </w:pPr>
  </w:style>
  <w:style w:type="character" w:customStyle="1" w:styleId="Ttulo4Car">
    <w:name w:val="Título 4 Car"/>
    <w:basedOn w:val="Fuentedeprrafopredeter"/>
    <w:link w:val="Ttulo4"/>
    <w:uiPriority w:val="9"/>
    <w:semiHidden/>
    <w:rsid w:val="00745C12"/>
    <w:rPr>
      <w:rFonts w:asciiTheme="majorHAnsi" w:eastAsiaTheme="majorEastAsia" w:hAnsiTheme="majorHAnsi" w:cstheme="majorBidi"/>
      <w:i/>
      <w:iCs/>
      <w:color w:val="2F5496" w:themeColor="accent1" w:themeShade="BF"/>
    </w:rPr>
  </w:style>
  <w:style w:type="character" w:styleId="Mencinsinresolver">
    <w:name w:val="Unresolved Mention"/>
    <w:basedOn w:val="Fuentedeprrafopredeter"/>
    <w:uiPriority w:val="99"/>
    <w:semiHidden/>
    <w:unhideWhenUsed/>
    <w:rsid w:val="00C07593"/>
    <w:rPr>
      <w:color w:val="605E5C"/>
      <w:shd w:val="clear" w:color="auto" w:fill="E1DFDD"/>
    </w:rPr>
  </w:style>
  <w:style w:type="paragraph" w:styleId="Bibliografa">
    <w:name w:val="Bibliography"/>
    <w:basedOn w:val="Normal"/>
    <w:next w:val="Normal"/>
    <w:uiPriority w:val="37"/>
    <w:unhideWhenUsed/>
    <w:rsid w:val="00C07593"/>
  </w:style>
  <w:style w:type="table" w:styleId="Tablaconcuadrcula">
    <w:name w:val="Table Grid"/>
    <w:basedOn w:val="Tablanormal"/>
    <w:uiPriority w:val="39"/>
    <w:rsid w:val="00B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237DE"/>
    <w:rPr>
      <w:sz w:val="16"/>
      <w:szCs w:val="16"/>
    </w:rPr>
  </w:style>
  <w:style w:type="paragraph" w:styleId="Textocomentario">
    <w:name w:val="annotation text"/>
    <w:basedOn w:val="Normal"/>
    <w:link w:val="TextocomentarioCar"/>
    <w:uiPriority w:val="99"/>
    <w:semiHidden/>
    <w:unhideWhenUsed/>
    <w:rsid w:val="008237DE"/>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237DE"/>
    <w:rPr>
      <w:sz w:val="20"/>
      <w:szCs w:val="20"/>
    </w:rPr>
  </w:style>
  <w:style w:type="paragraph" w:styleId="Asuntodelcomentario">
    <w:name w:val="annotation subject"/>
    <w:basedOn w:val="Textocomentario"/>
    <w:next w:val="Textocomentario"/>
    <w:link w:val="AsuntodelcomentarioCar"/>
    <w:uiPriority w:val="99"/>
    <w:semiHidden/>
    <w:unhideWhenUsed/>
    <w:rsid w:val="008237DE"/>
    <w:rPr>
      <w:b/>
      <w:bCs/>
    </w:rPr>
  </w:style>
  <w:style w:type="character" w:customStyle="1" w:styleId="AsuntodelcomentarioCar">
    <w:name w:val="Asunto del comentario Car"/>
    <w:basedOn w:val="TextocomentarioCar"/>
    <w:link w:val="Asuntodelcomentario"/>
    <w:uiPriority w:val="99"/>
    <w:semiHidden/>
    <w:rsid w:val="008237D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46067">
      <w:bodyDiv w:val="1"/>
      <w:marLeft w:val="0"/>
      <w:marRight w:val="0"/>
      <w:marTop w:val="0"/>
      <w:marBottom w:val="0"/>
      <w:divBdr>
        <w:top w:val="none" w:sz="0" w:space="0" w:color="auto"/>
        <w:left w:val="none" w:sz="0" w:space="0" w:color="auto"/>
        <w:bottom w:val="none" w:sz="0" w:space="0" w:color="auto"/>
        <w:right w:val="none" w:sz="0" w:space="0" w:color="auto"/>
      </w:divBdr>
    </w:div>
    <w:div w:id="95685068">
      <w:bodyDiv w:val="1"/>
      <w:marLeft w:val="0"/>
      <w:marRight w:val="0"/>
      <w:marTop w:val="0"/>
      <w:marBottom w:val="0"/>
      <w:divBdr>
        <w:top w:val="none" w:sz="0" w:space="0" w:color="auto"/>
        <w:left w:val="none" w:sz="0" w:space="0" w:color="auto"/>
        <w:bottom w:val="none" w:sz="0" w:space="0" w:color="auto"/>
        <w:right w:val="none" w:sz="0" w:space="0" w:color="auto"/>
      </w:divBdr>
    </w:div>
    <w:div w:id="99953537">
      <w:bodyDiv w:val="1"/>
      <w:marLeft w:val="0"/>
      <w:marRight w:val="0"/>
      <w:marTop w:val="0"/>
      <w:marBottom w:val="0"/>
      <w:divBdr>
        <w:top w:val="none" w:sz="0" w:space="0" w:color="auto"/>
        <w:left w:val="none" w:sz="0" w:space="0" w:color="auto"/>
        <w:bottom w:val="none" w:sz="0" w:space="0" w:color="auto"/>
        <w:right w:val="none" w:sz="0" w:space="0" w:color="auto"/>
      </w:divBdr>
    </w:div>
    <w:div w:id="175731874">
      <w:bodyDiv w:val="1"/>
      <w:marLeft w:val="0"/>
      <w:marRight w:val="0"/>
      <w:marTop w:val="0"/>
      <w:marBottom w:val="0"/>
      <w:divBdr>
        <w:top w:val="none" w:sz="0" w:space="0" w:color="auto"/>
        <w:left w:val="none" w:sz="0" w:space="0" w:color="auto"/>
        <w:bottom w:val="none" w:sz="0" w:space="0" w:color="auto"/>
        <w:right w:val="none" w:sz="0" w:space="0" w:color="auto"/>
      </w:divBdr>
    </w:div>
    <w:div w:id="194118137">
      <w:bodyDiv w:val="1"/>
      <w:marLeft w:val="0"/>
      <w:marRight w:val="0"/>
      <w:marTop w:val="0"/>
      <w:marBottom w:val="0"/>
      <w:divBdr>
        <w:top w:val="none" w:sz="0" w:space="0" w:color="auto"/>
        <w:left w:val="none" w:sz="0" w:space="0" w:color="auto"/>
        <w:bottom w:val="none" w:sz="0" w:space="0" w:color="auto"/>
        <w:right w:val="none" w:sz="0" w:space="0" w:color="auto"/>
      </w:divBdr>
    </w:div>
    <w:div w:id="211383771">
      <w:bodyDiv w:val="1"/>
      <w:marLeft w:val="0"/>
      <w:marRight w:val="0"/>
      <w:marTop w:val="0"/>
      <w:marBottom w:val="0"/>
      <w:divBdr>
        <w:top w:val="none" w:sz="0" w:space="0" w:color="auto"/>
        <w:left w:val="none" w:sz="0" w:space="0" w:color="auto"/>
        <w:bottom w:val="none" w:sz="0" w:space="0" w:color="auto"/>
        <w:right w:val="none" w:sz="0" w:space="0" w:color="auto"/>
      </w:divBdr>
    </w:div>
    <w:div w:id="214659694">
      <w:bodyDiv w:val="1"/>
      <w:marLeft w:val="0"/>
      <w:marRight w:val="0"/>
      <w:marTop w:val="0"/>
      <w:marBottom w:val="0"/>
      <w:divBdr>
        <w:top w:val="none" w:sz="0" w:space="0" w:color="auto"/>
        <w:left w:val="none" w:sz="0" w:space="0" w:color="auto"/>
        <w:bottom w:val="none" w:sz="0" w:space="0" w:color="auto"/>
        <w:right w:val="none" w:sz="0" w:space="0" w:color="auto"/>
      </w:divBdr>
      <w:divsChild>
        <w:div w:id="1028410290">
          <w:marLeft w:val="0"/>
          <w:marRight w:val="0"/>
          <w:marTop w:val="0"/>
          <w:marBottom w:val="0"/>
          <w:divBdr>
            <w:top w:val="none" w:sz="0" w:space="0" w:color="auto"/>
            <w:left w:val="none" w:sz="0" w:space="0" w:color="auto"/>
            <w:bottom w:val="none" w:sz="0" w:space="0" w:color="auto"/>
            <w:right w:val="none" w:sz="0" w:space="0" w:color="auto"/>
          </w:divBdr>
          <w:divsChild>
            <w:div w:id="2067410578">
              <w:marLeft w:val="0"/>
              <w:marRight w:val="0"/>
              <w:marTop w:val="0"/>
              <w:marBottom w:val="0"/>
              <w:divBdr>
                <w:top w:val="none" w:sz="0" w:space="0" w:color="auto"/>
                <w:left w:val="none" w:sz="0" w:space="0" w:color="auto"/>
                <w:bottom w:val="none" w:sz="0" w:space="0" w:color="auto"/>
                <w:right w:val="none" w:sz="0" w:space="0" w:color="auto"/>
              </w:divBdr>
            </w:div>
            <w:div w:id="479467070">
              <w:marLeft w:val="0"/>
              <w:marRight w:val="0"/>
              <w:marTop w:val="0"/>
              <w:marBottom w:val="0"/>
              <w:divBdr>
                <w:top w:val="none" w:sz="0" w:space="0" w:color="auto"/>
                <w:left w:val="none" w:sz="0" w:space="0" w:color="auto"/>
                <w:bottom w:val="none" w:sz="0" w:space="0" w:color="auto"/>
                <w:right w:val="none" w:sz="0" w:space="0" w:color="auto"/>
              </w:divBdr>
            </w:div>
            <w:div w:id="1455096919">
              <w:marLeft w:val="0"/>
              <w:marRight w:val="0"/>
              <w:marTop w:val="0"/>
              <w:marBottom w:val="0"/>
              <w:divBdr>
                <w:top w:val="none" w:sz="0" w:space="0" w:color="auto"/>
                <w:left w:val="none" w:sz="0" w:space="0" w:color="auto"/>
                <w:bottom w:val="none" w:sz="0" w:space="0" w:color="auto"/>
                <w:right w:val="none" w:sz="0" w:space="0" w:color="auto"/>
              </w:divBdr>
            </w:div>
            <w:div w:id="2081555212">
              <w:marLeft w:val="0"/>
              <w:marRight w:val="0"/>
              <w:marTop w:val="0"/>
              <w:marBottom w:val="0"/>
              <w:divBdr>
                <w:top w:val="none" w:sz="0" w:space="0" w:color="auto"/>
                <w:left w:val="none" w:sz="0" w:space="0" w:color="auto"/>
                <w:bottom w:val="none" w:sz="0" w:space="0" w:color="auto"/>
                <w:right w:val="none" w:sz="0" w:space="0" w:color="auto"/>
              </w:divBdr>
            </w:div>
            <w:div w:id="1851405070">
              <w:marLeft w:val="0"/>
              <w:marRight w:val="0"/>
              <w:marTop w:val="0"/>
              <w:marBottom w:val="0"/>
              <w:divBdr>
                <w:top w:val="none" w:sz="0" w:space="0" w:color="auto"/>
                <w:left w:val="none" w:sz="0" w:space="0" w:color="auto"/>
                <w:bottom w:val="none" w:sz="0" w:space="0" w:color="auto"/>
                <w:right w:val="none" w:sz="0" w:space="0" w:color="auto"/>
              </w:divBdr>
            </w:div>
            <w:div w:id="992831695">
              <w:marLeft w:val="0"/>
              <w:marRight w:val="0"/>
              <w:marTop w:val="0"/>
              <w:marBottom w:val="0"/>
              <w:divBdr>
                <w:top w:val="none" w:sz="0" w:space="0" w:color="auto"/>
                <w:left w:val="none" w:sz="0" w:space="0" w:color="auto"/>
                <w:bottom w:val="none" w:sz="0" w:space="0" w:color="auto"/>
                <w:right w:val="none" w:sz="0" w:space="0" w:color="auto"/>
              </w:divBdr>
            </w:div>
            <w:div w:id="16466800">
              <w:marLeft w:val="0"/>
              <w:marRight w:val="0"/>
              <w:marTop w:val="0"/>
              <w:marBottom w:val="0"/>
              <w:divBdr>
                <w:top w:val="none" w:sz="0" w:space="0" w:color="auto"/>
                <w:left w:val="none" w:sz="0" w:space="0" w:color="auto"/>
                <w:bottom w:val="none" w:sz="0" w:space="0" w:color="auto"/>
                <w:right w:val="none" w:sz="0" w:space="0" w:color="auto"/>
              </w:divBdr>
            </w:div>
            <w:div w:id="1199392816">
              <w:marLeft w:val="0"/>
              <w:marRight w:val="0"/>
              <w:marTop w:val="0"/>
              <w:marBottom w:val="0"/>
              <w:divBdr>
                <w:top w:val="none" w:sz="0" w:space="0" w:color="auto"/>
                <w:left w:val="none" w:sz="0" w:space="0" w:color="auto"/>
                <w:bottom w:val="none" w:sz="0" w:space="0" w:color="auto"/>
                <w:right w:val="none" w:sz="0" w:space="0" w:color="auto"/>
              </w:divBdr>
            </w:div>
            <w:div w:id="139276701">
              <w:marLeft w:val="0"/>
              <w:marRight w:val="0"/>
              <w:marTop w:val="0"/>
              <w:marBottom w:val="0"/>
              <w:divBdr>
                <w:top w:val="none" w:sz="0" w:space="0" w:color="auto"/>
                <w:left w:val="none" w:sz="0" w:space="0" w:color="auto"/>
                <w:bottom w:val="none" w:sz="0" w:space="0" w:color="auto"/>
                <w:right w:val="none" w:sz="0" w:space="0" w:color="auto"/>
              </w:divBdr>
            </w:div>
            <w:div w:id="1923758696">
              <w:marLeft w:val="0"/>
              <w:marRight w:val="0"/>
              <w:marTop w:val="0"/>
              <w:marBottom w:val="0"/>
              <w:divBdr>
                <w:top w:val="none" w:sz="0" w:space="0" w:color="auto"/>
                <w:left w:val="none" w:sz="0" w:space="0" w:color="auto"/>
                <w:bottom w:val="none" w:sz="0" w:space="0" w:color="auto"/>
                <w:right w:val="none" w:sz="0" w:space="0" w:color="auto"/>
              </w:divBdr>
            </w:div>
            <w:div w:id="1150057173">
              <w:marLeft w:val="0"/>
              <w:marRight w:val="0"/>
              <w:marTop w:val="0"/>
              <w:marBottom w:val="0"/>
              <w:divBdr>
                <w:top w:val="none" w:sz="0" w:space="0" w:color="auto"/>
                <w:left w:val="none" w:sz="0" w:space="0" w:color="auto"/>
                <w:bottom w:val="none" w:sz="0" w:space="0" w:color="auto"/>
                <w:right w:val="none" w:sz="0" w:space="0" w:color="auto"/>
              </w:divBdr>
            </w:div>
            <w:div w:id="1773083158">
              <w:marLeft w:val="0"/>
              <w:marRight w:val="0"/>
              <w:marTop w:val="0"/>
              <w:marBottom w:val="0"/>
              <w:divBdr>
                <w:top w:val="none" w:sz="0" w:space="0" w:color="auto"/>
                <w:left w:val="none" w:sz="0" w:space="0" w:color="auto"/>
                <w:bottom w:val="none" w:sz="0" w:space="0" w:color="auto"/>
                <w:right w:val="none" w:sz="0" w:space="0" w:color="auto"/>
              </w:divBdr>
            </w:div>
            <w:div w:id="1449734256">
              <w:marLeft w:val="0"/>
              <w:marRight w:val="0"/>
              <w:marTop w:val="0"/>
              <w:marBottom w:val="0"/>
              <w:divBdr>
                <w:top w:val="none" w:sz="0" w:space="0" w:color="auto"/>
                <w:left w:val="none" w:sz="0" w:space="0" w:color="auto"/>
                <w:bottom w:val="none" w:sz="0" w:space="0" w:color="auto"/>
                <w:right w:val="none" w:sz="0" w:space="0" w:color="auto"/>
              </w:divBdr>
            </w:div>
            <w:div w:id="1619146591">
              <w:marLeft w:val="0"/>
              <w:marRight w:val="0"/>
              <w:marTop w:val="0"/>
              <w:marBottom w:val="0"/>
              <w:divBdr>
                <w:top w:val="none" w:sz="0" w:space="0" w:color="auto"/>
                <w:left w:val="none" w:sz="0" w:space="0" w:color="auto"/>
                <w:bottom w:val="none" w:sz="0" w:space="0" w:color="auto"/>
                <w:right w:val="none" w:sz="0" w:space="0" w:color="auto"/>
              </w:divBdr>
            </w:div>
            <w:div w:id="1243880420">
              <w:marLeft w:val="0"/>
              <w:marRight w:val="0"/>
              <w:marTop w:val="0"/>
              <w:marBottom w:val="0"/>
              <w:divBdr>
                <w:top w:val="none" w:sz="0" w:space="0" w:color="auto"/>
                <w:left w:val="none" w:sz="0" w:space="0" w:color="auto"/>
                <w:bottom w:val="none" w:sz="0" w:space="0" w:color="auto"/>
                <w:right w:val="none" w:sz="0" w:space="0" w:color="auto"/>
              </w:divBdr>
            </w:div>
            <w:div w:id="2101949224">
              <w:marLeft w:val="0"/>
              <w:marRight w:val="0"/>
              <w:marTop w:val="0"/>
              <w:marBottom w:val="0"/>
              <w:divBdr>
                <w:top w:val="none" w:sz="0" w:space="0" w:color="auto"/>
                <w:left w:val="none" w:sz="0" w:space="0" w:color="auto"/>
                <w:bottom w:val="none" w:sz="0" w:space="0" w:color="auto"/>
                <w:right w:val="none" w:sz="0" w:space="0" w:color="auto"/>
              </w:divBdr>
            </w:div>
            <w:div w:id="343165757">
              <w:marLeft w:val="0"/>
              <w:marRight w:val="0"/>
              <w:marTop w:val="0"/>
              <w:marBottom w:val="0"/>
              <w:divBdr>
                <w:top w:val="none" w:sz="0" w:space="0" w:color="auto"/>
                <w:left w:val="none" w:sz="0" w:space="0" w:color="auto"/>
                <w:bottom w:val="none" w:sz="0" w:space="0" w:color="auto"/>
                <w:right w:val="none" w:sz="0" w:space="0" w:color="auto"/>
              </w:divBdr>
            </w:div>
            <w:div w:id="2037809101">
              <w:marLeft w:val="0"/>
              <w:marRight w:val="0"/>
              <w:marTop w:val="0"/>
              <w:marBottom w:val="0"/>
              <w:divBdr>
                <w:top w:val="none" w:sz="0" w:space="0" w:color="auto"/>
                <w:left w:val="none" w:sz="0" w:space="0" w:color="auto"/>
                <w:bottom w:val="none" w:sz="0" w:space="0" w:color="auto"/>
                <w:right w:val="none" w:sz="0" w:space="0" w:color="auto"/>
              </w:divBdr>
            </w:div>
            <w:div w:id="326248187">
              <w:marLeft w:val="0"/>
              <w:marRight w:val="0"/>
              <w:marTop w:val="0"/>
              <w:marBottom w:val="0"/>
              <w:divBdr>
                <w:top w:val="none" w:sz="0" w:space="0" w:color="auto"/>
                <w:left w:val="none" w:sz="0" w:space="0" w:color="auto"/>
                <w:bottom w:val="none" w:sz="0" w:space="0" w:color="auto"/>
                <w:right w:val="none" w:sz="0" w:space="0" w:color="auto"/>
              </w:divBdr>
            </w:div>
            <w:div w:id="202408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942716">
      <w:bodyDiv w:val="1"/>
      <w:marLeft w:val="0"/>
      <w:marRight w:val="0"/>
      <w:marTop w:val="0"/>
      <w:marBottom w:val="0"/>
      <w:divBdr>
        <w:top w:val="none" w:sz="0" w:space="0" w:color="auto"/>
        <w:left w:val="none" w:sz="0" w:space="0" w:color="auto"/>
        <w:bottom w:val="none" w:sz="0" w:space="0" w:color="auto"/>
        <w:right w:val="none" w:sz="0" w:space="0" w:color="auto"/>
      </w:divBdr>
    </w:div>
    <w:div w:id="378868632">
      <w:bodyDiv w:val="1"/>
      <w:marLeft w:val="0"/>
      <w:marRight w:val="0"/>
      <w:marTop w:val="0"/>
      <w:marBottom w:val="0"/>
      <w:divBdr>
        <w:top w:val="none" w:sz="0" w:space="0" w:color="auto"/>
        <w:left w:val="none" w:sz="0" w:space="0" w:color="auto"/>
        <w:bottom w:val="none" w:sz="0" w:space="0" w:color="auto"/>
        <w:right w:val="none" w:sz="0" w:space="0" w:color="auto"/>
      </w:divBdr>
    </w:div>
    <w:div w:id="380128996">
      <w:bodyDiv w:val="1"/>
      <w:marLeft w:val="0"/>
      <w:marRight w:val="0"/>
      <w:marTop w:val="0"/>
      <w:marBottom w:val="0"/>
      <w:divBdr>
        <w:top w:val="none" w:sz="0" w:space="0" w:color="auto"/>
        <w:left w:val="none" w:sz="0" w:space="0" w:color="auto"/>
        <w:bottom w:val="none" w:sz="0" w:space="0" w:color="auto"/>
        <w:right w:val="none" w:sz="0" w:space="0" w:color="auto"/>
      </w:divBdr>
    </w:div>
    <w:div w:id="395858570">
      <w:bodyDiv w:val="1"/>
      <w:marLeft w:val="0"/>
      <w:marRight w:val="0"/>
      <w:marTop w:val="0"/>
      <w:marBottom w:val="0"/>
      <w:divBdr>
        <w:top w:val="none" w:sz="0" w:space="0" w:color="auto"/>
        <w:left w:val="none" w:sz="0" w:space="0" w:color="auto"/>
        <w:bottom w:val="none" w:sz="0" w:space="0" w:color="auto"/>
        <w:right w:val="none" w:sz="0" w:space="0" w:color="auto"/>
      </w:divBdr>
    </w:div>
    <w:div w:id="482241802">
      <w:bodyDiv w:val="1"/>
      <w:marLeft w:val="0"/>
      <w:marRight w:val="0"/>
      <w:marTop w:val="0"/>
      <w:marBottom w:val="0"/>
      <w:divBdr>
        <w:top w:val="none" w:sz="0" w:space="0" w:color="auto"/>
        <w:left w:val="none" w:sz="0" w:space="0" w:color="auto"/>
        <w:bottom w:val="none" w:sz="0" w:space="0" w:color="auto"/>
        <w:right w:val="none" w:sz="0" w:space="0" w:color="auto"/>
      </w:divBdr>
    </w:div>
    <w:div w:id="497229438">
      <w:bodyDiv w:val="1"/>
      <w:marLeft w:val="0"/>
      <w:marRight w:val="0"/>
      <w:marTop w:val="0"/>
      <w:marBottom w:val="0"/>
      <w:divBdr>
        <w:top w:val="none" w:sz="0" w:space="0" w:color="auto"/>
        <w:left w:val="none" w:sz="0" w:space="0" w:color="auto"/>
        <w:bottom w:val="none" w:sz="0" w:space="0" w:color="auto"/>
        <w:right w:val="none" w:sz="0" w:space="0" w:color="auto"/>
      </w:divBdr>
    </w:div>
    <w:div w:id="497232647">
      <w:bodyDiv w:val="1"/>
      <w:marLeft w:val="0"/>
      <w:marRight w:val="0"/>
      <w:marTop w:val="0"/>
      <w:marBottom w:val="0"/>
      <w:divBdr>
        <w:top w:val="none" w:sz="0" w:space="0" w:color="auto"/>
        <w:left w:val="none" w:sz="0" w:space="0" w:color="auto"/>
        <w:bottom w:val="none" w:sz="0" w:space="0" w:color="auto"/>
        <w:right w:val="none" w:sz="0" w:space="0" w:color="auto"/>
      </w:divBdr>
    </w:div>
    <w:div w:id="581110063">
      <w:bodyDiv w:val="1"/>
      <w:marLeft w:val="0"/>
      <w:marRight w:val="0"/>
      <w:marTop w:val="0"/>
      <w:marBottom w:val="0"/>
      <w:divBdr>
        <w:top w:val="none" w:sz="0" w:space="0" w:color="auto"/>
        <w:left w:val="none" w:sz="0" w:space="0" w:color="auto"/>
        <w:bottom w:val="none" w:sz="0" w:space="0" w:color="auto"/>
        <w:right w:val="none" w:sz="0" w:space="0" w:color="auto"/>
      </w:divBdr>
    </w:div>
    <w:div w:id="582761313">
      <w:bodyDiv w:val="1"/>
      <w:marLeft w:val="0"/>
      <w:marRight w:val="0"/>
      <w:marTop w:val="0"/>
      <w:marBottom w:val="0"/>
      <w:divBdr>
        <w:top w:val="none" w:sz="0" w:space="0" w:color="auto"/>
        <w:left w:val="none" w:sz="0" w:space="0" w:color="auto"/>
        <w:bottom w:val="none" w:sz="0" w:space="0" w:color="auto"/>
        <w:right w:val="none" w:sz="0" w:space="0" w:color="auto"/>
      </w:divBdr>
    </w:div>
    <w:div w:id="584798505">
      <w:bodyDiv w:val="1"/>
      <w:marLeft w:val="0"/>
      <w:marRight w:val="0"/>
      <w:marTop w:val="0"/>
      <w:marBottom w:val="0"/>
      <w:divBdr>
        <w:top w:val="none" w:sz="0" w:space="0" w:color="auto"/>
        <w:left w:val="none" w:sz="0" w:space="0" w:color="auto"/>
        <w:bottom w:val="none" w:sz="0" w:space="0" w:color="auto"/>
        <w:right w:val="none" w:sz="0" w:space="0" w:color="auto"/>
      </w:divBdr>
    </w:div>
    <w:div w:id="668756248">
      <w:bodyDiv w:val="1"/>
      <w:marLeft w:val="0"/>
      <w:marRight w:val="0"/>
      <w:marTop w:val="0"/>
      <w:marBottom w:val="0"/>
      <w:divBdr>
        <w:top w:val="none" w:sz="0" w:space="0" w:color="auto"/>
        <w:left w:val="none" w:sz="0" w:space="0" w:color="auto"/>
        <w:bottom w:val="none" w:sz="0" w:space="0" w:color="auto"/>
        <w:right w:val="none" w:sz="0" w:space="0" w:color="auto"/>
      </w:divBdr>
    </w:div>
    <w:div w:id="672147996">
      <w:bodyDiv w:val="1"/>
      <w:marLeft w:val="0"/>
      <w:marRight w:val="0"/>
      <w:marTop w:val="0"/>
      <w:marBottom w:val="0"/>
      <w:divBdr>
        <w:top w:val="none" w:sz="0" w:space="0" w:color="auto"/>
        <w:left w:val="none" w:sz="0" w:space="0" w:color="auto"/>
        <w:bottom w:val="none" w:sz="0" w:space="0" w:color="auto"/>
        <w:right w:val="none" w:sz="0" w:space="0" w:color="auto"/>
      </w:divBdr>
    </w:div>
    <w:div w:id="679235306">
      <w:bodyDiv w:val="1"/>
      <w:marLeft w:val="0"/>
      <w:marRight w:val="0"/>
      <w:marTop w:val="0"/>
      <w:marBottom w:val="0"/>
      <w:divBdr>
        <w:top w:val="none" w:sz="0" w:space="0" w:color="auto"/>
        <w:left w:val="none" w:sz="0" w:space="0" w:color="auto"/>
        <w:bottom w:val="none" w:sz="0" w:space="0" w:color="auto"/>
        <w:right w:val="none" w:sz="0" w:space="0" w:color="auto"/>
      </w:divBdr>
    </w:div>
    <w:div w:id="782773383">
      <w:bodyDiv w:val="1"/>
      <w:marLeft w:val="0"/>
      <w:marRight w:val="0"/>
      <w:marTop w:val="0"/>
      <w:marBottom w:val="0"/>
      <w:divBdr>
        <w:top w:val="none" w:sz="0" w:space="0" w:color="auto"/>
        <w:left w:val="none" w:sz="0" w:space="0" w:color="auto"/>
        <w:bottom w:val="none" w:sz="0" w:space="0" w:color="auto"/>
        <w:right w:val="none" w:sz="0" w:space="0" w:color="auto"/>
      </w:divBdr>
    </w:div>
    <w:div w:id="806557666">
      <w:bodyDiv w:val="1"/>
      <w:marLeft w:val="0"/>
      <w:marRight w:val="0"/>
      <w:marTop w:val="0"/>
      <w:marBottom w:val="0"/>
      <w:divBdr>
        <w:top w:val="none" w:sz="0" w:space="0" w:color="auto"/>
        <w:left w:val="none" w:sz="0" w:space="0" w:color="auto"/>
        <w:bottom w:val="none" w:sz="0" w:space="0" w:color="auto"/>
        <w:right w:val="none" w:sz="0" w:space="0" w:color="auto"/>
      </w:divBdr>
    </w:div>
    <w:div w:id="812599368">
      <w:bodyDiv w:val="1"/>
      <w:marLeft w:val="0"/>
      <w:marRight w:val="0"/>
      <w:marTop w:val="0"/>
      <w:marBottom w:val="0"/>
      <w:divBdr>
        <w:top w:val="none" w:sz="0" w:space="0" w:color="auto"/>
        <w:left w:val="none" w:sz="0" w:space="0" w:color="auto"/>
        <w:bottom w:val="none" w:sz="0" w:space="0" w:color="auto"/>
        <w:right w:val="none" w:sz="0" w:space="0" w:color="auto"/>
      </w:divBdr>
    </w:div>
    <w:div w:id="835078362">
      <w:bodyDiv w:val="1"/>
      <w:marLeft w:val="0"/>
      <w:marRight w:val="0"/>
      <w:marTop w:val="0"/>
      <w:marBottom w:val="0"/>
      <w:divBdr>
        <w:top w:val="none" w:sz="0" w:space="0" w:color="auto"/>
        <w:left w:val="none" w:sz="0" w:space="0" w:color="auto"/>
        <w:bottom w:val="none" w:sz="0" w:space="0" w:color="auto"/>
        <w:right w:val="none" w:sz="0" w:space="0" w:color="auto"/>
      </w:divBdr>
    </w:div>
    <w:div w:id="869757188">
      <w:bodyDiv w:val="1"/>
      <w:marLeft w:val="0"/>
      <w:marRight w:val="0"/>
      <w:marTop w:val="0"/>
      <w:marBottom w:val="0"/>
      <w:divBdr>
        <w:top w:val="none" w:sz="0" w:space="0" w:color="auto"/>
        <w:left w:val="none" w:sz="0" w:space="0" w:color="auto"/>
        <w:bottom w:val="none" w:sz="0" w:space="0" w:color="auto"/>
        <w:right w:val="none" w:sz="0" w:space="0" w:color="auto"/>
      </w:divBdr>
    </w:div>
    <w:div w:id="892691362">
      <w:bodyDiv w:val="1"/>
      <w:marLeft w:val="0"/>
      <w:marRight w:val="0"/>
      <w:marTop w:val="0"/>
      <w:marBottom w:val="0"/>
      <w:divBdr>
        <w:top w:val="none" w:sz="0" w:space="0" w:color="auto"/>
        <w:left w:val="none" w:sz="0" w:space="0" w:color="auto"/>
        <w:bottom w:val="none" w:sz="0" w:space="0" w:color="auto"/>
        <w:right w:val="none" w:sz="0" w:space="0" w:color="auto"/>
      </w:divBdr>
    </w:div>
    <w:div w:id="910042248">
      <w:bodyDiv w:val="1"/>
      <w:marLeft w:val="0"/>
      <w:marRight w:val="0"/>
      <w:marTop w:val="0"/>
      <w:marBottom w:val="0"/>
      <w:divBdr>
        <w:top w:val="none" w:sz="0" w:space="0" w:color="auto"/>
        <w:left w:val="none" w:sz="0" w:space="0" w:color="auto"/>
        <w:bottom w:val="none" w:sz="0" w:space="0" w:color="auto"/>
        <w:right w:val="none" w:sz="0" w:space="0" w:color="auto"/>
      </w:divBdr>
    </w:div>
    <w:div w:id="932472684">
      <w:bodyDiv w:val="1"/>
      <w:marLeft w:val="0"/>
      <w:marRight w:val="0"/>
      <w:marTop w:val="0"/>
      <w:marBottom w:val="0"/>
      <w:divBdr>
        <w:top w:val="none" w:sz="0" w:space="0" w:color="auto"/>
        <w:left w:val="none" w:sz="0" w:space="0" w:color="auto"/>
        <w:bottom w:val="none" w:sz="0" w:space="0" w:color="auto"/>
        <w:right w:val="none" w:sz="0" w:space="0" w:color="auto"/>
      </w:divBdr>
    </w:div>
    <w:div w:id="1047922098">
      <w:bodyDiv w:val="1"/>
      <w:marLeft w:val="0"/>
      <w:marRight w:val="0"/>
      <w:marTop w:val="0"/>
      <w:marBottom w:val="0"/>
      <w:divBdr>
        <w:top w:val="none" w:sz="0" w:space="0" w:color="auto"/>
        <w:left w:val="none" w:sz="0" w:space="0" w:color="auto"/>
        <w:bottom w:val="none" w:sz="0" w:space="0" w:color="auto"/>
        <w:right w:val="none" w:sz="0" w:space="0" w:color="auto"/>
      </w:divBdr>
    </w:div>
    <w:div w:id="1079059865">
      <w:bodyDiv w:val="1"/>
      <w:marLeft w:val="0"/>
      <w:marRight w:val="0"/>
      <w:marTop w:val="0"/>
      <w:marBottom w:val="0"/>
      <w:divBdr>
        <w:top w:val="none" w:sz="0" w:space="0" w:color="auto"/>
        <w:left w:val="none" w:sz="0" w:space="0" w:color="auto"/>
        <w:bottom w:val="none" w:sz="0" w:space="0" w:color="auto"/>
        <w:right w:val="none" w:sz="0" w:space="0" w:color="auto"/>
      </w:divBdr>
    </w:div>
    <w:div w:id="1089470713">
      <w:bodyDiv w:val="1"/>
      <w:marLeft w:val="0"/>
      <w:marRight w:val="0"/>
      <w:marTop w:val="0"/>
      <w:marBottom w:val="0"/>
      <w:divBdr>
        <w:top w:val="none" w:sz="0" w:space="0" w:color="auto"/>
        <w:left w:val="none" w:sz="0" w:space="0" w:color="auto"/>
        <w:bottom w:val="none" w:sz="0" w:space="0" w:color="auto"/>
        <w:right w:val="none" w:sz="0" w:space="0" w:color="auto"/>
      </w:divBdr>
    </w:div>
    <w:div w:id="1135949872">
      <w:bodyDiv w:val="1"/>
      <w:marLeft w:val="0"/>
      <w:marRight w:val="0"/>
      <w:marTop w:val="0"/>
      <w:marBottom w:val="0"/>
      <w:divBdr>
        <w:top w:val="none" w:sz="0" w:space="0" w:color="auto"/>
        <w:left w:val="none" w:sz="0" w:space="0" w:color="auto"/>
        <w:bottom w:val="none" w:sz="0" w:space="0" w:color="auto"/>
        <w:right w:val="none" w:sz="0" w:space="0" w:color="auto"/>
      </w:divBdr>
    </w:div>
    <w:div w:id="1162233677">
      <w:bodyDiv w:val="1"/>
      <w:marLeft w:val="0"/>
      <w:marRight w:val="0"/>
      <w:marTop w:val="0"/>
      <w:marBottom w:val="0"/>
      <w:divBdr>
        <w:top w:val="none" w:sz="0" w:space="0" w:color="auto"/>
        <w:left w:val="none" w:sz="0" w:space="0" w:color="auto"/>
        <w:bottom w:val="none" w:sz="0" w:space="0" w:color="auto"/>
        <w:right w:val="none" w:sz="0" w:space="0" w:color="auto"/>
      </w:divBdr>
    </w:div>
    <w:div w:id="1181241092">
      <w:bodyDiv w:val="1"/>
      <w:marLeft w:val="0"/>
      <w:marRight w:val="0"/>
      <w:marTop w:val="0"/>
      <w:marBottom w:val="0"/>
      <w:divBdr>
        <w:top w:val="none" w:sz="0" w:space="0" w:color="auto"/>
        <w:left w:val="none" w:sz="0" w:space="0" w:color="auto"/>
        <w:bottom w:val="none" w:sz="0" w:space="0" w:color="auto"/>
        <w:right w:val="none" w:sz="0" w:space="0" w:color="auto"/>
      </w:divBdr>
    </w:div>
    <w:div w:id="1192494097">
      <w:bodyDiv w:val="1"/>
      <w:marLeft w:val="0"/>
      <w:marRight w:val="0"/>
      <w:marTop w:val="0"/>
      <w:marBottom w:val="0"/>
      <w:divBdr>
        <w:top w:val="none" w:sz="0" w:space="0" w:color="auto"/>
        <w:left w:val="none" w:sz="0" w:space="0" w:color="auto"/>
        <w:bottom w:val="none" w:sz="0" w:space="0" w:color="auto"/>
        <w:right w:val="none" w:sz="0" w:space="0" w:color="auto"/>
      </w:divBdr>
    </w:div>
    <w:div w:id="1206528881">
      <w:bodyDiv w:val="1"/>
      <w:marLeft w:val="0"/>
      <w:marRight w:val="0"/>
      <w:marTop w:val="0"/>
      <w:marBottom w:val="0"/>
      <w:divBdr>
        <w:top w:val="none" w:sz="0" w:space="0" w:color="auto"/>
        <w:left w:val="none" w:sz="0" w:space="0" w:color="auto"/>
        <w:bottom w:val="none" w:sz="0" w:space="0" w:color="auto"/>
        <w:right w:val="none" w:sz="0" w:space="0" w:color="auto"/>
      </w:divBdr>
    </w:div>
    <w:div w:id="1256788825">
      <w:bodyDiv w:val="1"/>
      <w:marLeft w:val="0"/>
      <w:marRight w:val="0"/>
      <w:marTop w:val="0"/>
      <w:marBottom w:val="0"/>
      <w:divBdr>
        <w:top w:val="none" w:sz="0" w:space="0" w:color="auto"/>
        <w:left w:val="none" w:sz="0" w:space="0" w:color="auto"/>
        <w:bottom w:val="none" w:sz="0" w:space="0" w:color="auto"/>
        <w:right w:val="none" w:sz="0" w:space="0" w:color="auto"/>
      </w:divBdr>
    </w:div>
    <w:div w:id="1307053624">
      <w:bodyDiv w:val="1"/>
      <w:marLeft w:val="0"/>
      <w:marRight w:val="0"/>
      <w:marTop w:val="0"/>
      <w:marBottom w:val="0"/>
      <w:divBdr>
        <w:top w:val="none" w:sz="0" w:space="0" w:color="auto"/>
        <w:left w:val="none" w:sz="0" w:space="0" w:color="auto"/>
        <w:bottom w:val="none" w:sz="0" w:space="0" w:color="auto"/>
        <w:right w:val="none" w:sz="0" w:space="0" w:color="auto"/>
      </w:divBdr>
    </w:div>
    <w:div w:id="1308973177">
      <w:bodyDiv w:val="1"/>
      <w:marLeft w:val="0"/>
      <w:marRight w:val="0"/>
      <w:marTop w:val="0"/>
      <w:marBottom w:val="0"/>
      <w:divBdr>
        <w:top w:val="none" w:sz="0" w:space="0" w:color="auto"/>
        <w:left w:val="none" w:sz="0" w:space="0" w:color="auto"/>
        <w:bottom w:val="none" w:sz="0" w:space="0" w:color="auto"/>
        <w:right w:val="none" w:sz="0" w:space="0" w:color="auto"/>
      </w:divBdr>
    </w:div>
    <w:div w:id="1378310718">
      <w:bodyDiv w:val="1"/>
      <w:marLeft w:val="0"/>
      <w:marRight w:val="0"/>
      <w:marTop w:val="0"/>
      <w:marBottom w:val="0"/>
      <w:divBdr>
        <w:top w:val="none" w:sz="0" w:space="0" w:color="auto"/>
        <w:left w:val="none" w:sz="0" w:space="0" w:color="auto"/>
        <w:bottom w:val="none" w:sz="0" w:space="0" w:color="auto"/>
        <w:right w:val="none" w:sz="0" w:space="0" w:color="auto"/>
      </w:divBdr>
    </w:div>
    <w:div w:id="1390029458">
      <w:bodyDiv w:val="1"/>
      <w:marLeft w:val="0"/>
      <w:marRight w:val="0"/>
      <w:marTop w:val="0"/>
      <w:marBottom w:val="0"/>
      <w:divBdr>
        <w:top w:val="none" w:sz="0" w:space="0" w:color="auto"/>
        <w:left w:val="none" w:sz="0" w:space="0" w:color="auto"/>
        <w:bottom w:val="none" w:sz="0" w:space="0" w:color="auto"/>
        <w:right w:val="none" w:sz="0" w:space="0" w:color="auto"/>
      </w:divBdr>
    </w:div>
    <w:div w:id="1404375941">
      <w:bodyDiv w:val="1"/>
      <w:marLeft w:val="0"/>
      <w:marRight w:val="0"/>
      <w:marTop w:val="0"/>
      <w:marBottom w:val="0"/>
      <w:divBdr>
        <w:top w:val="none" w:sz="0" w:space="0" w:color="auto"/>
        <w:left w:val="none" w:sz="0" w:space="0" w:color="auto"/>
        <w:bottom w:val="none" w:sz="0" w:space="0" w:color="auto"/>
        <w:right w:val="none" w:sz="0" w:space="0" w:color="auto"/>
      </w:divBdr>
    </w:div>
    <w:div w:id="1418211507">
      <w:bodyDiv w:val="1"/>
      <w:marLeft w:val="0"/>
      <w:marRight w:val="0"/>
      <w:marTop w:val="0"/>
      <w:marBottom w:val="0"/>
      <w:divBdr>
        <w:top w:val="none" w:sz="0" w:space="0" w:color="auto"/>
        <w:left w:val="none" w:sz="0" w:space="0" w:color="auto"/>
        <w:bottom w:val="none" w:sz="0" w:space="0" w:color="auto"/>
        <w:right w:val="none" w:sz="0" w:space="0" w:color="auto"/>
      </w:divBdr>
    </w:div>
    <w:div w:id="1420638050">
      <w:bodyDiv w:val="1"/>
      <w:marLeft w:val="0"/>
      <w:marRight w:val="0"/>
      <w:marTop w:val="0"/>
      <w:marBottom w:val="0"/>
      <w:divBdr>
        <w:top w:val="none" w:sz="0" w:space="0" w:color="auto"/>
        <w:left w:val="none" w:sz="0" w:space="0" w:color="auto"/>
        <w:bottom w:val="none" w:sz="0" w:space="0" w:color="auto"/>
        <w:right w:val="none" w:sz="0" w:space="0" w:color="auto"/>
      </w:divBdr>
    </w:div>
    <w:div w:id="1481383484">
      <w:bodyDiv w:val="1"/>
      <w:marLeft w:val="0"/>
      <w:marRight w:val="0"/>
      <w:marTop w:val="0"/>
      <w:marBottom w:val="0"/>
      <w:divBdr>
        <w:top w:val="none" w:sz="0" w:space="0" w:color="auto"/>
        <w:left w:val="none" w:sz="0" w:space="0" w:color="auto"/>
        <w:bottom w:val="none" w:sz="0" w:space="0" w:color="auto"/>
        <w:right w:val="none" w:sz="0" w:space="0" w:color="auto"/>
      </w:divBdr>
    </w:div>
    <w:div w:id="1588073121">
      <w:bodyDiv w:val="1"/>
      <w:marLeft w:val="0"/>
      <w:marRight w:val="0"/>
      <w:marTop w:val="0"/>
      <w:marBottom w:val="0"/>
      <w:divBdr>
        <w:top w:val="none" w:sz="0" w:space="0" w:color="auto"/>
        <w:left w:val="none" w:sz="0" w:space="0" w:color="auto"/>
        <w:bottom w:val="none" w:sz="0" w:space="0" w:color="auto"/>
        <w:right w:val="none" w:sz="0" w:space="0" w:color="auto"/>
      </w:divBdr>
    </w:div>
    <w:div w:id="1616476832">
      <w:bodyDiv w:val="1"/>
      <w:marLeft w:val="0"/>
      <w:marRight w:val="0"/>
      <w:marTop w:val="0"/>
      <w:marBottom w:val="0"/>
      <w:divBdr>
        <w:top w:val="none" w:sz="0" w:space="0" w:color="auto"/>
        <w:left w:val="none" w:sz="0" w:space="0" w:color="auto"/>
        <w:bottom w:val="none" w:sz="0" w:space="0" w:color="auto"/>
        <w:right w:val="none" w:sz="0" w:space="0" w:color="auto"/>
      </w:divBdr>
    </w:div>
    <w:div w:id="1643343133">
      <w:bodyDiv w:val="1"/>
      <w:marLeft w:val="0"/>
      <w:marRight w:val="0"/>
      <w:marTop w:val="0"/>
      <w:marBottom w:val="0"/>
      <w:divBdr>
        <w:top w:val="none" w:sz="0" w:space="0" w:color="auto"/>
        <w:left w:val="none" w:sz="0" w:space="0" w:color="auto"/>
        <w:bottom w:val="none" w:sz="0" w:space="0" w:color="auto"/>
        <w:right w:val="none" w:sz="0" w:space="0" w:color="auto"/>
      </w:divBdr>
    </w:div>
    <w:div w:id="1647314086">
      <w:bodyDiv w:val="1"/>
      <w:marLeft w:val="0"/>
      <w:marRight w:val="0"/>
      <w:marTop w:val="0"/>
      <w:marBottom w:val="0"/>
      <w:divBdr>
        <w:top w:val="none" w:sz="0" w:space="0" w:color="auto"/>
        <w:left w:val="none" w:sz="0" w:space="0" w:color="auto"/>
        <w:bottom w:val="none" w:sz="0" w:space="0" w:color="auto"/>
        <w:right w:val="none" w:sz="0" w:space="0" w:color="auto"/>
      </w:divBdr>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768498232">
      <w:bodyDiv w:val="1"/>
      <w:marLeft w:val="0"/>
      <w:marRight w:val="0"/>
      <w:marTop w:val="0"/>
      <w:marBottom w:val="0"/>
      <w:divBdr>
        <w:top w:val="none" w:sz="0" w:space="0" w:color="auto"/>
        <w:left w:val="none" w:sz="0" w:space="0" w:color="auto"/>
        <w:bottom w:val="none" w:sz="0" w:space="0" w:color="auto"/>
        <w:right w:val="none" w:sz="0" w:space="0" w:color="auto"/>
      </w:divBdr>
    </w:div>
    <w:div w:id="1770663772">
      <w:bodyDiv w:val="1"/>
      <w:marLeft w:val="0"/>
      <w:marRight w:val="0"/>
      <w:marTop w:val="0"/>
      <w:marBottom w:val="0"/>
      <w:divBdr>
        <w:top w:val="none" w:sz="0" w:space="0" w:color="auto"/>
        <w:left w:val="none" w:sz="0" w:space="0" w:color="auto"/>
        <w:bottom w:val="none" w:sz="0" w:space="0" w:color="auto"/>
        <w:right w:val="none" w:sz="0" w:space="0" w:color="auto"/>
      </w:divBdr>
    </w:div>
    <w:div w:id="1790124370">
      <w:bodyDiv w:val="1"/>
      <w:marLeft w:val="0"/>
      <w:marRight w:val="0"/>
      <w:marTop w:val="0"/>
      <w:marBottom w:val="0"/>
      <w:divBdr>
        <w:top w:val="none" w:sz="0" w:space="0" w:color="auto"/>
        <w:left w:val="none" w:sz="0" w:space="0" w:color="auto"/>
        <w:bottom w:val="none" w:sz="0" w:space="0" w:color="auto"/>
        <w:right w:val="none" w:sz="0" w:space="0" w:color="auto"/>
      </w:divBdr>
    </w:div>
    <w:div w:id="1938757482">
      <w:bodyDiv w:val="1"/>
      <w:marLeft w:val="0"/>
      <w:marRight w:val="0"/>
      <w:marTop w:val="0"/>
      <w:marBottom w:val="0"/>
      <w:divBdr>
        <w:top w:val="none" w:sz="0" w:space="0" w:color="auto"/>
        <w:left w:val="none" w:sz="0" w:space="0" w:color="auto"/>
        <w:bottom w:val="none" w:sz="0" w:space="0" w:color="auto"/>
        <w:right w:val="none" w:sz="0" w:space="0" w:color="auto"/>
      </w:divBdr>
    </w:div>
    <w:div w:id="1974870317">
      <w:bodyDiv w:val="1"/>
      <w:marLeft w:val="0"/>
      <w:marRight w:val="0"/>
      <w:marTop w:val="0"/>
      <w:marBottom w:val="0"/>
      <w:divBdr>
        <w:top w:val="none" w:sz="0" w:space="0" w:color="auto"/>
        <w:left w:val="none" w:sz="0" w:space="0" w:color="auto"/>
        <w:bottom w:val="none" w:sz="0" w:space="0" w:color="auto"/>
        <w:right w:val="none" w:sz="0" w:space="0" w:color="auto"/>
      </w:divBdr>
      <w:divsChild>
        <w:div w:id="222301742">
          <w:marLeft w:val="0"/>
          <w:marRight w:val="0"/>
          <w:marTop w:val="0"/>
          <w:marBottom w:val="0"/>
          <w:divBdr>
            <w:top w:val="none" w:sz="0" w:space="0" w:color="auto"/>
            <w:left w:val="none" w:sz="0" w:space="0" w:color="auto"/>
            <w:bottom w:val="none" w:sz="0" w:space="0" w:color="auto"/>
            <w:right w:val="none" w:sz="0" w:space="0" w:color="auto"/>
          </w:divBdr>
          <w:divsChild>
            <w:div w:id="1363827775">
              <w:marLeft w:val="0"/>
              <w:marRight w:val="0"/>
              <w:marTop w:val="0"/>
              <w:marBottom w:val="0"/>
              <w:divBdr>
                <w:top w:val="none" w:sz="0" w:space="0" w:color="auto"/>
                <w:left w:val="none" w:sz="0" w:space="0" w:color="auto"/>
                <w:bottom w:val="none" w:sz="0" w:space="0" w:color="auto"/>
                <w:right w:val="none" w:sz="0" w:space="0" w:color="auto"/>
              </w:divBdr>
            </w:div>
            <w:div w:id="179592849">
              <w:marLeft w:val="0"/>
              <w:marRight w:val="0"/>
              <w:marTop w:val="0"/>
              <w:marBottom w:val="0"/>
              <w:divBdr>
                <w:top w:val="none" w:sz="0" w:space="0" w:color="auto"/>
                <w:left w:val="none" w:sz="0" w:space="0" w:color="auto"/>
                <w:bottom w:val="none" w:sz="0" w:space="0" w:color="auto"/>
                <w:right w:val="none" w:sz="0" w:space="0" w:color="auto"/>
              </w:divBdr>
            </w:div>
            <w:div w:id="89863600">
              <w:marLeft w:val="0"/>
              <w:marRight w:val="0"/>
              <w:marTop w:val="0"/>
              <w:marBottom w:val="0"/>
              <w:divBdr>
                <w:top w:val="none" w:sz="0" w:space="0" w:color="auto"/>
                <w:left w:val="none" w:sz="0" w:space="0" w:color="auto"/>
                <w:bottom w:val="none" w:sz="0" w:space="0" w:color="auto"/>
                <w:right w:val="none" w:sz="0" w:space="0" w:color="auto"/>
              </w:divBdr>
            </w:div>
            <w:div w:id="1118186092">
              <w:marLeft w:val="0"/>
              <w:marRight w:val="0"/>
              <w:marTop w:val="0"/>
              <w:marBottom w:val="0"/>
              <w:divBdr>
                <w:top w:val="none" w:sz="0" w:space="0" w:color="auto"/>
                <w:left w:val="none" w:sz="0" w:space="0" w:color="auto"/>
                <w:bottom w:val="none" w:sz="0" w:space="0" w:color="auto"/>
                <w:right w:val="none" w:sz="0" w:space="0" w:color="auto"/>
              </w:divBdr>
            </w:div>
            <w:div w:id="224340524">
              <w:marLeft w:val="0"/>
              <w:marRight w:val="0"/>
              <w:marTop w:val="0"/>
              <w:marBottom w:val="0"/>
              <w:divBdr>
                <w:top w:val="none" w:sz="0" w:space="0" w:color="auto"/>
                <w:left w:val="none" w:sz="0" w:space="0" w:color="auto"/>
                <w:bottom w:val="none" w:sz="0" w:space="0" w:color="auto"/>
                <w:right w:val="none" w:sz="0" w:space="0" w:color="auto"/>
              </w:divBdr>
            </w:div>
            <w:div w:id="1969239910">
              <w:marLeft w:val="0"/>
              <w:marRight w:val="0"/>
              <w:marTop w:val="0"/>
              <w:marBottom w:val="0"/>
              <w:divBdr>
                <w:top w:val="none" w:sz="0" w:space="0" w:color="auto"/>
                <w:left w:val="none" w:sz="0" w:space="0" w:color="auto"/>
                <w:bottom w:val="none" w:sz="0" w:space="0" w:color="auto"/>
                <w:right w:val="none" w:sz="0" w:space="0" w:color="auto"/>
              </w:divBdr>
            </w:div>
            <w:div w:id="161844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139">
      <w:bodyDiv w:val="1"/>
      <w:marLeft w:val="0"/>
      <w:marRight w:val="0"/>
      <w:marTop w:val="0"/>
      <w:marBottom w:val="0"/>
      <w:divBdr>
        <w:top w:val="none" w:sz="0" w:space="0" w:color="auto"/>
        <w:left w:val="none" w:sz="0" w:space="0" w:color="auto"/>
        <w:bottom w:val="none" w:sz="0" w:space="0" w:color="auto"/>
        <w:right w:val="none" w:sz="0" w:space="0" w:color="auto"/>
      </w:divBdr>
    </w:div>
    <w:div w:id="2089955935">
      <w:bodyDiv w:val="1"/>
      <w:marLeft w:val="0"/>
      <w:marRight w:val="0"/>
      <w:marTop w:val="0"/>
      <w:marBottom w:val="0"/>
      <w:divBdr>
        <w:top w:val="none" w:sz="0" w:space="0" w:color="auto"/>
        <w:left w:val="none" w:sz="0" w:space="0" w:color="auto"/>
        <w:bottom w:val="none" w:sz="0" w:space="0" w:color="auto"/>
        <w:right w:val="none" w:sz="0" w:space="0" w:color="auto"/>
      </w:divBdr>
    </w:div>
    <w:div w:id="2126843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Ken16</b:Tag>
    <b:SourceType>InternetSite</b:SourceType>
    <b:Guid>{01910255-125A-4F8C-AF12-1B22E5E3EBBE}</b:Guid>
    <b:LCID>es-BO</b:LCID>
    <b:Author>
      <b:Author>
        <b:NameList>
          <b:Person>
            <b:Last>Laudon</b:Last>
            <b:First>Kenneth</b:First>
            <b:Middle>C.</b:Middle>
          </b:Person>
        </b:NameList>
      </b:Author>
    </b:Author>
    <b:Title>Sistemas de informacíon gerencial</b:Title>
    <b:Year>2016</b:Year>
    <b:URL>https://gc.scalahed.com/recursos/files/r161r/w25735w/ld-Sistemas_de_informacion_gerencial_14%20edicion.pdf</b:URL>
    <b:RefOrder>1</b:RefOrder>
  </b:Source>
  <b:Source>
    <b:Tag>Ron04</b:Tag>
    <b:SourceType>InternetSite</b:SourceType>
    <b:Guid>{0956AF22-5A57-4980-8C08-9D4CC03012A8}</b:Guid>
    <b:Author>
      <b:Author>
        <b:NameList>
          <b:Person>
            <b:Last>Ballou</b:Last>
            <b:First>Ronal</b:First>
            <b:Middle>H.</b:Middle>
          </b:Person>
        </b:NameList>
      </b:Author>
    </b:Author>
    <b:Title>Administración de la cadena de suministro</b:Title>
    <b:Year>2004</b:Year>
    <b:URL>https://laclassedotblog.wordpress.com/wp-content/uploads/2018/05/logistica_administracion_de_la_cadena_de_suministro_5ta_edicion_-_ronald_h-_ballou.pdf</b:URL>
    <b:RefOrder>2</b:RefOrder>
  </b:Source>
  <b:Source>
    <b:Tag>Eri14</b:Tag>
    <b:SourceType>InternetSite</b:SourceType>
    <b:Guid>{C37B2258-E8F8-4070-AD22-CDB280DC093A}</b:Guid>
    <b:Author>
      <b:Author>
        <b:NameList>
          <b:Person>
            <b:Last>McAfee</b:Last>
            <b:First>Erik</b:First>
            <b:Middle>Brynjolfsson &amp; Andrew</b:Middle>
          </b:Person>
        </b:NameList>
      </b:Author>
    </b:Author>
    <b:Title>La segunda era de las máquinas</b:Title>
    <b:Year>2014</b:Year>
    <b:Month>1</b:Month>
    <b:Day>20</b:Day>
    <b:URL>https://books.google.com.bo/books/about/The_Second_Machine_Age_Work_Progress_and.html?id=WiKwAgAAQBAJ&amp;redir_esc=y</b:URL>
    <b:RefOrder>3</b:RefOrder>
  </b:Source>
</b:Sources>
</file>

<file path=customXml/itemProps1.xml><?xml version="1.0" encoding="utf-8"?>
<ds:datastoreItem xmlns:ds="http://schemas.openxmlformats.org/officeDocument/2006/customXml" ds:itemID="{6C89A31B-ABAA-4610-9385-2AD3C582A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573</TotalTime>
  <Pages>24</Pages>
  <Words>6075</Words>
  <Characters>33416</Characters>
  <Application>Microsoft Office Word</Application>
  <DocSecurity>0</DocSecurity>
  <Lines>278</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estudiante</dc:creator>
  <cp:keywords/>
  <dc:description/>
  <cp:lastModifiedBy>Gadiel Rodrigo Cordova Caceres</cp:lastModifiedBy>
  <cp:revision>28</cp:revision>
  <cp:lastPrinted>2025-05-15T01:35:00Z</cp:lastPrinted>
  <dcterms:created xsi:type="dcterms:W3CDTF">2026-06-14T22:44:00Z</dcterms:created>
  <dcterms:modified xsi:type="dcterms:W3CDTF">2026-06-17T03:51:00Z</dcterms:modified>
</cp:coreProperties>
</file>