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0BAA4E" w14:textId="77777777" w:rsidR="001D629B" w:rsidRPr="00464A3A" w:rsidRDefault="001D629B" w:rsidP="00BA7DD2">
      <w:pPr>
        <w:jc w:val="center"/>
        <w:rPr>
          <w:rFonts w:ascii="Arial" w:hAnsi="Arial" w:cs="Arial"/>
          <w:b/>
          <w:bCs/>
          <w:sz w:val="36"/>
          <w:szCs w:val="36"/>
        </w:rPr>
      </w:pPr>
      <w:r w:rsidRPr="007D4834">
        <w:rPr>
          <w:rFonts w:ascii="Arial" w:hAnsi="Arial" w:cs="Arial"/>
          <w:b/>
          <w:bCs/>
          <w:sz w:val="36"/>
          <w:szCs w:val="36"/>
          <w:lang w:val="es-ES"/>
        </w:rPr>
        <w:t>UNIVERSIDAD PRIVADA DEL VALLE</w:t>
      </w:r>
    </w:p>
    <w:p w14:paraId="5E915743" w14:textId="77777777" w:rsidR="001D629B" w:rsidRPr="007D4834" w:rsidRDefault="001D629B" w:rsidP="00BA7DD2">
      <w:pPr>
        <w:jc w:val="center"/>
        <w:rPr>
          <w:rFonts w:ascii="Arial" w:hAnsi="Arial" w:cs="Arial"/>
          <w:b/>
          <w:bCs/>
          <w:sz w:val="32"/>
          <w:szCs w:val="32"/>
          <w:lang w:val="es-US"/>
        </w:rPr>
      </w:pPr>
      <w:r w:rsidRPr="007D4834">
        <w:rPr>
          <w:rFonts w:ascii="Arial" w:hAnsi="Arial" w:cs="Arial"/>
          <w:b/>
          <w:bCs/>
          <w:sz w:val="32"/>
          <w:szCs w:val="32"/>
          <w:lang w:val="es-US"/>
        </w:rPr>
        <w:t>Facultad de información y electrónica</w:t>
      </w:r>
    </w:p>
    <w:p w14:paraId="08CD98E2" w14:textId="77777777" w:rsidR="001D629B" w:rsidRPr="007D4834" w:rsidRDefault="001D629B" w:rsidP="00BA7DD2">
      <w:pPr>
        <w:jc w:val="center"/>
        <w:rPr>
          <w:rFonts w:ascii="Arial" w:hAnsi="Arial" w:cs="Arial"/>
          <w:b/>
          <w:bCs/>
          <w:sz w:val="44"/>
          <w:szCs w:val="44"/>
          <w:lang w:val="es-US"/>
        </w:rPr>
      </w:pPr>
      <w:r w:rsidRPr="007D4834">
        <w:rPr>
          <w:rFonts w:ascii="Arial" w:hAnsi="Arial" w:cs="Arial"/>
          <w:b/>
          <w:bCs/>
          <w:sz w:val="28"/>
          <w:szCs w:val="28"/>
          <w:lang w:val="es-US"/>
        </w:rPr>
        <w:t>Ingeniería de sistemas informáticos</w:t>
      </w:r>
    </w:p>
    <w:p w14:paraId="526ECD06" w14:textId="77777777" w:rsidR="001D629B" w:rsidRDefault="001D629B" w:rsidP="00BA7DD2">
      <w:pPr>
        <w:jc w:val="center"/>
        <w:rPr>
          <w:sz w:val="40"/>
          <w:szCs w:val="40"/>
          <w:lang w:val="es-ES"/>
        </w:rPr>
      </w:pPr>
      <w:r>
        <w:rPr>
          <w:noProof/>
          <w:sz w:val="40"/>
          <w:szCs w:val="40"/>
          <w:lang w:val="es-ES"/>
        </w:rPr>
        <w:drawing>
          <wp:inline distT="0" distB="0" distL="0" distR="0" wp14:anchorId="61C81649" wp14:editId="540BE91A">
            <wp:extent cx="2987040" cy="2987040"/>
            <wp:effectExtent l="0" t="0" r="3810" b="3810"/>
            <wp:docPr id="1618072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2360" name="Imagen 1618072360"/>
                    <pic:cNvPicPr/>
                  </pic:nvPicPr>
                  <pic:blipFill>
                    <a:blip r:embed="rId8">
                      <a:extLst>
                        <a:ext uri="{28A0092B-C50C-407E-A947-70E740481C1C}">
                          <a14:useLocalDpi xmlns:a14="http://schemas.microsoft.com/office/drawing/2010/main" val="0"/>
                        </a:ext>
                      </a:extLst>
                    </a:blip>
                    <a:stretch>
                      <a:fillRect/>
                    </a:stretch>
                  </pic:blipFill>
                  <pic:spPr>
                    <a:xfrm>
                      <a:off x="0" y="0"/>
                      <a:ext cx="2987040" cy="2987040"/>
                    </a:xfrm>
                    <a:prstGeom prst="rect">
                      <a:avLst/>
                    </a:prstGeom>
                  </pic:spPr>
                </pic:pic>
              </a:graphicData>
            </a:graphic>
          </wp:inline>
        </w:drawing>
      </w:r>
    </w:p>
    <w:p w14:paraId="7FBC3E7C" w14:textId="60E28A2A" w:rsidR="001D629B" w:rsidRPr="00E50FB8" w:rsidRDefault="001D629B" w:rsidP="00BA7DD2">
      <w:pPr>
        <w:jc w:val="center"/>
        <w:rPr>
          <w:rFonts w:ascii="Arial" w:hAnsi="Arial" w:cs="Arial"/>
          <w:b/>
          <w:bCs/>
          <w:sz w:val="32"/>
          <w:szCs w:val="32"/>
          <w:lang w:val="es-ES"/>
        </w:rPr>
      </w:pPr>
      <w:r>
        <w:rPr>
          <w:rFonts w:ascii="Arial" w:hAnsi="Arial" w:cs="Arial"/>
          <w:b/>
          <w:bCs/>
          <w:sz w:val="32"/>
          <w:szCs w:val="32"/>
          <w:lang w:val="es-ES"/>
        </w:rPr>
        <w:t xml:space="preserve">DOCUMANTACION DE </w:t>
      </w:r>
      <w:r w:rsidR="00CF74EB">
        <w:rPr>
          <w:rFonts w:ascii="Arial" w:hAnsi="Arial" w:cs="Arial"/>
          <w:b/>
          <w:bCs/>
          <w:sz w:val="32"/>
          <w:szCs w:val="32"/>
          <w:lang w:val="es-ES"/>
        </w:rPr>
        <w:t>PROYECTO DE GESTION DE MERCADOS</w:t>
      </w:r>
      <w:r>
        <w:rPr>
          <w:rFonts w:ascii="Arial" w:hAnsi="Arial" w:cs="Arial"/>
          <w:b/>
          <w:bCs/>
          <w:sz w:val="32"/>
          <w:szCs w:val="32"/>
          <w:lang w:val="es-ES"/>
        </w:rPr>
        <w:t xml:space="preserve"> </w:t>
      </w:r>
      <w:r w:rsidR="00E50FB8">
        <w:rPr>
          <w:rFonts w:ascii="Arial" w:hAnsi="Arial" w:cs="Arial"/>
          <w:b/>
          <w:bCs/>
          <w:sz w:val="32"/>
          <w:szCs w:val="32"/>
          <w:lang w:val="es-ES"/>
        </w:rPr>
        <w:t>MUNICIPALES</w:t>
      </w:r>
    </w:p>
    <w:p w14:paraId="73B61D0B" w14:textId="77777777" w:rsidR="001D629B" w:rsidRPr="007D4834" w:rsidRDefault="001D629B" w:rsidP="00BA7DD2">
      <w:pPr>
        <w:jc w:val="center"/>
        <w:rPr>
          <w:rFonts w:ascii="Arial" w:hAnsi="Arial" w:cs="Arial"/>
          <w:sz w:val="28"/>
          <w:szCs w:val="28"/>
          <w:lang w:val="es-ES"/>
        </w:rPr>
      </w:pPr>
      <w:r>
        <w:rPr>
          <w:rFonts w:ascii="Arial" w:hAnsi="Arial" w:cs="Arial"/>
          <w:sz w:val="28"/>
          <w:szCs w:val="28"/>
          <w:lang w:val="es-ES"/>
        </w:rPr>
        <w:t>Córdova Cáceres Gadiel Rodrigo</w:t>
      </w:r>
    </w:p>
    <w:p w14:paraId="2C8534E5" w14:textId="77777777" w:rsidR="001D629B" w:rsidRDefault="001D629B" w:rsidP="00BA7DD2">
      <w:pPr>
        <w:jc w:val="center"/>
        <w:rPr>
          <w:rFonts w:ascii="Arial" w:hAnsi="Arial" w:cs="Arial"/>
          <w:sz w:val="28"/>
          <w:szCs w:val="28"/>
          <w:lang w:val="es-ES"/>
        </w:rPr>
      </w:pPr>
    </w:p>
    <w:p w14:paraId="759E38E5" w14:textId="77777777" w:rsidR="001D629B" w:rsidRDefault="001D629B" w:rsidP="00BA7DD2">
      <w:pPr>
        <w:rPr>
          <w:rFonts w:ascii="Arial" w:hAnsi="Arial" w:cs="Arial"/>
          <w:sz w:val="28"/>
          <w:szCs w:val="28"/>
          <w:lang w:val="es-US"/>
        </w:rPr>
      </w:pPr>
    </w:p>
    <w:p w14:paraId="105F534F" w14:textId="77777777" w:rsidR="001D629B" w:rsidRPr="007D4834" w:rsidRDefault="001D629B" w:rsidP="00BA7DD2">
      <w:pPr>
        <w:rPr>
          <w:rFonts w:ascii="Arial" w:hAnsi="Arial" w:cs="Arial"/>
          <w:sz w:val="28"/>
          <w:szCs w:val="28"/>
          <w:lang w:val="es-US"/>
        </w:rPr>
      </w:pPr>
    </w:p>
    <w:p w14:paraId="51F99C95" w14:textId="2765D505" w:rsidR="001D629B" w:rsidRPr="0018469C" w:rsidRDefault="001D629B" w:rsidP="00BA7DD2">
      <w:pPr>
        <w:jc w:val="center"/>
        <w:rPr>
          <w:rFonts w:ascii="Arial" w:hAnsi="Arial" w:cs="Arial"/>
          <w:sz w:val="28"/>
          <w:szCs w:val="28"/>
        </w:rPr>
      </w:pPr>
      <w:r w:rsidRPr="0018469C">
        <w:rPr>
          <w:rFonts w:ascii="Arial" w:hAnsi="Arial" w:cs="Arial"/>
          <w:sz w:val="28"/>
          <w:szCs w:val="28"/>
        </w:rPr>
        <w:t xml:space="preserve">Materia: </w:t>
      </w:r>
      <w:r w:rsidR="0018469C" w:rsidRPr="0018469C">
        <w:rPr>
          <w:rFonts w:ascii="Arial" w:hAnsi="Arial" w:cs="Arial"/>
          <w:sz w:val="28"/>
          <w:szCs w:val="28"/>
        </w:rPr>
        <w:t>SOFTWARE PROJECT MANAGEMENT</w:t>
      </w:r>
    </w:p>
    <w:p w14:paraId="6FF8CF7A" w14:textId="3058CFE2" w:rsidR="001D629B" w:rsidRPr="0018469C" w:rsidRDefault="001D629B" w:rsidP="00BA7DD2">
      <w:pPr>
        <w:jc w:val="center"/>
        <w:rPr>
          <w:rFonts w:ascii="Arial" w:hAnsi="Arial" w:cs="Arial"/>
          <w:sz w:val="28"/>
          <w:szCs w:val="28"/>
        </w:rPr>
      </w:pPr>
      <w:r w:rsidRPr="0018469C">
        <w:rPr>
          <w:rFonts w:ascii="Arial" w:hAnsi="Arial" w:cs="Arial"/>
          <w:sz w:val="28"/>
          <w:szCs w:val="28"/>
        </w:rPr>
        <w:t xml:space="preserve">Fecha: </w:t>
      </w:r>
      <w:r w:rsidR="00CF74EB" w:rsidRPr="0018469C">
        <w:rPr>
          <w:rFonts w:ascii="Arial" w:hAnsi="Arial" w:cs="Arial"/>
          <w:sz w:val="28"/>
          <w:szCs w:val="28"/>
        </w:rPr>
        <w:t>16</w:t>
      </w:r>
      <w:r w:rsidRPr="0018469C">
        <w:rPr>
          <w:rFonts w:ascii="Arial" w:hAnsi="Arial" w:cs="Arial"/>
          <w:sz w:val="28"/>
          <w:szCs w:val="28"/>
        </w:rPr>
        <w:t>/0</w:t>
      </w:r>
      <w:r w:rsidR="00CF74EB" w:rsidRPr="0018469C">
        <w:rPr>
          <w:rFonts w:ascii="Arial" w:hAnsi="Arial" w:cs="Arial"/>
          <w:sz w:val="28"/>
          <w:szCs w:val="28"/>
        </w:rPr>
        <w:t>6</w:t>
      </w:r>
      <w:r w:rsidRPr="0018469C">
        <w:rPr>
          <w:rFonts w:ascii="Arial" w:hAnsi="Arial" w:cs="Arial"/>
          <w:sz w:val="28"/>
          <w:szCs w:val="28"/>
        </w:rPr>
        <w:t>/2025</w:t>
      </w:r>
    </w:p>
    <w:p w14:paraId="373C62DF" w14:textId="77777777" w:rsidR="001D629B" w:rsidRPr="0018469C" w:rsidRDefault="001D629B" w:rsidP="00BA7DD2">
      <w:pPr>
        <w:rPr>
          <w:rFonts w:ascii="Arial" w:hAnsi="Arial" w:cs="Arial"/>
          <w:sz w:val="28"/>
          <w:szCs w:val="28"/>
        </w:rPr>
      </w:pPr>
    </w:p>
    <w:p w14:paraId="22A9E00D" w14:textId="77777777" w:rsidR="001D629B" w:rsidRPr="008237DE" w:rsidRDefault="001D629B" w:rsidP="00BA7DD2">
      <w:pPr>
        <w:rPr>
          <w:rFonts w:ascii="Arial" w:hAnsi="Arial" w:cs="Arial"/>
          <w:lang w:val="es-ES"/>
        </w:rPr>
      </w:pPr>
    </w:p>
    <w:p w14:paraId="6A0520CC" w14:textId="77777777" w:rsidR="001D629B" w:rsidRPr="008237DE" w:rsidRDefault="001D629B" w:rsidP="00BA7DD2">
      <w:pPr>
        <w:rPr>
          <w:rFonts w:ascii="Arial" w:hAnsi="Arial" w:cs="Arial"/>
          <w:lang w:val="es-ES"/>
        </w:rPr>
      </w:pPr>
    </w:p>
    <w:p w14:paraId="6E19B621" w14:textId="30A7F64C" w:rsidR="0085339B" w:rsidRPr="0085339B" w:rsidRDefault="001D629B" w:rsidP="00BA7DD2">
      <w:pPr>
        <w:spacing w:line="360" w:lineRule="auto"/>
        <w:jc w:val="center"/>
        <w:rPr>
          <w:rFonts w:ascii="Arial" w:hAnsi="Arial" w:cs="Arial"/>
          <w:lang w:val="es-ES"/>
        </w:rPr>
      </w:pPr>
      <w:r>
        <w:rPr>
          <w:rFonts w:ascii="Arial" w:hAnsi="Arial" w:cs="Arial"/>
          <w:lang w:val="es-ES"/>
        </w:rPr>
        <w:t>Sucre</w:t>
      </w:r>
      <w:r w:rsidR="009E6944" w:rsidRPr="0085339B">
        <w:rPr>
          <w:rFonts w:ascii="Arial" w:hAnsi="Arial" w:cs="Arial"/>
          <w:lang w:val="es-ES"/>
        </w:rPr>
        <w:t>-Bolivia</w:t>
      </w:r>
    </w:p>
    <w:p w14:paraId="33A90588" w14:textId="5BDBA6FC" w:rsidR="00883D2F" w:rsidRPr="00883D2F" w:rsidRDefault="009E6944" w:rsidP="00BA7DD2">
      <w:pPr>
        <w:spacing w:line="360" w:lineRule="auto"/>
        <w:jc w:val="center"/>
        <w:rPr>
          <w:rFonts w:ascii="Arial" w:hAnsi="Arial" w:cs="Arial"/>
          <w:lang w:val="es-ES"/>
        </w:rPr>
      </w:pPr>
      <w:r w:rsidRPr="0085339B">
        <w:rPr>
          <w:rFonts w:ascii="Arial" w:hAnsi="Arial" w:cs="Arial"/>
          <w:lang w:val="es-ES"/>
        </w:rPr>
        <w:t>202</w:t>
      </w:r>
      <w:r w:rsidR="00F1086F">
        <w:rPr>
          <w:rFonts w:ascii="Arial" w:hAnsi="Arial" w:cs="Arial"/>
          <w:lang w:val="es-ES"/>
        </w:rPr>
        <w:t>6</w:t>
      </w:r>
    </w:p>
    <w:sdt>
      <w:sdtPr>
        <w:rPr>
          <w:rFonts w:asciiTheme="minorHAnsi" w:eastAsiaTheme="minorHAnsi" w:hAnsiTheme="minorHAnsi" w:cstheme="minorBidi"/>
          <w:color w:val="auto"/>
          <w:sz w:val="22"/>
          <w:szCs w:val="22"/>
          <w:lang w:val="es-ES" w:eastAsia="en-US"/>
        </w:rPr>
        <w:id w:val="323174445"/>
        <w:docPartObj>
          <w:docPartGallery w:val="Table of Contents"/>
          <w:docPartUnique/>
        </w:docPartObj>
      </w:sdtPr>
      <w:sdtEndPr>
        <w:rPr>
          <w:b/>
          <w:bCs/>
        </w:rPr>
      </w:sdtEndPr>
      <w:sdtContent>
        <w:p w14:paraId="161DFE54" w14:textId="78A82638" w:rsidR="009917BF" w:rsidRPr="009A58AC" w:rsidRDefault="00CA700E">
          <w:pPr>
            <w:pStyle w:val="TtuloTDC"/>
            <w:rPr>
              <w:color w:val="auto"/>
            </w:rPr>
          </w:pPr>
          <w:r w:rsidRPr="009A58AC">
            <w:rPr>
              <w:color w:val="auto"/>
              <w:lang w:val="es-ES"/>
            </w:rPr>
            <w:t>Índice</w:t>
          </w:r>
        </w:p>
        <w:p w14:paraId="5EF4EFAE" w14:textId="29D66607" w:rsidR="00CF6B85" w:rsidRDefault="009917BF">
          <w:pPr>
            <w:pStyle w:val="TDC1"/>
            <w:tabs>
              <w:tab w:val="left" w:pos="440"/>
              <w:tab w:val="right" w:leader="dot" w:pos="9395"/>
            </w:tabs>
            <w:rPr>
              <w:rFonts w:eastAsiaTheme="minorEastAsia"/>
              <w:noProof/>
              <w:lang w:val="es-ES" w:eastAsia="es-ES"/>
            </w:rPr>
          </w:pPr>
          <w:r>
            <w:fldChar w:fldCharType="begin"/>
          </w:r>
          <w:r>
            <w:instrText xml:space="preserve"> TOC \o "1-3" \h \z \u </w:instrText>
          </w:r>
          <w:r>
            <w:fldChar w:fldCharType="separate"/>
          </w:r>
          <w:hyperlink w:anchor="_Toc232544607" w:history="1">
            <w:r w:rsidR="00CF6B85" w:rsidRPr="007F6E8D">
              <w:rPr>
                <w:rStyle w:val="Hipervnculo"/>
                <w:noProof/>
              </w:rPr>
              <w:t>1.</w:t>
            </w:r>
            <w:r w:rsidR="00CF6B85">
              <w:rPr>
                <w:rFonts w:eastAsiaTheme="minorEastAsia"/>
                <w:noProof/>
                <w:lang w:val="es-ES" w:eastAsia="es-ES"/>
              </w:rPr>
              <w:tab/>
            </w:r>
            <w:r w:rsidR="00CF6B85" w:rsidRPr="007F6E8D">
              <w:rPr>
                <w:rStyle w:val="Hipervnculo"/>
                <w:noProof/>
              </w:rPr>
              <w:t>ACTA DE CONSTITUCIÓN DEL PROYECTO</w:t>
            </w:r>
            <w:r w:rsidR="00CF6B85">
              <w:rPr>
                <w:noProof/>
                <w:webHidden/>
              </w:rPr>
              <w:tab/>
            </w:r>
            <w:r w:rsidR="00CF6B85">
              <w:rPr>
                <w:noProof/>
                <w:webHidden/>
              </w:rPr>
              <w:fldChar w:fldCharType="begin"/>
            </w:r>
            <w:r w:rsidR="00CF6B85">
              <w:rPr>
                <w:noProof/>
                <w:webHidden/>
              </w:rPr>
              <w:instrText xml:space="preserve"> PAGEREF _Toc232544607 \h </w:instrText>
            </w:r>
            <w:r w:rsidR="00CF6B85">
              <w:rPr>
                <w:noProof/>
                <w:webHidden/>
              </w:rPr>
            </w:r>
            <w:r w:rsidR="00CF6B85">
              <w:rPr>
                <w:noProof/>
                <w:webHidden/>
              </w:rPr>
              <w:fldChar w:fldCharType="separate"/>
            </w:r>
            <w:r w:rsidR="00CF6B85">
              <w:rPr>
                <w:noProof/>
                <w:webHidden/>
              </w:rPr>
              <w:t>3</w:t>
            </w:r>
            <w:r w:rsidR="00CF6B85">
              <w:rPr>
                <w:noProof/>
                <w:webHidden/>
              </w:rPr>
              <w:fldChar w:fldCharType="end"/>
            </w:r>
          </w:hyperlink>
        </w:p>
        <w:p w14:paraId="759BC092" w14:textId="36954337" w:rsidR="00CF6B85" w:rsidRDefault="00CF6B85">
          <w:pPr>
            <w:pStyle w:val="TDC2"/>
            <w:tabs>
              <w:tab w:val="left" w:pos="880"/>
              <w:tab w:val="right" w:leader="dot" w:pos="9395"/>
            </w:tabs>
            <w:rPr>
              <w:rFonts w:eastAsiaTheme="minorEastAsia"/>
              <w:noProof/>
              <w:lang w:val="es-ES" w:eastAsia="es-ES"/>
            </w:rPr>
          </w:pPr>
          <w:hyperlink w:anchor="_Toc232544608" w:history="1">
            <w:r w:rsidRPr="007F6E8D">
              <w:rPr>
                <w:rStyle w:val="Hipervnculo"/>
                <w:noProof/>
              </w:rPr>
              <w:t>1.1.</w:t>
            </w:r>
            <w:r>
              <w:rPr>
                <w:rFonts w:eastAsiaTheme="minorEastAsia"/>
                <w:noProof/>
                <w:lang w:val="es-ES" w:eastAsia="es-ES"/>
              </w:rPr>
              <w:tab/>
            </w:r>
            <w:r w:rsidRPr="007F6E8D">
              <w:rPr>
                <w:rStyle w:val="Hipervnculo"/>
                <w:noProof/>
              </w:rPr>
              <w:t>Información General del Proyecto</w:t>
            </w:r>
            <w:r>
              <w:rPr>
                <w:noProof/>
                <w:webHidden/>
              </w:rPr>
              <w:tab/>
            </w:r>
            <w:r>
              <w:rPr>
                <w:noProof/>
                <w:webHidden/>
              </w:rPr>
              <w:fldChar w:fldCharType="begin"/>
            </w:r>
            <w:r>
              <w:rPr>
                <w:noProof/>
                <w:webHidden/>
              </w:rPr>
              <w:instrText xml:space="preserve"> PAGEREF _Toc232544608 \h </w:instrText>
            </w:r>
            <w:r>
              <w:rPr>
                <w:noProof/>
                <w:webHidden/>
              </w:rPr>
            </w:r>
            <w:r>
              <w:rPr>
                <w:noProof/>
                <w:webHidden/>
              </w:rPr>
              <w:fldChar w:fldCharType="separate"/>
            </w:r>
            <w:r>
              <w:rPr>
                <w:noProof/>
                <w:webHidden/>
              </w:rPr>
              <w:t>3</w:t>
            </w:r>
            <w:r>
              <w:rPr>
                <w:noProof/>
                <w:webHidden/>
              </w:rPr>
              <w:fldChar w:fldCharType="end"/>
            </w:r>
          </w:hyperlink>
        </w:p>
        <w:p w14:paraId="7337A37D" w14:textId="464DBFCA" w:rsidR="00CF6B85" w:rsidRDefault="00CF6B85">
          <w:pPr>
            <w:pStyle w:val="TDC2"/>
            <w:tabs>
              <w:tab w:val="left" w:pos="880"/>
              <w:tab w:val="right" w:leader="dot" w:pos="9395"/>
            </w:tabs>
            <w:rPr>
              <w:rFonts w:eastAsiaTheme="minorEastAsia"/>
              <w:noProof/>
              <w:lang w:val="es-ES" w:eastAsia="es-ES"/>
            </w:rPr>
          </w:pPr>
          <w:hyperlink w:anchor="_Toc232544609" w:history="1">
            <w:r w:rsidRPr="007F6E8D">
              <w:rPr>
                <w:rStyle w:val="Hipervnculo"/>
                <w:noProof/>
              </w:rPr>
              <w:t>1.2.</w:t>
            </w:r>
            <w:r>
              <w:rPr>
                <w:rFonts w:eastAsiaTheme="minorEastAsia"/>
                <w:noProof/>
                <w:lang w:val="es-ES" w:eastAsia="es-ES"/>
              </w:rPr>
              <w:tab/>
            </w:r>
            <w:r w:rsidRPr="007F6E8D">
              <w:rPr>
                <w:rStyle w:val="Hipervnculo"/>
                <w:noProof/>
              </w:rPr>
              <w:t>Propósito y Justificación del Proyecto</w:t>
            </w:r>
            <w:r>
              <w:rPr>
                <w:noProof/>
                <w:webHidden/>
              </w:rPr>
              <w:tab/>
            </w:r>
            <w:r>
              <w:rPr>
                <w:noProof/>
                <w:webHidden/>
              </w:rPr>
              <w:fldChar w:fldCharType="begin"/>
            </w:r>
            <w:r>
              <w:rPr>
                <w:noProof/>
                <w:webHidden/>
              </w:rPr>
              <w:instrText xml:space="preserve"> PAGEREF _Toc232544609 \h </w:instrText>
            </w:r>
            <w:r>
              <w:rPr>
                <w:noProof/>
                <w:webHidden/>
              </w:rPr>
            </w:r>
            <w:r>
              <w:rPr>
                <w:noProof/>
                <w:webHidden/>
              </w:rPr>
              <w:fldChar w:fldCharType="separate"/>
            </w:r>
            <w:r>
              <w:rPr>
                <w:noProof/>
                <w:webHidden/>
              </w:rPr>
              <w:t>3</w:t>
            </w:r>
            <w:r>
              <w:rPr>
                <w:noProof/>
                <w:webHidden/>
              </w:rPr>
              <w:fldChar w:fldCharType="end"/>
            </w:r>
          </w:hyperlink>
        </w:p>
        <w:p w14:paraId="3887D564" w14:textId="34E02114" w:rsidR="00CF6B85" w:rsidRDefault="00CF6B85">
          <w:pPr>
            <w:pStyle w:val="TDC2"/>
            <w:tabs>
              <w:tab w:val="left" w:pos="880"/>
              <w:tab w:val="right" w:leader="dot" w:pos="9395"/>
            </w:tabs>
            <w:rPr>
              <w:rFonts w:eastAsiaTheme="minorEastAsia"/>
              <w:noProof/>
              <w:lang w:val="es-ES" w:eastAsia="es-ES"/>
            </w:rPr>
          </w:pPr>
          <w:hyperlink w:anchor="_Toc232544610" w:history="1">
            <w:r w:rsidRPr="007F6E8D">
              <w:rPr>
                <w:rStyle w:val="Hipervnculo"/>
                <w:noProof/>
              </w:rPr>
              <w:t>1.3.</w:t>
            </w:r>
            <w:r>
              <w:rPr>
                <w:rFonts w:eastAsiaTheme="minorEastAsia"/>
                <w:noProof/>
                <w:lang w:val="es-ES" w:eastAsia="es-ES"/>
              </w:rPr>
              <w:tab/>
            </w:r>
            <w:r w:rsidRPr="007F6E8D">
              <w:rPr>
                <w:rStyle w:val="Hipervnculo"/>
                <w:noProof/>
              </w:rPr>
              <w:t>Objetivos del Proyecto</w:t>
            </w:r>
            <w:r>
              <w:rPr>
                <w:noProof/>
                <w:webHidden/>
              </w:rPr>
              <w:tab/>
            </w:r>
            <w:r>
              <w:rPr>
                <w:noProof/>
                <w:webHidden/>
              </w:rPr>
              <w:fldChar w:fldCharType="begin"/>
            </w:r>
            <w:r>
              <w:rPr>
                <w:noProof/>
                <w:webHidden/>
              </w:rPr>
              <w:instrText xml:space="preserve"> PAGEREF _Toc232544610 \h </w:instrText>
            </w:r>
            <w:r>
              <w:rPr>
                <w:noProof/>
                <w:webHidden/>
              </w:rPr>
            </w:r>
            <w:r>
              <w:rPr>
                <w:noProof/>
                <w:webHidden/>
              </w:rPr>
              <w:fldChar w:fldCharType="separate"/>
            </w:r>
            <w:r>
              <w:rPr>
                <w:noProof/>
                <w:webHidden/>
              </w:rPr>
              <w:t>3</w:t>
            </w:r>
            <w:r>
              <w:rPr>
                <w:noProof/>
                <w:webHidden/>
              </w:rPr>
              <w:fldChar w:fldCharType="end"/>
            </w:r>
          </w:hyperlink>
        </w:p>
        <w:p w14:paraId="4E123538" w14:textId="76AD4087" w:rsidR="00CF6B85" w:rsidRDefault="00CF6B85">
          <w:pPr>
            <w:pStyle w:val="TDC3"/>
            <w:tabs>
              <w:tab w:val="left" w:pos="1320"/>
              <w:tab w:val="right" w:leader="dot" w:pos="9395"/>
            </w:tabs>
            <w:rPr>
              <w:rFonts w:eastAsiaTheme="minorEastAsia"/>
              <w:noProof/>
              <w:lang w:val="es-ES" w:eastAsia="es-ES"/>
            </w:rPr>
          </w:pPr>
          <w:hyperlink w:anchor="_Toc232544611" w:history="1">
            <w:r w:rsidRPr="007F6E8D">
              <w:rPr>
                <w:rStyle w:val="Hipervnculo"/>
                <w:noProof/>
              </w:rPr>
              <w:t>1.3.1.</w:t>
            </w:r>
            <w:r>
              <w:rPr>
                <w:rFonts w:eastAsiaTheme="minorEastAsia"/>
                <w:noProof/>
                <w:lang w:val="es-ES" w:eastAsia="es-ES"/>
              </w:rPr>
              <w:tab/>
            </w:r>
            <w:r w:rsidRPr="007F6E8D">
              <w:rPr>
                <w:rStyle w:val="Hipervnculo"/>
                <w:noProof/>
              </w:rPr>
              <w:t>Objetivo General</w:t>
            </w:r>
            <w:r>
              <w:rPr>
                <w:noProof/>
                <w:webHidden/>
              </w:rPr>
              <w:tab/>
            </w:r>
            <w:r>
              <w:rPr>
                <w:noProof/>
                <w:webHidden/>
              </w:rPr>
              <w:fldChar w:fldCharType="begin"/>
            </w:r>
            <w:r>
              <w:rPr>
                <w:noProof/>
                <w:webHidden/>
              </w:rPr>
              <w:instrText xml:space="preserve"> PAGEREF _Toc232544611 \h </w:instrText>
            </w:r>
            <w:r>
              <w:rPr>
                <w:noProof/>
                <w:webHidden/>
              </w:rPr>
            </w:r>
            <w:r>
              <w:rPr>
                <w:noProof/>
                <w:webHidden/>
              </w:rPr>
              <w:fldChar w:fldCharType="separate"/>
            </w:r>
            <w:r>
              <w:rPr>
                <w:noProof/>
                <w:webHidden/>
              </w:rPr>
              <w:t>3</w:t>
            </w:r>
            <w:r>
              <w:rPr>
                <w:noProof/>
                <w:webHidden/>
              </w:rPr>
              <w:fldChar w:fldCharType="end"/>
            </w:r>
          </w:hyperlink>
        </w:p>
        <w:p w14:paraId="2B9081A8" w14:textId="536D6EF6" w:rsidR="00CF6B85" w:rsidRDefault="00CF6B85">
          <w:pPr>
            <w:pStyle w:val="TDC3"/>
            <w:tabs>
              <w:tab w:val="left" w:pos="1320"/>
              <w:tab w:val="right" w:leader="dot" w:pos="9395"/>
            </w:tabs>
            <w:rPr>
              <w:rFonts w:eastAsiaTheme="minorEastAsia"/>
              <w:noProof/>
              <w:lang w:val="es-ES" w:eastAsia="es-ES"/>
            </w:rPr>
          </w:pPr>
          <w:hyperlink w:anchor="_Toc232544612" w:history="1">
            <w:r w:rsidRPr="007F6E8D">
              <w:rPr>
                <w:rStyle w:val="Hipervnculo"/>
                <w:noProof/>
              </w:rPr>
              <w:t>1.3.2.</w:t>
            </w:r>
            <w:r>
              <w:rPr>
                <w:rFonts w:eastAsiaTheme="minorEastAsia"/>
                <w:noProof/>
                <w:lang w:val="es-ES" w:eastAsia="es-ES"/>
              </w:rPr>
              <w:tab/>
            </w:r>
            <w:r w:rsidRPr="007F6E8D">
              <w:rPr>
                <w:rStyle w:val="Hipervnculo"/>
                <w:noProof/>
              </w:rPr>
              <w:t>Objetivos Específicos</w:t>
            </w:r>
            <w:r>
              <w:rPr>
                <w:noProof/>
                <w:webHidden/>
              </w:rPr>
              <w:tab/>
            </w:r>
            <w:r>
              <w:rPr>
                <w:noProof/>
                <w:webHidden/>
              </w:rPr>
              <w:fldChar w:fldCharType="begin"/>
            </w:r>
            <w:r>
              <w:rPr>
                <w:noProof/>
                <w:webHidden/>
              </w:rPr>
              <w:instrText xml:space="preserve"> PAGEREF _Toc232544612 \h </w:instrText>
            </w:r>
            <w:r>
              <w:rPr>
                <w:noProof/>
                <w:webHidden/>
              </w:rPr>
            </w:r>
            <w:r>
              <w:rPr>
                <w:noProof/>
                <w:webHidden/>
              </w:rPr>
              <w:fldChar w:fldCharType="separate"/>
            </w:r>
            <w:r>
              <w:rPr>
                <w:noProof/>
                <w:webHidden/>
              </w:rPr>
              <w:t>3</w:t>
            </w:r>
            <w:r>
              <w:rPr>
                <w:noProof/>
                <w:webHidden/>
              </w:rPr>
              <w:fldChar w:fldCharType="end"/>
            </w:r>
          </w:hyperlink>
        </w:p>
        <w:p w14:paraId="61CADB7A" w14:textId="0BE7CE22" w:rsidR="00CF6B85" w:rsidRDefault="00CF6B85">
          <w:pPr>
            <w:pStyle w:val="TDC2"/>
            <w:tabs>
              <w:tab w:val="left" w:pos="880"/>
              <w:tab w:val="right" w:leader="dot" w:pos="9395"/>
            </w:tabs>
            <w:rPr>
              <w:rFonts w:eastAsiaTheme="minorEastAsia"/>
              <w:noProof/>
              <w:lang w:val="es-ES" w:eastAsia="es-ES"/>
            </w:rPr>
          </w:pPr>
          <w:hyperlink w:anchor="_Toc232544613" w:history="1">
            <w:r w:rsidRPr="007F6E8D">
              <w:rPr>
                <w:rStyle w:val="Hipervnculo"/>
                <w:noProof/>
              </w:rPr>
              <w:t>1.4.</w:t>
            </w:r>
            <w:r>
              <w:rPr>
                <w:rFonts w:eastAsiaTheme="minorEastAsia"/>
                <w:noProof/>
                <w:lang w:val="es-ES" w:eastAsia="es-ES"/>
              </w:rPr>
              <w:tab/>
            </w:r>
            <w:r w:rsidRPr="007F6E8D">
              <w:rPr>
                <w:rStyle w:val="Hipervnculo"/>
                <w:noProof/>
              </w:rPr>
              <w:t>Alcance Inicial del Proyecto</w:t>
            </w:r>
            <w:r>
              <w:rPr>
                <w:noProof/>
                <w:webHidden/>
              </w:rPr>
              <w:tab/>
            </w:r>
            <w:r>
              <w:rPr>
                <w:noProof/>
                <w:webHidden/>
              </w:rPr>
              <w:fldChar w:fldCharType="begin"/>
            </w:r>
            <w:r>
              <w:rPr>
                <w:noProof/>
                <w:webHidden/>
              </w:rPr>
              <w:instrText xml:space="preserve"> PAGEREF _Toc232544613 \h </w:instrText>
            </w:r>
            <w:r>
              <w:rPr>
                <w:noProof/>
                <w:webHidden/>
              </w:rPr>
            </w:r>
            <w:r>
              <w:rPr>
                <w:noProof/>
                <w:webHidden/>
              </w:rPr>
              <w:fldChar w:fldCharType="separate"/>
            </w:r>
            <w:r>
              <w:rPr>
                <w:noProof/>
                <w:webHidden/>
              </w:rPr>
              <w:t>4</w:t>
            </w:r>
            <w:r>
              <w:rPr>
                <w:noProof/>
                <w:webHidden/>
              </w:rPr>
              <w:fldChar w:fldCharType="end"/>
            </w:r>
          </w:hyperlink>
        </w:p>
        <w:p w14:paraId="3E52C22B" w14:textId="6132030C" w:rsidR="00CF6B85" w:rsidRDefault="00CF6B85">
          <w:pPr>
            <w:pStyle w:val="TDC3"/>
            <w:tabs>
              <w:tab w:val="left" w:pos="1320"/>
              <w:tab w:val="right" w:leader="dot" w:pos="9395"/>
            </w:tabs>
            <w:rPr>
              <w:rFonts w:eastAsiaTheme="minorEastAsia"/>
              <w:noProof/>
              <w:lang w:val="es-ES" w:eastAsia="es-ES"/>
            </w:rPr>
          </w:pPr>
          <w:hyperlink w:anchor="_Toc232544614" w:history="1">
            <w:r w:rsidRPr="007F6E8D">
              <w:rPr>
                <w:rStyle w:val="Hipervnculo"/>
                <w:noProof/>
              </w:rPr>
              <w:t>1.4.1.</w:t>
            </w:r>
            <w:r>
              <w:rPr>
                <w:rFonts w:eastAsiaTheme="minorEastAsia"/>
                <w:noProof/>
                <w:lang w:val="es-ES" w:eastAsia="es-ES"/>
              </w:rPr>
              <w:tab/>
            </w:r>
            <w:r w:rsidRPr="007F6E8D">
              <w:rPr>
                <w:rStyle w:val="Hipervnculo"/>
                <w:noProof/>
              </w:rPr>
              <w:t>Módulos Incluidos en el MVP</w:t>
            </w:r>
            <w:r>
              <w:rPr>
                <w:noProof/>
                <w:webHidden/>
              </w:rPr>
              <w:tab/>
            </w:r>
            <w:r>
              <w:rPr>
                <w:noProof/>
                <w:webHidden/>
              </w:rPr>
              <w:fldChar w:fldCharType="begin"/>
            </w:r>
            <w:r>
              <w:rPr>
                <w:noProof/>
                <w:webHidden/>
              </w:rPr>
              <w:instrText xml:space="preserve"> PAGEREF _Toc232544614 \h </w:instrText>
            </w:r>
            <w:r>
              <w:rPr>
                <w:noProof/>
                <w:webHidden/>
              </w:rPr>
            </w:r>
            <w:r>
              <w:rPr>
                <w:noProof/>
                <w:webHidden/>
              </w:rPr>
              <w:fldChar w:fldCharType="separate"/>
            </w:r>
            <w:r>
              <w:rPr>
                <w:noProof/>
                <w:webHidden/>
              </w:rPr>
              <w:t>4</w:t>
            </w:r>
            <w:r>
              <w:rPr>
                <w:noProof/>
                <w:webHidden/>
              </w:rPr>
              <w:fldChar w:fldCharType="end"/>
            </w:r>
          </w:hyperlink>
        </w:p>
        <w:p w14:paraId="07EFC637" w14:textId="5DD4421C" w:rsidR="00CF6B85" w:rsidRDefault="00CF6B85">
          <w:pPr>
            <w:pStyle w:val="TDC2"/>
            <w:tabs>
              <w:tab w:val="left" w:pos="880"/>
              <w:tab w:val="right" w:leader="dot" w:pos="9395"/>
            </w:tabs>
            <w:rPr>
              <w:rFonts w:eastAsiaTheme="minorEastAsia"/>
              <w:noProof/>
              <w:lang w:val="es-ES" w:eastAsia="es-ES"/>
            </w:rPr>
          </w:pPr>
          <w:hyperlink w:anchor="_Toc232544615" w:history="1">
            <w:r w:rsidRPr="007F6E8D">
              <w:rPr>
                <w:rStyle w:val="Hipervnculo"/>
                <w:noProof/>
              </w:rPr>
              <w:t>1.5.</w:t>
            </w:r>
            <w:r>
              <w:rPr>
                <w:rFonts w:eastAsiaTheme="minorEastAsia"/>
                <w:noProof/>
                <w:lang w:val="es-ES" w:eastAsia="es-ES"/>
              </w:rPr>
              <w:tab/>
            </w:r>
            <w:r w:rsidRPr="007F6E8D">
              <w:rPr>
                <w:rStyle w:val="Hipervnculo"/>
                <w:noProof/>
              </w:rPr>
              <w:t>Restricciones y Supuestos</w:t>
            </w:r>
            <w:r>
              <w:rPr>
                <w:noProof/>
                <w:webHidden/>
              </w:rPr>
              <w:tab/>
            </w:r>
            <w:r>
              <w:rPr>
                <w:noProof/>
                <w:webHidden/>
              </w:rPr>
              <w:fldChar w:fldCharType="begin"/>
            </w:r>
            <w:r>
              <w:rPr>
                <w:noProof/>
                <w:webHidden/>
              </w:rPr>
              <w:instrText xml:space="preserve"> PAGEREF _Toc232544615 \h </w:instrText>
            </w:r>
            <w:r>
              <w:rPr>
                <w:noProof/>
                <w:webHidden/>
              </w:rPr>
            </w:r>
            <w:r>
              <w:rPr>
                <w:noProof/>
                <w:webHidden/>
              </w:rPr>
              <w:fldChar w:fldCharType="separate"/>
            </w:r>
            <w:r>
              <w:rPr>
                <w:noProof/>
                <w:webHidden/>
              </w:rPr>
              <w:t>5</w:t>
            </w:r>
            <w:r>
              <w:rPr>
                <w:noProof/>
                <w:webHidden/>
              </w:rPr>
              <w:fldChar w:fldCharType="end"/>
            </w:r>
          </w:hyperlink>
        </w:p>
        <w:p w14:paraId="1493D040" w14:textId="5A4A06B1" w:rsidR="00CF6B85" w:rsidRDefault="00CF6B85">
          <w:pPr>
            <w:pStyle w:val="TDC3"/>
            <w:tabs>
              <w:tab w:val="left" w:pos="1320"/>
              <w:tab w:val="right" w:leader="dot" w:pos="9395"/>
            </w:tabs>
            <w:rPr>
              <w:rFonts w:eastAsiaTheme="minorEastAsia"/>
              <w:noProof/>
              <w:lang w:val="es-ES" w:eastAsia="es-ES"/>
            </w:rPr>
          </w:pPr>
          <w:hyperlink w:anchor="_Toc232544616" w:history="1">
            <w:r w:rsidRPr="007F6E8D">
              <w:rPr>
                <w:rStyle w:val="Hipervnculo"/>
                <w:noProof/>
              </w:rPr>
              <w:t>1.5.1.</w:t>
            </w:r>
            <w:r>
              <w:rPr>
                <w:rFonts w:eastAsiaTheme="minorEastAsia"/>
                <w:noProof/>
                <w:lang w:val="es-ES" w:eastAsia="es-ES"/>
              </w:rPr>
              <w:tab/>
            </w:r>
            <w:r w:rsidRPr="007F6E8D">
              <w:rPr>
                <w:rStyle w:val="Hipervnculo"/>
                <w:noProof/>
              </w:rPr>
              <w:t>Restricciones</w:t>
            </w:r>
            <w:r>
              <w:rPr>
                <w:noProof/>
                <w:webHidden/>
              </w:rPr>
              <w:tab/>
            </w:r>
            <w:r>
              <w:rPr>
                <w:noProof/>
                <w:webHidden/>
              </w:rPr>
              <w:fldChar w:fldCharType="begin"/>
            </w:r>
            <w:r>
              <w:rPr>
                <w:noProof/>
                <w:webHidden/>
              </w:rPr>
              <w:instrText xml:space="preserve"> PAGEREF _Toc232544616 \h </w:instrText>
            </w:r>
            <w:r>
              <w:rPr>
                <w:noProof/>
                <w:webHidden/>
              </w:rPr>
            </w:r>
            <w:r>
              <w:rPr>
                <w:noProof/>
                <w:webHidden/>
              </w:rPr>
              <w:fldChar w:fldCharType="separate"/>
            </w:r>
            <w:r>
              <w:rPr>
                <w:noProof/>
                <w:webHidden/>
              </w:rPr>
              <w:t>5</w:t>
            </w:r>
            <w:r>
              <w:rPr>
                <w:noProof/>
                <w:webHidden/>
              </w:rPr>
              <w:fldChar w:fldCharType="end"/>
            </w:r>
          </w:hyperlink>
        </w:p>
        <w:p w14:paraId="05A8D76F" w14:textId="1FDA344F" w:rsidR="00CF6B85" w:rsidRDefault="00CF6B85">
          <w:pPr>
            <w:pStyle w:val="TDC3"/>
            <w:tabs>
              <w:tab w:val="left" w:pos="1320"/>
              <w:tab w:val="right" w:leader="dot" w:pos="9395"/>
            </w:tabs>
            <w:rPr>
              <w:rFonts w:eastAsiaTheme="minorEastAsia"/>
              <w:noProof/>
              <w:lang w:val="es-ES" w:eastAsia="es-ES"/>
            </w:rPr>
          </w:pPr>
          <w:hyperlink w:anchor="_Toc232544617" w:history="1">
            <w:r w:rsidRPr="007F6E8D">
              <w:rPr>
                <w:rStyle w:val="Hipervnculo"/>
                <w:noProof/>
              </w:rPr>
              <w:t>1.5.2.</w:t>
            </w:r>
            <w:r>
              <w:rPr>
                <w:rFonts w:eastAsiaTheme="minorEastAsia"/>
                <w:noProof/>
                <w:lang w:val="es-ES" w:eastAsia="es-ES"/>
              </w:rPr>
              <w:tab/>
            </w:r>
            <w:r w:rsidRPr="007F6E8D">
              <w:rPr>
                <w:rStyle w:val="Hipervnculo"/>
                <w:noProof/>
              </w:rPr>
              <w:t>Supuestos</w:t>
            </w:r>
            <w:r>
              <w:rPr>
                <w:noProof/>
                <w:webHidden/>
              </w:rPr>
              <w:tab/>
            </w:r>
            <w:r>
              <w:rPr>
                <w:noProof/>
                <w:webHidden/>
              </w:rPr>
              <w:fldChar w:fldCharType="begin"/>
            </w:r>
            <w:r>
              <w:rPr>
                <w:noProof/>
                <w:webHidden/>
              </w:rPr>
              <w:instrText xml:space="preserve"> PAGEREF _Toc232544617 \h </w:instrText>
            </w:r>
            <w:r>
              <w:rPr>
                <w:noProof/>
                <w:webHidden/>
              </w:rPr>
            </w:r>
            <w:r>
              <w:rPr>
                <w:noProof/>
                <w:webHidden/>
              </w:rPr>
              <w:fldChar w:fldCharType="separate"/>
            </w:r>
            <w:r>
              <w:rPr>
                <w:noProof/>
                <w:webHidden/>
              </w:rPr>
              <w:t>5</w:t>
            </w:r>
            <w:r>
              <w:rPr>
                <w:noProof/>
                <w:webHidden/>
              </w:rPr>
              <w:fldChar w:fldCharType="end"/>
            </w:r>
          </w:hyperlink>
        </w:p>
        <w:p w14:paraId="395D68EF" w14:textId="76C023F3" w:rsidR="00CF6B85" w:rsidRDefault="00CF6B85">
          <w:pPr>
            <w:pStyle w:val="TDC2"/>
            <w:tabs>
              <w:tab w:val="left" w:pos="880"/>
              <w:tab w:val="right" w:leader="dot" w:pos="9395"/>
            </w:tabs>
            <w:rPr>
              <w:rFonts w:eastAsiaTheme="minorEastAsia"/>
              <w:noProof/>
              <w:lang w:val="es-ES" w:eastAsia="es-ES"/>
            </w:rPr>
          </w:pPr>
          <w:hyperlink w:anchor="_Toc232544618" w:history="1">
            <w:r w:rsidRPr="007F6E8D">
              <w:rPr>
                <w:rStyle w:val="Hipervnculo"/>
                <w:noProof/>
              </w:rPr>
              <w:t>1.6.</w:t>
            </w:r>
            <w:r>
              <w:rPr>
                <w:rFonts w:eastAsiaTheme="minorEastAsia"/>
                <w:noProof/>
                <w:lang w:val="es-ES" w:eastAsia="es-ES"/>
              </w:rPr>
              <w:tab/>
            </w:r>
            <w:r w:rsidRPr="007F6E8D">
              <w:rPr>
                <w:rStyle w:val="Hipervnculo"/>
                <w:noProof/>
              </w:rPr>
              <w:t>Presupuesto y Recursos Iniciales</w:t>
            </w:r>
            <w:r>
              <w:rPr>
                <w:noProof/>
                <w:webHidden/>
              </w:rPr>
              <w:tab/>
            </w:r>
            <w:r>
              <w:rPr>
                <w:noProof/>
                <w:webHidden/>
              </w:rPr>
              <w:fldChar w:fldCharType="begin"/>
            </w:r>
            <w:r>
              <w:rPr>
                <w:noProof/>
                <w:webHidden/>
              </w:rPr>
              <w:instrText xml:space="preserve"> PAGEREF _Toc232544618 \h </w:instrText>
            </w:r>
            <w:r>
              <w:rPr>
                <w:noProof/>
                <w:webHidden/>
              </w:rPr>
            </w:r>
            <w:r>
              <w:rPr>
                <w:noProof/>
                <w:webHidden/>
              </w:rPr>
              <w:fldChar w:fldCharType="separate"/>
            </w:r>
            <w:r>
              <w:rPr>
                <w:noProof/>
                <w:webHidden/>
              </w:rPr>
              <w:t>5</w:t>
            </w:r>
            <w:r>
              <w:rPr>
                <w:noProof/>
                <w:webHidden/>
              </w:rPr>
              <w:fldChar w:fldCharType="end"/>
            </w:r>
          </w:hyperlink>
        </w:p>
        <w:p w14:paraId="4F8F67B9" w14:textId="36DC4601" w:rsidR="00CF6B85" w:rsidRDefault="00CF6B85">
          <w:pPr>
            <w:pStyle w:val="TDC1"/>
            <w:tabs>
              <w:tab w:val="left" w:pos="440"/>
              <w:tab w:val="right" w:leader="dot" w:pos="9395"/>
            </w:tabs>
            <w:rPr>
              <w:rFonts w:eastAsiaTheme="minorEastAsia"/>
              <w:noProof/>
              <w:lang w:val="es-ES" w:eastAsia="es-ES"/>
            </w:rPr>
          </w:pPr>
          <w:hyperlink w:anchor="_Toc232544619" w:history="1">
            <w:r w:rsidRPr="007F6E8D">
              <w:rPr>
                <w:rStyle w:val="Hipervnculo"/>
                <w:noProof/>
              </w:rPr>
              <w:t>2.</w:t>
            </w:r>
            <w:r>
              <w:rPr>
                <w:rFonts w:eastAsiaTheme="minorEastAsia"/>
                <w:noProof/>
                <w:lang w:val="es-ES" w:eastAsia="es-ES"/>
              </w:rPr>
              <w:tab/>
            </w:r>
            <w:r w:rsidRPr="007F6E8D">
              <w:rPr>
                <w:rStyle w:val="Hipervnculo"/>
                <w:noProof/>
              </w:rPr>
              <w:t>DOCUMENTO DE METODOLOGÍA DE DESARROLLO</w:t>
            </w:r>
            <w:r>
              <w:rPr>
                <w:noProof/>
                <w:webHidden/>
              </w:rPr>
              <w:tab/>
            </w:r>
            <w:r>
              <w:rPr>
                <w:noProof/>
                <w:webHidden/>
              </w:rPr>
              <w:fldChar w:fldCharType="begin"/>
            </w:r>
            <w:r>
              <w:rPr>
                <w:noProof/>
                <w:webHidden/>
              </w:rPr>
              <w:instrText xml:space="preserve"> PAGEREF _Toc232544619 \h </w:instrText>
            </w:r>
            <w:r>
              <w:rPr>
                <w:noProof/>
                <w:webHidden/>
              </w:rPr>
            </w:r>
            <w:r>
              <w:rPr>
                <w:noProof/>
                <w:webHidden/>
              </w:rPr>
              <w:fldChar w:fldCharType="separate"/>
            </w:r>
            <w:r>
              <w:rPr>
                <w:noProof/>
                <w:webHidden/>
              </w:rPr>
              <w:t>6</w:t>
            </w:r>
            <w:r>
              <w:rPr>
                <w:noProof/>
                <w:webHidden/>
              </w:rPr>
              <w:fldChar w:fldCharType="end"/>
            </w:r>
          </w:hyperlink>
        </w:p>
        <w:p w14:paraId="4B8B0850" w14:textId="5594683E" w:rsidR="00CF6B85" w:rsidRDefault="00CF6B85">
          <w:pPr>
            <w:pStyle w:val="TDC2"/>
            <w:tabs>
              <w:tab w:val="left" w:pos="880"/>
              <w:tab w:val="right" w:leader="dot" w:pos="9395"/>
            </w:tabs>
            <w:rPr>
              <w:rFonts w:eastAsiaTheme="minorEastAsia"/>
              <w:noProof/>
              <w:lang w:val="es-ES" w:eastAsia="es-ES"/>
            </w:rPr>
          </w:pPr>
          <w:hyperlink w:anchor="_Toc232544620" w:history="1">
            <w:r w:rsidRPr="007F6E8D">
              <w:rPr>
                <w:rStyle w:val="Hipervnculo"/>
                <w:noProof/>
              </w:rPr>
              <w:t>2.1.</w:t>
            </w:r>
            <w:r>
              <w:rPr>
                <w:rFonts w:eastAsiaTheme="minorEastAsia"/>
                <w:noProof/>
                <w:lang w:val="es-ES" w:eastAsia="es-ES"/>
              </w:rPr>
              <w:tab/>
            </w:r>
            <w:r w:rsidRPr="007F6E8D">
              <w:rPr>
                <w:rStyle w:val="Hipervnculo"/>
                <w:noProof/>
              </w:rPr>
              <w:t>Enfoque Seleccionado: Metodología Híbrida</w:t>
            </w:r>
            <w:r>
              <w:rPr>
                <w:noProof/>
                <w:webHidden/>
              </w:rPr>
              <w:tab/>
            </w:r>
            <w:r>
              <w:rPr>
                <w:noProof/>
                <w:webHidden/>
              </w:rPr>
              <w:fldChar w:fldCharType="begin"/>
            </w:r>
            <w:r>
              <w:rPr>
                <w:noProof/>
                <w:webHidden/>
              </w:rPr>
              <w:instrText xml:space="preserve"> PAGEREF _Toc232544620 \h </w:instrText>
            </w:r>
            <w:r>
              <w:rPr>
                <w:noProof/>
                <w:webHidden/>
              </w:rPr>
            </w:r>
            <w:r>
              <w:rPr>
                <w:noProof/>
                <w:webHidden/>
              </w:rPr>
              <w:fldChar w:fldCharType="separate"/>
            </w:r>
            <w:r>
              <w:rPr>
                <w:noProof/>
                <w:webHidden/>
              </w:rPr>
              <w:t>6</w:t>
            </w:r>
            <w:r>
              <w:rPr>
                <w:noProof/>
                <w:webHidden/>
              </w:rPr>
              <w:fldChar w:fldCharType="end"/>
            </w:r>
          </w:hyperlink>
        </w:p>
        <w:p w14:paraId="2FCAB251" w14:textId="05FF5466" w:rsidR="00CF6B85" w:rsidRDefault="00CF6B85">
          <w:pPr>
            <w:pStyle w:val="TDC2"/>
            <w:tabs>
              <w:tab w:val="left" w:pos="880"/>
              <w:tab w:val="right" w:leader="dot" w:pos="9395"/>
            </w:tabs>
            <w:rPr>
              <w:rFonts w:eastAsiaTheme="minorEastAsia"/>
              <w:noProof/>
              <w:lang w:val="es-ES" w:eastAsia="es-ES"/>
            </w:rPr>
          </w:pPr>
          <w:hyperlink w:anchor="_Toc232544621" w:history="1">
            <w:r w:rsidRPr="007F6E8D">
              <w:rPr>
                <w:rStyle w:val="Hipervnculo"/>
                <w:noProof/>
              </w:rPr>
              <w:t>2.2.</w:t>
            </w:r>
            <w:r>
              <w:rPr>
                <w:rFonts w:eastAsiaTheme="minorEastAsia"/>
                <w:noProof/>
                <w:lang w:val="es-ES" w:eastAsia="es-ES"/>
              </w:rPr>
              <w:tab/>
            </w:r>
            <w:r w:rsidRPr="007F6E8D">
              <w:rPr>
                <w:rStyle w:val="Hipervnculo"/>
                <w:noProof/>
              </w:rPr>
              <w:t>Justificación del Enfoque Híbrido</w:t>
            </w:r>
            <w:r>
              <w:rPr>
                <w:noProof/>
                <w:webHidden/>
              </w:rPr>
              <w:tab/>
            </w:r>
            <w:r>
              <w:rPr>
                <w:noProof/>
                <w:webHidden/>
              </w:rPr>
              <w:fldChar w:fldCharType="begin"/>
            </w:r>
            <w:r>
              <w:rPr>
                <w:noProof/>
                <w:webHidden/>
              </w:rPr>
              <w:instrText xml:space="preserve"> PAGEREF _Toc232544621 \h </w:instrText>
            </w:r>
            <w:r>
              <w:rPr>
                <w:noProof/>
                <w:webHidden/>
              </w:rPr>
            </w:r>
            <w:r>
              <w:rPr>
                <w:noProof/>
                <w:webHidden/>
              </w:rPr>
              <w:fldChar w:fldCharType="separate"/>
            </w:r>
            <w:r>
              <w:rPr>
                <w:noProof/>
                <w:webHidden/>
              </w:rPr>
              <w:t>6</w:t>
            </w:r>
            <w:r>
              <w:rPr>
                <w:noProof/>
                <w:webHidden/>
              </w:rPr>
              <w:fldChar w:fldCharType="end"/>
            </w:r>
          </w:hyperlink>
        </w:p>
        <w:p w14:paraId="0E278B52" w14:textId="1485F615" w:rsidR="00CF6B85" w:rsidRDefault="00CF6B85">
          <w:pPr>
            <w:pStyle w:val="TDC1"/>
            <w:tabs>
              <w:tab w:val="left" w:pos="440"/>
              <w:tab w:val="right" w:leader="dot" w:pos="9395"/>
            </w:tabs>
            <w:rPr>
              <w:rFonts w:eastAsiaTheme="minorEastAsia"/>
              <w:noProof/>
              <w:lang w:val="es-ES" w:eastAsia="es-ES"/>
            </w:rPr>
          </w:pPr>
          <w:hyperlink w:anchor="_Toc232544622" w:history="1">
            <w:r w:rsidRPr="007F6E8D">
              <w:rPr>
                <w:rStyle w:val="Hipervnculo"/>
                <w:noProof/>
              </w:rPr>
              <w:t>3.</w:t>
            </w:r>
            <w:r>
              <w:rPr>
                <w:rFonts w:eastAsiaTheme="minorEastAsia"/>
                <w:noProof/>
                <w:lang w:val="es-ES" w:eastAsia="es-ES"/>
              </w:rPr>
              <w:tab/>
            </w:r>
            <w:r w:rsidRPr="007F6E8D">
              <w:rPr>
                <w:rStyle w:val="Hipervnculo"/>
                <w:noProof/>
              </w:rPr>
              <w:t>SOLICITUD DE PROYECTO</w:t>
            </w:r>
            <w:r>
              <w:rPr>
                <w:noProof/>
                <w:webHidden/>
              </w:rPr>
              <w:tab/>
            </w:r>
            <w:r>
              <w:rPr>
                <w:noProof/>
                <w:webHidden/>
              </w:rPr>
              <w:fldChar w:fldCharType="begin"/>
            </w:r>
            <w:r>
              <w:rPr>
                <w:noProof/>
                <w:webHidden/>
              </w:rPr>
              <w:instrText xml:space="preserve"> PAGEREF _Toc232544622 \h </w:instrText>
            </w:r>
            <w:r>
              <w:rPr>
                <w:noProof/>
                <w:webHidden/>
              </w:rPr>
            </w:r>
            <w:r>
              <w:rPr>
                <w:noProof/>
                <w:webHidden/>
              </w:rPr>
              <w:fldChar w:fldCharType="separate"/>
            </w:r>
            <w:r>
              <w:rPr>
                <w:noProof/>
                <w:webHidden/>
              </w:rPr>
              <w:t>6</w:t>
            </w:r>
            <w:r>
              <w:rPr>
                <w:noProof/>
                <w:webHidden/>
              </w:rPr>
              <w:fldChar w:fldCharType="end"/>
            </w:r>
          </w:hyperlink>
        </w:p>
        <w:p w14:paraId="1E187D9E" w14:textId="50757FAC" w:rsidR="00CF6B85" w:rsidRDefault="00CF6B85">
          <w:pPr>
            <w:pStyle w:val="TDC2"/>
            <w:tabs>
              <w:tab w:val="left" w:pos="880"/>
              <w:tab w:val="right" w:leader="dot" w:pos="9395"/>
            </w:tabs>
            <w:rPr>
              <w:rFonts w:eastAsiaTheme="minorEastAsia"/>
              <w:noProof/>
              <w:lang w:val="es-ES" w:eastAsia="es-ES"/>
            </w:rPr>
          </w:pPr>
          <w:hyperlink w:anchor="_Toc232544623" w:history="1">
            <w:r w:rsidRPr="007F6E8D">
              <w:rPr>
                <w:rStyle w:val="Hipervnculo"/>
                <w:noProof/>
              </w:rPr>
              <w:t>3.1.</w:t>
            </w:r>
            <w:r>
              <w:rPr>
                <w:rFonts w:eastAsiaTheme="minorEastAsia"/>
                <w:noProof/>
                <w:lang w:val="es-ES" w:eastAsia="es-ES"/>
              </w:rPr>
              <w:tab/>
            </w:r>
            <w:r w:rsidRPr="007F6E8D">
              <w:rPr>
                <w:rStyle w:val="Hipervnculo"/>
                <w:noProof/>
              </w:rPr>
              <w:t>Información del Solicitante</w:t>
            </w:r>
            <w:r>
              <w:rPr>
                <w:noProof/>
                <w:webHidden/>
              </w:rPr>
              <w:tab/>
            </w:r>
            <w:r>
              <w:rPr>
                <w:noProof/>
                <w:webHidden/>
              </w:rPr>
              <w:fldChar w:fldCharType="begin"/>
            </w:r>
            <w:r>
              <w:rPr>
                <w:noProof/>
                <w:webHidden/>
              </w:rPr>
              <w:instrText xml:space="preserve"> PAGEREF _Toc232544623 \h </w:instrText>
            </w:r>
            <w:r>
              <w:rPr>
                <w:noProof/>
                <w:webHidden/>
              </w:rPr>
            </w:r>
            <w:r>
              <w:rPr>
                <w:noProof/>
                <w:webHidden/>
              </w:rPr>
              <w:fldChar w:fldCharType="separate"/>
            </w:r>
            <w:r>
              <w:rPr>
                <w:noProof/>
                <w:webHidden/>
              </w:rPr>
              <w:t>6</w:t>
            </w:r>
            <w:r>
              <w:rPr>
                <w:noProof/>
                <w:webHidden/>
              </w:rPr>
              <w:fldChar w:fldCharType="end"/>
            </w:r>
          </w:hyperlink>
        </w:p>
        <w:p w14:paraId="2C97CC0C" w14:textId="029E1AC1" w:rsidR="00CF6B85" w:rsidRDefault="00CF6B85">
          <w:pPr>
            <w:pStyle w:val="TDC2"/>
            <w:tabs>
              <w:tab w:val="left" w:pos="880"/>
              <w:tab w:val="right" w:leader="dot" w:pos="9395"/>
            </w:tabs>
            <w:rPr>
              <w:rFonts w:eastAsiaTheme="minorEastAsia"/>
              <w:noProof/>
              <w:lang w:val="es-ES" w:eastAsia="es-ES"/>
            </w:rPr>
          </w:pPr>
          <w:hyperlink w:anchor="_Toc232544624" w:history="1">
            <w:r w:rsidRPr="007F6E8D">
              <w:rPr>
                <w:rStyle w:val="Hipervnculo"/>
                <w:noProof/>
              </w:rPr>
              <w:t>3.2.</w:t>
            </w:r>
            <w:r>
              <w:rPr>
                <w:rFonts w:eastAsiaTheme="minorEastAsia"/>
                <w:noProof/>
                <w:lang w:val="es-ES" w:eastAsia="es-ES"/>
              </w:rPr>
              <w:tab/>
            </w:r>
            <w:r w:rsidRPr="007F6E8D">
              <w:rPr>
                <w:rStyle w:val="Hipervnculo"/>
                <w:noProof/>
              </w:rPr>
              <w:t>Descripción del Problema u Oportunidad</w:t>
            </w:r>
            <w:r>
              <w:rPr>
                <w:noProof/>
                <w:webHidden/>
              </w:rPr>
              <w:tab/>
            </w:r>
            <w:r>
              <w:rPr>
                <w:noProof/>
                <w:webHidden/>
              </w:rPr>
              <w:fldChar w:fldCharType="begin"/>
            </w:r>
            <w:r>
              <w:rPr>
                <w:noProof/>
                <w:webHidden/>
              </w:rPr>
              <w:instrText xml:space="preserve"> PAGEREF _Toc232544624 \h </w:instrText>
            </w:r>
            <w:r>
              <w:rPr>
                <w:noProof/>
                <w:webHidden/>
              </w:rPr>
            </w:r>
            <w:r>
              <w:rPr>
                <w:noProof/>
                <w:webHidden/>
              </w:rPr>
              <w:fldChar w:fldCharType="separate"/>
            </w:r>
            <w:r>
              <w:rPr>
                <w:noProof/>
                <w:webHidden/>
              </w:rPr>
              <w:t>7</w:t>
            </w:r>
            <w:r>
              <w:rPr>
                <w:noProof/>
                <w:webHidden/>
              </w:rPr>
              <w:fldChar w:fldCharType="end"/>
            </w:r>
          </w:hyperlink>
        </w:p>
        <w:p w14:paraId="567BC44C" w14:textId="14BA1D89" w:rsidR="00CF6B85" w:rsidRDefault="00CF6B85">
          <w:pPr>
            <w:pStyle w:val="TDC2"/>
            <w:tabs>
              <w:tab w:val="left" w:pos="880"/>
              <w:tab w:val="right" w:leader="dot" w:pos="9395"/>
            </w:tabs>
            <w:rPr>
              <w:rFonts w:eastAsiaTheme="minorEastAsia"/>
              <w:noProof/>
              <w:lang w:val="es-ES" w:eastAsia="es-ES"/>
            </w:rPr>
          </w:pPr>
          <w:hyperlink w:anchor="_Toc232544625" w:history="1">
            <w:r w:rsidRPr="007F6E8D">
              <w:rPr>
                <w:rStyle w:val="Hipervnculo"/>
                <w:noProof/>
              </w:rPr>
              <w:t>3.3.</w:t>
            </w:r>
            <w:r>
              <w:rPr>
                <w:rFonts w:eastAsiaTheme="minorEastAsia"/>
                <w:noProof/>
                <w:lang w:val="es-ES" w:eastAsia="es-ES"/>
              </w:rPr>
              <w:tab/>
            </w:r>
            <w:r w:rsidRPr="007F6E8D">
              <w:rPr>
                <w:rStyle w:val="Hipervnculo"/>
                <w:noProof/>
              </w:rPr>
              <w:t>Descripción de la Solución Propuesta</w:t>
            </w:r>
            <w:r>
              <w:rPr>
                <w:noProof/>
                <w:webHidden/>
              </w:rPr>
              <w:tab/>
            </w:r>
            <w:r>
              <w:rPr>
                <w:noProof/>
                <w:webHidden/>
              </w:rPr>
              <w:fldChar w:fldCharType="begin"/>
            </w:r>
            <w:r>
              <w:rPr>
                <w:noProof/>
                <w:webHidden/>
              </w:rPr>
              <w:instrText xml:space="preserve"> PAGEREF _Toc232544625 \h </w:instrText>
            </w:r>
            <w:r>
              <w:rPr>
                <w:noProof/>
                <w:webHidden/>
              </w:rPr>
            </w:r>
            <w:r>
              <w:rPr>
                <w:noProof/>
                <w:webHidden/>
              </w:rPr>
              <w:fldChar w:fldCharType="separate"/>
            </w:r>
            <w:r>
              <w:rPr>
                <w:noProof/>
                <w:webHidden/>
              </w:rPr>
              <w:t>7</w:t>
            </w:r>
            <w:r>
              <w:rPr>
                <w:noProof/>
                <w:webHidden/>
              </w:rPr>
              <w:fldChar w:fldCharType="end"/>
            </w:r>
          </w:hyperlink>
        </w:p>
        <w:p w14:paraId="65266C93" w14:textId="1F233860" w:rsidR="00CF6B85" w:rsidRDefault="00CF6B85">
          <w:pPr>
            <w:pStyle w:val="TDC2"/>
            <w:tabs>
              <w:tab w:val="left" w:pos="880"/>
              <w:tab w:val="right" w:leader="dot" w:pos="9395"/>
            </w:tabs>
            <w:rPr>
              <w:rFonts w:eastAsiaTheme="minorEastAsia"/>
              <w:noProof/>
              <w:lang w:val="es-ES" w:eastAsia="es-ES"/>
            </w:rPr>
          </w:pPr>
          <w:hyperlink w:anchor="_Toc232544626" w:history="1">
            <w:r w:rsidRPr="007F6E8D">
              <w:rPr>
                <w:rStyle w:val="Hipervnculo"/>
                <w:noProof/>
              </w:rPr>
              <w:t>3.4.</w:t>
            </w:r>
            <w:r>
              <w:rPr>
                <w:rFonts w:eastAsiaTheme="minorEastAsia"/>
                <w:noProof/>
                <w:lang w:val="es-ES" w:eastAsia="es-ES"/>
              </w:rPr>
              <w:tab/>
            </w:r>
            <w:r w:rsidRPr="007F6E8D">
              <w:rPr>
                <w:rStyle w:val="Hipervnculo"/>
                <w:noProof/>
              </w:rPr>
              <w:t>Beneficios Esperados</w:t>
            </w:r>
            <w:r>
              <w:rPr>
                <w:noProof/>
                <w:webHidden/>
              </w:rPr>
              <w:tab/>
            </w:r>
            <w:r>
              <w:rPr>
                <w:noProof/>
                <w:webHidden/>
              </w:rPr>
              <w:fldChar w:fldCharType="begin"/>
            </w:r>
            <w:r>
              <w:rPr>
                <w:noProof/>
                <w:webHidden/>
              </w:rPr>
              <w:instrText xml:space="preserve"> PAGEREF _Toc232544626 \h </w:instrText>
            </w:r>
            <w:r>
              <w:rPr>
                <w:noProof/>
                <w:webHidden/>
              </w:rPr>
            </w:r>
            <w:r>
              <w:rPr>
                <w:noProof/>
                <w:webHidden/>
              </w:rPr>
              <w:fldChar w:fldCharType="separate"/>
            </w:r>
            <w:r>
              <w:rPr>
                <w:noProof/>
                <w:webHidden/>
              </w:rPr>
              <w:t>7</w:t>
            </w:r>
            <w:r>
              <w:rPr>
                <w:noProof/>
                <w:webHidden/>
              </w:rPr>
              <w:fldChar w:fldCharType="end"/>
            </w:r>
          </w:hyperlink>
        </w:p>
        <w:p w14:paraId="0E2042DC" w14:textId="71FF9C7E" w:rsidR="00CF6B85" w:rsidRDefault="00CF6B85">
          <w:pPr>
            <w:pStyle w:val="TDC2"/>
            <w:tabs>
              <w:tab w:val="left" w:pos="880"/>
              <w:tab w:val="right" w:leader="dot" w:pos="9395"/>
            </w:tabs>
            <w:rPr>
              <w:rFonts w:eastAsiaTheme="minorEastAsia"/>
              <w:noProof/>
              <w:lang w:val="es-ES" w:eastAsia="es-ES"/>
            </w:rPr>
          </w:pPr>
          <w:hyperlink w:anchor="_Toc232544627" w:history="1">
            <w:r w:rsidRPr="007F6E8D">
              <w:rPr>
                <w:rStyle w:val="Hipervnculo"/>
                <w:noProof/>
              </w:rPr>
              <w:t>3.5.</w:t>
            </w:r>
            <w:r>
              <w:rPr>
                <w:rFonts w:eastAsiaTheme="minorEastAsia"/>
                <w:noProof/>
                <w:lang w:val="es-ES" w:eastAsia="es-ES"/>
              </w:rPr>
              <w:tab/>
            </w:r>
            <w:r w:rsidRPr="007F6E8D">
              <w:rPr>
                <w:rStyle w:val="Hipervnculo"/>
                <w:noProof/>
              </w:rPr>
              <w:t>Restricciones Iniciales Conocidas</w:t>
            </w:r>
            <w:r>
              <w:rPr>
                <w:noProof/>
                <w:webHidden/>
              </w:rPr>
              <w:tab/>
            </w:r>
            <w:r>
              <w:rPr>
                <w:noProof/>
                <w:webHidden/>
              </w:rPr>
              <w:fldChar w:fldCharType="begin"/>
            </w:r>
            <w:r>
              <w:rPr>
                <w:noProof/>
                <w:webHidden/>
              </w:rPr>
              <w:instrText xml:space="preserve"> PAGEREF _Toc232544627 \h </w:instrText>
            </w:r>
            <w:r>
              <w:rPr>
                <w:noProof/>
                <w:webHidden/>
              </w:rPr>
            </w:r>
            <w:r>
              <w:rPr>
                <w:noProof/>
                <w:webHidden/>
              </w:rPr>
              <w:fldChar w:fldCharType="separate"/>
            </w:r>
            <w:r>
              <w:rPr>
                <w:noProof/>
                <w:webHidden/>
              </w:rPr>
              <w:t>7</w:t>
            </w:r>
            <w:r>
              <w:rPr>
                <w:noProof/>
                <w:webHidden/>
              </w:rPr>
              <w:fldChar w:fldCharType="end"/>
            </w:r>
          </w:hyperlink>
        </w:p>
        <w:p w14:paraId="06B1A447" w14:textId="46F245C6" w:rsidR="00CF6B85" w:rsidRDefault="00CF6B85">
          <w:pPr>
            <w:pStyle w:val="TDC1"/>
            <w:tabs>
              <w:tab w:val="left" w:pos="440"/>
              <w:tab w:val="right" w:leader="dot" w:pos="9395"/>
            </w:tabs>
            <w:rPr>
              <w:rFonts w:eastAsiaTheme="minorEastAsia"/>
              <w:noProof/>
              <w:lang w:val="es-ES" w:eastAsia="es-ES"/>
            </w:rPr>
          </w:pPr>
          <w:hyperlink w:anchor="_Toc232544628" w:history="1">
            <w:r w:rsidRPr="007F6E8D">
              <w:rPr>
                <w:rStyle w:val="Hipervnculo"/>
                <w:noProof/>
              </w:rPr>
              <w:t>4.</w:t>
            </w:r>
            <w:r>
              <w:rPr>
                <w:rFonts w:eastAsiaTheme="minorEastAsia"/>
                <w:noProof/>
                <w:lang w:val="es-ES" w:eastAsia="es-ES"/>
              </w:rPr>
              <w:tab/>
            </w:r>
            <w:r w:rsidRPr="007F6E8D">
              <w:rPr>
                <w:rStyle w:val="Hipervnculo"/>
                <w:noProof/>
              </w:rPr>
              <w:t>DOCUMENTO DE INCEPTION DEL PROYECTO</w:t>
            </w:r>
            <w:r>
              <w:rPr>
                <w:noProof/>
                <w:webHidden/>
              </w:rPr>
              <w:tab/>
            </w:r>
            <w:r>
              <w:rPr>
                <w:noProof/>
                <w:webHidden/>
              </w:rPr>
              <w:fldChar w:fldCharType="begin"/>
            </w:r>
            <w:r>
              <w:rPr>
                <w:noProof/>
                <w:webHidden/>
              </w:rPr>
              <w:instrText xml:space="preserve"> PAGEREF _Toc232544628 \h </w:instrText>
            </w:r>
            <w:r>
              <w:rPr>
                <w:noProof/>
                <w:webHidden/>
              </w:rPr>
            </w:r>
            <w:r>
              <w:rPr>
                <w:noProof/>
                <w:webHidden/>
              </w:rPr>
              <w:fldChar w:fldCharType="separate"/>
            </w:r>
            <w:r>
              <w:rPr>
                <w:noProof/>
                <w:webHidden/>
              </w:rPr>
              <w:t>8</w:t>
            </w:r>
            <w:r>
              <w:rPr>
                <w:noProof/>
                <w:webHidden/>
              </w:rPr>
              <w:fldChar w:fldCharType="end"/>
            </w:r>
          </w:hyperlink>
        </w:p>
        <w:p w14:paraId="67F7EDAA" w14:textId="72145FFC" w:rsidR="00CF6B85" w:rsidRDefault="00CF6B85">
          <w:pPr>
            <w:pStyle w:val="TDC2"/>
            <w:tabs>
              <w:tab w:val="left" w:pos="880"/>
              <w:tab w:val="right" w:leader="dot" w:pos="9395"/>
            </w:tabs>
            <w:rPr>
              <w:rFonts w:eastAsiaTheme="minorEastAsia"/>
              <w:noProof/>
              <w:lang w:val="es-ES" w:eastAsia="es-ES"/>
            </w:rPr>
          </w:pPr>
          <w:hyperlink w:anchor="_Toc232544629" w:history="1">
            <w:r w:rsidRPr="007F6E8D">
              <w:rPr>
                <w:rStyle w:val="Hipervnculo"/>
                <w:noProof/>
              </w:rPr>
              <w:t>4.1.</w:t>
            </w:r>
            <w:r>
              <w:rPr>
                <w:rFonts w:eastAsiaTheme="minorEastAsia"/>
                <w:noProof/>
                <w:lang w:val="es-ES" w:eastAsia="es-ES"/>
              </w:rPr>
              <w:tab/>
            </w:r>
            <w:r w:rsidRPr="007F6E8D">
              <w:rPr>
                <w:rStyle w:val="Hipervnculo"/>
                <w:noProof/>
              </w:rPr>
              <w:t>El Ascensor (Elevator Pitch)</w:t>
            </w:r>
            <w:r>
              <w:rPr>
                <w:noProof/>
                <w:webHidden/>
              </w:rPr>
              <w:tab/>
            </w:r>
            <w:r>
              <w:rPr>
                <w:noProof/>
                <w:webHidden/>
              </w:rPr>
              <w:fldChar w:fldCharType="begin"/>
            </w:r>
            <w:r>
              <w:rPr>
                <w:noProof/>
                <w:webHidden/>
              </w:rPr>
              <w:instrText xml:space="preserve"> PAGEREF _Toc232544629 \h </w:instrText>
            </w:r>
            <w:r>
              <w:rPr>
                <w:noProof/>
                <w:webHidden/>
              </w:rPr>
            </w:r>
            <w:r>
              <w:rPr>
                <w:noProof/>
                <w:webHidden/>
              </w:rPr>
              <w:fldChar w:fldCharType="separate"/>
            </w:r>
            <w:r>
              <w:rPr>
                <w:noProof/>
                <w:webHidden/>
              </w:rPr>
              <w:t>8</w:t>
            </w:r>
            <w:r>
              <w:rPr>
                <w:noProof/>
                <w:webHidden/>
              </w:rPr>
              <w:fldChar w:fldCharType="end"/>
            </w:r>
          </w:hyperlink>
        </w:p>
        <w:p w14:paraId="2D65839A" w14:textId="1C122F8D" w:rsidR="00CF6B85" w:rsidRDefault="00CF6B85">
          <w:pPr>
            <w:pStyle w:val="TDC2"/>
            <w:tabs>
              <w:tab w:val="left" w:pos="880"/>
              <w:tab w:val="right" w:leader="dot" w:pos="9395"/>
            </w:tabs>
            <w:rPr>
              <w:rFonts w:eastAsiaTheme="minorEastAsia"/>
              <w:noProof/>
              <w:lang w:val="es-ES" w:eastAsia="es-ES"/>
            </w:rPr>
          </w:pPr>
          <w:hyperlink w:anchor="_Toc232544630" w:history="1">
            <w:r w:rsidRPr="007F6E8D">
              <w:rPr>
                <w:rStyle w:val="Hipervnculo"/>
                <w:noProof/>
              </w:rPr>
              <w:t>4.2.</w:t>
            </w:r>
            <w:r>
              <w:rPr>
                <w:rFonts w:eastAsiaTheme="minorEastAsia"/>
                <w:noProof/>
                <w:lang w:val="es-ES" w:eastAsia="es-ES"/>
              </w:rPr>
              <w:tab/>
            </w:r>
            <w:r w:rsidRPr="007F6E8D">
              <w:rPr>
                <w:rStyle w:val="Hipervnculo"/>
                <w:noProof/>
              </w:rPr>
              <w:t>La Caja del Producto (Product Box)</w:t>
            </w:r>
            <w:r>
              <w:rPr>
                <w:noProof/>
                <w:webHidden/>
              </w:rPr>
              <w:tab/>
            </w:r>
            <w:r>
              <w:rPr>
                <w:noProof/>
                <w:webHidden/>
              </w:rPr>
              <w:fldChar w:fldCharType="begin"/>
            </w:r>
            <w:r>
              <w:rPr>
                <w:noProof/>
                <w:webHidden/>
              </w:rPr>
              <w:instrText xml:space="preserve"> PAGEREF _Toc232544630 \h </w:instrText>
            </w:r>
            <w:r>
              <w:rPr>
                <w:noProof/>
                <w:webHidden/>
              </w:rPr>
            </w:r>
            <w:r>
              <w:rPr>
                <w:noProof/>
                <w:webHidden/>
              </w:rPr>
              <w:fldChar w:fldCharType="separate"/>
            </w:r>
            <w:r>
              <w:rPr>
                <w:noProof/>
                <w:webHidden/>
              </w:rPr>
              <w:t>8</w:t>
            </w:r>
            <w:r>
              <w:rPr>
                <w:noProof/>
                <w:webHidden/>
              </w:rPr>
              <w:fldChar w:fldCharType="end"/>
            </w:r>
          </w:hyperlink>
        </w:p>
        <w:p w14:paraId="2A76738D" w14:textId="1072BE2C" w:rsidR="00CF6B85" w:rsidRDefault="00CF6B85">
          <w:pPr>
            <w:pStyle w:val="TDC2"/>
            <w:tabs>
              <w:tab w:val="left" w:pos="880"/>
              <w:tab w:val="right" w:leader="dot" w:pos="9395"/>
            </w:tabs>
            <w:rPr>
              <w:rFonts w:eastAsiaTheme="minorEastAsia"/>
              <w:noProof/>
              <w:lang w:val="es-ES" w:eastAsia="es-ES"/>
            </w:rPr>
          </w:pPr>
          <w:hyperlink w:anchor="_Toc232544631" w:history="1">
            <w:r w:rsidRPr="007F6E8D">
              <w:rPr>
                <w:rStyle w:val="Hipervnculo"/>
                <w:noProof/>
              </w:rPr>
              <w:t>4.3.</w:t>
            </w:r>
            <w:r>
              <w:rPr>
                <w:rFonts w:eastAsiaTheme="minorEastAsia"/>
                <w:noProof/>
                <w:lang w:val="es-ES" w:eastAsia="es-ES"/>
              </w:rPr>
              <w:tab/>
            </w:r>
            <w:r w:rsidRPr="007F6E8D">
              <w:rPr>
                <w:rStyle w:val="Hipervnculo"/>
                <w:noProof/>
              </w:rPr>
              <w:t>Lista de "Lo que es" y "Lo que NO es"</w:t>
            </w:r>
            <w:r>
              <w:rPr>
                <w:noProof/>
                <w:webHidden/>
              </w:rPr>
              <w:tab/>
            </w:r>
            <w:r>
              <w:rPr>
                <w:noProof/>
                <w:webHidden/>
              </w:rPr>
              <w:fldChar w:fldCharType="begin"/>
            </w:r>
            <w:r>
              <w:rPr>
                <w:noProof/>
                <w:webHidden/>
              </w:rPr>
              <w:instrText xml:space="preserve"> PAGEREF _Toc232544631 \h </w:instrText>
            </w:r>
            <w:r>
              <w:rPr>
                <w:noProof/>
                <w:webHidden/>
              </w:rPr>
            </w:r>
            <w:r>
              <w:rPr>
                <w:noProof/>
                <w:webHidden/>
              </w:rPr>
              <w:fldChar w:fldCharType="separate"/>
            </w:r>
            <w:r>
              <w:rPr>
                <w:noProof/>
                <w:webHidden/>
              </w:rPr>
              <w:t>9</w:t>
            </w:r>
            <w:r>
              <w:rPr>
                <w:noProof/>
                <w:webHidden/>
              </w:rPr>
              <w:fldChar w:fldCharType="end"/>
            </w:r>
          </w:hyperlink>
        </w:p>
        <w:p w14:paraId="1D3BC270" w14:textId="6314F0CB" w:rsidR="00CF6B85" w:rsidRDefault="00CF6B85">
          <w:pPr>
            <w:pStyle w:val="TDC2"/>
            <w:tabs>
              <w:tab w:val="left" w:pos="880"/>
              <w:tab w:val="right" w:leader="dot" w:pos="9395"/>
            </w:tabs>
            <w:rPr>
              <w:rFonts w:eastAsiaTheme="minorEastAsia"/>
              <w:noProof/>
              <w:lang w:val="es-ES" w:eastAsia="es-ES"/>
            </w:rPr>
          </w:pPr>
          <w:hyperlink w:anchor="_Toc232544632" w:history="1">
            <w:r w:rsidRPr="007F6E8D">
              <w:rPr>
                <w:rStyle w:val="Hipervnculo"/>
                <w:noProof/>
              </w:rPr>
              <w:t>4.4.</w:t>
            </w:r>
            <w:r>
              <w:rPr>
                <w:rFonts w:eastAsiaTheme="minorEastAsia"/>
                <w:noProof/>
                <w:lang w:val="es-ES" w:eastAsia="es-ES"/>
              </w:rPr>
              <w:tab/>
            </w:r>
            <w:r w:rsidRPr="007F6E8D">
              <w:rPr>
                <w:rStyle w:val="Hipervnculo"/>
                <w:noProof/>
              </w:rPr>
              <w:t>Vecinos Cercanos (Interfases e Integraciones)</w:t>
            </w:r>
            <w:r>
              <w:rPr>
                <w:noProof/>
                <w:webHidden/>
              </w:rPr>
              <w:tab/>
            </w:r>
            <w:r>
              <w:rPr>
                <w:noProof/>
                <w:webHidden/>
              </w:rPr>
              <w:fldChar w:fldCharType="begin"/>
            </w:r>
            <w:r>
              <w:rPr>
                <w:noProof/>
                <w:webHidden/>
              </w:rPr>
              <w:instrText xml:space="preserve"> PAGEREF _Toc232544632 \h </w:instrText>
            </w:r>
            <w:r>
              <w:rPr>
                <w:noProof/>
                <w:webHidden/>
              </w:rPr>
            </w:r>
            <w:r>
              <w:rPr>
                <w:noProof/>
                <w:webHidden/>
              </w:rPr>
              <w:fldChar w:fldCharType="separate"/>
            </w:r>
            <w:r>
              <w:rPr>
                <w:noProof/>
                <w:webHidden/>
              </w:rPr>
              <w:t>9</w:t>
            </w:r>
            <w:r>
              <w:rPr>
                <w:noProof/>
                <w:webHidden/>
              </w:rPr>
              <w:fldChar w:fldCharType="end"/>
            </w:r>
          </w:hyperlink>
        </w:p>
        <w:p w14:paraId="189F10D7" w14:textId="0BAC1E50" w:rsidR="00CF6B85" w:rsidRDefault="00CF6B85">
          <w:pPr>
            <w:pStyle w:val="TDC1"/>
            <w:tabs>
              <w:tab w:val="left" w:pos="440"/>
              <w:tab w:val="right" w:leader="dot" w:pos="9395"/>
            </w:tabs>
            <w:rPr>
              <w:rFonts w:eastAsiaTheme="minorEastAsia"/>
              <w:noProof/>
              <w:lang w:val="es-ES" w:eastAsia="es-ES"/>
            </w:rPr>
          </w:pPr>
          <w:hyperlink w:anchor="_Toc232544633" w:history="1">
            <w:r w:rsidRPr="007F6E8D">
              <w:rPr>
                <w:rStyle w:val="Hipervnculo"/>
                <w:noProof/>
              </w:rPr>
              <w:t>5.</w:t>
            </w:r>
            <w:r>
              <w:rPr>
                <w:rFonts w:eastAsiaTheme="minorEastAsia"/>
                <w:noProof/>
                <w:lang w:val="es-ES" w:eastAsia="es-ES"/>
              </w:rPr>
              <w:tab/>
            </w:r>
            <w:r w:rsidRPr="007F6E8D">
              <w:rPr>
                <w:rStyle w:val="Hipervnculo"/>
                <w:noProof/>
              </w:rPr>
              <w:t>ESPECIFICACIÓN DE REQUERIMIENTOS DE SOFTWARE (ERS)</w:t>
            </w:r>
            <w:r>
              <w:rPr>
                <w:noProof/>
                <w:webHidden/>
              </w:rPr>
              <w:tab/>
            </w:r>
            <w:r>
              <w:rPr>
                <w:noProof/>
                <w:webHidden/>
              </w:rPr>
              <w:fldChar w:fldCharType="begin"/>
            </w:r>
            <w:r>
              <w:rPr>
                <w:noProof/>
                <w:webHidden/>
              </w:rPr>
              <w:instrText xml:space="preserve"> PAGEREF _Toc232544633 \h </w:instrText>
            </w:r>
            <w:r>
              <w:rPr>
                <w:noProof/>
                <w:webHidden/>
              </w:rPr>
            </w:r>
            <w:r>
              <w:rPr>
                <w:noProof/>
                <w:webHidden/>
              </w:rPr>
              <w:fldChar w:fldCharType="separate"/>
            </w:r>
            <w:r>
              <w:rPr>
                <w:noProof/>
                <w:webHidden/>
              </w:rPr>
              <w:t>9</w:t>
            </w:r>
            <w:r>
              <w:rPr>
                <w:noProof/>
                <w:webHidden/>
              </w:rPr>
              <w:fldChar w:fldCharType="end"/>
            </w:r>
          </w:hyperlink>
        </w:p>
        <w:p w14:paraId="2955CCE4" w14:textId="4BBCE87A" w:rsidR="00CF6B85" w:rsidRDefault="00CF6B85">
          <w:pPr>
            <w:pStyle w:val="TDC2"/>
            <w:tabs>
              <w:tab w:val="left" w:pos="880"/>
              <w:tab w:val="right" w:leader="dot" w:pos="9395"/>
            </w:tabs>
            <w:rPr>
              <w:rFonts w:eastAsiaTheme="minorEastAsia"/>
              <w:noProof/>
              <w:lang w:val="es-ES" w:eastAsia="es-ES"/>
            </w:rPr>
          </w:pPr>
          <w:hyperlink w:anchor="_Toc232544634" w:history="1">
            <w:r w:rsidRPr="007F6E8D">
              <w:rPr>
                <w:rStyle w:val="Hipervnculo"/>
                <w:noProof/>
              </w:rPr>
              <w:t>5.1.</w:t>
            </w:r>
            <w:r>
              <w:rPr>
                <w:rFonts w:eastAsiaTheme="minorEastAsia"/>
                <w:noProof/>
                <w:lang w:val="es-ES" w:eastAsia="es-ES"/>
              </w:rPr>
              <w:tab/>
            </w:r>
            <w:r w:rsidRPr="007F6E8D">
              <w:rPr>
                <w:rStyle w:val="Hipervnculo"/>
                <w:noProof/>
              </w:rPr>
              <w:t>Requerimientos Funcionales (RF)</w:t>
            </w:r>
            <w:r>
              <w:rPr>
                <w:noProof/>
                <w:webHidden/>
              </w:rPr>
              <w:tab/>
            </w:r>
            <w:r>
              <w:rPr>
                <w:noProof/>
                <w:webHidden/>
              </w:rPr>
              <w:fldChar w:fldCharType="begin"/>
            </w:r>
            <w:r>
              <w:rPr>
                <w:noProof/>
                <w:webHidden/>
              </w:rPr>
              <w:instrText xml:space="preserve"> PAGEREF _Toc232544634 \h </w:instrText>
            </w:r>
            <w:r>
              <w:rPr>
                <w:noProof/>
                <w:webHidden/>
              </w:rPr>
            </w:r>
            <w:r>
              <w:rPr>
                <w:noProof/>
                <w:webHidden/>
              </w:rPr>
              <w:fldChar w:fldCharType="separate"/>
            </w:r>
            <w:r>
              <w:rPr>
                <w:noProof/>
                <w:webHidden/>
              </w:rPr>
              <w:t>9</w:t>
            </w:r>
            <w:r>
              <w:rPr>
                <w:noProof/>
                <w:webHidden/>
              </w:rPr>
              <w:fldChar w:fldCharType="end"/>
            </w:r>
          </w:hyperlink>
        </w:p>
        <w:p w14:paraId="5BA216ED" w14:textId="1C817074" w:rsidR="00CF6B85" w:rsidRDefault="00CF6B85">
          <w:pPr>
            <w:pStyle w:val="TDC2"/>
            <w:tabs>
              <w:tab w:val="left" w:pos="880"/>
              <w:tab w:val="right" w:leader="dot" w:pos="9395"/>
            </w:tabs>
            <w:rPr>
              <w:rFonts w:eastAsiaTheme="minorEastAsia"/>
              <w:noProof/>
              <w:lang w:val="es-ES" w:eastAsia="es-ES"/>
            </w:rPr>
          </w:pPr>
          <w:hyperlink w:anchor="_Toc232544635" w:history="1">
            <w:r w:rsidRPr="007F6E8D">
              <w:rPr>
                <w:rStyle w:val="Hipervnculo"/>
                <w:noProof/>
              </w:rPr>
              <w:t>5.2.</w:t>
            </w:r>
            <w:r>
              <w:rPr>
                <w:rFonts w:eastAsiaTheme="minorEastAsia"/>
                <w:noProof/>
                <w:lang w:val="es-ES" w:eastAsia="es-ES"/>
              </w:rPr>
              <w:tab/>
            </w:r>
            <w:r w:rsidRPr="007F6E8D">
              <w:rPr>
                <w:rStyle w:val="Hipervnculo"/>
                <w:noProof/>
              </w:rPr>
              <w:t>Requerimientos No Funcionales (RNF)</w:t>
            </w:r>
            <w:r>
              <w:rPr>
                <w:noProof/>
                <w:webHidden/>
              </w:rPr>
              <w:tab/>
            </w:r>
            <w:r>
              <w:rPr>
                <w:noProof/>
                <w:webHidden/>
              </w:rPr>
              <w:fldChar w:fldCharType="begin"/>
            </w:r>
            <w:r>
              <w:rPr>
                <w:noProof/>
                <w:webHidden/>
              </w:rPr>
              <w:instrText xml:space="preserve"> PAGEREF _Toc232544635 \h </w:instrText>
            </w:r>
            <w:r>
              <w:rPr>
                <w:noProof/>
                <w:webHidden/>
              </w:rPr>
            </w:r>
            <w:r>
              <w:rPr>
                <w:noProof/>
                <w:webHidden/>
              </w:rPr>
              <w:fldChar w:fldCharType="separate"/>
            </w:r>
            <w:r>
              <w:rPr>
                <w:noProof/>
                <w:webHidden/>
              </w:rPr>
              <w:t>10</w:t>
            </w:r>
            <w:r>
              <w:rPr>
                <w:noProof/>
                <w:webHidden/>
              </w:rPr>
              <w:fldChar w:fldCharType="end"/>
            </w:r>
          </w:hyperlink>
        </w:p>
        <w:p w14:paraId="7456629A" w14:textId="1A2DC6C8" w:rsidR="00CF6B85" w:rsidRDefault="00CF6B85">
          <w:pPr>
            <w:pStyle w:val="TDC1"/>
            <w:tabs>
              <w:tab w:val="left" w:pos="440"/>
              <w:tab w:val="right" w:leader="dot" w:pos="9395"/>
            </w:tabs>
            <w:rPr>
              <w:rFonts w:eastAsiaTheme="minorEastAsia"/>
              <w:noProof/>
              <w:lang w:val="es-ES" w:eastAsia="es-ES"/>
            </w:rPr>
          </w:pPr>
          <w:hyperlink w:anchor="_Toc232544636" w:history="1">
            <w:r w:rsidRPr="007F6E8D">
              <w:rPr>
                <w:rStyle w:val="Hipervnculo"/>
                <w:noProof/>
              </w:rPr>
              <w:t>6.</w:t>
            </w:r>
            <w:r>
              <w:rPr>
                <w:rFonts w:eastAsiaTheme="minorEastAsia"/>
                <w:noProof/>
                <w:lang w:val="es-ES" w:eastAsia="es-ES"/>
              </w:rPr>
              <w:tab/>
            </w:r>
            <w:r w:rsidRPr="007F6E8D">
              <w:rPr>
                <w:rStyle w:val="Hipervnculo"/>
                <w:noProof/>
              </w:rPr>
              <w:t>Matriz de Priorización de Requerimientos</w:t>
            </w:r>
            <w:r>
              <w:rPr>
                <w:noProof/>
                <w:webHidden/>
              </w:rPr>
              <w:tab/>
            </w:r>
            <w:r>
              <w:rPr>
                <w:noProof/>
                <w:webHidden/>
              </w:rPr>
              <w:fldChar w:fldCharType="begin"/>
            </w:r>
            <w:r>
              <w:rPr>
                <w:noProof/>
                <w:webHidden/>
              </w:rPr>
              <w:instrText xml:space="preserve"> PAGEREF _Toc232544636 \h </w:instrText>
            </w:r>
            <w:r>
              <w:rPr>
                <w:noProof/>
                <w:webHidden/>
              </w:rPr>
            </w:r>
            <w:r>
              <w:rPr>
                <w:noProof/>
                <w:webHidden/>
              </w:rPr>
              <w:fldChar w:fldCharType="separate"/>
            </w:r>
            <w:r>
              <w:rPr>
                <w:noProof/>
                <w:webHidden/>
              </w:rPr>
              <w:t>11</w:t>
            </w:r>
            <w:r>
              <w:rPr>
                <w:noProof/>
                <w:webHidden/>
              </w:rPr>
              <w:fldChar w:fldCharType="end"/>
            </w:r>
          </w:hyperlink>
        </w:p>
        <w:p w14:paraId="3111AC5A" w14:textId="5EADE7A2" w:rsidR="00CF6B85" w:rsidRDefault="00CF6B85">
          <w:pPr>
            <w:pStyle w:val="TDC2"/>
            <w:tabs>
              <w:tab w:val="left" w:pos="880"/>
              <w:tab w:val="right" w:leader="dot" w:pos="9395"/>
            </w:tabs>
            <w:rPr>
              <w:rFonts w:eastAsiaTheme="minorEastAsia"/>
              <w:noProof/>
              <w:lang w:val="es-ES" w:eastAsia="es-ES"/>
            </w:rPr>
          </w:pPr>
          <w:hyperlink w:anchor="_Toc232544637" w:history="1">
            <w:r w:rsidRPr="007F6E8D">
              <w:rPr>
                <w:rStyle w:val="Hipervnculo"/>
                <w:noProof/>
              </w:rPr>
              <w:t>6.1.</w:t>
            </w:r>
            <w:r>
              <w:rPr>
                <w:rFonts w:eastAsiaTheme="minorEastAsia"/>
                <w:noProof/>
                <w:lang w:val="es-ES" w:eastAsia="es-ES"/>
              </w:rPr>
              <w:tab/>
            </w:r>
            <w:r w:rsidRPr="007F6E8D">
              <w:rPr>
                <w:rStyle w:val="Hipervnculo"/>
                <w:noProof/>
              </w:rPr>
              <w:t>Cuadro de Priorización MoSCoW</w:t>
            </w:r>
            <w:r>
              <w:rPr>
                <w:noProof/>
                <w:webHidden/>
              </w:rPr>
              <w:tab/>
            </w:r>
            <w:r>
              <w:rPr>
                <w:noProof/>
                <w:webHidden/>
              </w:rPr>
              <w:fldChar w:fldCharType="begin"/>
            </w:r>
            <w:r>
              <w:rPr>
                <w:noProof/>
                <w:webHidden/>
              </w:rPr>
              <w:instrText xml:space="preserve"> PAGEREF _Toc232544637 \h </w:instrText>
            </w:r>
            <w:r>
              <w:rPr>
                <w:noProof/>
                <w:webHidden/>
              </w:rPr>
            </w:r>
            <w:r>
              <w:rPr>
                <w:noProof/>
                <w:webHidden/>
              </w:rPr>
              <w:fldChar w:fldCharType="separate"/>
            </w:r>
            <w:r>
              <w:rPr>
                <w:noProof/>
                <w:webHidden/>
              </w:rPr>
              <w:t>11</w:t>
            </w:r>
            <w:r>
              <w:rPr>
                <w:noProof/>
                <w:webHidden/>
              </w:rPr>
              <w:fldChar w:fldCharType="end"/>
            </w:r>
          </w:hyperlink>
        </w:p>
        <w:p w14:paraId="0E0DBCA9" w14:textId="69BA7FDE" w:rsidR="00CF6B85" w:rsidRDefault="00CF6B85">
          <w:pPr>
            <w:pStyle w:val="TDC1"/>
            <w:tabs>
              <w:tab w:val="left" w:pos="440"/>
              <w:tab w:val="right" w:leader="dot" w:pos="9395"/>
            </w:tabs>
            <w:rPr>
              <w:rFonts w:eastAsiaTheme="minorEastAsia"/>
              <w:noProof/>
              <w:lang w:val="es-ES" w:eastAsia="es-ES"/>
            </w:rPr>
          </w:pPr>
          <w:hyperlink w:anchor="_Toc232544638" w:history="1">
            <w:r w:rsidRPr="007F6E8D">
              <w:rPr>
                <w:rStyle w:val="Hipervnculo"/>
                <w:noProof/>
                <w:lang w:val="es-ES"/>
              </w:rPr>
              <w:t>7.</w:t>
            </w:r>
            <w:r>
              <w:rPr>
                <w:rFonts w:eastAsiaTheme="minorEastAsia"/>
                <w:noProof/>
                <w:lang w:val="es-ES" w:eastAsia="es-ES"/>
              </w:rPr>
              <w:tab/>
            </w:r>
            <w:r w:rsidRPr="007F6E8D">
              <w:rPr>
                <w:rStyle w:val="Hipervnculo"/>
                <w:noProof/>
              </w:rPr>
              <w:t>CRONOGRAMA</w:t>
            </w:r>
            <w:r w:rsidRPr="007F6E8D">
              <w:rPr>
                <w:rStyle w:val="Hipervnculo"/>
                <w:noProof/>
                <w:lang w:val="es-ES"/>
              </w:rPr>
              <w:t xml:space="preserve"> </w:t>
            </w:r>
            <w:r w:rsidRPr="007F6E8D">
              <w:rPr>
                <w:rStyle w:val="Hipervnculo"/>
                <w:noProof/>
              </w:rPr>
              <w:t>DEL</w:t>
            </w:r>
            <w:r w:rsidRPr="007F6E8D">
              <w:rPr>
                <w:rStyle w:val="Hipervnculo"/>
                <w:noProof/>
                <w:lang w:val="es-ES"/>
              </w:rPr>
              <w:t xml:space="preserve"> P</w:t>
            </w:r>
            <w:r w:rsidRPr="007F6E8D">
              <w:rPr>
                <w:rStyle w:val="Hipervnculo"/>
                <w:noProof/>
              </w:rPr>
              <w:t>ROYECTO</w:t>
            </w:r>
            <w:r w:rsidRPr="007F6E8D">
              <w:rPr>
                <w:rStyle w:val="Hipervnculo"/>
                <w:noProof/>
                <w:lang w:val="es-ES"/>
              </w:rPr>
              <w:t xml:space="preserve"> </w:t>
            </w:r>
            <w:r w:rsidRPr="007F6E8D">
              <w:rPr>
                <w:rStyle w:val="Hipervnculo"/>
                <w:noProof/>
              </w:rPr>
              <w:t>Y</w:t>
            </w:r>
            <w:r w:rsidRPr="007F6E8D">
              <w:rPr>
                <w:rStyle w:val="Hipervnculo"/>
                <w:noProof/>
                <w:lang w:val="es-ES"/>
              </w:rPr>
              <w:t xml:space="preserve"> R</w:t>
            </w:r>
            <w:r w:rsidRPr="007F6E8D">
              <w:rPr>
                <w:rStyle w:val="Hipervnculo"/>
                <w:noProof/>
              </w:rPr>
              <w:t>UTA</w:t>
            </w:r>
            <w:r w:rsidRPr="007F6E8D">
              <w:rPr>
                <w:rStyle w:val="Hipervnculo"/>
                <w:noProof/>
                <w:lang w:val="es-ES"/>
              </w:rPr>
              <w:t xml:space="preserve"> C</w:t>
            </w:r>
            <w:r w:rsidRPr="007F6E8D">
              <w:rPr>
                <w:rStyle w:val="Hipervnculo"/>
                <w:noProof/>
              </w:rPr>
              <w:t>RÍTICA</w:t>
            </w:r>
            <w:r w:rsidRPr="007F6E8D">
              <w:rPr>
                <w:rStyle w:val="Hipervnculo"/>
                <w:noProof/>
                <w:lang w:val="es-ES"/>
              </w:rPr>
              <w:t xml:space="preserve"> (6 Meses)</w:t>
            </w:r>
            <w:r>
              <w:rPr>
                <w:noProof/>
                <w:webHidden/>
              </w:rPr>
              <w:tab/>
            </w:r>
            <w:r>
              <w:rPr>
                <w:noProof/>
                <w:webHidden/>
              </w:rPr>
              <w:fldChar w:fldCharType="begin"/>
            </w:r>
            <w:r>
              <w:rPr>
                <w:noProof/>
                <w:webHidden/>
              </w:rPr>
              <w:instrText xml:space="preserve"> PAGEREF _Toc232544638 \h </w:instrText>
            </w:r>
            <w:r>
              <w:rPr>
                <w:noProof/>
                <w:webHidden/>
              </w:rPr>
            </w:r>
            <w:r>
              <w:rPr>
                <w:noProof/>
                <w:webHidden/>
              </w:rPr>
              <w:fldChar w:fldCharType="separate"/>
            </w:r>
            <w:r>
              <w:rPr>
                <w:noProof/>
                <w:webHidden/>
              </w:rPr>
              <w:t>12</w:t>
            </w:r>
            <w:r>
              <w:rPr>
                <w:noProof/>
                <w:webHidden/>
              </w:rPr>
              <w:fldChar w:fldCharType="end"/>
            </w:r>
          </w:hyperlink>
        </w:p>
        <w:p w14:paraId="400B4934" w14:textId="693F39A0" w:rsidR="00CF6B85" w:rsidRDefault="00CF6B85">
          <w:pPr>
            <w:pStyle w:val="TDC2"/>
            <w:tabs>
              <w:tab w:val="left" w:pos="880"/>
              <w:tab w:val="right" w:leader="dot" w:pos="9395"/>
            </w:tabs>
            <w:rPr>
              <w:rFonts w:eastAsiaTheme="minorEastAsia"/>
              <w:noProof/>
              <w:lang w:val="es-ES" w:eastAsia="es-ES"/>
            </w:rPr>
          </w:pPr>
          <w:hyperlink w:anchor="_Toc232544639" w:history="1">
            <w:r w:rsidRPr="007F6E8D">
              <w:rPr>
                <w:rStyle w:val="Hipervnculo"/>
                <w:noProof/>
              </w:rPr>
              <w:t>7.1.</w:t>
            </w:r>
            <w:r>
              <w:rPr>
                <w:rFonts w:eastAsiaTheme="minorEastAsia"/>
                <w:noProof/>
                <w:lang w:val="es-ES" w:eastAsia="es-ES"/>
              </w:rPr>
              <w:tab/>
            </w:r>
            <w:r w:rsidRPr="007F6E8D">
              <w:rPr>
                <w:rStyle w:val="Hipervnculo"/>
                <w:noProof/>
              </w:rPr>
              <w:t>Cronograma</w:t>
            </w:r>
            <w:r>
              <w:rPr>
                <w:noProof/>
                <w:webHidden/>
              </w:rPr>
              <w:tab/>
            </w:r>
            <w:r>
              <w:rPr>
                <w:noProof/>
                <w:webHidden/>
              </w:rPr>
              <w:fldChar w:fldCharType="begin"/>
            </w:r>
            <w:r>
              <w:rPr>
                <w:noProof/>
                <w:webHidden/>
              </w:rPr>
              <w:instrText xml:space="preserve"> PAGEREF _Toc232544639 \h </w:instrText>
            </w:r>
            <w:r>
              <w:rPr>
                <w:noProof/>
                <w:webHidden/>
              </w:rPr>
            </w:r>
            <w:r>
              <w:rPr>
                <w:noProof/>
                <w:webHidden/>
              </w:rPr>
              <w:fldChar w:fldCharType="separate"/>
            </w:r>
            <w:r>
              <w:rPr>
                <w:noProof/>
                <w:webHidden/>
              </w:rPr>
              <w:t>12</w:t>
            </w:r>
            <w:r>
              <w:rPr>
                <w:noProof/>
                <w:webHidden/>
              </w:rPr>
              <w:fldChar w:fldCharType="end"/>
            </w:r>
          </w:hyperlink>
        </w:p>
        <w:p w14:paraId="0C04375F" w14:textId="53230C30" w:rsidR="00CF6B85" w:rsidRDefault="00CF6B85">
          <w:pPr>
            <w:pStyle w:val="TDC2"/>
            <w:tabs>
              <w:tab w:val="left" w:pos="880"/>
              <w:tab w:val="right" w:leader="dot" w:pos="9395"/>
            </w:tabs>
            <w:rPr>
              <w:rFonts w:eastAsiaTheme="minorEastAsia"/>
              <w:noProof/>
              <w:lang w:val="es-ES" w:eastAsia="es-ES"/>
            </w:rPr>
          </w:pPr>
          <w:hyperlink w:anchor="_Toc232544640" w:history="1">
            <w:r w:rsidRPr="007F6E8D">
              <w:rPr>
                <w:rStyle w:val="Hipervnculo"/>
                <w:noProof/>
              </w:rPr>
              <w:t>7.2.</w:t>
            </w:r>
            <w:r>
              <w:rPr>
                <w:rFonts w:eastAsiaTheme="minorEastAsia"/>
                <w:noProof/>
                <w:lang w:val="es-ES" w:eastAsia="es-ES"/>
              </w:rPr>
              <w:tab/>
            </w:r>
            <w:r w:rsidRPr="007F6E8D">
              <w:rPr>
                <w:rStyle w:val="Hipervnculo"/>
                <w:noProof/>
              </w:rPr>
              <w:t>Estructura de Sprints (Fase de Desarrollo)</w:t>
            </w:r>
            <w:r>
              <w:rPr>
                <w:noProof/>
                <w:webHidden/>
              </w:rPr>
              <w:tab/>
            </w:r>
            <w:r>
              <w:rPr>
                <w:noProof/>
                <w:webHidden/>
              </w:rPr>
              <w:fldChar w:fldCharType="begin"/>
            </w:r>
            <w:r>
              <w:rPr>
                <w:noProof/>
                <w:webHidden/>
              </w:rPr>
              <w:instrText xml:space="preserve"> PAGEREF _Toc232544640 \h </w:instrText>
            </w:r>
            <w:r>
              <w:rPr>
                <w:noProof/>
                <w:webHidden/>
              </w:rPr>
            </w:r>
            <w:r>
              <w:rPr>
                <w:noProof/>
                <w:webHidden/>
              </w:rPr>
              <w:fldChar w:fldCharType="separate"/>
            </w:r>
            <w:r>
              <w:rPr>
                <w:noProof/>
                <w:webHidden/>
              </w:rPr>
              <w:t>13</w:t>
            </w:r>
            <w:r>
              <w:rPr>
                <w:noProof/>
                <w:webHidden/>
              </w:rPr>
              <w:fldChar w:fldCharType="end"/>
            </w:r>
          </w:hyperlink>
        </w:p>
        <w:p w14:paraId="18CCE512" w14:textId="25D627DA" w:rsidR="00CF6B85" w:rsidRDefault="00CF6B85">
          <w:pPr>
            <w:pStyle w:val="TDC1"/>
            <w:tabs>
              <w:tab w:val="left" w:pos="440"/>
              <w:tab w:val="right" w:leader="dot" w:pos="9395"/>
            </w:tabs>
            <w:rPr>
              <w:rFonts w:eastAsiaTheme="minorEastAsia"/>
              <w:noProof/>
              <w:lang w:val="es-ES" w:eastAsia="es-ES"/>
            </w:rPr>
          </w:pPr>
          <w:hyperlink w:anchor="_Toc232544641" w:history="1">
            <w:r w:rsidRPr="007F6E8D">
              <w:rPr>
                <w:rStyle w:val="Hipervnculo"/>
                <w:noProof/>
              </w:rPr>
              <w:t>8.</w:t>
            </w:r>
            <w:r>
              <w:rPr>
                <w:rFonts w:eastAsiaTheme="minorEastAsia"/>
                <w:noProof/>
                <w:lang w:val="es-ES" w:eastAsia="es-ES"/>
              </w:rPr>
              <w:tab/>
            </w:r>
            <w:r w:rsidRPr="007F6E8D">
              <w:rPr>
                <w:rStyle w:val="Hipervnculo"/>
                <w:noProof/>
              </w:rPr>
              <w:t>PRESUPUESTO DETALLADO DEL PROYECTO (70,000 Bs)</w:t>
            </w:r>
            <w:r>
              <w:rPr>
                <w:noProof/>
                <w:webHidden/>
              </w:rPr>
              <w:tab/>
            </w:r>
            <w:r>
              <w:rPr>
                <w:noProof/>
                <w:webHidden/>
              </w:rPr>
              <w:fldChar w:fldCharType="begin"/>
            </w:r>
            <w:r>
              <w:rPr>
                <w:noProof/>
                <w:webHidden/>
              </w:rPr>
              <w:instrText xml:space="preserve"> PAGEREF _Toc232544641 \h </w:instrText>
            </w:r>
            <w:r>
              <w:rPr>
                <w:noProof/>
                <w:webHidden/>
              </w:rPr>
            </w:r>
            <w:r>
              <w:rPr>
                <w:noProof/>
                <w:webHidden/>
              </w:rPr>
              <w:fldChar w:fldCharType="separate"/>
            </w:r>
            <w:r>
              <w:rPr>
                <w:noProof/>
                <w:webHidden/>
              </w:rPr>
              <w:t>13</w:t>
            </w:r>
            <w:r>
              <w:rPr>
                <w:noProof/>
                <w:webHidden/>
              </w:rPr>
              <w:fldChar w:fldCharType="end"/>
            </w:r>
          </w:hyperlink>
        </w:p>
        <w:p w14:paraId="077CA7CD" w14:textId="56E4F155" w:rsidR="00CF6B85" w:rsidRDefault="00CF6B85">
          <w:pPr>
            <w:pStyle w:val="TDC2"/>
            <w:tabs>
              <w:tab w:val="left" w:pos="880"/>
              <w:tab w:val="right" w:leader="dot" w:pos="9395"/>
            </w:tabs>
            <w:rPr>
              <w:rFonts w:eastAsiaTheme="minorEastAsia"/>
              <w:noProof/>
              <w:lang w:val="es-ES" w:eastAsia="es-ES"/>
            </w:rPr>
          </w:pPr>
          <w:hyperlink w:anchor="_Toc232544642" w:history="1">
            <w:r w:rsidRPr="007F6E8D">
              <w:rPr>
                <w:rStyle w:val="Hipervnculo"/>
                <w:noProof/>
              </w:rPr>
              <w:t>8.1.</w:t>
            </w:r>
            <w:r>
              <w:rPr>
                <w:rFonts w:eastAsiaTheme="minorEastAsia"/>
                <w:noProof/>
                <w:lang w:val="es-ES" w:eastAsia="es-ES"/>
              </w:rPr>
              <w:tab/>
            </w:r>
            <w:r w:rsidRPr="007F6E8D">
              <w:rPr>
                <w:rStyle w:val="Hipervnculo"/>
                <w:noProof/>
              </w:rPr>
              <w:t>Desglose de Costos del Proyecto</w:t>
            </w:r>
            <w:r>
              <w:rPr>
                <w:noProof/>
                <w:webHidden/>
              </w:rPr>
              <w:tab/>
            </w:r>
            <w:r>
              <w:rPr>
                <w:noProof/>
                <w:webHidden/>
              </w:rPr>
              <w:fldChar w:fldCharType="begin"/>
            </w:r>
            <w:r>
              <w:rPr>
                <w:noProof/>
                <w:webHidden/>
              </w:rPr>
              <w:instrText xml:space="preserve"> PAGEREF _Toc232544642 \h </w:instrText>
            </w:r>
            <w:r>
              <w:rPr>
                <w:noProof/>
                <w:webHidden/>
              </w:rPr>
            </w:r>
            <w:r>
              <w:rPr>
                <w:noProof/>
                <w:webHidden/>
              </w:rPr>
              <w:fldChar w:fldCharType="separate"/>
            </w:r>
            <w:r>
              <w:rPr>
                <w:noProof/>
                <w:webHidden/>
              </w:rPr>
              <w:t>13</w:t>
            </w:r>
            <w:r>
              <w:rPr>
                <w:noProof/>
                <w:webHidden/>
              </w:rPr>
              <w:fldChar w:fldCharType="end"/>
            </w:r>
          </w:hyperlink>
        </w:p>
        <w:p w14:paraId="543E2928" w14:textId="028EED5A" w:rsidR="00CF6B85" w:rsidRDefault="00CF6B85">
          <w:pPr>
            <w:pStyle w:val="TDC2"/>
            <w:tabs>
              <w:tab w:val="left" w:pos="880"/>
              <w:tab w:val="right" w:leader="dot" w:pos="9395"/>
            </w:tabs>
            <w:rPr>
              <w:rFonts w:eastAsiaTheme="minorEastAsia"/>
              <w:noProof/>
              <w:lang w:val="es-ES" w:eastAsia="es-ES"/>
            </w:rPr>
          </w:pPr>
          <w:hyperlink w:anchor="_Toc232544643" w:history="1">
            <w:r w:rsidRPr="007F6E8D">
              <w:rPr>
                <w:rStyle w:val="Hipervnculo"/>
                <w:noProof/>
              </w:rPr>
              <w:t>8.2.</w:t>
            </w:r>
            <w:r>
              <w:rPr>
                <w:rFonts w:eastAsiaTheme="minorEastAsia"/>
                <w:noProof/>
                <w:lang w:val="es-ES" w:eastAsia="es-ES"/>
              </w:rPr>
              <w:tab/>
            </w:r>
            <w:r w:rsidRPr="007F6E8D">
              <w:rPr>
                <w:rStyle w:val="Hipervnculo"/>
                <w:noProof/>
              </w:rPr>
              <w:t>Reglas de Control Financiero</w:t>
            </w:r>
            <w:r>
              <w:rPr>
                <w:noProof/>
                <w:webHidden/>
              </w:rPr>
              <w:tab/>
            </w:r>
            <w:r>
              <w:rPr>
                <w:noProof/>
                <w:webHidden/>
              </w:rPr>
              <w:fldChar w:fldCharType="begin"/>
            </w:r>
            <w:r>
              <w:rPr>
                <w:noProof/>
                <w:webHidden/>
              </w:rPr>
              <w:instrText xml:space="preserve"> PAGEREF _Toc232544643 \h </w:instrText>
            </w:r>
            <w:r>
              <w:rPr>
                <w:noProof/>
                <w:webHidden/>
              </w:rPr>
            </w:r>
            <w:r>
              <w:rPr>
                <w:noProof/>
                <w:webHidden/>
              </w:rPr>
              <w:fldChar w:fldCharType="separate"/>
            </w:r>
            <w:r>
              <w:rPr>
                <w:noProof/>
                <w:webHidden/>
              </w:rPr>
              <w:t>14</w:t>
            </w:r>
            <w:r>
              <w:rPr>
                <w:noProof/>
                <w:webHidden/>
              </w:rPr>
              <w:fldChar w:fldCharType="end"/>
            </w:r>
          </w:hyperlink>
        </w:p>
        <w:p w14:paraId="6FBDBA85" w14:textId="52EC5717" w:rsidR="00CF6B85" w:rsidRDefault="00CF6B85">
          <w:pPr>
            <w:pStyle w:val="TDC1"/>
            <w:tabs>
              <w:tab w:val="left" w:pos="440"/>
              <w:tab w:val="right" w:leader="dot" w:pos="9395"/>
            </w:tabs>
            <w:rPr>
              <w:rFonts w:eastAsiaTheme="minorEastAsia"/>
              <w:noProof/>
              <w:lang w:val="es-ES" w:eastAsia="es-ES"/>
            </w:rPr>
          </w:pPr>
          <w:hyperlink w:anchor="_Toc232544644" w:history="1">
            <w:r w:rsidRPr="007F6E8D">
              <w:rPr>
                <w:rStyle w:val="Hipervnculo"/>
                <w:noProof/>
              </w:rPr>
              <w:t>9.</w:t>
            </w:r>
            <w:r>
              <w:rPr>
                <w:rFonts w:eastAsiaTheme="minorEastAsia"/>
                <w:noProof/>
                <w:lang w:val="es-ES" w:eastAsia="es-ES"/>
              </w:rPr>
              <w:tab/>
            </w:r>
            <w:r w:rsidRPr="007F6E8D">
              <w:rPr>
                <w:rStyle w:val="Hipervnculo"/>
                <w:noProof/>
              </w:rPr>
              <w:t>PLAN DE RECURSOS HUMANOS Y DISTRIBUCIÓN DEL EQUIPO</w:t>
            </w:r>
            <w:r>
              <w:rPr>
                <w:noProof/>
                <w:webHidden/>
              </w:rPr>
              <w:tab/>
            </w:r>
            <w:r>
              <w:rPr>
                <w:noProof/>
                <w:webHidden/>
              </w:rPr>
              <w:fldChar w:fldCharType="begin"/>
            </w:r>
            <w:r>
              <w:rPr>
                <w:noProof/>
                <w:webHidden/>
              </w:rPr>
              <w:instrText xml:space="preserve"> PAGEREF _Toc232544644 \h </w:instrText>
            </w:r>
            <w:r>
              <w:rPr>
                <w:noProof/>
                <w:webHidden/>
              </w:rPr>
            </w:r>
            <w:r>
              <w:rPr>
                <w:noProof/>
                <w:webHidden/>
              </w:rPr>
              <w:fldChar w:fldCharType="separate"/>
            </w:r>
            <w:r>
              <w:rPr>
                <w:noProof/>
                <w:webHidden/>
              </w:rPr>
              <w:t>14</w:t>
            </w:r>
            <w:r>
              <w:rPr>
                <w:noProof/>
                <w:webHidden/>
              </w:rPr>
              <w:fldChar w:fldCharType="end"/>
            </w:r>
          </w:hyperlink>
        </w:p>
        <w:p w14:paraId="5CA97C19" w14:textId="52285A9E" w:rsidR="00CF6B85" w:rsidRDefault="00CF6B85">
          <w:pPr>
            <w:pStyle w:val="TDC2"/>
            <w:tabs>
              <w:tab w:val="left" w:pos="880"/>
              <w:tab w:val="right" w:leader="dot" w:pos="9395"/>
            </w:tabs>
            <w:rPr>
              <w:rFonts w:eastAsiaTheme="minorEastAsia"/>
              <w:noProof/>
              <w:lang w:val="es-ES" w:eastAsia="es-ES"/>
            </w:rPr>
          </w:pPr>
          <w:hyperlink w:anchor="_Toc232544645" w:history="1">
            <w:r w:rsidRPr="007F6E8D">
              <w:rPr>
                <w:rStyle w:val="Hipervnculo"/>
                <w:noProof/>
              </w:rPr>
              <w:t>9.1.</w:t>
            </w:r>
            <w:r>
              <w:rPr>
                <w:rFonts w:eastAsiaTheme="minorEastAsia"/>
                <w:noProof/>
                <w:lang w:val="es-ES" w:eastAsia="es-ES"/>
              </w:rPr>
              <w:tab/>
            </w:r>
            <w:r w:rsidRPr="007F6E8D">
              <w:rPr>
                <w:rStyle w:val="Hipervnculo"/>
                <w:noProof/>
              </w:rPr>
              <w:t>Roles, Responsabilidades y Distribución del Salario Inicial</w:t>
            </w:r>
            <w:r>
              <w:rPr>
                <w:noProof/>
                <w:webHidden/>
              </w:rPr>
              <w:tab/>
            </w:r>
            <w:r>
              <w:rPr>
                <w:noProof/>
                <w:webHidden/>
              </w:rPr>
              <w:fldChar w:fldCharType="begin"/>
            </w:r>
            <w:r>
              <w:rPr>
                <w:noProof/>
                <w:webHidden/>
              </w:rPr>
              <w:instrText xml:space="preserve"> PAGEREF _Toc232544645 \h </w:instrText>
            </w:r>
            <w:r>
              <w:rPr>
                <w:noProof/>
                <w:webHidden/>
              </w:rPr>
            </w:r>
            <w:r>
              <w:rPr>
                <w:noProof/>
                <w:webHidden/>
              </w:rPr>
              <w:fldChar w:fldCharType="separate"/>
            </w:r>
            <w:r>
              <w:rPr>
                <w:noProof/>
                <w:webHidden/>
              </w:rPr>
              <w:t>14</w:t>
            </w:r>
            <w:r>
              <w:rPr>
                <w:noProof/>
                <w:webHidden/>
              </w:rPr>
              <w:fldChar w:fldCharType="end"/>
            </w:r>
          </w:hyperlink>
        </w:p>
        <w:p w14:paraId="6D0AA79E" w14:textId="35224454" w:rsidR="00CF6B85" w:rsidRDefault="00CF6B85">
          <w:pPr>
            <w:pStyle w:val="TDC1"/>
            <w:tabs>
              <w:tab w:val="left" w:pos="660"/>
              <w:tab w:val="right" w:leader="dot" w:pos="9395"/>
            </w:tabs>
            <w:rPr>
              <w:rFonts w:eastAsiaTheme="minorEastAsia"/>
              <w:noProof/>
              <w:lang w:val="es-ES" w:eastAsia="es-ES"/>
            </w:rPr>
          </w:pPr>
          <w:hyperlink w:anchor="_Toc232544646" w:history="1">
            <w:r w:rsidRPr="007F6E8D">
              <w:rPr>
                <w:rStyle w:val="Hipervnculo"/>
                <w:noProof/>
              </w:rPr>
              <w:t>10.</w:t>
            </w:r>
            <w:r>
              <w:rPr>
                <w:rFonts w:eastAsiaTheme="minorEastAsia"/>
                <w:noProof/>
                <w:lang w:val="es-ES" w:eastAsia="es-ES"/>
              </w:rPr>
              <w:tab/>
            </w:r>
            <w:r w:rsidRPr="007F6E8D">
              <w:rPr>
                <w:rStyle w:val="Hipervnculo"/>
                <w:noProof/>
              </w:rPr>
              <w:t>REGISTRO DE RIESGOS INICIAL (LÍNEA BASE)</w:t>
            </w:r>
            <w:r>
              <w:rPr>
                <w:noProof/>
                <w:webHidden/>
              </w:rPr>
              <w:tab/>
            </w:r>
            <w:r>
              <w:rPr>
                <w:noProof/>
                <w:webHidden/>
              </w:rPr>
              <w:fldChar w:fldCharType="begin"/>
            </w:r>
            <w:r>
              <w:rPr>
                <w:noProof/>
                <w:webHidden/>
              </w:rPr>
              <w:instrText xml:space="preserve"> PAGEREF _Toc232544646 \h </w:instrText>
            </w:r>
            <w:r>
              <w:rPr>
                <w:noProof/>
                <w:webHidden/>
              </w:rPr>
            </w:r>
            <w:r>
              <w:rPr>
                <w:noProof/>
                <w:webHidden/>
              </w:rPr>
              <w:fldChar w:fldCharType="separate"/>
            </w:r>
            <w:r>
              <w:rPr>
                <w:noProof/>
                <w:webHidden/>
              </w:rPr>
              <w:t>15</w:t>
            </w:r>
            <w:r>
              <w:rPr>
                <w:noProof/>
                <w:webHidden/>
              </w:rPr>
              <w:fldChar w:fldCharType="end"/>
            </w:r>
          </w:hyperlink>
        </w:p>
        <w:p w14:paraId="4CCD3EC0" w14:textId="06278E03" w:rsidR="00CF6B85" w:rsidRDefault="00CF6B85">
          <w:pPr>
            <w:pStyle w:val="TDC2"/>
            <w:tabs>
              <w:tab w:val="left" w:pos="1100"/>
              <w:tab w:val="right" w:leader="dot" w:pos="9395"/>
            </w:tabs>
            <w:rPr>
              <w:rFonts w:eastAsiaTheme="minorEastAsia"/>
              <w:noProof/>
              <w:lang w:val="es-ES" w:eastAsia="es-ES"/>
            </w:rPr>
          </w:pPr>
          <w:hyperlink w:anchor="_Toc232544647" w:history="1">
            <w:r w:rsidRPr="007F6E8D">
              <w:rPr>
                <w:rStyle w:val="Hipervnculo"/>
                <w:noProof/>
              </w:rPr>
              <w:t>10.1.</w:t>
            </w:r>
            <w:r>
              <w:rPr>
                <w:rFonts w:eastAsiaTheme="minorEastAsia"/>
                <w:noProof/>
                <w:lang w:val="es-ES" w:eastAsia="es-ES"/>
              </w:rPr>
              <w:tab/>
            </w:r>
            <w:r w:rsidRPr="007F6E8D">
              <w:rPr>
                <w:rStyle w:val="Hipervnculo"/>
                <w:noProof/>
              </w:rPr>
              <w:t>Matriz de Riesgos Inicial</w:t>
            </w:r>
            <w:r>
              <w:rPr>
                <w:noProof/>
                <w:webHidden/>
              </w:rPr>
              <w:tab/>
            </w:r>
            <w:r>
              <w:rPr>
                <w:noProof/>
                <w:webHidden/>
              </w:rPr>
              <w:fldChar w:fldCharType="begin"/>
            </w:r>
            <w:r>
              <w:rPr>
                <w:noProof/>
                <w:webHidden/>
              </w:rPr>
              <w:instrText xml:space="preserve"> PAGEREF _Toc232544647 \h </w:instrText>
            </w:r>
            <w:r>
              <w:rPr>
                <w:noProof/>
                <w:webHidden/>
              </w:rPr>
            </w:r>
            <w:r>
              <w:rPr>
                <w:noProof/>
                <w:webHidden/>
              </w:rPr>
              <w:fldChar w:fldCharType="separate"/>
            </w:r>
            <w:r>
              <w:rPr>
                <w:noProof/>
                <w:webHidden/>
              </w:rPr>
              <w:t>15</w:t>
            </w:r>
            <w:r>
              <w:rPr>
                <w:noProof/>
                <w:webHidden/>
              </w:rPr>
              <w:fldChar w:fldCharType="end"/>
            </w:r>
          </w:hyperlink>
        </w:p>
        <w:p w14:paraId="78ED2A62" w14:textId="2200AC45" w:rsidR="00CF6B85" w:rsidRDefault="00CF6B85">
          <w:pPr>
            <w:pStyle w:val="TDC2"/>
            <w:tabs>
              <w:tab w:val="left" w:pos="1100"/>
              <w:tab w:val="right" w:leader="dot" w:pos="9395"/>
            </w:tabs>
            <w:rPr>
              <w:rFonts w:eastAsiaTheme="minorEastAsia"/>
              <w:noProof/>
              <w:lang w:val="es-ES" w:eastAsia="es-ES"/>
            </w:rPr>
          </w:pPr>
          <w:hyperlink w:anchor="_Toc232544648" w:history="1">
            <w:r w:rsidRPr="007F6E8D">
              <w:rPr>
                <w:rStyle w:val="Hipervnculo"/>
                <w:noProof/>
              </w:rPr>
              <w:t>10.2.</w:t>
            </w:r>
            <w:r>
              <w:rPr>
                <w:rFonts w:eastAsiaTheme="minorEastAsia"/>
                <w:noProof/>
                <w:lang w:val="es-ES" w:eastAsia="es-ES"/>
              </w:rPr>
              <w:tab/>
            </w:r>
            <w:r w:rsidRPr="007F6E8D">
              <w:rPr>
                <w:rStyle w:val="Hipervnculo"/>
                <w:noProof/>
              </w:rPr>
              <w:t>E</w:t>
            </w:r>
            <w:r w:rsidRPr="007F6E8D">
              <w:rPr>
                <w:rStyle w:val="Hipervnculo"/>
                <w:noProof/>
                <w:lang w:val="es-ES"/>
              </w:rPr>
              <w:t>strategia de Contingencia para el Riesgo R-02 (Bajas de Personal)</w:t>
            </w:r>
            <w:r>
              <w:rPr>
                <w:noProof/>
                <w:webHidden/>
              </w:rPr>
              <w:tab/>
            </w:r>
            <w:r>
              <w:rPr>
                <w:noProof/>
                <w:webHidden/>
              </w:rPr>
              <w:fldChar w:fldCharType="begin"/>
            </w:r>
            <w:r>
              <w:rPr>
                <w:noProof/>
                <w:webHidden/>
              </w:rPr>
              <w:instrText xml:space="preserve"> PAGEREF _Toc232544648 \h </w:instrText>
            </w:r>
            <w:r>
              <w:rPr>
                <w:noProof/>
                <w:webHidden/>
              </w:rPr>
            </w:r>
            <w:r>
              <w:rPr>
                <w:noProof/>
                <w:webHidden/>
              </w:rPr>
              <w:fldChar w:fldCharType="separate"/>
            </w:r>
            <w:r>
              <w:rPr>
                <w:noProof/>
                <w:webHidden/>
              </w:rPr>
              <w:t>16</w:t>
            </w:r>
            <w:r>
              <w:rPr>
                <w:noProof/>
                <w:webHidden/>
              </w:rPr>
              <w:fldChar w:fldCharType="end"/>
            </w:r>
          </w:hyperlink>
        </w:p>
        <w:p w14:paraId="3D7FDB40" w14:textId="7D95C7A1" w:rsidR="00CF6B85" w:rsidRDefault="00CF6B85">
          <w:pPr>
            <w:pStyle w:val="TDC1"/>
            <w:tabs>
              <w:tab w:val="left" w:pos="660"/>
              <w:tab w:val="right" w:leader="dot" w:pos="9395"/>
            </w:tabs>
            <w:rPr>
              <w:rFonts w:eastAsiaTheme="minorEastAsia"/>
              <w:noProof/>
              <w:lang w:val="es-ES" w:eastAsia="es-ES"/>
            </w:rPr>
          </w:pPr>
          <w:hyperlink w:anchor="_Toc232544649" w:history="1">
            <w:r w:rsidRPr="007F6E8D">
              <w:rPr>
                <w:rStyle w:val="Hipervnculo"/>
                <w:noProof/>
              </w:rPr>
              <w:t>11.</w:t>
            </w:r>
            <w:r>
              <w:rPr>
                <w:rFonts w:eastAsiaTheme="minorEastAsia"/>
                <w:noProof/>
                <w:lang w:val="es-ES" w:eastAsia="es-ES"/>
              </w:rPr>
              <w:tab/>
            </w:r>
            <w:r w:rsidRPr="007F6E8D">
              <w:rPr>
                <w:rStyle w:val="Hipervnculo"/>
                <w:noProof/>
              </w:rPr>
              <w:t>SOLICITUD DE CAMBIO FORMAL: MÓDULO DE GEOLOCALIZACIÓN</w:t>
            </w:r>
            <w:r>
              <w:rPr>
                <w:noProof/>
                <w:webHidden/>
              </w:rPr>
              <w:tab/>
            </w:r>
            <w:r>
              <w:rPr>
                <w:noProof/>
                <w:webHidden/>
              </w:rPr>
              <w:fldChar w:fldCharType="begin"/>
            </w:r>
            <w:r>
              <w:rPr>
                <w:noProof/>
                <w:webHidden/>
              </w:rPr>
              <w:instrText xml:space="preserve"> PAGEREF _Toc232544649 \h </w:instrText>
            </w:r>
            <w:r>
              <w:rPr>
                <w:noProof/>
                <w:webHidden/>
              </w:rPr>
            </w:r>
            <w:r>
              <w:rPr>
                <w:noProof/>
                <w:webHidden/>
              </w:rPr>
              <w:fldChar w:fldCharType="separate"/>
            </w:r>
            <w:r>
              <w:rPr>
                <w:noProof/>
                <w:webHidden/>
              </w:rPr>
              <w:t>16</w:t>
            </w:r>
            <w:r>
              <w:rPr>
                <w:noProof/>
                <w:webHidden/>
              </w:rPr>
              <w:fldChar w:fldCharType="end"/>
            </w:r>
          </w:hyperlink>
        </w:p>
        <w:p w14:paraId="6D0B0495" w14:textId="744E426A" w:rsidR="00CF6B85" w:rsidRDefault="00CF6B85">
          <w:pPr>
            <w:pStyle w:val="TDC2"/>
            <w:tabs>
              <w:tab w:val="left" w:pos="1100"/>
              <w:tab w:val="right" w:leader="dot" w:pos="9395"/>
            </w:tabs>
            <w:rPr>
              <w:rFonts w:eastAsiaTheme="minorEastAsia"/>
              <w:noProof/>
              <w:lang w:val="es-ES" w:eastAsia="es-ES"/>
            </w:rPr>
          </w:pPr>
          <w:hyperlink w:anchor="_Toc232544650" w:history="1">
            <w:r w:rsidRPr="007F6E8D">
              <w:rPr>
                <w:rStyle w:val="Hipervnculo"/>
                <w:noProof/>
              </w:rPr>
              <w:t>11.1.</w:t>
            </w:r>
            <w:r>
              <w:rPr>
                <w:rFonts w:eastAsiaTheme="minorEastAsia"/>
                <w:noProof/>
                <w:lang w:val="es-ES" w:eastAsia="es-ES"/>
              </w:rPr>
              <w:tab/>
            </w:r>
            <w:r w:rsidRPr="007F6E8D">
              <w:rPr>
                <w:rStyle w:val="Hipervnculo"/>
                <w:noProof/>
              </w:rPr>
              <w:t>Descripción del Cambio Solicitado</w:t>
            </w:r>
            <w:r>
              <w:rPr>
                <w:noProof/>
                <w:webHidden/>
              </w:rPr>
              <w:tab/>
            </w:r>
            <w:r>
              <w:rPr>
                <w:noProof/>
                <w:webHidden/>
              </w:rPr>
              <w:fldChar w:fldCharType="begin"/>
            </w:r>
            <w:r>
              <w:rPr>
                <w:noProof/>
                <w:webHidden/>
              </w:rPr>
              <w:instrText xml:space="preserve"> PAGEREF _Toc232544650 \h </w:instrText>
            </w:r>
            <w:r>
              <w:rPr>
                <w:noProof/>
                <w:webHidden/>
              </w:rPr>
            </w:r>
            <w:r>
              <w:rPr>
                <w:noProof/>
                <w:webHidden/>
              </w:rPr>
              <w:fldChar w:fldCharType="separate"/>
            </w:r>
            <w:r>
              <w:rPr>
                <w:noProof/>
                <w:webHidden/>
              </w:rPr>
              <w:t>17</w:t>
            </w:r>
            <w:r>
              <w:rPr>
                <w:noProof/>
                <w:webHidden/>
              </w:rPr>
              <w:fldChar w:fldCharType="end"/>
            </w:r>
          </w:hyperlink>
        </w:p>
        <w:p w14:paraId="5ABBBC44" w14:textId="2B253FAB" w:rsidR="00CF6B85" w:rsidRDefault="00CF6B85">
          <w:pPr>
            <w:pStyle w:val="TDC2"/>
            <w:tabs>
              <w:tab w:val="left" w:pos="1100"/>
              <w:tab w:val="right" w:leader="dot" w:pos="9395"/>
            </w:tabs>
            <w:rPr>
              <w:rFonts w:eastAsiaTheme="minorEastAsia"/>
              <w:noProof/>
              <w:lang w:val="es-ES" w:eastAsia="es-ES"/>
            </w:rPr>
          </w:pPr>
          <w:hyperlink w:anchor="_Toc232544651" w:history="1">
            <w:r w:rsidRPr="007F6E8D">
              <w:rPr>
                <w:rStyle w:val="Hipervnculo"/>
                <w:noProof/>
              </w:rPr>
              <w:t>11.2.</w:t>
            </w:r>
            <w:r>
              <w:rPr>
                <w:rFonts w:eastAsiaTheme="minorEastAsia"/>
                <w:noProof/>
                <w:lang w:val="es-ES" w:eastAsia="es-ES"/>
              </w:rPr>
              <w:tab/>
            </w:r>
            <w:r w:rsidRPr="007F6E8D">
              <w:rPr>
                <w:rStyle w:val="Hipervnculo"/>
                <w:noProof/>
              </w:rPr>
              <w:t>Justificación del Cambio</w:t>
            </w:r>
            <w:r>
              <w:rPr>
                <w:noProof/>
                <w:webHidden/>
              </w:rPr>
              <w:tab/>
            </w:r>
            <w:r>
              <w:rPr>
                <w:noProof/>
                <w:webHidden/>
              </w:rPr>
              <w:fldChar w:fldCharType="begin"/>
            </w:r>
            <w:r>
              <w:rPr>
                <w:noProof/>
                <w:webHidden/>
              </w:rPr>
              <w:instrText xml:space="preserve"> PAGEREF _Toc232544651 \h </w:instrText>
            </w:r>
            <w:r>
              <w:rPr>
                <w:noProof/>
                <w:webHidden/>
              </w:rPr>
            </w:r>
            <w:r>
              <w:rPr>
                <w:noProof/>
                <w:webHidden/>
              </w:rPr>
              <w:fldChar w:fldCharType="separate"/>
            </w:r>
            <w:r>
              <w:rPr>
                <w:noProof/>
                <w:webHidden/>
              </w:rPr>
              <w:t>17</w:t>
            </w:r>
            <w:r>
              <w:rPr>
                <w:noProof/>
                <w:webHidden/>
              </w:rPr>
              <w:fldChar w:fldCharType="end"/>
            </w:r>
          </w:hyperlink>
        </w:p>
        <w:p w14:paraId="6F326B85" w14:textId="196CA781" w:rsidR="00CF6B85" w:rsidRDefault="00CF6B85">
          <w:pPr>
            <w:pStyle w:val="TDC2"/>
            <w:tabs>
              <w:tab w:val="left" w:pos="1100"/>
              <w:tab w:val="right" w:leader="dot" w:pos="9395"/>
            </w:tabs>
            <w:rPr>
              <w:rFonts w:eastAsiaTheme="minorEastAsia"/>
              <w:noProof/>
              <w:lang w:val="es-ES" w:eastAsia="es-ES"/>
            </w:rPr>
          </w:pPr>
          <w:hyperlink w:anchor="_Toc232544652" w:history="1">
            <w:r w:rsidRPr="007F6E8D">
              <w:rPr>
                <w:rStyle w:val="Hipervnculo"/>
                <w:noProof/>
              </w:rPr>
              <w:t>11.3.</w:t>
            </w:r>
            <w:r>
              <w:rPr>
                <w:rFonts w:eastAsiaTheme="minorEastAsia"/>
                <w:noProof/>
                <w:lang w:val="es-ES" w:eastAsia="es-ES"/>
              </w:rPr>
              <w:tab/>
            </w:r>
            <w:r w:rsidRPr="007F6E8D">
              <w:rPr>
                <w:rStyle w:val="Hipervnculo"/>
                <w:noProof/>
              </w:rPr>
              <w:t>Evaluación de Impacto (Análisis del Project Manager)</w:t>
            </w:r>
            <w:r>
              <w:rPr>
                <w:noProof/>
                <w:webHidden/>
              </w:rPr>
              <w:tab/>
            </w:r>
            <w:r>
              <w:rPr>
                <w:noProof/>
                <w:webHidden/>
              </w:rPr>
              <w:fldChar w:fldCharType="begin"/>
            </w:r>
            <w:r>
              <w:rPr>
                <w:noProof/>
                <w:webHidden/>
              </w:rPr>
              <w:instrText xml:space="preserve"> PAGEREF _Toc232544652 \h </w:instrText>
            </w:r>
            <w:r>
              <w:rPr>
                <w:noProof/>
                <w:webHidden/>
              </w:rPr>
            </w:r>
            <w:r>
              <w:rPr>
                <w:noProof/>
                <w:webHidden/>
              </w:rPr>
              <w:fldChar w:fldCharType="separate"/>
            </w:r>
            <w:r>
              <w:rPr>
                <w:noProof/>
                <w:webHidden/>
              </w:rPr>
              <w:t>17</w:t>
            </w:r>
            <w:r>
              <w:rPr>
                <w:noProof/>
                <w:webHidden/>
              </w:rPr>
              <w:fldChar w:fldCharType="end"/>
            </w:r>
          </w:hyperlink>
        </w:p>
        <w:p w14:paraId="7C53BFF4" w14:textId="04911E1B" w:rsidR="00CF6B85" w:rsidRDefault="00CF6B85">
          <w:pPr>
            <w:pStyle w:val="TDC2"/>
            <w:tabs>
              <w:tab w:val="left" w:pos="1100"/>
              <w:tab w:val="right" w:leader="dot" w:pos="9395"/>
            </w:tabs>
            <w:rPr>
              <w:rFonts w:eastAsiaTheme="minorEastAsia"/>
              <w:noProof/>
              <w:lang w:val="es-ES" w:eastAsia="es-ES"/>
            </w:rPr>
          </w:pPr>
          <w:hyperlink w:anchor="_Toc232544653" w:history="1">
            <w:r w:rsidRPr="007F6E8D">
              <w:rPr>
                <w:rStyle w:val="Hipervnculo"/>
                <w:noProof/>
              </w:rPr>
              <w:t>11.4.</w:t>
            </w:r>
            <w:r>
              <w:rPr>
                <w:rFonts w:eastAsiaTheme="minorEastAsia"/>
                <w:noProof/>
                <w:lang w:val="es-ES" w:eastAsia="es-ES"/>
              </w:rPr>
              <w:tab/>
            </w:r>
            <w:r w:rsidRPr="007F6E8D">
              <w:rPr>
                <w:rStyle w:val="Hipervnculo"/>
                <w:noProof/>
              </w:rPr>
              <w:t>Proceso Formal de Gestión y Resolución Sugerida</w:t>
            </w:r>
            <w:r>
              <w:rPr>
                <w:noProof/>
                <w:webHidden/>
              </w:rPr>
              <w:tab/>
            </w:r>
            <w:r>
              <w:rPr>
                <w:noProof/>
                <w:webHidden/>
              </w:rPr>
              <w:fldChar w:fldCharType="begin"/>
            </w:r>
            <w:r>
              <w:rPr>
                <w:noProof/>
                <w:webHidden/>
              </w:rPr>
              <w:instrText xml:space="preserve"> PAGEREF _Toc232544653 \h </w:instrText>
            </w:r>
            <w:r>
              <w:rPr>
                <w:noProof/>
                <w:webHidden/>
              </w:rPr>
            </w:r>
            <w:r>
              <w:rPr>
                <w:noProof/>
                <w:webHidden/>
              </w:rPr>
              <w:fldChar w:fldCharType="separate"/>
            </w:r>
            <w:r>
              <w:rPr>
                <w:noProof/>
                <w:webHidden/>
              </w:rPr>
              <w:t>17</w:t>
            </w:r>
            <w:r>
              <w:rPr>
                <w:noProof/>
                <w:webHidden/>
              </w:rPr>
              <w:fldChar w:fldCharType="end"/>
            </w:r>
          </w:hyperlink>
        </w:p>
        <w:p w14:paraId="33F7F08C" w14:textId="7FE45CBD" w:rsidR="00CF6B85" w:rsidRDefault="00CF6B85">
          <w:pPr>
            <w:pStyle w:val="TDC2"/>
            <w:tabs>
              <w:tab w:val="left" w:pos="1100"/>
              <w:tab w:val="right" w:leader="dot" w:pos="9395"/>
            </w:tabs>
            <w:rPr>
              <w:rFonts w:eastAsiaTheme="minorEastAsia"/>
              <w:noProof/>
              <w:lang w:val="es-ES" w:eastAsia="es-ES"/>
            </w:rPr>
          </w:pPr>
          <w:hyperlink w:anchor="_Toc232544654" w:history="1">
            <w:r w:rsidRPr="007F6E8D">
              <w:rPr>
                <w:rStyle w:val="Hipervnculo"/>
                <w:noProof/>
              </w:rPr>
              <w:t>11.5.</w:t>
            </w:r>
            <w:r>
              <w:rPr>
                <w:rFonts w:eastAsiaTheme="minorEastAsia"/>
                <w:noProof/>
                <w:lang w:val="es-ES" w:eastAsia="es-ES"/>
              </w:rPr>
              <w:tab/>
            </w:r>
            <w:r w:rsidRPr="007F6E8D">
              <w:rPr>
                <w:rStyle w:val="Hipervnculo"/>
                <w:noProof/>
              </w:rPr>
              <w:t>Roles Involucrados en la Decisión</w:t>
            </w:r>
            <w:r>
              <w:rPr>
                <w:noProof/>
                <w:webHidden/>
              </w:rPr>
              <w:tab/>
            </w:r>
            <w:r>
              <w:rPr>
                <w:noProof/>
                <w:webHidden/>
              </w:rPr>
              <w:fldChar w:fldCharType="begin"/>
            </w:r>
            <w:r>
              <w:rPr>
                <w:noProof/>
                <w:webHidden/>
              </w:rPr>
              <w:instrText xml:space="preserve"> PAGEREF _Toc232544654 \h </w:instrText>
            </w:r>
            <w:r>
              <w:rPr>
                <w:noProof/>
                <w:webHidden/>
              </w:rPr>
            </w:r>
            <w:r>
              <w:rPr>
                <w:noProof/>
                <w:webHidden/>
              </w:rPr>
              <w:fldChar w:fldCharType="separate"/>
            </w:r>
            <w:r>
              <w:rPr>
                <w:noProof/>
                <w:webHidden/>
              </w:rPr>
              <w:t>18</w:t>
            </w:r>
            <w:r>
              <w:rPr>
                <w:noProof/>
                <w:webHidden/>
              </w:rPr>
              <w:fldChar w:fldCharType="end"/>
            </w:r>
          </w:hyperlink>
        </w:p>
        <w:p w14:paraId="49D3FCE8" w14:textId="76B3AE48" w:rsidR="00CF6B85" w:rsidRDefault="00CF6B85">
          <w:pPr>
            <w:pStyle w:val="TDC1"/>
            <w:tabs>
              <w:tab w:val="left" w:pos="660"/>
              <w:tab w:val="right" w:leader="dot" w:pos="9395"/>
            </w:tabs>
            <w:rPr>
              <w:rFonts w:eastAsiaTheme="minorEastAsia"/>
              <w:noProof/>
              <w:lang w:val="es-ES" w:eastAsia="es-ES"/>
            </w:rPr>
          </w:pPr>
          <w:hyperlink w:anchor="_Toc232544655" w:history="1">
            <w:r w:rsidRPr="007F6E8D">
              <w:rPr>
                <w:rStyle w:val="Hipervnculo"/>
                <w:noProof/>
              </w:rPr>
              <w:t>12.</w:t>
            </w:r>
            <w:r>
              <w:rPr>
                <w:rFonts w:eastAsiaTheme="minorEastAsia"/>
                <w:noProof/>
                <w:lang w:val="es-ES" w:eastAsia="es-ES"/>
              </w:rPr>
              <w:tab/>
            </w:r>
            <w:r w:rsidRPr="007F6E8D">
              <w:rPr>
                <w:rStyle w:val="Hipervnculo"/>
                <w:noProof/>
              </w:rPr>
              <w:t>REGISTRO DE RIESGOS ACTUALIZADO (Semana 10)</w:t>
            </w:r>
            <w:r>
              <w:rPr>
                <w:noProof/>
                <w:webHidden/>
              </w:rPr>
              <w:tab/>
            </w:r>
            <w:r>
              <w:rPr>
                <w:noProof/>
                <w:webHidden/>
              </w:rPr>
              <w:fldChar w:fldCharType="begin"/>
            </w:r>
            <w:r>
              <w:rPr>
                <w:noProof/>
                <w:webHidden/>
              </w:rPr>
              <w:instrText xml:space="preserve"> PAGEREF _Toc232544655 \h </w:instrText>
            </w:r>
            <w:r>
              <w:rPr>
                <w:noProof/>
                <w:webHidden/>
              </w:rPr>
            </w:r>
            <w:r>
              <w:rPr>
                <w:noProof/>
                <w:webHidden/>
              </w:rPr>
              <w:fldChar w:fldCharType="separate"/>
            </w:r>
            <w:r>
              <w:rPr>
                <w:noProof/>
                <w:webHidden/>
              </w:rPr>
              <w:t>18</w:t>
            </w:r>
            <w:r>
              <w:rPr>
                <w:noProof/>
                <w:webHidden/>
              </w:rPr>
              <w:fldChar w:fldCharType="end"/>
            </w:r>
          </w:hyperlink>
        </w:p>
        <w:p w14:paraId="649A2626" w14:textId="21F68714" w:rsidR="00CF6B85" w:rsidRDefault="00CF6B85">
          <w:pPr>
            <w:pStyle w:val="TDC2"/>
            <w:tabs>
              <w:tab w:val="left" w:pos="1100"/>
              <w:tab w:val="right" w:leader="dot" w:pos="9395"/>
            </w:tabs>
            <w:rPr>
              <w:rFonts w:eastAsiaTheme="minorEastAsia"/>
              <w:noProof/>
              <w:lang w:val="es-ES" w:eastAsia="es-ES"/>
            </w:rPr>
          </w:pPr>
          <w:hyperlink w:anchor="_Toc232544656" w:history="1">
            <w:r w:rsidRPr="007F6E8D">
              <w:rPr>
                <w:rStyle w:val="Hipervnculo"/>
                <w:noProof/>
              </w:rPr>
              <w:t>12.1.</w:t>
            </w:r>
            <w:r>
              <w:rPr>
                <w:rFonts w:eastAsiaTheme="minorEastAsia"/>
                <w:noProof/>
                <w:lang w:val="es-ES" w:eastAsia="es-ES"/>
              </w:rPr>
              <w:tab/>
            </w:r>
            <w:r w:rsidRPr="007F6E8D">
              <w:rPr>
                <w:rStyle w:val="Hipervnculo"/>
                <w:noProof/>
              </w:rPr>
              <w:t>Modificación del Estado de Riesgos</w:t>
            </w:r>
            <w:r>
              <w:rPr>
                <w:noProof/>
                <w:webHidden/>
              </w:rPr>
              <w:tab/>
            </w:r>
            <w:r>
              <w:rPr>
                <w:noProof/>
                <w:webHidden/>
              </w:rPr>
              <w:fldChar w:fldCharType="begin"/>
            </w:r>
            <w:r>
              <w:rPr>
                <w:noProof/>
                <w:webHidden/>
              </w:rPr>
              <w:instrText xml:space="preserve"> PAGEREF _Toc232544656 \h </w:instrText>
            </w:r>
            <w:r>
              <w:rPr>
                <w:noProof/>
                <w:webHidden/>
              </w:rPr>
            </w:r>
            <w:r>
              <w:rPr>
                <w:noProof/>
                <w:webHidden/>
              </w:rPr>
              <w:fldChar w:fldCharType="separate"/>
            </w:r>
            <w:r>
              <w:rPr>
                <w:noProof/>
                <w:webHidden/>
              </w:rPr>
              <w:t>18</w:t>
            </w:r>
            <w:r>
              <w:rPr>
                <w:noProof/>
                <w:webHidden/>
              </w:rPr>
              <w:fldChar w:fldCharType="end"/>
            </w:r>
          </w:hyperlink>
        </w:p>
        <w:p w14:paraId="08B65FCB" w14:textId="2CF75AFB" w:rsidR="00CF6B85" w:rsidRDefault="00CF6B85">
          <w:pPr>
            <w:pStyle w:val="TDC2"/>
            <w:tabs>
              <w:tab w:val="left" w:pos="1100"/>
              <w:tab w:val="right" w:leader="dot" w:pos="9395"/>
            </w:tabs>
            <w:rPr>
              <w:rFonts w:eastAsiaTheme="minorEastAsia"/>
              <w:noProof/>
              <w:lang w:val="es-ES" w:eastAsia="es-ES"/>
            </w:rPr>
          </w:pPr>
          <w:hyperlink w:anchor="_Toc232544657" w:history="1">
            <w:r w:rsidRPr="007F6E8D">
              <w:rPr>
                <w:rStyle w:val="Hipervnculo"/>
                <w:noProof/>
              </w:rPr>
              <w:t>12.2.</w:t>
            </w:r>
            <w:r>
              <w:rPr>
                <w:rFonts w:eastAsiaTheme="minorEastAsia"/>
                <w:noProof/>
                <w:lang w:val="es-ES" w:eastAsia="es-ES"/>
              </w:rPr>
              <w:tab/>
            </w:r>
            <w:r w:rsidRPr="007F6E8D">
              <w:rPr>
                <w:rStyle w:val="Hipervnculo"/>
                <w:noProof/>
              </w:rPr>
              <w:t>Conclusión del Análisis de Riesgos Actualizado</w:t>
            </w:r>
            <w:r>
              <w:rPr>
                <w:noProof/>
                <w:webHidden/>
              </w:rPr>
              <w:tab/>
            </w:r>
            <w:r>
              <w:rPr>
                <w:noProof/>
                <w:webHidden/>
              </w:rPr>
              <w:fldChar w:fldCharType="begin"/>
            </w:r>
            <w:r>
              <w:rPr>
                <w:noProof/>
                <w:webHidden/>
              </w:rPr>
              <w:instrText xml:space="preserve"> PAGEREF _Toc232544657 \h </w:instrText>
            </w:r>
            <w:r>
              <w:rPr>
                <w:noProof/>
                <w:webHidden/>
              </w:rPr>
            </w:r>
            <w:r>
              <w:rPr>
                <w:noProof/>
                <w:webHidden/>
              </w:rPr>
              <w:fldChar w:fldCharType="separate"/>
            </w:r>
            <w:r>
              <w:rPr>
                <w:noProof/>
                <w:webHidden/>
              </w:rPr>
              <w:t>19</w:t>
            </w:r>
            <w:r>
              <w:rPr>
                <w:noProof/>
                <w:webHidden/>
              </w:rPr>
              <w:fldChar w:fldCharType="end"/>
            </w:r>
          </w:hyperlink>
        </w:p>
        <w:p w14:paraId="37378E72" w14:textId="57859602" w:rsidR="00883D2F" w:rsidRDefault="009917BF" w:rsidP="00883D2F">
          <w:pPr>
            <w:rPr>
              <w:b/>
              <w:bCs/>
              <w:lang w:val="es-ES"/>
            </w:rPr>
          </w:pPr>
          <w:r>
            <w:rPr>
              <w:b/>
              <w:bCs/>
              <w:lang w:val="es-ES"/>
            </w:rPr>
            <w:fldChar w:fldCharType="end"/>
          </w:r>
        </w:p>
      </w:sdtContent>
    </w:sdt>
    <w:p w14:paraId="47DC534C" w14:textId="77777777" w:rsidR="00CA700E" w:rsidRDefault="00CA700E" w:rsidP="00883D2F">
      <w:pPr>
        <w:sectPr w:rsidR="00CA700E" w:rsidSect="00882001">
          <w:footerReference w:type="default" r:id="rId9"/>
          <w:headerReference w:type="first" r:id="rId10"/>
          <w:pgSz w:w="12240" w:h="15840" w:code="1"/>
          <w:pgMar w:top="1418" w:right="1134" w:bottom="1418" w:left="1701" w:header="709" w:footer="709" w:gutter="0"/>
          <w:pgNumType w:start="0" w:chapSep="emDash"/>
          <w:cols w:space="708"/>
          <w:docGrid w:linePitch="360"/>
        </w:sectPr>
      </w:pPr>
    </w:p>
    <w:p w14:paraId="395891B5" w14:textId="77777777" w:rsidR="002C662C" w:rsidRPr="0099668F" w:rsidRDefault="002C662C" w:rsidP="00883D2F"/>
    <w:p w14:paraId="031C8D28" w14:textId="26BAC868" w:rsidR="00BA7DD2" w:rsidRPr="00BA7DD2" w:rsidRDefault="00BA7DD2" w:rsidP="00BA7DD2">
      <w:pPr>
        <w:pStyle w:val="Ttulo1"/>
      </w:pPr>
      <w:bookmarkStart w:id="0" w:name="_Toc232544607"/>
      <w:r w:rsidRPr="00BA7DD2">
        <w:t>ACTA DE CONSTITUCIÓN DEL PROYECTO</w:t>
      </w:r>
      <w:bookmarkEnd w:id="0"/>
    </w:p>
    <w:p w14:paraId="795FF857" w14:textId="5B1C72DB" w:rsidR="00BA7DD2" w:rsidRPr="00BA7DD2" w:rsidRDefault="00BA7DD2" w:rsidP="00BA7DD2">
      <w:pPr>
        <w:pStyle w:val="Ttulo2"/>
      </w:pPr>
      <w:bookmarkStart w:id="1" w:name="_Toc232544608"/>
      <w:r w:rsidRPr="00BA7DD2">
        <w:t>Información General del Proyecto</w:t>
      </w:r>
      <w:bookmarkEnd w:id="1"/>
    </w:p>
    <w:p w14:paraId="71C72661"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Nombre del Proyecto: Sistema de Gestión para Mercados Municipales</w:t>
      </w:r>
    </w:p>
    <w:p w14:paraId="00184310"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Patrocinador: Alcaldía de Sucre – Dirección de Ingresos</w:t>
      </w:r>
    </w:p>
    <w:p w14:paraId="3DD17EFA"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Cliente Principal: Dirección de Ingresos de la Alcaldía de Sucre</w:t>
      </w:r>
    </w:p>
    <w:p w14:paraId="2900FF36" w14:textId="13630CD8" w:rsidR="00BA7DD2" w:rsidRPr="00BA7DD2" w:rsidRDefault="00023093" w:rsidP="00BA7DD2">
      <w:pPr>
        <w:spacing w:line="360" w:lineRule="auto"/>
        <w:ind w:left="792"/>
        <w:jc w:val="both"/>
        <w:rPr>
          <w:rFonts w:ascii="Arial" w:hAnsi="Arial" w:cs="Arial"/>
          <w:lang w:val="es-ES"/>
        </w:rPr>
      </w:pPr>
      <w:r>
        <w:rPr>
          <w:rFonts w:ascii="Arial" w:hAnsi="Arial" w:cs="Arial"/>
          <w:lang w:val="es-ES"/>
        </w:rPr>
        <w:t>Líder</w:t>
      </w:r>
      <w:r w:rsidR="00BA7DD2" w:rsidRPr="00BA7DD2">
        <w:rPr>
          <w:rFonts w:ascii="Arial" w:hAnsi="Arial" w:cs="Arial"/>
          <w:lang w:val="es-ES"/>
        </w:rPr>
        <w:t xml:space="preserve"> del Proyecto: Gadiel Cordova</w:t>
      </w:r>
    </w:p>
    <w:p w14:paraId="264B792F" w14:textId="77777777" w:rsidR="00BA7DD2" w:rsidRPr="00BA7DD2" w:rsidRDefault="00BA7DD2" w:rsidP="00BA7DD2">
      <w:pPr>
        <w:spacing w:line="360" w:lineRule="auto"/>
        <w:jc w:val="both"/>
        <w:rPr>
          <w:rFonts w:ascii="Arial" w:hAnsi="Arial" w:cs="Arial"/>
          <w:lang w:val="es-ES"/>
        </w:rPr>
      </w:pPr>
    </w:p>
    <w:p w14:paraId="3874CD40" w14:textId="6D6F1805" w:rsidR="00BA7DD2" w:rsidRPr="00BA7DD2" w:rsidRDefault="00BA7DD2" w:rsidP="00BA7DD2">
      <w:pPr>
        <w:pStyle w:val="Ttulo2"/>
      </w:pPr>
      <w:bookmarkStart w:id="2" w:name="_Toc232544609"/>
      <w:r w:rsidRPr="00BA7DD2">
        <w:t>Propósito y Justificación del Proyecto</w:t>
      </w:r>
      <w:bookmarkEnd w:id="2"/>
    </w:p>
    <w:p w14:paraId="73F2ED88"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La Alcaldía de Sucre requiere modernizar y centralizar la administración de sus principales centros de abastecimiento. Actualmente, los procesos relacionados con el control de puestos, la recaudación de tarifas fiscales y el seguimiento del cumplimiento de normativas se realizan de manera manual o mediante sistemas descentralizados, lo que genera ineficiencias operativas, dificultades de control y una limitada disponibilidad de información confiable para la toma de decisiones.</w:t>
      </w:r>
    </w:p>
    <w:p w14:paraId="498F8014"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En este contexto, surge la necesidad de implementar una solución tecnológica que permita digitalizar y automatizar dichos procesos, optimizando la gestión de licencias, garantizando la correcta recaudación de aranceles municipales y proporcionando información estratégica en tiempo real para la Dirección de Ingresos.</w:t>
      </w:r>
    </w:p>
    <w:p w14:paraId="21315AE8" w14:textId="77777777" w:rsidR="00BA7DD2" w:rsidRPr="00BA7DD2" w:rsidRDefault="00BA7DD2" w:rsidP="00BA7DD2">
      <w:pPr>
        <w:spacing w:line="360" w:lineRule="auto"/>
        <w:jc w:val="both"/>
        <w:rPr>
          <w:rFonts w:ascii="Arial" w:hAnsi="Arial" w:cs="Arial"/>
          <w:lang w:val="es-ES"/>
        </w:rPr>
      </w:pPr>
    </w:p>
    <w:p w14:paraId="7D792F60" w14:textId="59F95733" w:rsidR="00BA7DD2" w:rsidRPr="00BA7DD2" w:rsidRDefault="00BA7DD2" w:rsidP="00BA7DD2">
      <w:pPr>
        <w:pStyle w:val="Ttulo2"/>
      </w:pPr>
      <w:bookmarkStart w:id="3" w:name="_Toc232544610"/>
      <w:r w:rsidRPr="00BA7DD2">
        <w:t>Objetivos del Proyecto</w:t>
      </w:r>
      <w:bookmarkEnd w:id="3"/>
    </w:p>
    <w:p w14:paraId="2D1B5F73" w14:textId="4D932235" w:rsidR="00BA7DD2" w:rsidRPr="00BA7DD2" w:rsidRDefault="00BA7DD2" w:rsidP="00BA7DD2">
      <w:pPr>
        <w:pStyle w:val="Ttulo3"/>
      </w:pPr>
      <w:bookmarkStart w:id="4" w:name="_Toc232544611"/>
      <w:r w:rsidRPr="00BA7DD2">
        <w:t>Objetivo General</w:t>
      </w:r>
      <w:bookmarkEnd w:id="4"/>
    </w:p>
    <w:p w14:paraId="0E299612"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lang w:val="es-ES"/>
        </w:rPr>
        <w:t>Desarrollar e implementar un sistema web integral para la administración digital de los mercados municipales de la ciudad de Sucre, entregando un Producto Mínimo Viable (MVP) completamente funcional en un plazo máximo de seis meses.</w:t>
      </w:r>
    </w:p>
    <w:p w14:paraId="6C6EFB77" w14:textId="20942D90" w:rsidR="00BA7DD2" w:rsidRPr="00BA7DD2" w:rsidRDefault="00BA7DD2" w:rsidP="00BA7DD2">
      <w:pPr>
        <w:pStyle w:val="Ttulo3"/>
      </w:pPr>
      <w:bookmarkStart w:id="5" w:name="_Toc232544612"/>
      <w:r w:rsidRPr="00BA7DD2">
        <w:t>Objetivos Específicos</w:t>
      </w:r>
      <w:bookmarkEnd w:id="5"/>
    </w:p>
    <w:p w14:paraId="78B1F6A5" w14:textId="77777777" w:rsidR="00BA7DD2" w:rsidRPr="00BA7DD2" w:rsidRDefault="00BA7DD2" w:rsidP="0067329F">
      <w:pPr>
        <w:numPr>
          <w:ilvl w:val="0"/>
          <w:numId w:val="3"/>
        </w:numPr>
        <w:tabs>
          <w:tab w:val="num" w:pos="720"/>
        </w:tabs>
        <w:spacing w:line="360" w:lineRule="auto"/>
        <w:jc w:val="both"/>
        <w:rPr>
          <w:rFonts w:ascii="Arial" w:hAnsi="Arial" w:cs="Arial"/>
          <w:lang w:val="es-ES"/>
        </w:rPr>
      </w:pPr>
      <w:r w:rsidRPr="00BA7DD2">
        <w:rPr>
          <w:rFonts w:ascii="Arial" w:hAnsi="Arial" w:cs="Arial"/>
          <w:lang w:val="es-ES"/>
        </w:rPr>
        <w:lastRenderedPageBreak/>
        <w:t>Analizar el proceso de cobro de tarifas diarias y mensuales, así como la generación de reportes financieros.</w:t>
      </w:r>
    </w:p>
    <w:p w14:paraId="5E4FFFDE" w14:textId="77777777" w:rsidR="00BA7DD2" w:rsidRPr="00BA7DD2" w:rsidRDefault="00BA7DD2" w:rsidP="0067329F">
      <w:pPr>
        <w:numPr>
          <w:ilvl w:val="0"/>
          <w:numId w:val="3"/>
        </w:numPr>
        <w:tabs>
          <w:tab w:val="num" w:pos="720"/>
        </w:tabs>
        <w:spacing w:line="360" w:lineRule="auto"/>
        <w:jc w:val="both"/>
        <w:rPr>
          <w:rFonts w:ascii="Arial" w:hAnsi="Arial" w:cs="Arial"/>
          <w:lang w:val="es-ES"/>
        </w:rPr>
      </w:pPr>
      <w:r w:rsidRPr="00BA7DD2">
        <w:rPr>
          <w:rFonts w:ascii="Arial" w:hAnsi="Arial" w:cs="Arial"/>
          <w:lang w:val="es-ES"/>
        </w:rPr>
        <w:t>Diseñar los métodos de registro y control de comerciantes y puestos de venta en los mercados contemplados dentro del alcance inicial.</w:t>
      </w:r>
    </w:p>
    <w:p w14:paraId="3E17BF17" w14:textId="77777777" w:rsidR="00BA7DD2" w:rsidRPr="00BA7DD2" w:rsidRDefault="00BA7DD2" w:rsidP="0067329F">
      <w:pPr>
        <w:numPr>
          <w:ilvl w:val="0"/>
          <w:numId w:val="3"/>
        </w:numPr>
        <w:tabs>
          <w:tab w:val="num" w:pos="720"/>
        </w:tabs>
        <w:spacing w:line="360" w:lineRule="auto"/>
        <w:jc w:val="both"/>
        <w:rPr>
          <w:rFonts w:ascii="Arial" w:hAnsi="Arial" w:cs="Arial"/>
          <w:lang w:val="es-ES"/>
        </w:rPr>
      </w:pPr>
      <w:r w:rsidRPr="00BA7DD2">
        <w:rPr>
          <w:rFonts w:ascii="Arial" w:hAnsi="Arial" w:cs="Arial"/>
          <w:lang w:val="es-ES"/>
        </w:rPr>
        <w:t>Implementar un módulo para la validación, control y seguimiento de licencias sanitarias.</w:t>
      </w:r>
    </w:p>
    <w:p w14:paraId="084AA48F" w14:textId="71DEFB64" w:rsidR="00BA7DD2" w:rsidRDefault="00BA7DD2" w:rsidP="0067329F">
      <w:pPr>
        <w:numPr>
          <w:ilvl w:val="0"/>
          <w:numId w:val="3"/>
        </w:numPr>
        <w:tabs>
          <w:tab w:val="num" w:pos="720"/>
        </w:tabs>
        <w:spacing w:line="360" w:lineRule="auto"/>
        <w:jc w:val="both"/>
        <w:rPr>
          <w:rFonts w:ascii="Arial" w:hAnsi="Arial" w:cs="Arial"/>
          <w:lang w:val="es-ES"/>
        </w:rPr>
      </w:pPr>
      <w:r w:rsidRPr="00BA7DD2">
        <w:rPr>
          <w:rFonts w:ascii="Arial" w:hAnsi="Arial" w:cs="Arial"/>
          <w:lang w:val="es-ES"/>
        </w:rPr>
        <w:t>Generar reportes e informes consolidados de forma automática para la Dirección de Ingresos.</w:t>
      </w:r>
    </w:p>
    <w:p w14:paraId="125F14D5" w14:textId="77777777" w:rsidR="00BA7DD2" w:rsidRPr="00BA7DD2" w:rsidRDefault="00BA7DD2" w:rsidP="00BA7DD2">
      <w:pPr>
        <w:spacing w:line="360" w:lineRule="auto"/>
        <w:jc w:val="both"/>
        <w:rPr>
          <w:rFonts w:ascii="Arial" w:hAnsi="Arial" w:cs="Arial"/>
          <w:lang w:val="es-ES"/>
        </w:rPr>
      </w:pPr>
    </w:p>
    <w:p w14:paraId="3297A4F1" w14:textId="3A24CE42" w:rsidR="00BA7DD2" w:rsidRPr="00BA7DD2" w:rsidRDefault="00BA7DD2" w:rsidP="00BA7DD2">
      <w:pPr>
        <w:pStyle w:val="Ttulo2"/>
      </w:pPr>
      <w:bookmarkStart w:id="6" w:name="_Toc232544613"/>
      <w:r w:rsidRPr="00BA7DD2">
        <w:t>Alcance Inicial del Proyecto</w:t>
      </w:r>
      <w:bookmarkEnd w:id="6"/>
    </w:p>
    <w:p w14:paraId="7E9F84B8"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El alcance inicial del proyecto contempla la implementación del sistema en los siguientes mercados municipales:</w:t>
      </w:r>
    </w:p>
    <w:p w14:paraId="48B37883" w14:textId="77777777" w:rsidR="00BA7DD2" w:rsidRPr="00BA7DD2" w:rsidRDefault="00BA7DD2" w:rsidP="0067329F">
      <w:pPr>
        <w:numPr>
          <w:ilvl w:val="0"/>
          <w:numId w:val="4"/>
        </w:numPr>
        <w:tabs>
          <w:tab w:val="clear" w:pos="720"/>
          <w:tab w:val="num" w:pos="1512"/>
        </w:tabs>
        <w:spacing w:line="360" w:lineRule="auto"/>
        <w:ind w:left="1512"/>
        <w:jc w:val="both"/>
        <w:rPr>
          <w:rFonts w:ascii="Arial" w:hAnsi="Arial" w:cs="Arial"/>
          <w:lang w:val="es-ES"/>
        </w:rPr>
      </w:pPr>
      <w:r w:rsidRPr="00BA7DD2">
        <w:rPr>
          <w:rFonts w:ascii="Arial" w:hAnsi="Arial" w:cs="Arial"/>
          <w:lang w:val="es-ES"/>
        </w:rPr>
        <w:t>Mercado Campesino.</w:t>
      </w:r>
    </w:p>
    <w:p w14:paraId="28230232" w14:textId="38EE6521" w:rsidR="00BA7DD2" w:rsidRDefault="00BA7DD2" w:rsidP="0067329F">
      <w:pPr>
        <w:numPr>
          <w:ilvl w:val="0"/>
          <w:numId w:val="4"/>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Mercado Central.</w:t>
      </w:r>
    </w:p>
    <w:p w14:paraId="2CAA72F0" w14:textId="5324CC3E" w:rsidR="00A255FF" w:rsidRPr="00BA7DD2" w:rsidRDefault="00A255FF" w:rsidP="0067329F">
      <w:pPr>
        <w:numPr>
          <w:ilvl w:val="0"/>
          <w:numId w:val="4"/>
        </w:numPr>
        <w:tabs>
          <w:tab w:val="clear" w:pos="720"/>
          <w:tab w:val="num" w:pos="1152"/>
        </w:tabs>
        <w:spacing w:line="360" w:lineRule="auto"/>
        <w:ind w:left="1512"/>
        <w:jc w:val="both"/>
        <w:rPr>
          <w:rFonts w:ascii="Arial" w:hAnsi="Arial" w:cs="Arial"/>
          <w:lang w:val="es-ES"/>
        </w:rPr>
      </w:pPr>
      <w:r>
        <w:rPr>
          <w:rFonts w:ascii="Arial" w:hAnsi="Arial" w:cs="Arial"/>
          <w:lang w:val="es-ES"/>
        </w:rPr>
        <w:t xml:space="preserve">Mercado Entre </w:t>
      </w:r>
      <w:r w:rsidR="0014373D">
        <w:rPr>
          <w:rFonts w:ascii="Arial" w:hAnsi="Arial" w:cs="Arial"/>
          <w:lang w:val="es-ES"/>
        </w:rPr>
        <w:t>Ríos</w:t>
      </w:r>
    </w:p>
    <w:p w14:paraId="62181260" w14:textId="1B85225D" w:rsidR="00BA7DD2" w:rsidRPr="00BA7DD2" w:rsidRDefault="00BA7DD2" w:rsidP="00BA7DD2">
      <w:pPr>
        <w:pStyle w:val="Ttulo3"/>
      </w:pPr>
      <w:bookmarkStart w:id="7" w:name="_Toc232544614"/>
      <w:r w:rsidRPr="00BA7DD2">
        <w:t>Módulos Incluidos en el MVP</w:t>
      </w:r>
      <w:bookmarkEnd w:id="7"/>
    </w:p>
    <w:p w14:paraId="5085E163" w14:textId="77777777" w:rsidR="00BA7DD2" w:rsidRPr="00BA7DD2" w:rsidRDefault="00BA7DD2" w:rsidP="00BA7DD2">
      <w:pPr>
        <w:ind w:left="516" w:firstLine="708"/>
        <w:rPr>
          <w:rFonts w:ascii="Arial" w:hAnsi="Arial" w:cs="Arial"/>
          <w:b/>
          <w:bCs/>
        </w:rPr>
      </w:pPr>
      <w:r w:rsidRPr="00BA7DD2">
        <w:rPr>
          <w:rFonts w:ascii="Arial" w:hAnsi="Arial" w:cs="Arial"/>
          <w:b/>
          <w:bCs/>
        </w:rPr>
        <w:t>Módulo de Registro</w:t>
      </w:r>
    </w:p>
    <w:p w14:paraId="3B247E1D" w14:textId="77777777" w:rsidR="00BA7DD2" w:rsidRPr="00BA7DD2" w:rsidRDefault="00BA7DD2" w:rsidP="00BA7DD2">
      <w:pPr>
        <w:spacing w:line="360" w:lineRule="auto"/>
        <w:ind w:left="1224"/>
        <w:jc w:val="both"/>
        <w:rPr>
          <w:rFonts w:ascii="Arial" w:hAnsi="Arial" w:cs="Arial"/>
          <w:lang w:val="es-ES"/>
        </w:rPr>
      </w:pPr>
      <w:r w:rsidRPr="00BA7DD2">
        <w:rPr>
          <w:rFonts w:ascii="Arial" w:hAnsi="Arial" w:cs="Arial"/>
          <w:lang w:val="es-ES"/>
        </w:rPr>
        <w:t>Permitirá realizar el censo digital de comerciantes, registrar información personal, verificar su estado legal y administrar la asignación física de puestos organizados por sectores.</w:t>
      </w:r>
    </w:p>
    <w:p w14:paraId="0206EEA3" w14:textId="77777777" w:rsidR="00BA7DD2" w:rsidRPr="00BA7DD2" w:rsidRDefault="00BA7DD2" w:rsidP="00BA7DD2">
      <w:pPr>
        <w:ind w:left="1224"/>
        <w:rPr>
          <w:rFonts w:ascii="Arial" w:hAnsi="Arial" w:cs="Arial"/>
          <w:b/>
          <w:bCs/>
        </w:rPr>
      </w:pPr>
      <w:r w:rsidRPr="00BA7DD2">
        <w:rPr>
          <w:rFonts w:ascii="Arial" w:hAnsi="Arial" w:cs="Arial"/>
          <w:b/>
          <w:bCs/>
        </w:rPr>
        <w:t>Módulo de Cobros</w:t>
      </w:r>
    </w:p>
    <w:p w14:paraId="5EFD9D5C" w14:textId="77777777" w:rsidR="00BA7DD2" w:rsidRPr="00BA7DD2" w:rsidRDefault="00BA7DD2" w:rsidP="00BA7DD2">
      <w:pPr>
        <w:spacing w:line="360" w:lineRule="auto"/>
        <w:ind w:left="1224"/>
        <w:jc w:val="both"/>
        <w:rPr>
          <w:rFonts w:ascii="Arial" w:hAnsi="Arial" w:cs="Arial"/>
          <w:lang w:val="es-ES"/>
        </w:rPr>
      </w:pPr>
      <w:r w:rsidRPr="00BA7DD2">
        <w:rPr>
          <w:rFonts w:ascii="Arial" w:hAnsi="Arial" w:cs="Arial"/>
          <w:lang w:val="es-ES"/>
        </w:rPr>
        <w:t>Permitirá registrar pagos de patentes, multas y tarifas de mantenimiento, manteniendo un historial de transacciones auditable y accesible para consultas posteriores.</w:t>
      </w:r>
    </w:p>
    <w:p w14:paraId="428AAA77" w14:textId="77777777" w:rsidR="00BA7DD2" w:rsidRPr="00BA7DD2" w:rsidRDefault="00BA7DD2" w:rsidP="00BA7DD2">
      <w:pPr>
        <w:ind w:left="1224"/>
        <w:rPr>
          <w:rFonts w:ascii="Arial" w:hAnsi="Arial" w:cs="Arial"/>
          <w:b/>
          <w:bCs/>
        </w:rPr>
      </w:pPr>
      <w:r w:rsidRPr="00BA7DD2">
        <w:rPr>
          <w:rFonts w:ascii="Arial" w:hAnsi="Arial" w:cs="Arial"/>
          <w:b/>
          <w:bCs/>
        </w:rPr>
        <w:t>Módulo de Licencias Sanitarias</w:t>
      </w:r>
    </w:p>
    <w:p w14:paraId="5CBA721E" w14:textId="16158963" w:rsidR="00BA7DD2" w:rsidRDefault="00BA7DD2" w:rsidP="00BA7DD2">
      <w:pPr>
        <w:spacing w:line="360" w:lineRule="auto"/>
        <w:ind w:left="1224"/>
        <w:jc w:val="both"/>
        <w:rPr>
          <w:rFonts w:ascii="Arial" w:hAnsi="Arial" w:cs="Arial"/>
          <w:lang w:val="es-ES"/>
        </w:rPr>
      </w:pPr>
      <w:r w:rsidRPr="00BA7DD2">
        <w:rPr>
          <w:rFonts w:ascii="Arial" w:hAnsi="Arial" w:cs="Arial"/>
          <w:lang w:val="es-ES"/>
        </w:rPr>
        <w:t>Facilitará el registro, seguimiento y control documental de licencias sanitarias, incluyendo alertas automáticas sobre vencimientos y requisitos pendientes.</w:t>
      </w:r>
    </w:p>
    <w:p w14:paraId="53445196" w14:textId="7EFAD14A" w:rsidR="00BA7DD2" w:rsidRDefault="00BA7DD2" w:rsidP="00BA7DD2">
      <w:pPr>
        <w:spacing w:line="360" w:lineRule="auto"/>
        <w:ind w:left="1224"/>
        <w:jc w:val="both"/>
        <w:rPr>
          <w:rFonts w:ascii="Arial" w:hAnsi="Arial" w:cs="Arial"/>
          <w:lang w:val="es-ES"/>
        </w:rPr>
      </w:pPr>
    </w:p>
    <w:p w14:paraId="773BF000" w14:textId="77777777" w:rsidR="00BA7DD2" w:rsidRPr="00BA7DD2" w:rsidRDefault="00BA7DD2" w:rsidP="00BA7DD2">
      <w:pPr>
        <w:spacing w:line="360" w:lineRule="auto"/>
        <w:ind w:left="1224"/>
        <w:jc w:val="both"/>
        <w:rPr>
          <w:rFonts w:ascii="Arial" w:hAnsi="Arial" w:cs="Arial"/>
          <w:lang w:val="es-ES"/>
        </w:rPr>
      </w:pPr>
    </w:p>
    <w:p w14:paraId="77B8CF66" w14:textId="77777777" w:rsidR="00BA7DD2" w:rsidRPr="00BA7DD2" w:rsidRDefault="00BA7DD2" w:rsidP="00BA7DD2">
      <w:pPr>
        <w:ind w:left="1224"/>
        <w:rPr>
          <w:rFonts w:ascii="Arial" w:hAnsi="Arial" w:cs="Arial"/>
          <w:b/>
          <w:bCs/>
        </w:rPr>
      </w:pPr>
      <w:r w:rsidRPr="00BA7DD2">
        <w:rPr>
          <w:rFonts w:ascii="Arial" w:hAnsi="Arial" w:cs="Arial"/>
          <w:b/>
          <w:bCs/>
        </w:rPr>
        <w:t>Módulo de Reportes</w:t>
      </w:r>
    </w:p>
    <w:p w14:paraId="07F9687B" w14:textId="77777777" w:rsidR="00BA7DD2" w:rsidRPr="00BA7DD2" w:rsidRDefault="00BA7DD2" w:rsidP="00BA7DD2">
      <w:pPr>
        <w:spacing w:line="360" w:lineRule="auto"/>
        <w:ind w:left="1224"/>
        <w:jc w:val="both"/>
        <w:rPr>
          <w:rFonts w:ascii="Arial" w:hAnsi="Arial" w:cs="Arial"/>
          <w:lang w:val="es-ES"/>
        </w:rPr>
      </w:pPr>
      <w:r w:rsidRPr="00BA7DD2">
        <w:rPr>
          <w:rFonts w:ascii="Arial" w:hAnsi="Arial" w:cs="Arial"/>
          <w:lang w:val="es-ES"/>
        </w:rPr>
        <w:t>Proporcionará paneles de control con indicadores clave de desempeño (</w:t>
      </w:r>
      <w:proofErr w:type="spellStart"/>
      <w:r w:rsidRPr="00BA7DD2">
        <w:rPr>
          <w:rFonts w:ascii="Arial" w:hAnsi="Arial" w:cs="Arial"/>
          <w:lang w:val="es-ES"/>
        </w:rPr>
        <w:t>KPIs</w:t>
      </w:r>
      <w:proofErr w:type="spellEnd"/>
      <w:r w:rsidRPr="00BA7DD2">
        <w:rPr>
          <w:rFonts w:ascii="Arial" w:hAnsi="Arial" w:cs="Arial"/>
          <w:lang w:val="es-ES"/>
        </w:rPr>
        <w:t>), reportes financieros y reportes mensuales automatizados para la Dirección de Ingresos.</w:t>
      </w:r>
    </w:p>
    <w:p w14:paraId="54D03289" w14:textId="77777777" w:rsidR="00BA7DD2" w:rsidRPr="00BA7DD2" w:rsidRDefault="00BA7DD2" w:rsidP="00BA7DD2">
      <w:pPr>
        <w:spacing w:line="360" w:lineRule="auto"/>
        <w:jc w:val="both"/>
        <w:rPr>
          <w:rFonts w:ascii="Arial" w:hAnsi="Arial" w:cs="Arial"/>
          <w:lang w:val="es-ES"/>
        </w:rPr>
      </w:pPr>
    </w:p>
    <w:p w14:paraId="1017836F" w14:textId="5D841C21" w:rsidR="00BA7DD2" w:rsidRPr="00BA7DD2" w:rsidRDefault="00BA7DD2" w:rsidP="00BA7DD2">
      <w:pPr>
        <w:pStyle w:val="Ttulo2"/>
      </w:pPr>
      <w:bookmarkStart w:id="8" w:name="_Toc232544615"/>
      <w:r w:rsidRPr="00BA7DD2">
        <w:t>Restricciones y Supuestos</w:t>
      </w:r>
      <w:bookmarkEnd w:id="8"/>
    </w:p>
    <w:p w14:paraId="7119ED3F" w14:textId="30380FBB" w:rsidR="00BA7DD2" w:rsidRPr="00BA7DD2" w:rsidRDefault="00BA7DD2" w:rsidP="00BA7DD2">
      <w:pPr>
        <w:pStyle w:val="Ttulo3"/>
      </w:pPr>
      <w:bookmarkStart w:id="9" w:name="_Toc232544616"/>
      <w:r w:rsidRPr="00BA7DD2">
        <w:t>Restricciones</w:t>
      </w:r>
      <w:bookmarkEnd w:id="9"/>
    </w:p>
    <w:p w14:paraId="0AAF855F"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b/>
          <w:bCs/>
          <w:lang w:val="es-ES"/>
        </w:rPr>
        <w:t>Restricción de Tiempo</w:t>
      </w:r>
    </w:p>
    <w:p w14:paraId="0A9C4E2E"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lang w:val="es-ES"/>
        </w:rPr>
        <w:t>El proyecto deberá ser completado, probado e implementado en un plazo máximo e improrrogable de seis meses a partir de su fecha de inicio.</w:t>
      </w:r>
    </w:p>
    <w:p w14:paraId="296FE4D3"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b/>
          <w:bCs/>
          <w:lang w:val="es-ES"/>
        </w:rPr>
        <w:t>Restricción Financiera</w:t>
      </w:r>
    </w:p>
    <w:p w14:paraId="44AA2946"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lang w:val="es-ES"/>
        </w:rPr>
        <w:t>El presupuesto total destinado al desarrollo e implementación inicial del sistema no deberá superar los 70.000 bolivianos (Bs.).</w:t>
      </w:r>
    </w:p>
    <w:p w14:paraId="4EFE4C3A" w14:textId="71C0486E" w:rsidR="00BA7DD2" w:rsidRPr="00BA7DD2" w:rsidRDefault="00BA7DD2" w:rsidP="00BA7DD2">
      <w:pPr>
        <w:pStyle w:val="Ttulo3"/>
      </w:pPr>
      <w:bookmarkStart w:id="10" w:name="_Toc232544617"/>
      <w:r w:rsidRPr="00BA7DD2">
        <w:t>Supuestos</w:t>
      </w:r>
      <w:bookmarkEnd w:id="10"/>
    </w:p>
    <w:p w14:paraId="0CBF3932" w14:textId="77777777" w:rsidR="00BA7DD2" w:rsidRPr="00BA7DD2" w:rsidRDefault="00BA7DD2" w:rsidP="0067329F">
      <w:pPr>
        <w:numPr>
          <w:ilvl w:val="0"/>
          <w:numId w:val="5"/>
        </w:numPr>
        <w:tabs>
          <w:tab w:val="clear" w:pos="1080"/>
        </w:tabs>
        <w:spacing w:line="360" w:lineRule="auto"/>
        <w:jc w:val="both"/>
        <w:rPr>
          <w:rFonts w:ascii="Arial" w:hAnsi="Arial" w:cs="Arial"/>
          <w:lang w:val="es-ES"/>
        </w:rPr>
      </w:pPr>
      <w:r w:rsidRPr="00BA7DD2">
        <w:rPr>
          <w:rFonts w:ascii="Arial" w:hAnsi="Arial" w:cs="Arial"/>
          <w:lang w:val="es-ES"/>
        </w:rPr>
        <w:t>La normativa municipal relacionada con licencias sanitarias y cobros permanecerá estable durante el desarrollo del proyecto.</w:t>
      </w:r>
    </w:p>
    <w:p w14:paraId="1F01EAC3" w14:textId="77777777" w:rsidR="00BA7DD2" w:rsidRPr="00BA7DD2" w:rsidRDefault="00BA7DD2" w:rsidP="0067329F">
      <w:pPr>
        <w:numPr>
          <w:ilvl w:val="0"/>
          <w:numId w:val="5"/>
        </w:numPr>
        <w:tabs>
          <w:tab w:val="clear" w:pos="1080"/>
        </w:tabs>
        <w:spacing w:line="360" w:lineRule="auto"/>
        <w:jc w:val="both"/>
        <w:rPr>
          <w:rFonts w:ascii="Arial" w:hAnsi="Arial" w:cs="Arial"/>
          <w:lang w:val="es-ES"/>
        </w:rPr>
      </w:pPr>
      <w:r w:rsidRPr="00BA7DD2">
        <w:rPr>
          <w:rFonts w:ascii="Arial" w:hAnsi="Arial" w:cs="Arial"/>
          <w:lang w:val="es-ES"/>
        </w:rPr>
        <w:t>El equipo técnico asignado inicialmente permanecerá disponible hasta la finalización del MVP.</w:t>
      </w:r>
    </w:p>
    <w:p w14:paraId="27980C24" w14:textId="77777777" w:rsidR="00BA7DD2" w:rsidRPr="00BA7DD2" w:rsidRDefault="00BA7DD2" w:rsidP="0067329F">
      <w:pPr>
        <w:numPr>
          <w:ilvl w:val="0"/>
          <w:numId w:val="5"/>
        </w:numPr>
        <w:tabs>
          <w:tab w:val="clear" w:pos="1080"/>
        </w:tabs>
        <w:spacing w:line="360" w:lineRule="auto"/>
        <w:jc w:val="both"/>
        <w:rPr>
          <w:rFonts w:ascii="Arial" w:hAnsi="Arial" w:cs="Arial"/>
          <w:lang w:val="es-ES"/>
        </w:rPr>
      </w:pPr>
      <w:r w:rsidRPr="00BA7DD2">
        <w:rPr>
          <w:rFonts w:ascii="Arial" w:hAnsi="Arial" w:cs="Arial"/>
          <w:lang w:val="es-ES"/>
        </w:rPr>
        <w:t>La Alcaldía proporcionará oportunamente acceso a la información histórica necesaria para la migración de datos y validación de procesos.</w:t>
      </w:r>
    </w:p>
    <w:p w14:paraId="0F1677A1" w14:textId="77777777" w:rsidR="00BA7DD2" w:rsidRPr="00BA7DD2" w:rsidRDefault="00BA7DD2" w:rsidP="00BA7DD2">
      <w:pPr>
        <w:spacing w:line="360" w:lineRule="auto"/>
        <w:jc w:val="both"/>
        <w:rPr>
          <w:rFonts w:ascii="Arial" w:hAnsi="Arial" w:cs="Arial"/>
          <w:lang w:val="es-ES"/>
        </w:rPr>
      </w:pPr>
    </w:p>
    <w:p w14:paraId="6BF817F4" w14:textId="78A79972" w:rsidR="00BA7DD2" w:rsidRPr="00BA7DD2" w:rsidRDefault="00BA7DD2" w:rsidP="00BA7DD2">
      <w:pPr>
        <w:pStyle w:val="Ttulo2"/>
      </w:pPr>
      <w:bookmarkStart w:id="11" w:name="_Toc232544618"/>
      <w:r w:rsidRPr="00BA7DD2">
        <w:t>Presupuesto y Recursos Iniciales</w:t>
      </w:r>
      <w:bookmarkEnd w:id="11"/>
    </w:p>
    <w:p w14:paraId="27BBDBE3" w14:textId="77777777" w:rsidR="00BA7DD2" w:rsidRPr="00BA7DD2" w:rsidRDefault="00BA7DD2" w:rsidP="00BA7DD2">
      <w:pPr>
        <w:spacing w:line="360" w:lineRule="auto"/>
        <w:ind w:left="792"/>
        <w:jc w:val="both"/>
        <w:rPr>
          <w:rFonts w:ascii="Arial" w:hAnsi="Arial" w:cs="Arial"/>
          <w:b/>
          <w:bCs/>
          <w:lang w:val="es-ES"/>
        </w:rPr>
      </w:pPr>
      <w:r w:rsidRPr="00BA7DD2">
        <w:rPr>
          <w:rFonts w:ascii="Arial" w:hAnsi="Arial" w:cs="Arial"/>
          <w:b/>
          <w:bCs/>
          <w:lang w:val="es-ES"/>
        </w:rPr>
        <w:t>Presupuesto Asignado</w:t>
      </w:r>
    </w:p>
    <w:p w14:paraId="6CEF4AD6"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 xml:space="preserve">70.000 </w:t>
      </w:r>
      <w:proofErr w:type="gramStart"/>
      <w:r w:rsidRPr="00BA7DD2">
        <w:rPr>
          <w:rFonts w:ascii="Arial" w:hAnsi="Arial" w:cs="Arial"/>
          <w:lang w:val="es-ES"/>
        </w:rPr>
        <w:t>Bolivianos</w:t>
      </w:r>
      <w:proofErr w:type="gramEnd"/>
      <w:r w:rsidRPr="00BA7DD2">
        <w:rPr>
          <w:rFonts w:ascii="Arial" w:hAnsi="Arial" w:cs="Arial"/>
          <w:lang w:val="es-ES"/>
        </w:rPr>
        <w:t xml:space="preserve"> (Bs.)</w:t>
      </w:r>
    </w:p>
    <w:p w14:paraId="3316D680" w14:textId="77777777" w:rsidR="00BA7DD2" w:rsidRPr="00BA7DD2" w:rsidRDefault="00BA7DD2" w:rsidP="00BA7DD2">
      <w:pPr>
        <w:spacing w:line="360" w:lineRule="auto"/>
        <w:ind w:left="792"/>
        <w:jc w:val="both"/>
        <w:rPr>
          <w:rFonts w:ascii="Arial" w:hAnsi="Arial" w:cs="Arial"/>
          <w:b/>
          <w:bCs/>
          <w:lang w:val="es-ES"/>
        </w:rPr>
      </w:pPr>
      <w:r w:rsidRPr="00BA7DD2">
        <w:rPr>
          <w:rFonts w:ascii="Arial" w:hAnsi="Arial" w:cs="Arial"/>
          <w:b/>
          <w:bCs/>
          <w:lang w:val="es-ES"/>
        </w:rPr>
        <w:t>Recursos Humanos</w:t>
      </w:r>
    </w:p>
    <w:p w14:paraId="0E2FAF90" w14:textId="004073A5" w:rsidR="00BA7DD2" w:rsidRPr="00BA7DD2" w:rsidRDefault="00BA7DD2" w:rsidP="0067329F">
      <w:pPr>
        <w:numPr>
          <w:ilvl w:val="0"/>
          <w:numId w:val="6"/>
        </w:numPr>
        <w:tabs>
          <w:tab w:val="clear" w:pos="720"/>
          <w:tab w:val="num" w:pos="1512"/>
        </w:tabs>
        <w:spacing w:line="360" w:lineRule="auto"/>
        <w:ind w:left="1512"/>
        <w:jc w:val="both"/>
        <w:rPr>
          <w:rFonts w:ascii="Arial" w:hAnsi="Arial" w:cs="Arial"/>
          <w:lang w:val="es-ES"/>
        </w:rPr>
      </w:pPr>
      <w:r w:rsidRPr="00BA7DD2">
        <w:rPr>
          <w:rFonts w:ascii="Arial" w:hAnsi="Arial" w:cs="Arial"/>
          <w:lang w:val="es-ES"/>
        </w:rPr>
        <w:lastRenderedPageBreak/>
        <w:t>1 líder de Proyecto (Project Manager).</w:t>
      </w:r>
    </w:p>
    <w:p w14:paraId="566EF097" w14:textId="24FE45D5" w:rsidR="00BA7DD2" w:rsidRPr="00BA7DD2" w:rsidRDefault="00BA7DD2" w:rsidP="0067329F">
      <w:pPr>
        <w:numPr>
          <w:ilvl w:val="0"/>
          <w:numId w:val="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1 desarrollador Senior.</w:t>
      </w:r>
    </w:p>
    <w:p w14:paraId="7910C36B" w14:textId="2F23FC30" w:rsidR="00BA7DD2" w:rsidRPr="00BA7DD2" w:rsidRDefault="00BA7DD2" w:rsidP="0067329F">
      <w:pPr>
        <w:numPr>
          <w:ilvl w:val="0"/>
          <w:numId w:val="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2 desarrolladores Junior.</w:t>
      </w:r>
    </w:p>
    <w:p w14:paraId="1325D5A9" w14:textId="7DD6B877" w:rsidR="00BA7DD2" w:rsidRPr="00BA7DD2" w:rsidRDefault="00BA7DD2" w:rsidP="0067329F">
      <w:pPr>
        <w:numPr>
          <w:ilvl w:val="0"/>
          <w:numId w:val="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1 analista de Calidad (QA).</w:t>
      </w:r>
    </w:p>
    <w:p w14:paraId="2D827C8D" w14:textId="18B4534C" w:rsidR="00BA7DD2" w:rsidRPr="00BA7DD2" w:rsidRDefault="00BA7DD2" w:rsidP="0067329F">
      <w:pPr>
        <w:numPr>
          <w:ilvl w:val="0"/>
          <w:numId w:val="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1 documentador.</w:t>
      </w:r>
    </w:p>
    <w:p w14:paraId="641AA9BB" w14:textId="70D01827" w:rsidR="00C07593" w:rsidRDefault="00C07593" w:rsidP="00AB0AEE">
      <w:pPr>
        <w:rPr>
          <w:rFonts w:ascii="Arial" w:hAnsi="Arial" w:cs="Arial"/>
          <w:lang w:val="es-ES"/>
        </w:rPr>
      </w:pPr>
    </w:p>
    <w:p w14:paraId="5C0E4FE1" w14:textId="77777777" w:rsidR="00F94716" w:rsidRPr="0076187C" w:rsidRDefault="00F94716" w:rsidP="00E44D67">
      <w:pPr>
        <w:pStyle w:val="Ttulo1"/>
        <w:jc w:val="both"/>
      </w:pPr>
      <w:bookmarkStart w:id="12" w:name="_Toc232544619"/>
      <w:r w:rsidRPr="0076187C">
        <w:t>DOCUMENTO DE METODOLOGÍA DE DESARROLLO</w:t>
      </w:r>
      <w:bookmarkEnd w:id="12"/>
    </w:p>
    <w:p w14:paraId="2C1B5224" w14:textId="038F2F7E" w:rsidR="00F94716" w:rsidRPr="0076187C" w:rsidRDefault="00F94716" w:rsidP="00E44D67">
      <w:pPr>
        <w:pStyle w:val="Ttulo2"/>
        <w:jc w:val="both"/>
      </w:pPr>
      <w:bookmarkStart w:id="13" w:name="_Toc232544620"/>
      <w:r w:rsidRPr="0076187C">
        <w:t>Enfoque Seleccionado: Metodología Híbrida</w:t>
      </w:r>
      <w:bookmarkEnd w:id="13"/>
    </w:p>
    <w:p w14:paraId="2F2AFC08"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Para el desarrollo del Sistema de Gestión para Mercados Municipales, el equipo técnico ha determinado la adopción de un Enfoque Híbrido. Este enfoque combina la predictibilidad y el control del modelo Tradicional (Cascada) con la flexibilidad operativa de los marcos Ágiles (Scrum).</w:t>
      </w:r>
    </w:p>
    <w:p w14:paraId="1F13874A" w14:textId="3E3EF909" w:rsidR="00F94716" w:rsidRPr="0076187C" w:rsidRDefault="00F94716" w:rsidP="00E44D67">
      <w:pPr>
        <w:pStyle w:val="Ttulo2"/>
        <w:jc w:val="both"/>
      </w:pPr>
      <w:bookmarkStart w:id="14" w:name="_Toc232544621"/>
      <w:r w:rsidRPr="0076187C">
        <w:t>Justificación del Enfoque Híbrido</w:t>
      </w:r>
      <w:bookmarkEnd w:id="14"/>
    </w:p>
    <w:p w14:paraId="4B39E731"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La naturaleza del proyecto exige interactuar con dos entornos radicalmente distintos:</w:t>
      </w:r>
    </w:p>
    <w:p w14:paraId="07671D51" w14:textId="77777777" w:rsidR="00F94716" w:rsidRPr="00F94716" w:rsidRDefault="00F94716" w:rsidP="0067329F">
      <w:pPr>
        <w:numPr>
          <w:ilvl w:val="0"/>
          <w:numId w:val="7"/>
        </w:numPr>
        <w:tabs>
          <w:tab w:val="clear" w:pos="720"/>
          <w:tab w:val="num" w:pos="1428"/>
        </w:tabs>
        <w:spacing w:line="360" w:lineRule="auto"/>
        <w:ind w:left="1428"/>
        <w:jc w:val="both"/>
        <w:rPr>
          <w:rFonts w:ascii="Arial" w:hAnsi="Arial" w:cs="Arial"/>
          <w:lang w:val="es-ES"/>
        </w:rPr>
      </w:pPr>
      <w:r w:rsidRPr="00F94716">
        <w:rPr>
          <w:rFonts w:ascii="Arial" w:hAnsi="Arial" w:cs="Arial"/>
          <w:lang w:val="es-ES"/>
        </w:rPr>
        <w:t>Enfoque Tradicional: El proyecto se rige por leyes municipales estrictas, auditorías de la Dirección de Ingresos, un presupuesto fijo inamovible (70,000 Bs) y un plazo de entrega legal de 6 meses. La documentación inicial, el Acta de Constitución y los informes de cumplimiento requieren un control formal y rígido.</w:t>
      </w:r>
    </w:p>
    <w:p w14:paraId="19DC7017" w14:textId="77777777" w:rsidR="00F94716" w:rsidRPr="00F94716" w:rsidRDefault="00F94716" w:rsidP="0067329F">
      <w:pPr>
        <w:numPr>
          <w:ilvl w:val="0"/>
          <w:numId w:val="7"/>
        </w:numPr>
        <w:tabs>
          <w:tab w:val="clear" w:pos="720"/>
          <w:tab w:val="num" w:pos="1428"/>
        </w:tabs>
        <w:spacing w:line="360" w:lineRule="auto"/>
        <w:ind w:left="1428"/>
        <w:jc w:val="both"/>
        <w:rPr>
          <w:rFonts w:ascii="Arial" w:hAnsi="Arial" w:cs="Arial"/>
          <w:lang w:val="es-ES"/>
        </w:rPr>
      </w:pPr>
      <w:r w:rsidRPr="00F94716">
        <w:rPr>
          <w:rFonts w:ascii="Arial" w:hAnsi="Arial" w:cs="Arial"/>
          <w:lang w:val="es-ES"/>
        </w:rPr>
        <w:t xml:space="preserve">Enfoque Ágil: La interfaz de usuario, la usabilidad de los módulos y el contacto directo con los comerciantes y administradores de los mercados (Campesino, Central, Entre Ríos) requieren un desarrollo iterativo. El software debe adaptarse rápidamente al </w:t>
      </w:r>
      <w:proofErr w:type="spellStart"/>
      <w:r w:rsidRPr="00F94716">
        <w:rPr>
          <w:rFonts w:ascii="Arial" w:hAnsi="Arial" w:cs="Arial"/>
          <w:lang w:val="es-ES"/>
        </w:rPr>
        <w:t>feedback</w:t>
      </w:r>
      <w:proofErr w:type="spellEnd"/>
      <w:r w:rsidRPr="00F94716">
        <w:rPr>
          <w:rFonts w:ascii="Arial" w:hAnsi="Arial" w:cs="Arial"/>
          <w:lang w:val="es-ES"/>
        </w:rPr>
        <w:t xml:space="preserve"> de los usuarios reales en el terreno de manera incremental.</w:t>
      </w:r>
    </w:p>
    <w:p w14:paraId="38C4D6A8" w14:textId="77777777" w:rsidR="00F94716" w:rsidRPr="0076187C" w:rsidRDefault="00F94716" w:rsidP="00E44D67">
      <w:pPr>
        <w:pStyle w:val="Ttulo1"/>
        <w:jc w:val="both"/>
      </w:pPr>
      <w:bookmarkStart w:id="15" w:name="_Toc232544622"/>
      <w:r w:rsidRPr="0076187C">
        <w:t>SOLICITUD DE PROYECTO</w:t>
      </w:r>
      <w:bookmarkEnd w:id="15"/>
    </w:p>
    <w:p w14:paraId="726BBCA0" w14:textId="5A29E292" w:rsidR="00F94716" w:rsidRPr="0076187C" w:rsidRDefault="00F94716" w:rsidP="00E44D67">
      <w:pPr>
        <w:pStyle w:val="Ttulo2"/>
        <w:jc w:val="both"/>
      </w:pPr>
      <w:bookmarkStart w:id="16" w:name="_Toc232544623"/>
      <w:r w:rsidRPr="0076187C">
        <w:t>Información del Solicitante</w:t>
      </w:r>
      <w:bookmarkEnd w:id="16"/>
    </w:p>
    <w:p w14:paraId="2A303EE9"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Entidad Solicitante: Gobierno Autónomo Municipal de Sucre</w:t>
      </w:r>
    </w:p>
    <w:p w14:paraId="17EA42FE"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Área / Dependencia: Dirección de Ingresos Municipales</w:t>
      </w:r>
    </w:p>
    <w:p w14:paraId="1118D5A8"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lastRenderedPageBreak/>
        <w:t xml:space="preserve">Fecha de Solicitud: 15 de </w:t>
      </w:r>
      <w:proofErr w:type="gramStart"/>
      <w:r w:rsidRPr="00F94716">
        <w:rPr>
          <w:rFonts w:ascii="Arial" w:hAnsi="Arial" w:cs="Arial"/>
          <w:lang w:val="es-ES"/>
        </w:rPr>
        <w:t>Enero</w:t>
      </w:r>
      <w:proofErr w:type="gramEnd"/>
      <w:r w:rsidRPr="00F94716">
        <w:rPr>
          <w:rFonts w:ascii="Arial" w:hAnsi="Arial" w:cs="Arial"/>
          <w:lang w:val="es-ES"/>
        </w:rPr>
        <w:t xml:space="preserve"> de 2026</w:t>
      </w:r>
    </w:p>
    <w:p w14:paraId="00C9372C"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Responsable de la Solicitud: Dirección de Ingresos</w:t>
      </w:r>
    </w:p>
    <w:p w14:paraId="42563BBF" w14:textId="6A878D5F" w:rsidR="00F94716" w:rsidRPr="0076187C" w:rsidRDefault="00F94716" w:rsidP="00E44D67">
      <w:pPr>
        <w:pStyle w:val="Ttulo2"/>
        <w:jc w:val="both"/>
      </w:pPr>
      <w:bookmarkStart w:id="17" w:name="_Toc232544624"/>
      <w:r w:rsidRPr="0076187C">
        <w:t>Descripción del Problema u Oportunidad</w:t>
      </w:r>
      <w:bookmarkEnd w:id="17"/>
    </w:p>
    <w:p w14:paraId="013EE10A" w14:textId="66F1D186"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La administración actual de los mercados municipales (Campesino</w:t>
      </w:r>
      <w:r w:rsidR="0014373D">
        <w:rPr>
          <w:rFonts w:ascii="Arial" w:hAnsi="Arial" w:cs="Arial"/>
          <w:lang w:val="es-ES"/>
        </w:rPr>
        <w:t>,</w:t>
      </w:r>
      <w:r w:rsidRPr="00F94716">
        <w:rPr>
          <w:rFonts w:ascii="Arial" w:hAnsi="Arial" w:cs="Arial"/>
          <w:lang w:val="es-ES"/>
        </w:rPr>
        <w:t xml:space="preserve"> Central</w:t>
      </w:r>
      <w:r w:rsidR="0014373D">
        <w:rPr>
          <w:rFonts w:ascii="Arial" w:hAnsi="Arial" w:cs="Arial"/>
          <w:lang w:val="es-ES"/>
        </w:rPr>
        <w:t>, Entre Ríos</w:t>
      </w:r>
      <w:r w:rsidRPr="00F94716">
        <w:rPr>
          <w:rFonts w:ascii="Arial" w:hAnsi="Arial" w:cs="Arial"/>
          <w:lang w:val="es-ES"/>
        </w:rPr>
        <w:t>) presenta graves problemas de centralización, pérdida de información y falta de transparencia operativa. Los registros de comerciantes y la asignación de puestos se gestionan mediante libros físicos propensos al deterioro.</w:t>
      </w:r>
    </w:p>
    <w:p w14:paraId="644BE29F"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Asimismo, la recaudación de tarifas diarias y el control de licencias sanitarias carecen de auditoría en tiempo real, lo que genera fugas económicas potenciales y dificulta la fiscalización por parte de la Dirección de Ingresos. Se identifica la oportunidad de modernizar la gestión pública mediante un sistema web a medida.</w:t>
      </w:r>
    </w:p>
    <w:p w14:paraId="4E41CB1F" w14:textId="20EDE9B2" w:rsidR="00F94716" w:rsidRPr="0076187C" w:rsidRDefault="00F94716" w:rsidP="00E44D67">
      <w:pPr>
        <w:pStyle w:val="Ttulo2"/>
        <w:jc w:val="both"/>
      </w:pPr>
      <w:bookmarkStart w:id="18" w:name="_Toc232544625"/>
      <w:r w:rsidRPr="0076187C">
        <w:t>Descripción de la Solución Propuesta</w:t>
      </w:r>
      <w:bookmarkEnd w:id="18"/>
    </w:p>
    <w:p w14:paraId="4D1A5601"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Desarrollo e implementación de un Sistema de Gestión para Mercados Municipales (Plataforma Web) que automatice de extremo a extremo el ciclo administrativo de los centros de abasto. La solución debe centralizar el censo de comerciantes, digitalizar la cobranza diaria/mensual, emitir alertas tempranas sobre la vigencia de licencias sanitarias y consolidar la información en reportes financieros ejecutivos para la toma de decisiones de las autoridades municipales.</w:t>
      </w:r>
    </w:p>
    <w:p w14:paraId="066233DE" w14:textId="6D189651" w:rsidR="00F94716" w:rsidRPr="0076187C" w:rsidRDefault="00F94716" w:rsidP="00E44D67">
      <w:pPr>
        <w:pStyle w:val="Ttulo2"/>
        <w:jc w:val="both"/>
      </w:pPr>
      <w:bookmarkStart w:id="19" w:name="_Toc232544626"/>
      <w:r w:rsidRPr="0076187C">
        <w:t>Beneficios Esperados</w:t>
      </w:r>
      <w:bookmarkEnd w:id="19"/>
    </w:p>
    <w:p w14:paraId="006C746A" w14:textId="6C34996A" w:rsidR="00F94716" w:rsidRPr="0076187C" w:rsidRDefault="00F94716" w:rsidP="0067329F">
      <w:pPr>
        <w:pStyle w:val="Prrafodelista"/>
        <w:numPr>
          <w:ilvl w:val="0"/>
          <w:numId w:val="8"/>
        </w:numPr>
        <w:spacing w:line="360" w:lineRule="auto"/>
        <w:jc w:val="both"/>
        <w:rPr>
          <w:rFonts w:ascii="Arial" w:hAnsi="Arial" w:cs="Arial"/>
          <w:lang w:val="es-ES"/>
        </w:rPr>
      </w:pPr>
      <w:r w:rsidRPr="0076187C">
        <w:rPr>
          <w:rFonts w:ascii="Arial" w:hAnsi="Arial" w:cs="Arial"/>
          <w:lang w:val="es-ES"/>
        </w:rPr>
        <w:t>Incremento en la Recaudación: Optimización y auditoría del 100% de los cobros de tarifas y patentes por puesto.</w:t>
      </w:r>
    </w:p>
    <w:p w14:paraId="5BBAB2CA" w14:textId="6AF71A65" w:rsidR="00F94716" w:rsidRPr="0076187C" w:rsidRDefault="00F94716" w:rsidP="0067329F">
      <w:pPr>
        <w:pStyle w:val="Prrafodelista"/>
        <w:numPr>
          <w:ilvl w:val="0"/>
          <w:numId w:val="8"/>
        </w:numPr>
        <w:spacing w:line="360" w:lineRule="auto"/>
        <w:jc w:val="both"/>
        <w:rPr>
          <w:rFonts w:ascii="Arial" w:hAnsi="Arial" w:cs="Arial"/>
          <w:lang w:val="es-ES"/>
        </w:rPr>
      </w:pPr>
      <w:r w:rsidRPr="0076187C">
        <w:rPr>
          <w:rFonts w:ascii="Arial" w:hAnsi="Arial" w:cs="Arial"/>
          <w:lang w:val="es-ES"/>
        </w:rPr>
        <w:t>Transparencia: Reducción drástica del uso de papel y eliminación de la duplicidad de registros o puestos "fantasma".</w:t>
      </w:r>
    </w:p>
    <w:p w14:paraId="2469D6A3" w14:textId="6E812B5A" w:rsidR="00F94716" w:rsidRPr="0076187C" w:rsidRDefault="00F94716" w:rsidP="0067329F">
      <w:pPr>
        <w:pStyle w:val="Prrafodelista"/>
        <w:numPr>
          <w:ilvl w:val="0"/>
          <w:numId w:val="8"/>
        </w:numPr>
        <w:spacing w:line="360" w:lineRule="auto"/>
        <w:jc w:val="both"/>
        <w:rPr>
          <w:rFonts w:ascii="Arial" w:hAnsi="Arial" w:cs="Arial"/>
          <w:lang w:val="es-ES"/>
        </w:rPr>
      </w:pPr>
      <w:r w:rsidRPr="0076187C">
        <w:rPr>
          <w:rFonts w:ascii="Arial" w:hAnsi="Arial" w:cs="Arial"/>
          <w:lang w:val="es-ES"/>
        </w:rPr>
        <w:t>Control Sanitario: Monitoreo activo de la salud pública dentro de los mercados mediante alertas de licencias vencidas.</w:t>
      </w:r>
    </w:p>
    <w:p w14:paraId="0B5BF5B2" w14:textId="14B6D708" w:rsidR="00F94716" w:rsidRPr="0076187C" w:rsidRDefault="00F94716" w:rsidP="0067329F">
      <w:pPr>
        <w:pStyle w:val="Prrafodelista"/>
        <w:numPr>
          <w:ilvl w:val="0"/>
          <w:numId w:val="8"/>
        </w:numPr>
        <w:spacing w:line="360" w:lineRule="auto"/>
        <w:jc w:val="both"/>
        <w:rPr>
          <w:rFonts w:ascii="Arial" w:hAnsi="Arial" w:cs="Arial"/>
          <w:lang w:val="es-ES"/>
        </w:rPr>
      </w:pPr>
      <w:r w:rsidRPr="0076187C">
        <w:rPr>
          <w:rFonts w:ascii="Arial" w:hAnsi="Arial" w:cs="Arial"/>
          <w:lang w:val="es-ES"/>
        </w:rPr>
        <w:t>Eficiencia Administrativa: Reducción del tiempo de consolidación de informes mensuales de días a solo unos clics.</w:t>
      </w:r>
    </w:p>
    <w:p w14:paraId="61ED7645" w14:textId="5DDA225B" w:rsidR="00F94716" w:rsidRPr="0076187C" w:rsidRDefault="00F94716" w:rsidP="00E44D67">
      <w:pPr>
        <w:pStyle w:val="Ttulo2"/>
        <w:jc w:val="both"/>
      </w:pPr>
      <w:bookmarkStart w:id="20" w:name="_Toc232544627"/>
      <w:r w:rsidRPr="0076187C">
        <w:t>Restricciones Iniciales Conocidas</w:t>
      </w:r>
      <w:bookmarkEnd w:id="20"/>
    </w:p>
    <w:p w14:paraId="6DDF0F47" w14:textId="79E19621" w:rsidR="00F94716" w:rsidRPr="0076187C" w:rsidRDefault="00F94716" w:rsidP="0067329F">
      <w:pPr>
        <w:pStyle w:val="Prrafodelista"/>
        <w:numPr>
          <w:ilvl w:val="0"/>
          <w:numId w:val="9"/>
        </w:numPr>
        <w:spacing w:line="360" w:lineRule="auto"/>
        <w:jc w:val="both"/>
        <w:rPr>
          <w:rFonts w:ascii="Arial" w:hAnsi="Arial" w:cs="Arial"/>
          <w:lang w:val="es-ES"/>
        </w:rPr>
      </w:pPr>
      <w:r w:rsidRPr="0076187C">
        <w:rPr>
          <w:rFonts w:ascii="Arial" w:hAnsi="Arial" w:cs="Arial"/>
          <w:lang w:val="es-ES"/>
        </w:rPr>
        <w:t>Presupuesto Máximo Disponible: 70,000 Bs (Fondos IDH / Municipales asignados).</w:t>
      </w:r>
    </w:p>
    <w:p w14:paraId="215A0B4F" w14:textId="3F627315" w:rsidR="00F94716" w:rsidRPr="0076187C" w:rsidRDefault="00F94716" w:rsidP="0067329F">
      <w:pPr>
        <w:pStyle w:val="Prrafodelista"/>
        <w:numPr>
          <w:ilvl w:val="0"/>
          <w:numId w:val="9"/>
        </w:numPr>
        <w:spacing w:line="360" w:lineRule="auto"/>
        <w:jc w:val="both"/>
        <w:rPr>
          <w:rFonts w:ascii="Arial" w:hAnsi="Arial" w:cs="Arial"/>
          <w:lang w:val="es-ES"/>
        </w:rPr>
      </w:pPr>
      <w:r w:rsidRPr="0076187C">
        <w:rPr>
          <w:rFonts w:ascii="Arial" w:hAnsi="Arial" w:cs="Arial"/>
          <w:lang w:val="es-ES"/>
        </w:rPr>
        <w:t>Plazo de Entrega: Máximo 6 meses para la puesta en marcha del MVP.</w:t>
      </w:r>
    </w:p>
    <w:p w14:paraId="16709A90" w14:textId="27ABF170" w:rsidR="00F94716" w:rsidRPr="0076187C" w:rsidRDefault="00F94716" w:rsidP="0067329F">
      <w:pPr>
        <w:pStyle w:val="Prrafodelista"/>
        <w:numPr>
          <w:ilvl w:val="0"/>
          <w:numId w:val="9"/>
        </w:numPr>
        <w:spacing w:line="360" w:lineRule="auto"/>
        <w:jc w:val="both"/>
        <w:rPr>
          <w:rFonts w:ascii="Arial" w:hAnsi="Arial" w:cs="Arial"/>
          <w:lang w:val="es-ES"/>
        </w:rPr>
      </w:pPr>
      <w:r w:rsidRPr="0076187C">
        <w:rPr>
          <w:rFonts w:ascii="Arial" w:hAnsi="Arial" w:cs="Arial"/>
          <w:lang w:val="es-ES"/>
        </w:rPr>
        <w:lastRenderedPageBreak/>
        <w:t>Cumplimiento Normativo: El sistema debe ceñirse estrictamente a las Leyes Autonómicas Municipales de Sucre vigentes y las regulaciones del Ministerio de Salud (para licencias sanitarias).</w:t>
      </w:r>
    </w:p>
    <w:p w14:paraId="7676D974" w14:textId="2D702E4B" w:rsidR="00057BAD" w:rsidRPr="00057BAD" w:rsidRDefault="00AB55A0" w:rsidP="00057BAD">
      <w:pPr>
        <w:pStyle w:val="Ttulo1"/>
      </w:pPr>
      <w:bookmarkStart w:id="21" w:name="_Toc232544628"/>
      <w:r>
        <w:t>DOCUMENTO</w:t>
      </w:r>
      <w:r w:rsidR="00057BAD" w:rsidRPr="00057BAD">
        <w:t xml:space="preserve"> </w:t>
      </w:r>
      <w:r>
        <w:t>DE</w:t>
      </w:r>
      <w:r w:rsidR="00057BAD" w:rsidRPr="00057BAD">
        <w:t xml:space="preserve"> </w:t>
      </w:r>
      <w:r>
        <w:t>INCEPTION</w:t>
      </w:r>
      <w:r w:rsidR="00057BAD" w:rsidRPr="00057BAD">
        <w:t xml:space="preserve"> </w:t>
      </w:r>
      <w:r>
        <w:t xml:space="preserve">DEL </w:t>
      </w:r>
      <w:r w:rsidR="00057BAD" w:rsidRPr="00057BAD">
        <w:t>P</w:t>
      </w:r>
      <w:r>
        <w:t>ROYECTO</w:t>
      </w:r>
      <w:bookmarkEnd w:id="21"/>
    </w:p>
    <w:p w14:paraId="48813672" w14:textId="77777777" w:rsidR="00057BAD" w:rsidRPr="00057BAD" w:rsidRDefault="00057BAD" w:rsidP="00057BAD">
      <w:pPr>
        <w:spacing w:line="360" w:lineRule="auto"/>
        <w:rPr>
          <w:rFonts w:ascii="Arial" w:hAnsi="Arial" w:cs="Arial"/>
          <w:lang w:val="es-ES"/>
        </w:rPr>
      </w:pPr>
      <w:r w:rsidRPr="00057BAD">
        <w:rPr>
          <w:rFonts w:ascii="Arial" w:hAnsi="Arial" w:cs="Arial"/>
          <w:lang w:val="es-ES"/>
        </w:rPr>
        <w:t>Este documento resume los acuerdos logrados en las sesiones de alineación inicial entre el equipo de desarrollo y los representantes técnicos de la Alcaldía de Sucre para definir la visión compartida del sistema.</w:t>
      </w:r>
    </w:p>
    <w:p w14:paraId="20127E45" w14:textId="4144AD0E" w:rsidR="00057BAD" w:rsidRPr="00057BAD" w:rsidRDefault="00057BAD" w:rsidP="00057BAD">
      <w:pPr>
        <w:pStyle w:val="Ttulo2"/>
      </w:pPr>
      <w:bookmarkStart w:id="22" w:name="_Toc232544629"/>
      <w:r w:rsidRPr="00057BAD">
        <w:t>El Ascensor (</w:t>
      </w:r>
      <w:proofErr w:type="spellStart"/>
      <w:r w:rsidRPr="00057BAD">
        <w:t>Elevator</w:t>
      </w:r>
      <w:proofErr w:type="spellEnd"/>
      <w:r w:rsidRPr="00057BAD">
        <w:t xml:space="preserve"> Pitch)</w:t>
      </w:r>
      <w:bookmarkEnd w:id="22"/>
    </w:p>
    <w:p w14:paraId="0082E228" w14:textId="77777777" w:rsidR="00057BAD" w:rsidRPr="00057BAD" w:rsidRDefault="00057BAD" w:rsidP="00057BAD">
      <w:pPr>
        <w:spacing w:line="360" w:lineRule="auto"/>
        <w:ind w:left="792"/>
        <w:rPr>
          <w:rFonts w:ascii="Arial" w:hAnsi="Arial" w:cs="Arial"/>
          <w:lang w:val="es-ES"/>
        </w:rPr>
      </w:pPr>
      <w:r w:rsidRPr="00057BAD">
        <w:rPr>
          <w:rFonts w:ascii="Arial" w:hAnsi="Arial" w:cs="Arial"/>
          <w:lang w:val="es-ES"/>
        </w:rPr>
        <w:t>Para la Dirección de Ingresos de la Alcaldía de Sucre, que sufre de ineficiencias y pérdidas económicas debido al control manual de puestos y cobro de patentes, el Sistema de Gestión para Mercados Municipales es una plataforma web centralizada. A diferencia del registro actual en libros físicos obsoletos, nuestro producto permite automatizar la recaudación, auditar de forma transparente el estado legal de los comerciantes y controlar las licencias sanitarias en tiempo real, garantizando la entrega de un MVP funcional y auditable en un plazo estricto de 6 meses con un presupuesto optimizado.</w:t>
      </w:r>
    </w:p>
    <w:p w14:paraId="382AB7C7" w14:textId="26F147F7" w:rsidR="00057BAD" w:rsidRPr="00057BAD" w:rsidRDefault="00057BAD" w:rsidP="00E65EC2">
      <w:pPr>
        <w:pStyle w:val="Ttulo2"/>
      </w:pPr>
      <w:bookmarkStart w:id="23" w:name="_Toc232544630"/>
      <w:r w:rsidRPr="00057BAD">
        <w:t>La Caja del Producto (</w:t>
      </w:r>
      <w:proofErr w:type="spellStart"/>
      <w:r w:rsidRPr="00057BAD">
        <w:t>Product</w:t>
      </w:r>
      <w:proofErr w:type="spellEnd"/>
      <w:r w:rsidRPr="00057BAD">
        <w:t xml:space="preserve"> Box)</w:t>
      </w:r>
      <w:bookmarkEnd w:id="23"/>
    </w:p>
    <w:p w14:paraId="59D91D51" w14:textId="77777777" w:rsidR="00057BAD" w:rsidRPr="00057BAD" w:rsidRDefault="00057BAD" w:rsidP="00E65EC2">
      <w:pPr>
        <w:spacing w:line="360" w:lineRule="auto"/>
        <w:ind w:left="708"/>
        <w:rPr>
          <w:rFonts w:ascii="Arial" w:hAnsi="Arial" w:cs="Arial"/>
          <w:lang w:val="es-ES"/>
        </w:rPr>
      </w:pPr>
      <w:r w:rsidRPr="00057BAD">
        <w:rPr>
          <w:rFonts w:ascii="Arial" w:hAnsi="Arial" w:cs="Arial"/>
          <w:lang w:val="es-ES"/>
        </w:rPr>
        <w:t>Si el sistema se vendiera en una caja en una tienda, estos serían sus tres mensajes principales de marketing técnico:</w:t>
      </w:r>
    </w:p>
    <w:p w14:paraId="7946916D" w14:textId="77777777" w:rsidR="00057BAD" w:rsidRPr="00057BAD" w:rsidRDefault="00057BAD" w:rsidP="0067329F">
      <w:pPr>
        <w:numPr>
          <w:ilvl w:val="0"/>
          <w:numId w:val="10"/>
        </w:numPr>
        <w:tabs>
          <w:tab w:val="clear" w:pos="720"/>
          <w:tab w:val="num" w:pos="1428"/>
        </w:tabs>
        <w:spacing w:line="360" w:lineRule="auto"/>
        <w:ind w:left="1428"/>
        <w:rPr>
          <w:rFonts w:ascii="Arial" w:hAnsi="Arial" w:cs="Arial"/>
          <w:lang w:val="es-ES"/>
        </w:rPr>
      </w:pPr>
      <w:r w:rsidRPr="00057BAD">
        <w:rPr>
          <w:rFonts w:ascii="Arial" w:hAnsi="Arial" w:cs="Arial"/>
          <w:b/>
          <w:bCs/>
          <w:lang w:val="es-ES"/>
        </w:rPr>
        <w:t>Recaudación Cero Fugas:</w:t>
      </w:r>
      <w:r w:rsidRPr="00057BAD">
        <w:rPr>
          <w:rFonts w:ascii="Arial" w:hAnsi="Arial" w:cs="Arial"/>
          <w:lang w:val="es-ES"/>
        </w:rPr>
        <w:t xml:space="preserve"> Monitoreo financiero minuto a minuto de las tarifas de los mercados Central, Campesino y Entre Ríos.</w:t>
      </w:r>
    </w:p>
    <w:p w14:paraId="2345FD1C" w14:textId="77777777" w:rsidR="00057BAD" w:rsidRPr="00057BAD" w:rsidRDefault="00057BAD" w:rsidP="0067329F">
      <w:pPr>
        <w:numPr>
          <w:ilvl w:val="0"/>
          <w:numId w:val="10"/>
        </w:numPr>
        <w:tabs>
          <w:tab w:val="clear" w:pos="720"/>
          <w:tab w:val="num" w:pos="1428"/>
        </w:tabs>
        <w:spacing w:line="360" w:lineRule="auto"/>
        <w:ind w:left="1428"/>
        <w:rPr>
          <w:rFonts w:ascii="Arial" w:hAnsi="Arial" w:cs="Arial"/>
          <w:lang w:val="es-ES"/>
        </w:rPr>
      </w:pPr>
      <w:r w:rsidRPr="00057BAD">
        <w:rPr>
          <w:rFonts w:ascii="Arial" w:hAnsi="Arial" w:cs="Arial"/>
          <w:b/>
          <w:bCs/>
          <w:lang w:val="es-ES"/>
        </w:rPr>
        <w:t>Sanidad Bajo Control:</w:t>
      </w:r>
      <w:r w:rsidRPr="00057BAD">
        <w:rPr>
          <w:rFonts w:ascii="Arial" w:hAnsi="Arial" w:cs="Arial"/>
          <w:lang w:val="es-ES"/>
        </w:rPr>
        <w:t xml:space="preserve"> Alertas automáticas para evitar que comerciantes con licencias de salud vencidas operen en los puestos.</w:t>
      </w:r>
    </w:p>
    <w:p w14:paraId="4F0BCE0C" w14:textId="2B55B4E1" w:rsidR="00057BAD" w:rsidRDefault="00057BAD" w:rsidP="0067329F">
      <w:pPr>
        <w:numPr>
          <w:ilvl w:val="0"/>
          <w:numId w:val="10"/>
        </w:numPr>
        <w:tabs>
          <w:tab w:val="clear" w:pos="720"/>
          <w:tab w:val="num" w:pos="1428"/>
        </w:tabs>
        <w:spacing w:line="360" w:lineRule="auto"/>
        <w:ind w:left="1428"/>
        <w:rPr>
          <w:rFonts w:ascii="Arial" w:hAnsi="Arial" w:cs="Arial"/>
          <w:lang w:val="es-ES"/>
        </w:rPr>
      </w:pPr>
      <w:r w:rsidRPr="00057BAD">
        <w:rPr>
          <w:rFonts w:ascii="Arial" w:hAnsi="Arial" w:cs="Arial"/>
          <w:b/>
          <w:bCs/>
          <w:lang w:val="es-ES"/>
        </w:rPr>
        <w:t>Reportes a un Clic:</w:t>
      </w:r>
      <w:r w:rsidRPr="00057BAD">
        <w:rPr>
          <w:rFonts w:ascii="Arial" w:hAnsi="Arial" w:cs="Arial"/>
          <w:lang w:val="es-ES"/>
        </w:rPr>
        <w:t xml:space="preserve"> Olvídese de consolidar datos durante semanas; envíe el informe mensual a la Dirección de Ingresos de forma automática.</w:t>
      </w:r>
    </w:p>
    <w:p w14:paraId="1208E685" w14:textId="7A803A6E" w:rsidR="00E65EC2" w:rsidRDefault="00E65EC2" w:rsidP="00E65EC2">
      <w:pPr>
        <w:spacing w:line="360" w:lineRule="auto"/>
        <w:ind w:left="1428"/>
        <w:rPr>
          <w:rFonts w:ascii="Arial" w:hAnsi="Arial" w:cs="Arial"/>
          <w:b/>
          <w:bCs/>
          <w:lang w:val="es-ES"/>
        </w:rPr>
      </w:pPr>
    </w:p>
    <w:p w14:paraId="1CAA3F5C" w14:textId="4A4D76FA" w:rsidR="00E65EC2" w:rsidRDefault="00E65EC2" w:rsidP="00E65EC2">
      <w:pPr>
        <w:spacing w:line="360" w:lineRule="auto"/>
        <w:ind w:left="1428"/>
        <w:rPr>
          <w:rFonts w:ascii="Arial" w:hAnsi="Arial" w:cs="Arial"/>
          <w:b/>
          <w:bCs/>
          <w:lang w:val="es-ES"/>
        </w:rPr>
      </w:pPr>
    </w:p>
    <w:p w14:paraId="18DA2466" w14:textId="77777777" w:rsidR="00E65EC2" w:rsidRPr="00057BAD" w:rsidRDefault="00E65EC2" w:rsidP="00E65EC2">
      <w:pPr>
        <w:spacing w:line="360" w:lineRule="auto"/>
        <w:ind w:left="1428"/>
        <w:rPr>
          <w:rFonts w:ascii="Arial" w:hAnsi="Arial" w:cs="Arial"/>
          <w:lang w:val="es-ES"/>
        </w:rPr>
      </w:pPr>
    </w:p>
    <w:p w14:paraId="12EC8904" w14:textId="7B1025C8" w:rsidR="00057BAD" w:rsidRPr="00057BAD" w:rsidRDefault="00057BAD" w:rsidP="00E65EC2">
      <w:pPr>
        <w:pStyle w:val="Ttulo2"/>
      </w:pPr>
      <w:bookmarkStart w:id="24" w:name="_Toc232544631"/>
      <w:r w:rsidRPr="00057BAD">
        <w:lastRenderedPageBreak/>
        <w:t>Lista de "Lo que es" y "Lo que NO es"</w:t>
      </w:r>
      <w:bookmarkEnd w:id="24"/>
    </w:p>
    <w:tbl>
      <w:tblPr>
        <w:tblStyle w:val="Tablaconcuadrcula"/>
        <w:tblW w:w="0" w:type="auto"/>
        <w:tblLook w:val="04A0" w:firstRow="1" w:lastRow="0" w:firstColumn="1" w:lastColumn="0" w:noHBand="0" w:noVBand="1"/>
      </w:tblPr>
      <w:tblGrid>
        <w:gridCol w:w="4374"/>
        <w:gridCol w:w="4976"/>
      </w:tblGrid>
      <w:tr w:rsidR="00057BAD" w:rsidRPr="00057BAD" w14:paraId="6BD61344" w14:textId="77777777" w:rsidTr="00057BAD">
        <w:tc>
          <w:tcPr>
            <w:tcW w:w="0" w:type="auto"/>
            <w:hideMark/>
          </w:tcPr>
          <w:p w14:paraId="17510C16" w14:textId="77777777" w:rsidR="00057BAD" w:rsidRPr="00057BAD" w:rsidRDefault="00057BAD" w:rsidP="00057BAD">
            <w:pPr>
              <w:spacing w:after="160" w:line="360" w:lineRule="auto"/>
              <w:rPr>
                <w:rFonts w:ascii="Arial" w:hAnsi="Arial" w:cs="Arial"/>
                <w:b/>
                <w:bCs/>
                <w:lang w:val="es-ES"/>
              </w:rPr>
            </w:pPr>
            <w:r w:rsidRPr="00057BAD">
              <w:rPr>
                <w:rFonts w:ascii="Arial" w:hAnsi="Arial" w:cs="Arial"/>
                <w:b/>
                <w:bCs/>
                <w:lang w:val="es-ES"/>
              </w:rPr>
              <w:t>Lo que el Sistema ES</w:t>
            </w:r>
          </w:p>
        </w:tc>
        <w:tc>
          <w:tcPr>
            <w:tcW w:w="0" w:type="auto"/>
            <w:hideMark/>
          </w:tcPr>
          <w:p w14:paraId="1B497339" w14:textId="77777777" w:rsidR="00057BAD" w:rsidRPr="00057BAD" w:rsidRDefault="00057BAD" w:rsidP="00057BAD">
            <w:pPr>
              <w:spacing w:after="160" w:line="360" w:lineRule="auto"/>
              <w:rPr>
                <w:rFonts w:ascii="Arial" w:hAnsi="Arial" w:cs="Arial"/>
                <w:b/>
                <w:bCs/>
                <w:lang w:val="es-ES"/>
              </w:rPr>
            </w:pPr>
            <w:r w:rsidRPr="00057BAD">
              <w:rPr>
                <w:rFonts w:ascii="Arial" w:hAnsi="Arial" w:cs="Arial"/>
                <w:b/>
                <w:bCs/>
                <w:lang w:val="es-ES"/>
              </w:rPr>
              <w:t>Lo que el Sistema NO ES</w:t>
            </w:r>
          </w:p>
        </w:tc>
      </w:tr>
      <w:tr w:rsidR="00057BAD" w:rsidRPr="00057BAD" w14:paraId="0B35B362" w14:textId="77777777" w:rsidTr="00057BAD">
        <w:tc>
          <w:tcPr>
            <w:tcW w:w="0" w:type="auto"/>
            <w:hideMark/>
          </w:tcPr>
          <w:p w14:paraId="0EAE1570"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Es una plataforma web para la administración interna de la Alcaldía.</w:t>
            </w:r>
          </w:p>
        </w:tc>
        <w:tc>
          <w:tcPr>
            <w:tcW w:w="0" w:type="auto"/>
            <w:hideMark/>
          </w:tcPr>
          <w:p w14:paraId="4779155F"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No es una app móvil para que los ciudadanos compren productos del mercado.</w:t>
            </w:r>
          </w:p>
        </w:tc>
      </w:tr>
      <w:tr w:rsidR="00057BAD" w:rsidRPr="00057BAD" w14:paraId="2DD9859D" w14:textId="77777777" w:rsidTr="00057BAD">
        <w:tc>
          <w:tcPr>
            <w:tcW w:w="0" w:type="auto"/>
            <w:hideMark/>
          </w:tcPr>
          <w:p w14:paraId="262F7039"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Es un registro del censo de comerciantes y sus puestos.</w:t>
            </w:r>
          </w:p>
        </w:tc>
        <w:tc>
          <w:tcPr>
            <w:tcW w:w="0" w:type="auto"/>
            <w:hideMark/>
          </w:tcPr>
          <w:p w14:paraId="04F10856"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No es un sistema de inventario o control de stock de los productos de cada comerciante.</w:t>
            </w:r>
          </w:p>
        </w:tc>
      </w:tr>
      <w:tr w:rsidR="00057BAD" w:rsidRPr="00057BAD" w14:paraId="678147D9" w14:textId="77777777" w:rsidTr="00057BAD">
        <w:tc>
          <w:tcPr>
            <w:tcW w:w="0" w:type="auto"/>
            <w:hideMark/>
          </w:tcPr>
          <w:p w14:paraId="0CE79E9F"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Es un módulo de control y registro de pagos manuales y emisión de recibos.</w:t>
            </w:r>
          </w:p>
        </w:tc>
        <w:tc>
          <w:tcPr>
            <w:tcW w:w="0" w:type="auto"/>
            <w:hideMark/>
          </w:tcPr>
          <w:p w14:paraId="2CBCF149"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No incluye (en su versión inicial) una pasarela de pago bancario en línea (colecturía virtual).</w:t>
            </w:r>
          </w:p>
        </w:tc>
      </w:tr>
      <w:tr w:rsidR="00057BAD" w:rsidRPr="00057BAD" w14:paraId="0E12F66E" w14:textId="77777777" w:rsidTr="00057BAD">
        <w:tc>
          <w:tcPr>
            <w:tcW w:w="0" w:type="auto"/>
            <w:hideMark/>
          </w:tcPr>
          <w:p w14:paraId="65AE30DD"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Es un consolidador de informes mensuales para la Dirección de Ingresos.</w:t>
            </w:r>
          </w:p>
        </w:tc>
        <w:tc>
          <w:tcPr>
            <w:tcW w:w="0" w:type="auto"/>
            <w:hideMark/>
          </w:tcPr>
          <w:p w14:paraId="669570BD"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No es un sistema contable general para toda la Alcaldía.</w:t>
            </w:r>
          </w:p>
        </w:tc>
      </w:tr>
    </w:tbl>
    <w:p w14:paraId="295DA6D6" w14:textId="77777777" w:rsidR="001B0B1B" w:rsidRDefault="001B0B1B" w:rsidP="00057BAD">
      <w:pPr>
        <w:spacing w:line="360" w:lineRule="auto"/>
        <w:rPr>
          <w:rFonts w:ascii="Arial" w:hAnsi="Arial" w:cs="Arial"/>
          <w:b/>
          <w:bCs/>
          <w:lang w:val="es-ES"/>
        </w:rPr>
      </w:pPr>
    </w:p>
    <w:p w14:paraId="08847F6E" w14:textId="495A5437" w:rsidR="00057BAD" w:rsidRPr="00057BAD" w:rsidRDefault="00057BAD" w:rsidP="001B0B1B">
      <w:pPr>
        <w:pStyle w:val="Ttulo2"/>
      </w:pPr>
      <w:bookmarkStart w:id="25" w:name="_Toc232544632"/>
      <w:r w:rsidRPr="00057BAD">
        <w:t>Vecinos Cercanos (Interfases e Integraciones)</w:t>
      </w:r>
      <w:bookmarkEnd w:id="25"/>
    </w:p>
    <w:p w14:paraId="5E194B8B" w14:textId="77777777" w:rsidR="00057BAD" w:rsidRPr="00057BAD" w:rsidRDefault="00057BAD" w:rsidP="00057BAD">
      <w:pPr>
        <w:spacing w:line="360" w:lineRule="auto"/>
        <w:rPr>
          <w:rFonts w:ascii="Arial" w:hAnsi="Arial" w:cs="Arial"/>
          <w:lang w:val="es-ES"/>
        </w:rPr>
      </w:pPr>
      <w:r w:rsidRPr="00057BAD">
        <w:rPr>
          <w:rFonts w:ascii="Arial" w:hAnsi="Arial" w:cs="Arial"/>
          <w:lang w:val="es-ES"/>
        </w:rPr>
        <w:t>Para que el MVP funcione, interactuará estrechamente con:</w:t>
      </w:r>
    </w:p>
    <w:p w14:paraId="0B73F043" w14:textId="77777777" w:rsidR="00057BAD" w:rsidRPr="00057BAD" w:rsidRDefault="00057BAD" w:rsidP="0067329F">
      <w:pPr>
        <w:numPr>
          <w:ilvl w:val="0"/>
          <w:numId w:val="11"/>
        </w:numPr>
        <w:spacing w:line="360" w:lineRule="auto"/>
        <w:rPr>
          <w:rFonts w:ascii="Arial" w:hAnsi="Arial" w:cs="Arial"/>
          <w:lang w:val="es-ES"/>
        </w:rPr>
      </w:pPr>
      <w:r w:rsidRPr="00057BAD">
        <w:rPr>
          <w:rFonts w:ascii="Arial" w:hAnsi="Arial" w:cs="Arial"/>
          <w:b/>
          <w:bCs/>
          <w:lang w:val="es-ES"/>
        </w:rPr>
        <w:t>Administradores de los Mercados:</w:t>
      </w:r>
      <w:r w:rsidRPr="00057BAD">
        <w:rPr>
          <w:rFonts w:ascii="Arial" w:hAnsi="Arial" w:cs="Arial"/>
          <w:lang w:val="es-ES"/>
        </w:rPr>
        <w:t xml:space="preserve"> Usuarios que alimentan el sistema en el día a día (registro de cobros y novedades).</w:t>
      </w:r>
    </w:p>
    <w:p w14:paraId="79D4E8DE" w14:textId="77777777" w:rsidR="00057BAD" w:rsidRPr="00057BAD" w:rsidRDefault="00057BAD" w:rsidP="0067329F">
      <w:pPr>
        <w:numPr>
          <w:ilvl w:val="0"/>
          <w:numId w:val="11"/>
        </w:numPr>
        <w:spacing w:line="360" w:lineRule="auto"/>
        <w:rPr>
          <w:rFonts w:ascii="Arial" w:hAnsi="Arial" w:cs="Arial"/>
          <w:lang w:val="es-ES"/>
        </w:rPr>
      </w:pPr>
      <w:r w:rsidRPr="00057BAD">
        <w:rPr>
          <w:rFonts w:ascii="Arial" w:hAnsi="Arial" w:cs="Arial"/>
          <w:b/>
          <w:bCs/>
          <w:lang w:val="es-ES"/>
        </w:rPr>
        <w:t>Dirección de Ingresos:</w:t>
      </w:r>
      <w:r w:rsidRPr="00057BAD">
        <w:rPr>
          <w:rFonts w:ascii="Arial" w:hAnsi="Arial" w:cs="Arial"/>
          <w:lang w:val="es-ES"/>
        </w:rPr>
        <w:t xml:space="preserve"> Consumidores finales de los reportes gerenciales e informes mensuales.</w:t>
      </w:r>
    </w:p>
    <w:p w14:paraId="77F68521" w14:textId="1B58E26F" w:rsidR="00057BAD" w:rsidRDefault="00057BAD" w:rsidP="0067329F">
      <w:pPr>
        <w:numPr>
          <w:ilvl w:val="0"/>
          <w:numId w:val="11"/>
        </w:numPr>
        <w:spacing w:line="360" w:lineRule="auto"/>
        <w:rPr>
          <w:rFonts w:ascii="Arial" w:hAnsi="Arial" w:cs="Arial"/>
          <w:lang w:val="es-ES"/>
        </w:rPr>
      </w:pPr>
      <w:r w:rsidRPr="00057BAD">
        <w:rPr>
          <w:rFonts w:ascii="Arial" w:hAnsi="Arial" w:cs="Arial"/>
          <w:b/>
          <w:bCs/>
          <w:lang w:val="es-ES"/>
        </w:rPr>
        <w:t>Inspectores de Sanidad:</w:t>
      </w:r>
      <w:r w:rsidRPr="00057BAD">
        <w:rPr>
          <w:rFonts w:ascii="Arial" w:hAnsi="Arial" w:cs="Arial"/>
          <w:lang w:val="es-ES"/>
        </w:rPr>
        <w:t xml:space="preserve"> Encargados de validar los certificados médicos y licencias de manipulación de alimentos.</w:t>
      </w:r>
    </w:p>
    <w:p w14:paraId="3BF36B28" w14:textId="3557A611" w:rsidR="004D146C" w:rsidRDefault="004D146C" w:rsidP="004D146C">
      <w:pPr>
        <w:spacing w:line="360" w:lineRule="auto"/>
        <w:rPr>
          <w:rFonts w:ascii="Arial" w:hAnsi="Arial" w:cs="Arial"/>
          <w:lang w:val="es-ES"/>
        </w:rPr>
      </w:pPr>
    </w:p>
    <w:p w14:paraId="690C2442" w14:textId="3C857019" w:rsidR="004D146C" w:rsidRPr="004D146C" w:rsidRDefault="004D146C" w:rsidP="008D5556">
      <w:pPr>
        <w:pStyle w:val="Ttulo1"/>
      </w:pPr>
      <w:bookmarkStart w:id="26" w:name="_Toc232544633"/>
      <w:r>
        <w:t>ESPECIFICACIÓN DE</w:t>
      </w:r>
      <w:r w:rsidRPr="004D146C">
        <w:t xml:space="preserve"> </w:t>
      </w:r>
      <w:r>
        <w:t>REQUERIMIENTOS</w:t>
      </w:r>
      <w:r w:rsidRPr="004D146C">
        <w:t xml:space="preserve"> </w:t>
      </w:r>
      <w:r>
        <w:t>DE</w:t>
      </w:r>
      <w:r w:rsidRPr="004D146C">
        <w:t xml:space="preserve"> S</w:t>
      </w:r>
      <w:r>
        <w:t>OFTWARE</w:t>
      </w:r>
      <w:r w:rsidRPr="004D146C">
        <w:t xml:space="preserve"> (ERS)</w:t>
      </w:r>
      <w:bookmarkEnd w:id="26"/>
    </w:p>
    <w:p w14:paraId="11D7F795" w14:textId="6885209A" w:rsidR="004D146C" w:rsidRPr="004D146C" w:rsidRDefault="004D146C" w:rsidP="00E24345">
      <w:pPr>
        <w:pStyle w:val="Ttulo2"/>
      </w:pPr>
      <w:bookmarkStart w:id="27" w:name="_Toc232544634"/>
      <w:r w:rsidRPr="004D146C">
        <w:t>Requerimientos Funcionales (RF)</w:t>
      </w:r>
      <w:bookmarkEnd w:id="27"/>
    </w:p>
    <w:p w14:paraId="2541CF6B" w14:textId="77777777" w:rsidR="004D146C" w:rsidRPr="004D146C" w:rsidRDefault="004D146C" w:rsidP="00E24345">
      <w:pPr>
        <w:spacing w:line="360" w:lineRule="auto"/>
        <w:ind w:left="360"/>
        <w:rPr>
          <w:rFonts w:ascii="Arial" w:hAnsi="Arial" w:cs="Arial"/>
          <w:b/>
          <w:bCs/>
          <w:lang w:val="es-ES"/>
        </w:rPr>
      </w:pPr>
      <w:r w:rsidRPr="004D146C">
        <w:rPr>
          <w:rFonts w:ascii="Arial" w:hAnsi="Arial" w:cs="Arial"/>
          <w:b/>
          <w:bCs/>
          <w:lang w:val="es-ES"/>
        </w:rPr>
        <w:t>Módulo 1: Registro de Puestos y Comerciantes</w:t>
      </w:r>
    </w:p>
    <w:p w14:paraId="68BF0FDD" w14:textId="77777777" w:rsidR="004D146C" w:rsidRPr="00E24345" w:rsidRDefault="004D146C" w:rsidP="0067329F">
      <w:pPr>
        <w:pStyle w:val="Prrafodelista"/>
        <w:numPr>
          <w:ilvl w:val="0"/>
          <w:numId w:val="12"/>
        </w:numPr>
        <w:spacing w:line="360" w:lineRule="auto"/>
        <w:rPr>
          <w:rFonts w:ascii="Arial" w:hAnsi="Arial" w:cs="Arial"/>
          <w:lang w:val="es-ES"/>
        </w:rPr>
      </w:pPr>
      <w:r w:rsidRPr="00E24345">
        <w:rPr>
          <w:rFonts w:ascii="Arial" w:hAnsi="Arial" w:cs="Arial"/>
          <w:b/>
          <w:bCs/>
          <w:lang w:val="es-ES"/>
        </w:rPr>
        <w:t>RF-1.1:</w:t>
      </w:r>
      <w:r w:rsidRPr="00E24345">
        <w:rPr>
          <w:rFonts w:ascii="Arial" w:hAnsi="Arial" w:cs="Arial"/>
          <w:lang w:val="es-ES"/>
        </w:rPr>
        <w:t xml:space="preserve"> El sistema debe permitir el alta, baja y modificación de comerciantes, capturando: C.I., Nombre Completo, Teléfono, Rubro y Mercado Asignado.</w:t>
      </w:r>
    </w:p>
    <w:p w14:paraId="04D082E1" w14:textId="77777777" w:rsidR="004D146C" w:rsidRPr="00E24345" w:rsidRDefault="004D146C" w:rsidP="0067329F">
      <w:pPr>
        <w:pStyle w:val="Prrafodelista"/>
        <w:numPr>
          <w:ilvl w:val="0"/>
          <w:numId w:val="12"/>
        </w:numPr>
        <w:spacing w:line="360" w:lineRule="auto"/>
        <w:rPr>
          <w:rFonts w:ascii="Arial" w:hAnsi="Arial" w:cs="Arial"/>
          <w:lang w:val="es-ES"/>
        </w:rPr>
      </w:pPr>
      <w:r w:rsidRPr="00E24345">
        <w:rPr>
          <w:rFonts w:ascii="Arial" w:hAnsi="Arial" w:cs="Arial"/>
          <w:b/>
          <w:bCs/>
          <w:lang w:val="es-ES"/>
        </w:rPr>
        <w:lastRenderedPageBreak/>
        <w:t>RF-1.2:</w:t>
      </w:r>
      <w:r w:rsidRPr="00E24345">
        <w:rPr>
          <w:rFonts w:ascii="Arial" w:hAnsi="Arial" w:cs="Arial"/>
          <w:lang w:val="es-ES"/>
        </w:rPr>
        <w:t xml:space="preserve"> El sistema debe permitir la creación de puestos virtuales agrupados por Mercado (Campesino, Central, Entre Ríos) y Sector (Carnes, Verduras, Abarrotes, etc.).</w:t>
      </w:r>
    </w:p>
    <w:p w14:paraId="4E39B34D" w14:textId="77777777" w:rsidR="004D146C" w:rsidRPr="00E24345" w:rsidRDefault="004D146C" w:rsidP="0067329F">
      <w:pPr>
        <w:pStyle w:val="Prrafodelista"/>
        <w:numPr>
          <w:ilvl w:val="0"/>
          <w:numId w:val="12"/>
        </w:numPr>
        <w:spacing w:line="360" w:lineRule="auto"/>
        <w:rPr>
          <w:rFonts w:ascii="Arial" w:hAnsi="Arial" w:cs="Arial"/>
          <w:lang w:val="es-ES"/>
        </w:rPr>
      </w:pPr>
      <w:r w:rsidRPr="00E24345">
        <w:rPr>
          <w:rFonts w:ascii="Arial" w:hAnsi="Arial" w:cs="Arial"/>
          <w:b/>
          <w:bCs/>
          <w:lang w:val="es-ES"/>
        </w:rPr>
        <w:t>RF-1.3:</w:t>
      </w:r>
      <w:r w:rsidRPr="00E24345">
        <w:rPr>
          <w:rFonts w:ascii="Arial" w:hAnsi="Arial" w:cs="Arial"/>
          <w:lang w:val="es-ES"/>
        </w:rPr>
        <w:t xml:space="preserve"> El sistema debe permitir la vinculación formal de un comerciante a uno o más puestos específicos, validando que no existan duplicidades de asignación.</w:t>
      </w:r>
    </w:p>
    <w:p w14:paraId="16A06858" w14:textId="77777777" w:rsidR="004D146C" w:rsidRPr="004D146C" w:rsidRDefault="004D146C" w:rsidP="00E24345">
      <w:pPr>
        <w:spacing w:line="360" w:lineRule="auto"/>
        <w:ind w:left="360"/>
        <w:rPr>
          <w:rFonts w:ascii="Arial" w:hAnsi="Arial" w:cs="Arial"/>
          <w:b/>
          <w:bCs/>
          <w:lang w:val="es-ES"/>
        </w:rPr>
      </w:pPr>
      <w:r w:rsidRPr="004D146C">
        <w:rPr>
          <w:rFonts w:ascii="Arial" w:hAnsi="Arial" w:cs="Arial"/>
          <w:b/>
          <w:bCs/>
          <w:lang w:val="es-ES"/>
        </w:rPr>
        <w:t>Módulo 2: Cobro de Tarifas y Patentes</w:t>
      </w:r>
    </w:p>
    <w:p w14:paraId="22CFA381" w14:textId="77777777" w:rsidR="004D146C" w:rsidRPr="00E24345" w:rsidRDefault="004D146C" w:rsidP="0067329F">
      <w:pPr>
        <w:pStyle w:val="Prrafodelista"/>
        <w:numPr>
          <w:ilvl w:val="0"/>
          <w:numId w:val="13"/>
        </w:numPr>
        <w:spacing w:line="360" w:lineRule="auto"/>
        <w:rPr>
          <w:rFonts w:ascii="Arial" w:hAnsi="Arial" w:cs="Arial"/>
          <w:lang w:val="es-ES"/>
        </w:rPr>
      </w:pPr>
      <w:r w:rsidRPr="00E24345">
        <w:rPr>
          <w:rFonts w:ascii="Arial" w:hAnsi="Arial" w:cs="Arial"/>
          <w:b/>
          <w:bCs/>
          <w:lang w:val="es-ES"/>
        </w:rPr>
        <w:t>RF-2.1:</w:t>
      </w:r>
      <w:r w:rsidRPr="00E24345">
        <w:rPr>
          <w:rFonts w:ascii="Arial" w:hAnsi="Arial" w:cs="Arial"/>
          <w:lang w:val="es-ES"/>
        </w:rPr>
        <w:t xml:space="preserve"> El sistema debe permitir el registro diario del cobro de la tarifa municipal por puesto.</w:t>
      </w:r>
    </w:p>
    <w:p w14:paraId="12C053CC" w14:textId="77777777" w:rsidR="004D146C" w:rsidRPr="00E24345" w:rsidRDefault="004D146C" w:rsidP="0067329F">
      <w:pPr>
        <w:pStyle w:val="Prrafodelista"/>
        <w:numPr>
          <w:ilvl w:val="0"/>
          <w:numId w:val="13"/>
        </w:numPr>
        <w:spacing w:line="360" w:lineRule="auto"/>
        <w:rPr>
          <w:rFonts w:ascii="Arial" w:hAnsi="Arial" w:cs="Arial"/>
          <w:lang w:val="es-ES"/>
        </w:rPr>
      </w:pPr>
      <w:r w:rsidRPr="00E24345">
        <w:rPr>
          <w:rFonts w:ascii="Arial" w:hAnsi="Arial" w:cs="Arial"/>
          <w:b/>
          <w:bCs/>
          <w:lang w:val="es-ES"/>
        </w:rPr>
        <w:t>RF-2.2:</w:t>
      </w:r>
      <w:r w:rsidRPr="00E24345">
        <w:rPr>
          <w:rFonts w:ascii="Arial" w:hAnsi="Arial" w:cs="Arial"/>
          <w:lang w:val="es-ES"/>
        </w:rPr>
        <w:t xml:space="preserve"> El sistema debe emitir un comprobante digital/recibo de pago imprimible con un código único de auditoría interna.</w:t>
      </w:r>
    </w:p>
    <w:p w14:paraId="775B7AF8" w14:textId="77777777" w:rsidR="004D146C" w:rsidRPr="00E24345" w:rsidRDefault="004D146C" w:rsidP="0067329F">
      <w:pPr>
        <w:pStyle w:val="Prrafodelista"/>
        <w:numPr>
          <w:ilvl w:val="0"/>
          <w:numId w:val="13"/>
        </w:numPr>
        <w:spacing w:line="360" w:lineRule="auto"/>
        <w:rPr>
          <w:rFonts w:ascii="Arial" w:hAnsi="Arial" w:cs="Arial"/>
          <w:lang w:val="es-ES"/>
        </w:rPr>
      </w:pPr>
      <w:r w:rsidRPr="00E24345">
        <w:rPr>
          <w:rFonts w:ascii="Arial" w:hAnsi="Arial" w:cs="Arial"/>
          <w:b/>
          <w:bCs/>
          <w:lang w:val="es-ES"/>
        </w:rPr>
        <w:t>RF-2.3:</w:t>
      </w:r>
      <w:r w:rsidRPr="00E24345">
        <w:rPr>
          <w:rFonts w:ascii="Arial" w:hAnsi="Arial" w:cs="Arial"/>
          <w:lang w:val="es-ES"/>
        </w:rPr>
        <w:t xml:space="preserve"> El sistema debe alertar visualmente (color rojo) en el panel del administrador aquellos puestos que presenten deudas acumuladas de más de 5 días.</w:t>
      </w:r>
    </w:p>
    <w:p w14:paraId="0B896F56" w14:textId="77777777" w:rsidR="004D146C" w:rsidRPr="004D146C" w:rsidRDefault="004D146C" w:rsidP="00E24345">
      <w:pPr>
        <w:spacing w:line="360" w:lineRule="auto"/>
        <w:ind w:left="360"/>
        <w:rPr>
          <w:rFonts w:ascii="Arial" w:hAnsi="Arial" w:cs="Arial"/>
          <w:b/>
          <w:bCs/>
          <w:lang w:val="es-ES"/>
        </w:rPr>
      </w:pPr>
      <w:r w:rsidRPr="004D146C">
        <w:rPr>
          <w:rFonts w:ascii="Arial" w:hAnsi="Arial" w:cs="Arial"/>
          <w:b/>
          <w:bCs/>
          <w:lang w:val="es-ES"/>
        </w:rPr>
        <w:t>Módulo 3: Control de Licencias Sanitarias</w:t>
      </w:r>
    </w:p>
    <w:p w14:paraId="3280F7CE" w14:textId="77777777" w:rsidR="004D146C" w:rsidRPr="00E24345" w:rsidRDefault="004D146C" w:rsidP="0067329F">
      <w:pPr>
        <w:pStyle w:val="Prrafodelista"/>
        <w:numPr>
          <w:ilvl w:val="0"/>
          <w:numId w:val="14"/>
        </w:numPr>
        <w:spacing w:line="360" w:lineRule="auto"/>
        <w:rPr>
          <w:rFonts w:ascii="Arial" w:hAnsi="Arial" w:cs="Arial"/>
          <w:lang w:val="es-ES"/>
        </w:rPr>
      </w:pPr>
      <w:r w:rsidRPr="00E24345">
        <w:rPr>
          <w:rFonts w:ascii="Arial" w:hAnsi="Arial" w:cs="Arial"/>
          <w:b/>
          <w:bCs/>
          <w:lang w:val="es-ES"/>
        </w:rPr>
        <w:t>RF-3.1:</w:t>
      </w:r>
      <w:r w:rsidRPr="00E24345">
        <w:rPr>
          <w:rFonts w:ascii="Arial" w:hAnsi="Arial" w:cs="Arial"/>
          <w:lang w:val="es-ES"/>
        </w:rPr>
        <w:t xml:space="preserve"> El sistema debe permitir registrar la fecha de emisión y vencimiento del carnet sanitario de cada comerciante.</w:t>
      </w:r>
    </w:p>
    <w:p w14:paraId="18AF7134" w14:textId="77777777" w:rsidR="004D146C" w:rsidRPr="00E24345" w:rsidRDefault="004D146C" w:rsidP="0067329F">
      <w:pPr>
        <w:pStyle w:val="Prrafodelista"/>
        <w:numPr>
          <w:ilvl w:val="0"/>
          <w:numId w:val="14"/>
        </w:numPr>
        <w:spacing w:line="360" w:lineRule="auto"/>
        <w:rPr>
          <w:rFonts w:ascii="Arial" w:hAnsi="Arial" w:cs="Arial"/>
          <w:lang w:val="es-ES"/>
        </w:rPr>
      </w:pPr>
      <w:r w:rsidRPr="00E24345">
        <w:rPr>
          <w:rFonts w:ascii="Arial" w:hAnsi="Arial" w:cs="Arial"/>
          <w:b/>
          <w:bCs/>
          <w:lang w:val="es-ES"/>
        </w:rPr>
        <w:t>RF-3.2:</w:t>
      </w:r>
      <w:r w:rsidRPr="00E24345">
        <w:rPr>
          <w:rFonts w:ascii="Arial" w:hAnsi="Arial" w:cs="Arial"/>
          <w:lang w:val="es-ES"/>
        </w:rPr>
        <w:t xml:space="preserve"> El sistema debe enviar una alerta interna en el tablero principal 15 días antes de que expire la licencia sanitaria de un comerciante.</w:t>
      </w:r>
    </w:p>
    <w:p w14:paraId="1D96A9CA" w14:textId="77777777" w:rsidR="004D146C" w:rsidRPr="00E24345" w:rsidRDefault="004D146C" w:rsidP="0067329F">
      <w:pPr>
        <w:pStyle w:val="Prrafodelista"/>
        <w:numPr>
          <w:ilvl w:val="0"/>
          <w:numId w:val="14"/>
        </w:numPr>
        <w:spacing w:line="360" w:lineRule="auto"/>
        <w:rPr>
          <w:rFonts w:ascii="Arial" w:hAnsi="Arial" w:cs="Arial"/>
          <w:b/>
          <w:bCs/>
          <w:lang w:val="es-ES"/>
        </w:rPr>
      </w:pPr>
      <w:r w:rsidRPr="00E24345">
        <w:rPr>
          <w:rFonts w:ascii="Arial" w:hAnsi="Arial" w:cs="Arial"/>
          <w:b/>
          <w:bCs/>
          <w:lang w:val="es-ES"/>
        </w:rPr>
        <w:t>Módulo 4: Informes para la Dirección de Ingresos</w:t>
      </w:r>
    </w:p>
    <w:p w14:paraId="37FC7251" w14:textId="77777777" w:rsidR="004D146C" w:rsidRPr="00E24345" w:rsidRDefault="004D146C" w:rsidP="0067329F">
      <w:pPr>
        <w:pStyle w:val="Prrafodelista"/>
        <w:numPr>
          <w:ilvl w:val="0"/>
          <w:numId w:val="14"/>
        </w:numPr>
        <w:spacing w:line="360" w:lineRule="auto"/>
        <w:rPr>
          <w:rFonts w:ascii="Arial" w:hAnsi="Arial" w:cs="Arial"/>
          <w:lang w:val="es-ES"/>
        </w:rPr>
      </w:pPr>
      <w:r w:rsidRPr="00E24345">
        <w:rPr>
          <w:rFonts w:ascii="Arial" w:hAnsi="Arial" w:cs="Arial"/>
          <w:b/>
          <w:bCs/>
          <w:lang w:val="es-ES"/>
        </w:rPr>
        <w:t>RF-4.1:</w:t>
      </w:r>
      <w:r w:rsidRPr="00E24345">
        <w:rPr>
          <w:rFonts w:ascii="Arial" w:hAnsi="Arial" w:cs="Arial"/>
          <w:lang w:val="es-ES"/>
        </w:rPr>
        <w:t xml:space="preserve"> El sistema debe generar automáticamente el "Informe de Recaudación Mensual" desglosado por mercado, sector y fecha.</w:t>
      </w:r>
    </w:p>
    <w:p w14:paraId="6ABA4F49" w14:textId="77777777" w:rsidR="004D146C" w:rsidRPr="00E24345" w:rsidRDefault="004D146C" w:rsidP="0067329F">
      <w:pPr>
        <w:pStyle w:val="Prrafodelista"/>
        <w:numPr>
          <w:ilvl w:val="0"/>
          <w:numId w:val="14"/>
        </w:numPr>
        <w:spacing w:line="360" w:lineRule="auto"/>
        <w:rPr>
          <w:rFonts w:ascii="Arial" w:hAnsi="Arial" w:cs="Arial"/>
          <w:lang w:val="es-ES"/>
        </w:rPr>
      </w:pPr>
      <w:r w:rsidRPr="00E24345">
        <w:rPr>
          <w:rFonts w:ascii="Arial" w:hAnsi="Arial" w:cs="Arial"/>
          <w:b/>
          <w:bCs/>
          <w:lang w:val="es-ES"/>
        </w:rPr>
        <w:t>RF-4.2:</w:t>
      </w:r>
      <w:r w:rsidRPr="00E24345">
        <w:rPr>
          <w:rFonts w:ascii="Arial" w:hAnsi="Arial" w:cs="Arial"/>
          <w:lang w:val="es-ES"/>
        </w:rPr>
        <w:t xml:space="preserve"> El sistema debe permitir la exportación de todos los reportes consolidados a formatos PDF y Excel para su fiscalización externa.</w:t>
      </w:r>
    </w:p>
    <w:p w14:paraId="088096C3" w14:textId="4462E9CF" w:rsidR="004D146C" w:rsidRPr="004D146C" w:rsidRDefault="004D146C" w:rsidP="00E24345">
      <w:pPr>
        <w:pStyle w:val="Ttulo2"/>
      </w:pPr>
      <w:bookmarkStart w:id="28" w:name="_Toc232544635"/>
      <w:r w:rsidRPr="004D146C">
        <w:t>Requerimientos No Funcionales (RNF)</w:t>
      </w:r>
      <w:bookmarkEnd w:id="28"/>
    </w:p>
    <w:p w14:paraId="48247841" w14:textId="77777777" w:rsidR="004D146C" w:rsidRPr="00E24345" w:rsidRDefault="004D146C" w:rsidP="0067329F">
      <w:pPr>
        <w:pStyle w:val="Prrafodelista"/>
        <w:numPr>
          <w:ilvl w:val="0"/>
          <w:numId w:val="15"/>
        </w:numPr>
        <w:spacing w:line="360" w:lineRule="auto"/>
        <w:rPr>
          <w:rFonts w:ascii="Arial" w:hAnsi="Arial" w:cs="Arial"/>
          <w:lang w:val="es-ES"/>
        </w:rPr>
      </w:pPr>
      <w:r w:rsidRPr="00E24345">
        <w:rPr>
          <w:rFonts w:ascii="Arial" w:hAnsi="Arial" w:cs="Arial"/>
          <w:b/>
          <w:bCs/>
          <w:lang w:val="es-ES"/>
        </w:rPr>
        <w:t>RNF-1 (Seguridad):</w:t>
      </w:r>
      <w:r w:rsidRPr="00E24345">
        <w:rPr>
          <w:rFonts w:ascii="Arial" w:hAnsi="Arial" w:cs="Arial"/>
          <w:lang w:val="es-ES"/>
        </w:rPr>
        <w:t xml:space="preserve"> El sistema debe implementar un control de acceso basado en roles (RBAC), distinguiendo entre: </w:t>
      </w:r>
      <w:proofErr w:type="spellStart"/>
      <w:r w:rsidRPr="00E24345">
        <w:rPr>
          <w:rFonts w:ascii="Arial" w:hAnsi="Arial" w:cs="Arial"/>
          <w:lang w:val="es-ES"/>
        </w:rPr>
        <w:t>SuperAdministrador</w:t>
      </w:r>
      <w:proofErr w:type="spellEnd"/>
      <w:r w:rsidRPr="00E24345">
        <w:rPr>
          <w:rFonts w:ascii="Arial" w:hAnsi="Arial" w:cs="Arial"/>
          <w:lang w:val="es-ES"/>
        </w:rPr>
        <w:t xml:space="preserve"> (Alcaldía), Administrador de Mercado, e Inspector Sanitario.</w:t>
      </w:r>
    </w:p>
    <w:p w14:paraId="3A261F0B" w14:textId="77777777" w:rsidR="004D146C" w:rsidRPr="00E24345" w:rsidRDefault="004D146C" w:rsidP="0067329F">
      <w:pPr>
        <w:pStyle w:val="Prrafodelista"/>
        <w:numPr>
          <w:ilvl w:val="0"/>
          <w:numId w:val="15"/>
        </w:numPr>
        <w:spacing w:line="360" w:lineRule="auto"/>
        <w:rPr>
          <w:rFonts w:ascii="Arial" w:hAnsi="Arial" w:cs="Arial"/>
          <w:lang w:val="es-ES"/>
        </w:rPr>
      </w:pPr>
      <w:r w:rsidRPr="00E24345">
        <w:rPr>
          <w:rFonts w:ascii="Arial" w:hAnsi="Arial" w:cs="Arial"/>
          <w:b/>
          <w:bCs/>
          <w:lang w:val="es-ES"/>
        </w:rPr>
        <w:t>RNF-2 (Disponibilidad):</w:t>
      </w:r>
      <w:r w:rsidRPr="00E24345">
        <w:rPr>
          <w:rFonts w:ascii="Arial" w:hAnsi="Arial" w:cs="Arial"/>
          <w:lang w:val="es-ES"/>
        </w:rPr>
        <w:t xml:space="preserve"> La plataforma web debe garantizar una disponibilidad del 99.5% durante el horario de operación de los mercados (05:00 a 22:00).</w:t>
      </w:r>
    </w:p>
    <w:p w14:paraId="6381C322" w14:textId="77777777" w:rsidR="004D146C" w:rsidRPr="00E24345" w:rsidRDefault="004D146C" w:rsidP="0067329F">
      <w:pPr>
        <w:pStyle w:val="Prrafodelista"/>
        <w:numPr>
          <w:ilvl w:val="0"/>
          <w:numId w:val="15"/>
        </w:numPr>
        <w:spacing w:line="360" w:lineRule="auto"/>
        <w:rPr>
          <w:rFonts w:ascii="Arial" w:hAnsi="Arial" w:cs="Arial"/>
          <w:lang w:val="es-ES"/>
        </w:rPr>
      </w:pPr>
      <w:r w:rsidRPr="00E24345">
        <w:rPr>
          <w:rFonts w:ascii="Arial" w:hAnsi="Arial" w:cs="Arial"/>
          <w:b/>
          <w:bCs/>
          <w:lang w:val="es-ES"/>
        </w:rPr>
        <w:lastRenderedPageBreak/>
        <w:t>RNF-3 (Rendimiento):</w:t>
      </w:r>
      <w:r w:rsidRPr="00E24345">
        <w:rPr>
          <w:rFonts w:ascii="Arial" w:hAnsi="Arial" w:cs="Arial"/>
          <w:lang w:val="es-ES"/>
        </w:rPr>
        <w:t xml:space="preserve"> El tiempo de carga de las consultas de reportes mensuales no debe exceder los 3 segundos con un volumen de hasta 5,000 registros simultáneos.</w:t>
      </w:r>
    </w:p>
    <w:p w14:paraId="0427DCE7" w14:textId="77777777" w:rsidR="004D146C" w:rsidRPr="00E24345" w:rsidRDefault="004D146C" w:rsidP="0067329F">
      <w:pPr>
        <w:pStyle w:val="Prrafodelista"/>
        <w:numPr>
          <w:ilvl w:val="0"/>
          <w:numId w:val="15"/>
        </w:numPr>
        <w:spacing w:line="360" w:lineRule="auto"/>
        <w:rPr>
          <w:rFonts w:ascii="Arial" w:hAnsi="Arial" w:cs="Arial"/>
          <w:lang w:val="es-ES"/>
        </w:rPr>
      </w:pPr>
      <w:r w:rsidRPr="00E24345">
        <w:rPr>
          <w:rFonts w:ascii="Arial" w:hAnsi="Arial" w:cs="Arial"/>
          <w:b/>
          <w:bCs/>
          <w:lang w:val="es-ES"/>
        </w:rPr>
        <w:t>RNF-4 (Portabilidad):</w:t>
      </w:r>
      <w:r w:rsidRPr="00E24345">
        <w:rPr>
          <w:rFonts w:ascii="Arial" w:hAnsi="Arial" w:cs="Arial"/>
          <w:lang w:val="es-ES"/>
        </w:rPr>
        <w:t xml:space="preserve"> El sistema debe ser responsivo y compatible con los navegadores modernos (Google Chrome, Mozilla Firefox, Microsoft Edge) sin requerir </w:t>
      </w:r>
      <w:proofErr w:type="spellStart"/>
      <w:r w:rsidRPr="00E24345">
        <w:rPr>
          <w:rFonts w:ascii="Arial" w:hAnsi="Arial" w:cs="Arial"/>
          <w:lang w:val="es-ES"/>
        </w:rPr>
        <w:t>plugins</w:t>
      </w:r>
      <w:proofErr w:type="spellEnd"/>
      <w:r w:rsidRPr="00E24345">
        <w:rPr>
          <w:rFonts w:ascii="Arial" w:hAnsi="Arial" w:cs="Arial"/>
          <w:lang w:val="es-ES"/>
        </w:rPr>
        <w:t xml:space="preserve"> adicionales.</w:t>
      </w:r>
    </w:p>
    <w:p w14:paraId="7E8AACD1" w14:textId="77777777" w:rsidR="004D146C" w:rsidRPr="00057BAD" w:rsidRDefault="004D146C" w:rsidP="004D146C">
      <w:pPr>
        <w:spacing w:line="360" w:lineRule="auto"/>
        <w:rPr>
          <w:rFonts w:ascii="Arial" w:hAnsi="Arial" w:cs="Arial"/>
        </w:rPr>
      </w:pPr>
    </w:p>
    <w:p w14:paraId="353F4032" w14:textId="524DDADD" w:rsidR="00FE0135" w:rsidRPr="00FE0135" w:rsidRDefault="00FE0135" w:rsidP="00FE0135">
      <w:pPr>
        <w:pStyle w:val="Ttulo1"/>
      </w:pPr>
      <w:bookmarkStart w:id="29" w:name="_Toc232544636"/>
      <w:r w:rsidRPr="00FE0135">
        <w:t>Matriz de Priorización de Requerimientos</w:t>
      </w:r>
      <w:bookmarkEnd w:id="29"/>
    </w:p>
    <w:p w14:paraId="568E844C" w14:textId="77777777" w:rsidR="00FE0135" w:rsidRPr="00FE0135" w:rsidRDefault="00FE0135" w:rsidP="00FE0135">
      <w:pPr>
        <w:rPr>
          <w:rFonts w:ascii="Arial" w:hAnsi="Arial" w:cs="Arial"/>
          <w:lang w:val="es-ES"/>
        </w:rPr>
      </w:pPr>
      <w:r w:rsidRPr="00FE0135">
        <w:rPr>
          <w:rFonts w:ascii="Arial" w:hAnsi="Arial" w:cs="Arial"/>
          <w:lang w:val="es-ES"/>
        </w:rPr>
        <w:t xml:space="preserve">Utilizando el método </w:t>
      </w:r>
      <w:proofErr w:type="spellStart"/>
      <w:r w:rsidRPr="00FE0135">
        <w:rPr>
          <w:rFonts w:ascii="Arial" w:hAnsi="Arial" w:cs="Arial"/>
          <w:lang w:val="es-ES"/>
        </w:rPr>
        <w:t>MoSCoW</w:t>
      </w:r>
      <w:proofErr w:type="spellEnd"/>
      <w:r w:rsidRPr="00FE0135">
        <w:rPr>
          <w:rFonts w:ascii="Arial" w:hAnsi="Arial" w:cs="Arial"/>
          <w:lang w:val="es-ES"/>
        </w:rPr>
        <w:t>, clasificamos los requisitos del MVP para asegurar que el equipo se enfoque en el valor crítico del negocio, protegiendo el proyecto contra la escasez de tiempo (6 meses).</w:t>
      </w:r>
    </w:p>
    <w:p w14:paraId="3476320D" w14:textId="64DDE115" w:rsidR="00FE0135" w:rsidRPr="00FE0135" w:rsidRDefault="00FE0135" w:rsidP="00FE0135">
      <w:pPr>
        <w:pStyle w:val="Ttulo2"/>
      </w:pPr>
      <w:bookmarkStart w:id="30" w:name="_Toc232544637"/>
      <w:r w:rsidRPr="00FE0135">
        <w:t xml:space="preserve">Cuadro de Priorización </w:t>
      </w:r>
      <w:proofErr w:type="spellStart"/>
      <w:r w:rsidRPr="00FE0135">
        <w:t>MoSCoW</w:t>
      </w:r>
      <w:bookmarkEnd w:id="30"/>
      <w:proofErr w:type="spellEnd"/>
    </w:p>
    <w:p w14:paraId="356AD96A" w14:textId="77777777" w:rsidR="00FE0135" w:rsidRPr="00FE0135" w:rsidRDefault="00FE0135" w:rsidP="00FE0135">
      <w:pPr>
        <w:ind w:left="708"/>
        <w:rPr>
          <w:rFonts w:ascii="Arial" w:hAnsi="Arial" w:cs="Arial"/>
          <w:b/>
          <w:bCs/>
          <w:lang w:val="es-ES"/>
        </w:rPr>
      </w:pPr>
      <w:proofErr w:type="spellStart"/>
      <w:r w:rsidRPr="00FE0135">
        <w:rPr>
          <w:rFonts w:ascii="Arial" w:hAnsi="Arial" w:cs="Arial"/>
          <w:b/>
          <w:bCs/>
          <w:lang w:val="es-ES"/>
        </w:rPr>
        <w:t>Must</w:t>
      </w:r>
      <w:proofErr w:type="spellEnd"/>
      <w:r w:rsidRPr="00FE0135">
        <w:rPr>
          <w:rFonts w:ascii="Arial" w:hAnsi="Arial" w:cs="Arial"/>
          <w:b/>
          <w:bCs/>
          <w:lang w:val="es-ES"/>
        </w:rPr>
        <w:t xml:space="preserve"> </w:t>
      </w:r>
      <w:proofErr w:type="spellStart"/>
      <w:r w:rsidRPr="00FE0135">
        <w:rPr>
          <w:rFonts w:ascii="Arial" w:hAnsi="Arial" w:cs="Arial"/>
          <w:b/>
          <w:bCs/>
          <w:lang w:val="es-ES"/>
        </w:rPr>
        <w:t>Have</w:t>
      </w:r>
      <w:proofErr w:type="spellEnd"/>
      <w:r w:rsidRPr="00FE0135">
        <w:rPr>
          <w:rFonts w:ascii="Arial" w:hAnsi="Arial" w:cs="Arial"/>
          <w:b/>
          <w:bCs/>
          <w:lang w:val="es-ES"/>
        </w:rPr>
        <w:t xml:space="preserve"> (Obligatorio para el MVP)</w:t>
      </w:r>
    </w:p>
    <w:p w14:paraId="5F23964A" w14:textId="77777777" w:rsidR="00FE0135" w:rsidRPr="00FE0135" w:rsidRDefault="00FE0135" w:rsidP="00FE0135">
      <w:pPr>
        <w:ind w:left="708"/>
        <w:rPr>
          <w:rFonts w:ascii="Arial" w:hAnsi="Arial" w:cs="Arial"/>
          <w:lang w:val="es-ES"/>
        </w:rPr>
      </w:pPr>
      <w:r w:rsidRPr="00FE0135">
        <w:rPr>
          <w:rFonts w:ascii="Arial" w:hAnsi="Arial" w:cs="Arial"/>
          <w:b/>
          <w:bCs/>
          <w:lang w:val="es-ES"/>
        </w:rPr>
        <w:t>RF-1.1 al RF-1.3:</w:t>
      </w:r>
      <w:r w:rsidRPr="00FE0135">
        <w:rPr>
          <w:rFonts w:ascii="Arial" w:hAnsi="Arial" w:cs="Arial"/>
          <w:lang w:val="es-ES"/>
        </w:rPr>
        <w:t xml:space="preserve"> Censo digital de comerciantes y mapeo lógico de puestos (Sin esto no hay sistema).</w:t>
      </w:r>
    </w:p>
    <w:p w14:paraId="73498C77" w14:textId="77777777" w:rsidR="00FE0135" w:rsidRPr="00FE0135" w:rsidRDefault="00FE0135" w:rsidP="00FE0135">
      <w:pPr>
        <w:ind w:left="708"/>
        <w:rPr>
          <w:rFonts w:ascii="Arial" w:hAnsi="Arial" w:cs="Arial"/>
          <w:lang w:val="es-ES"/>
        </w:rPr>
      </w:pPr>
      <w:r w:rsidRPr="00FE0135">
        <w:rPr>
          <w:rFonts w:ascii="Arial" w:hAnsi="Arial" w:cs="Arial"/>
          <w:b/>
          <w:bCs/>
          <w:lang w:val="es-ES"/>
        </w:rPr>
        <w:t>RF-2.1 y RF-2.2:</w:t>
      </w:r>
      <w:r w:rsidRPr="00FE0135">
        <w:rPr>
          <w:rFonts w:ascii="Arial" w:hAnsi="Arial" w:cs="Arial"/>
          <w:lang w:val="es-ES"/>
        </w:rPr>
        <w:t xml:space="preserve"> Registro de cobros diarios y emisión de comprobantes básicos.</w:t>
      </w:r>
    </w:p>
    <w:p w14:paraId="679EAD89" w14:textId="77777777" w:rsidR="00FE0135" w:rsidRPr="00FE0135" w:rsidRDefault="00FE0135" w:rsidP="00FE0135">
      <w:pPr>
        <w:ind w:left="708"/>
        <w:rPr>
          <w:rFonts w:ascii="Arial" w:hAnsi="Arial" w:cs="Arial"/>
          <w:lang w:val="es-ES"/>
        </w:rPr>
      </w:pPr>
      <w:r w:rsidRPr="00FE0135">
        <w:rPr>
          <w:rFonts w:ascii="Arial" w:hAnsi="Arial" w:cs="Arial"/>
          <w:b/>
          <w:bCs/>
          <w:lang w:val="es-ES"/>
        </w:rPr>
        <w:t>RF-4.1:</w:t>
      </w:r>
      <w:r w:rsidRPr="00FE0135">
        <w:rPr>
          <w:rFonts w:ascii="Arial" w:hAnsi="Arial" w:cs="Arial"/>
          <w:lang w:val="es-ES"/>
        </w:rPr>
        <w:t xml:space="preserve"> Generación del informe consolidado mensual para la Dirección de Ingresos (Compromiso legal del proyecto).</w:t>
      </w:r>
    </w:p>
    <w:p w14:paraId="4D7447CC" w14:textId="10A63659" w:rsidR="00FE0135" w:rsidRDefault="00FE0135" w:rsidP="00FE0135">
      <w:pPr>
        <w:ind w:left="708"/>
        <w:rPr>
          <w:rFonts w:ascii="Arial" w:hAnsi="Arial" w:cs="Arial"/>
          <w:lang w:val="es-ES"/>
        </w:rPr>
      </w:pPr>
      <w:r w:rsidRPr="00FE0135">
        <w:rPr>
          <w:rFonts w:ascii="Arial" w:hAnsi="Arial" w:cs="Arial"/>
          <w:b/>
          <w:bCs/>
          <w:lang w:val="es-ES"/>
        </w:rPr>
        <w:t>RNF-1:</w:t>
      </w:r>
      <w:r w:rsidRPr="00FE0135">
        <w:rPr>
          <w:rFonts w:ascii="Arial" w:hAnsi="Arial" w:cs="Arial"/>
          <w:lang w:val="es-ES"/>
        </w:rPr>
        <w:t xml:space="preserve"> Seguridad por roles para evitar fraudes en la recaudación.</w:t>
      </w:r>
    </w:p>
    <w:p w14:paraId="537FBA2A" w14:textId="77777777" w:rsidR="00FE0135" w:rsidRPr="00FE0135" w:rsidRDefault="00FE0135" w:rsidP="00FE0135">
      <w:pPr>
        <w:ind w:left="708"/>
        <w:rPr>
          <w:rFonts w:ascii="Arial" w:hAnsi="Arial" w:cs="Arial"/>
          <w:lang w:val="es-ES"/>
        </w:rPr>
      </w:pPr>
    </w:p>
    <w:p w14:paraId="00F32D96" w14:textId="77777777" w:rsidR="00FE0135" w:rsidRPr="00FE0135" w:rsidRDefault="00FE0135" w:rsidP="00FE0135">
      <w:pPr>
        <w:ind w:left="708"/>
        <w:rPr>
          <w:rFonts w:ascii="Arial" w:hAnsi="Arial" w:cs="Arial"/>
          <w:b/>
          <w:bCs/>
          <w:lang w:val="es-ES"/>
        </w:rPr>
      </w:pPr>
      <w:proofErr w:type="spellStart"/>
      <w:r w:rsidRPr="00FE0135">
        <w:rPr>
          <w:rFonts w:ascii="Arial" w:hAnsi="Arial" w:cs="Arial"/>
          <w:b/>
          <w:bCs/>
          <w:lang w:val="es-ES"/>
        </w:rPr>
        <w:t>Should</w:t>
      </w:r>
      <w:proofErr w:type="spellEnd"/>
      <w:r w:rsidRPr="00FE0135">
        <w:rPr>
          <w:rFonts w:ascii="Arial" w:hAnsi="Arial" w:cs="Arial"/>
          <w:b/>
          <w:bCs/>
          <w:lang w:val="es-ES"/>
        </w:rPr>
        <w:t xml:space="preserve"> </w:t>
      </w:r>
      <w:proofErr w:type="spellStart"/>
      <w:r w:rsidRPr="00FE0135">
        <w:rPr>
          <w:rFonts w:ascii="Arial" w:hAnsi="Arial" w:cs="Arial"/>
          <w:b/>
          <w:bCs/>
          <w:lang w:val="es-ES"/>
        </w:rPr>
        <w:t>Have</w:t>
      </w:r>
      <w:proofErr w:type="spellEnd"/>
      <w:r w:rsidRPr="00FE0135">
        <w:rPr>
          <w:rFonts w:ascii="Arial" w:hAnsi="Arial" w:cs="Arial"/>
          <w:b/>
          <w:bCs/>
          <w:lang w:val="es-ES"/>
        </w:rPr>
        <w:t xml:space="preserve"> (Debería incluirse si hay recursos)</w:t>
      </w:r>
    </w:p>
    <w:p w14:paraId="0C288A1E" w14:textId="77777777" w:rsidR="00FE0135" w:rsidRPr="00FE0135" w:rsidRDefault="00FE0135" w:rsidP="00FE0135">
      <w:pPr>
        <w:ind w:left="708"/>
        <w:rPr>
          <w:rFonts w:ascii="Arial" w:hAnsi="Arial" w:cs="Arial"/>
          <w:lang w:val="es-ES"/>
        </w:rPr>
      </w:pPr>
      <w:r w:rsidRPr="00FE0135">
        <w:rPr>
          <w:rFonts w:ascii="Arial" w:hAnsi="Arial" w:cs="Arial"/>
          <w:b/>
          <w:bCs/>
          <w:lang w:val="es-ES"/>
        </w:rPr>
        <w:t>RF-3.1 y RF-3.2:</w:t>
      </w:r>
      <w:r w:rsidRPr="00FE0135">
        <w:rPr>
          <w:rFonts w:ascii="Arial" w:hAnsi="Arial" w:cs="Arial"/>
          <w:lang w:val="es-ES"/>
        </w:rPr>
        <w:t xml:space="preserve"> Control de licencias sanitarias y alertas de vencimiento. </w:t>
      </w:r>
      <w:r w:rsidRPr="00FE0135">
        <w:rPr>
          <w:rFonts w:ascii="Arial" w:hAnsi="Arial" w:cs="Arial"/>
          <w:i/>
          <w:iCs/>
          <w:lang w:val="es-ES"/>
        </w:rPr>
        <w:t>Nota: Crítico para la alcaldía, pero si el tiempo aprieta, puede iniciarse con registros manuales temporales.</w:t>
      </w:r>
    </w:p>
    <w:p w14:paraId="0A476457" w14:textId="6615C22F" w:rsidR="00FE0135" w:rsidRDefault="00FE0135" w:rsidP="00FE0135">
      <w:pPr>
        <w:ind w:left="708"/>
        <w:rPr>
          <w:rFonts w:ascii="Arial" w:hAnsi="Arial" w:cs="Arial"/>
          <w:lang w:val="es-ES"/>
        </w:rPr>
      </w:pPr>
      <w:r w:rsidRPr="00FE0135">
        <w:rPr>
          <w:rFonts w:ascii="Arial" w:hAnsi="Arial" w:cs="Arial"/>
          <w:b/>
          <w:bCs/>
          <w:lang w:val="es-ES"/>
        </w:rPr>
        <w:t>RF-2.3:</w:t>
      </w:r>
      <w:r w:rsidRPr="00FE0135">
        <w:rPr>
          <w:rFonts w:ascii="Arial" w:hAnsi="Arial" w:cs="Arial"/>
          <w:lang w:val="es-ES"/>
        </w:rPr>
        <w:t xml:space="preserve"> Alerta visual de puestos morosos en el panel.</w:t>
      </w:r>
    </w:p>
    <w:p w14:paraId="6BC7789C" w14:textId="77777777" w:rsidR="00FE0135" w:rsidRPr="00FE0135" w:rsidRDefault="00FE0135" w:rsidP="00FE0135">
      <w:pPr>
        <w:ind w:left="708"/>
        <w:rPr>
          <w:rFonts w:ascii="Arial" w:hAnsi="Arial" w:cs="Arial"/>
          <w:lang w:val="es-ES"/>
        </w:rPr>
      </w:pPr>
    </w:p>
    <w:p w14:paraId="6FE10880" w14:textId="77777777" w:rsidR="00FE0135" w:rsidRPr="00FE0135" w:rsidRDefault="00FE0135" w:rsidP="00FE0135">
      <w:pPr>
        <w:ind w:left="708"/>
        <w:rPr>
          <w:rFonts w:ascii="Arial" w:hAnsi="Arial" w:cs="Arial"/>
          <w:b/>
          <w:bCs/>
          <w:lang w:val="es-ES"/>
        </w:rPr>
      </w:pPr>
      <w:proofErr w:type="spellStart"/>
      <w:r w:rsidRPr="00FE0135">
        <w:rPr>
          <w:rFonts w:ascii="Arial" w:hAnsi="Arial" w:cs="Arial"/>
          <w:b/>
          <w:bCs/>
          <w:lang w:val="es-ES"/>
        </w:rPr>
        <w:t>Could</w:t>
      </w:r>
      <w:proofErr w:type="spellEnd"/>
      <w:r w:rsidRPr="00FE0135">
        <w:rPr>
          <w:rFonts w:ascii="Arial" w:hAnsi="Arial" w:cs="Arial"/>
          <w:b/>
          <w:bCs/>
          <w:lang w:val="es-ES"/>
        </w:rPr>
        <w:t xml:space="preserve"> </w:t>
      </w:r>
      <w:proofErr w:type="spellStart"/>
      <w:r w:rsidRPr="00FE0135">
        <w:rPr>
          <w:rFonts w:ascii="Arial" w:hAnsi="Arial" w:cs="Arial"/>
          <w:b/>
          <w:bCs/>
          <w:lang w:val="es-ES"/>
        </w:rPr>
        <w:t>Have</w:t>
      </w:r>
      <w:proofErr w:type="spellEnd"/>
      <w:r w:rsidRPr="00FE0135">
        <w:rPr>
          <w:rFonts w:ascii="Arial" w:hAnsi="Arial" w:cs="Arial"/>
          <w:b/>
          <w:bCs/>
          <w:lang w:val="es-ES"/>
        </w:rPr>
        <w:t xml:space="preserve"> (Podría incluirse si sobra tiempo)</w:t>
      </w:r>
    </w:p>
    <w:p w14:paraId="2710031C" w14:textId="77777777" w:rsidR="00FE0135" w:rsidRPr="00FE0135" w:rsidRDefault="00FE0135" w:rsidP="00FE0135">
      <w:pPr>
        <w:ind w:left="708"/>
        <w:rPr>
          <w:rFonts w:ascii="Arial" w:hAnsi="Arial" w:cs="Arial"/>
          <w:lang w:val="es-ES"/>
        </w:rPr>
      </w:pPr>
      <w:r w:rsidRPr="00FE0135">
        <w:rPr>
          <w:rFonts w:ascii="Arial" w:hAnsi="Arial" w:cs="Arial"/>
          <w:b/>
          <w:bCs/>
          <w:lang w:val="es-ES"/>
        </w:rPr>
        <w:t>RF-4.2:</w:t>
      </w:r>
      <w:r w:rsidRPr="00FE0135">
        <w:rPr>
          <w:rFonts w:ascii="Arial" w:hAnsi="Arial" w:cs="Arial"/>
          <w:lang w:val="es-ES"/>
        </w:rPr>
        <w:t xml:space="preserve"> Exportación avanzada a formatos Excel (Se prioriza PDF como salida oficial).</w:t>
      </w:r>
    </w:p>
    <w:p w14:paraId="2C541AEC" w14:textId="5E6AFC52" w:rsidR="00FE0135" w:rsidRDefault="00FE0135" w:rsidP="00FE0135">
      <w:pPr>
        <w:ind w:left="708"/>
        <w:rPr>
          <w:rFonts w:ascii="Arial" w:hAnsi="Arial" w:cs="Arial"/>
          <w:lang w:val="es-ES"/>
        </w:rPr>
      </w:pPr>
      <w:r w:rsidRPr="00FE0135">
        <w:rPr>
          <w:rFonts w:ascii="Arial" w:hAnsi="Arial" w:cs="Arial"/>
          <w:b/>
          <w:bCs/>
          <w:lang w:val="es-ES"/>
        </w:rPr>
        <w:t>F-Extra:</w:t>
      </w:r>
      <w:r w:rsidRPr="00FE0135">
        <w:rPr>
          <w:rFonts w:ascii="Arial" w:hAnsi="Arial" w:cs="Arial"/>
          <w:lang w:val="es-ES"/>
        </w:rPr>
        <w:t xml:space="preserve"> Envío de recordatorios de pago de patentes vía SMS a los comerciantes.</w:t>
      </w:r>
    </w:p>
    <w:p w14:paraId="495EB52C" w14:textId="3E75FDC8" w:rsidR="00FE0135" w:rsidRDefault="00FE0135" w:rsidP="00FE0135">
      <w:pPr>
        <w:ind w:left="708"/>
        <w:rPr>
          <w:rFonts w:ascii="Arial" w:hAnsi="Arial" w:cs="Arial"/>
          <w:lang w:val="es-ES"/>
        </w:rPr>
      </w:pPr>
    </w:p>
    <w:p w14:paraId="4F95B50D" w14:textId="3D4F93EE" w:rsidR="008237DE" w:rsidRDefault="008237DE" w:rsidP="00FE0135">
      <w:pPr>
        <w:ind w:left="708"/>
        <w:rPr>
          <w:rFonts w:ascii="Arial" w:hAnsi="Arial" w:cs="Arial"/>
          <w:lang w:val="es-ES"/>
        </w:rPr>
      </w:pPr>
    </w:p>
    <w:p w14:paraId="30EAF3FE" w14:textId="77777777" w:rsidR="008237DE" w:rsidRPr="00FE0135" w:rsidRDefault="008237DE" w:rsidP="00FE0135">
      <w:pPr>
        <w:ind w:left="708"/>
        <w:rPr>
          <w:rFonts w:ascii="Arial" w:hAnsi="Arial" w:cs="Arial"/>
          <w:lang w:val="es-ES"/>
        </w:rPr>
      </w:pPr>
    </w:p>
    <w:p w14:paraId="319989BB" w14:textId="77777777" w:rsidR="00FE0135" w:rsidRPr="00FE0135" w:rsidRDefault="00FE0135" w:rsidP="00FE0135">
      <w:pPr>
        <w:ind w:left="708"/>
        <w:rPr>
          <w:rFonts w:ascii="Arial" w:hAnsi="Arial" w:cs="Arial"/>
          <w:b/>
          <w:bCs/>
          <w:lang w:val="es-ES"/>
        </w:rPr>
      </w:pPr>
      <w:proofErr w:type="spellStart"/>
      <w:r w:rsidRPr="00FE0135">
        <w:rPr>
          <w:rFonts w:ascii="Arial" w:hAnsi="Arial" w:cs="Arial"/>
          <w:b/>
          <w:bCs/>
          <w:lang w:val="es-ES"/>
        </w:rPr>
        <w:lastRenderedPageBreak/>
        <w:t>Won't</w:t>
      </w:r>
      <w:proofErr w:type="spellEnd"/>
      <w:r w:rsidRPr="00FE0135">
        <w:rPr>
          <w:rFonts w:ascii="Arial" w:hAnsi="Arial" w:cs="Arial"/>
          <w:b/>
          <w:bCs/>
          <w:lang w:val="es-ES"/>
        </w:rPr>
        <w:t xml:space="preserve"> </w:t>
      </w:r>
      <w:proofErr w:type="spellStart"/>
      <w:r w:rsidRPr="00FE0135">
        <w:rPr>
          <w:rFonts w:ascii="Arial" w:hAnsi="Arial" w:cs="Arial"/>
          <w:b/>
          <w:bCs/>
          <w:lang w:val="es-ES"/>
        </w:rPr>
        <w:t>Have</w:t>
      </w:r>
      <w:proofErr w:type="spellEnd"/>
      <w:r w:rsidRPr="00FE0135">
        <w:rPr>
          <w:rFonts w:ascii="Arial" w:hAnsi="Arial" w:cs="Arial"/>
          <w:b/>
          <w:bCs/>
          <w:lang w:val="es-ES"/>
        </w:rPr>
        <w:t xml:space="preserve"> (No se incluirá en esta fase - Fuera de Alcance)</w:t>
      </w:r>
    </w:p>
    <w:p w14:paraId="6A459509" w14:textId="77777777" w:rsidR="00FE0135" w:rsidRPr="00FE0135" w:rsidRDefault="00FE0135" w:rsidP="00FE0135">
      <w:pPr>
        <w:ind w:left="708"/>
        <w:rPr>
          <w:rFonts w:ascii="Arial" w:hAnsi="Arial" w:cs="Arial"/>
          <w:lang w:val="es-ES"/>
        </w:rPr>
      </w:pPr>
      <w:r w:rsidRPr="00FE0135">
        <w:rPr>
          <w:rFonts w:ascii="Arial" w:hAnsi="Arial" w:cs="Arial"/>
          <w:b/>
          <w:bCs/>
          <w:lang w:val="es-ES"/>
        </w:rPr>
        <w:t>Módulo de Geolocalización Interactiva:</w:t>
      </w:r>
      <w:r w:rsidRPr="00FE0135">
        <w:rPr>
          <w:rFonts w:ascii="Arial" w:hAnsi="Arial" w:cs="Arial"/>
          <w:lang w:val="es-ES"/>
        </w:rPr>
        <w:t xml:space="preserve"> Mapeo satelital o GPS de puestos (Solicitado en la semana 10; requiere un proceso formal de control de cambios antes de pasar a otra categoría).</w:t>
      </w:r>
    </w:p>
    <w:p w14:paraId="0A736CC3" w14:textId="77777777" w:rsidR="00FE0135" w:rsidRPr="00FE0135" w:rsidRDefault="00FE0135" w:rsidP="00FE0135">
      <w:pPr>
        <w:ind w:left="708"/>
        <w:rPr>
          <w:rFonts w:ascii="Arial" w:hAnsi="Arial" w:cs="Arial"/>
          <w:lang w:val="es-ES"/>
        </w:rPr>
      </w:pPr>
      <w:r w:rsidRPr="00FE0135">
        <w:rPr>
          <w:rFonts w:ascii="Arial" w:hAnsi="Arial" w:cs="Arial"/>
          <w:b/>
          <w:bCs/>
          <w:lang w:val="es-ES"/>
        </w:rPr>
        <w:t>Pasarela de pagos en línea:</w:t>
      </w:r>
      <w:r w:rsidRPr="00FE0135">
        <w:rPr>
          <w:rFonts w:ascii="Arial" w:hAnsi="Arial" w:cs="Arial"/>
          <w:lang w:val="es-ES"/>
        </w:rPr>
        <w:t xml:space="preserve"> Integración con bancos mediante códigos QR automáticos.</w:t>
      </w:r>
    </w:p>
    <w:p w14:paraId="50B47888" w14:textId="0C555C16" w:rsidR="004D146C" w:rsidRPr="00FE0135" w:rsidRDefault="004D146C" w:rsidP="00AB0AEE">
      <w:pPr>
        <w:rPr>
          <w:lang w:val="es-ES"/>
        </w:rPr>
      </w:pPr>
    </w:p>
    <w:p w14:paraId="3D6B7617" w14:textId="390B8DB2" w:rsidR="008237DE" w:rsidRPr="008237DE" w:rsidRDefault="008237DE" w:rsidP="008237DE">
      <w:pPr>
        <w:pStyle w:val="Ttulo1"/>
        <w:rPr>
          <w:b w:val="0"/>
          <w:bCs w:val="0"/>
          <w:lang w:val="es-ES"/>
        </w:rPr>
      </w:pPr>
      <w:bookmarkStart w:id="31" w:name="_Toc232544638"/>
      <w:r w:rsidRPr="008237DE">
        <w:rPr>
          <w:rStyle w:val="Ttulo1Car"/>
          <w:b/>
          <w:bCs/>
        </w:rPr>
        <w:t>CRONOGRAMA</w:t>
      </w:r>
      <w:r w:rsidRPr="008237DE">
        <w:rPr>
          <w:rStyle w:val="Ttulo1Car"/>
          <w:b/>
          <w:bCs/>
          <w:lang w:val="es-ES"/>
        </w:rPr>
        <w:t xml:space="preserve"> </w:t>
      </w:r>
      <w:r w:rsidRPr="008237DE">
        <w:rPr>
          <w:rStyle w:val="Ttulo1Car"/>
          <w:b/>
          <w:bCs/>
        </w:rPr>
        <w:t>DEL</w:t>
      </w:r>
      <w:r w:rsidRPr="008237DE">
        <w:rPr>
          <w:rStyle w:val="Ttulo1Car"/>
          <w:b/>
          <w:bCs/>
          <w:lang w:val="es-ES"/>
        </w:rPr>
        <w:t xml:space="preserve"> P</w:t>
      </w:r>
      <w:r w:rsidRPr="008237DE">
        <w:rPr>
          <w:rStyle w:val="Ttulo1Car"/>
          <w:b/>
          <w:bCs/>
        </w:rPr>
        <w:t>ROYECTO</w:t>
      </w:r>
      <w:r w:rsidRPr="008237DE">
        <w:rPr>
          <w:rStyle w:val="Ttulo1Car"/>
          <w:b/>
          <w:bCs/>
          <w:lang w:val="es-ES"/>
        </w:rPr>
        <w:t xml:space="preserve"> </w:t>
      </w:r>
      <w:r w:rsidRPr="008237DE">
        <w:rPr>
          <w:rStyle w:val="Ttulo1Car"/>
          <w:b/>
          <w:bCs/>
        </w:rPr>
        <w:t>Y</w:t>
      </w:r>
      <w:r w:rsidRPr="008237DE">
        <w:rPr>
          <w:rStyle w:val="Ttulo1Car"/>
          <w:b/>
          <w:bCs/>
          <w:lang w:val="es-ES"/>
        </w:rPr>
        <w:t xml:space="preserve"> R</w:t>
      </w:r>
      <w:r w:rsidRPr="008237DE">
        <w:rPr>
          <w:rStyle w:val="Ttulo1Car"/>
          <w:b/>
          <w:bCs/>
        </w:rPr>
        <w:t>UTA</w:t>
      </w:r>
      <w:r w:rsidRPr="008237DE">
        <w:rPr>
          <w:rStyle w:val="Ttulo1Car"/>
          <w:b/>
          <w:bCs/>
          <w:lang w:val="es-ES"/>
        </w:rPr>
        <w:t xml:space="preserve"> C</w:t>
      </w:r>
      <w:r w:rsidRPr="008237DE">
        <w:rPr>
          <w:rStyle w:val="Ttulo1Car"/>
          <w:b/>
          <w:bCs/>
        </w:rPr>
        <w:t>RÍTICA</w:t>
      </w:r>
      <w:r w:rsidRPr="008237DE">
        <w:rPr>
          <w:rStyle w:val="Ttulo1Car"/>
          <w:b/>
          <w:bCs/>
          <w:lang w:val="es-ES"/>
        </w:rPr>
        <w:t xml:space="preserve"> (6 Meses</w:t>
      </w:r>
      <w:r w:rsidRPr="008237DE">
        <w:rPr>
          <w:b w:val="0"/>
          <w:bCs w:val="0"/>
          <w:lang w:val="es-ES"/>
        </w:rPr>
        <w:t>)</w:t>
      </w:r>
      <w:bookmarkEnd w:id="31"/>
    </w:p>
    <w:p w14:paraId="5E9E2001" w14:textId="77777777" w:rsidR="008237DE" w:rsidRPr="008237DE" w:rsidRDefault="008237DE" w:rsidP="008237DE">
      <w:pPr>
        <w:rPr>
          <w:rFonts w:ascii="Arial" w:hAnsi="Arial" w:cs="Arial"/>
          <w:lang w:val="es-ES"/>
        </w:rPr>
      </w:pPr>
      <w:r w:rsidRPr="008237DE">
        <w:rPr>
          <w:rFonts w:ascii="Arial" w:hAnsi="Arial" w:cs="Arial"/>
          <w:lang w:val="es-ES"/>
        </w:rPr>
        <w:t xml:space="preserve">El proyecto está diseñado para ejecutarse en un plazo estricto de 24 semanas (6 meses), utilizando un enfoque de hitos tradicionales combinado con </w:t>
      </w:r>
      <w:proofErr w:type="spellStart"/>
      <w:r w:rsidRPr="008237DE">
        <w:rPr>
          <w:rFonts w:ascii="Arial" w:hAnsi="Arial" w:cs="Arial"/>
          <w:lang w:val="es-ES"/>
        </w:rPr>
        <w:t>sprints</w:t>
      </w:r>
      <w:proofErr w:type="spellEnd"/>
      <w:r w:rsidRPr="008237DE">
        <w:rPr>
          <w:rFonts w:ascii="Arial" w:hAnsi="Arial" w:cs="Arial"/>
          <w:lang w:val="es-ES"/>
        </w:rPr>
        <w:t xml:space="preserve"> ágiles de desarrollo.</w:t>
      </w:r>
    </w:p>
    <w:p w14:paraId="733EA36C" w14:textId="6A793C0A" w:rsidR="008237DE" w:rsidRPr="008237DE" w:rsidRDefault="008237DE" w:rsidP="008237DE">
      <w:pPr>
        <w:pStyle w:val="Ttulo2"/>
      </w:pPr>
      <w:bookmarkStart w:id="32" w:name="_Toc232544639"/>
      <w:r w:rsidRPr="008237DE">
        <w:t>Cronograma</w:t>
      </w:r>
      <w:bookmarkEnd w:id="32"/>
    </w:p>
    <w:tbl>
      <w:tblPr>
        <w:tblStyle w:val="Tablaconcuadrcula"/>
        <w:tblW w:w="0" w:type="auto"/>
        <w:tblInd w:w="-113" w:type="dxa"/>
        <w:tblLook w:val="04A0" w:firstRow="1" w:lastRow="0" w:firstColumn="1" w:lastColumn="0" w:noHBand="0" w:noVBand="1"/>
      </w:tblPr>
      <w:tblGrid>
        <w:gridCol w:w="2133"/>
        <w:gridCol w:w="2204"/>
        <w:gridCol w:w="1543"/>
        <w:gridCol w:w="1581"/>
        <w:gridCol w:w="2002"/>
      </w:tblGrid>
      <w:tr w:rsidR="008237DE" w:rsidRPr="008237DE" w14:paraId="2D3C0B7C" w14:textId="77777777" w:rsidTr="008237DE">
        <w:tc>
          <w:tcPr>
            <w:tcW w:w="0" w:type="auto"/>
            <w:hideMark/>
          </w:tcPr>
          <w:p w14:paraId="45105700" w14:textId="77777777" w:rsidR="008237DE" w:rsidRPr="008237DE" w:rsidRDefault="008237DE" w:rsidP="008237DE">
            <w:pPr>
              <w:ind w:left="360"/>
              <w:rPr>
                <w:rFonts w:ascii="Arial" w:hAnsi="Arial" w:cs="Arial"/>
                <w:b/>
                <w:bCs/>
                <w:lang w:val="es-ES"/>
              </w:rPr>
            </w:pPr>
            <w:r w:rsidRPr="008237DE">
              <w:rPr>
                <w:rFonts w:ascii="Arial" w:hAnsi="Arial" w:cs="Arial"/>
                <w:b/>
                <w:bCs/>
                <w:lang w:val="es-ES"/>
              </w:rPr>
              <w:t>Fase</w:t>
            </w:r>
          </w:p>
        </w:tc>
        <w:tc>
          <w:tcPr>
            <w:tcW w:w="0" w:type="auto"/>
            <w:hideMark/>
          </w:tcPr>
          <w:p w14:paraId="1EE68314" w14:textId="77777777" w:rsidR="008237DE" w:rsidRPr="008237DE" w:rsidRDefault="008237DE" w:rsidP="008237DE">
            <w:pPr>
              <w:ind w:left="360"/>
              <w:rPr>
                <w:rFonts w:ascii="Arial" w:hAnsi="Arial" w:cs="Arial"/>
                <w:b/>
                <w:bCs/>
                <w:lang w:val="es-ES"/>
              </w:rPr>
            </w:pPr>
            <w:r w:rsidRPr="008237DE">
              <w:rPr>
                <w:rFonts w:ascii="Arial" w:hAnsi="Arial" w:cs="Arial"/>
                <w:b/>
                <w:bCs/>
                <w:lang w:val="es-ES"/>
              </w:rPr>
              <w:t>Actividades Principales</w:t>
            </w:r>
          </w:p>
        </w:tc>
        <w:tc>
          <w:tcPr>
            <w:tcW w:w="0" w:type="auto"/>
            <w:hideMark/>
          </w:tcPr>
          <w:p w14:paraId="0C3F5535" w14:textId="77777777" w:rsidR="008237DE" w:rsidRPr="008237DE" w:rsidRDefault="008237DE" w:rsidP="008237DE">
            <w:pPr>
              <w:ind w:left="360"/>
              <w:rPr>
                <w:rFonts w:ascii="Arial" w:hAnsi="Arial" w:cs="Arial"/>
                <w:b/>
                <w:bCs/>
                <w:lang w:val="es-ES"/>
              </w:rPr>
            </w:pPr>
            <w:r w:rsidRPr="008237DE">
              <w:rPr>
                <w:rFonts w:ascii="Arial" w:hAnsi="Arial" w:cs="Arial"/>
                <w:b/>
                <w:bCs/>
                <w:lang w:val="es-ES"/>
              </w:rPr>
              <w:t>Duración</w:t>
            </w:r>
          </w:p>
        </w:tc>
        <w:tc>
          <w:tcPr>
            <w:tcW w:w="0" w:type="auto"/>
            <w:hideMark/>
          </w:tcPr>
          <w:p w14:paraId="74B49BE8" w14:textId="77777777" w:rsidR="008237DE" w:rsidRPr="008237DE" w:rsidRDefault="008237DE" w:rsidP="008237DE">
            <w:pPr>
              <w:ind w:left="360"/>
              <w:rPr>
                <w:rFonts w:ascii="Arial" w:hAnsi="Arial" w:cs="Arial"/>
                <w:b/>
                <w:bCs/>
                <w:lang w:val="es-ES"/>
              </w:rPr>
            </w:pPr>
            <w:r w:rsidRPr="008237DE">
              <w:rPr>
                <w:rFonts w:ascii="Arial" w:hAnsi="Arial" w:cs="Arial"/>
                <w:b/>
                <w:bCs/>
                <w:lang w:val="es-ES"/>
              </w:rPr>
              <w:t>Semanas</w:t>
            </w:r>
          </w:p>
        </w:tc>
        <w:tc>
          <w:tcPr>
            <w:tcW w:w="0" w:type="auto"/>
            <w:hideMark/>
          </w:tcPr>
          <w:p w14:paraId="4FCE0253" w14:textId="77777777" w:rsidR="008237DE" w:rsidRPr="008237DE" w:rsidRDefault="008237DE" w:rsidP="008237DE">
            <w:pPr>
              <w:ind w:left="360"/>
              <w:rPr>
                <w:rFonts w:ascii="Arial" w:hAnsi="Arial" w:cs="Arial"/>
                <w:b/>
                <w:bCs/>
                <w:lang w:val="es-ES"/>
              </w:rPr>
            </w:pPr>
            <w:r w:rsidRPr="008237DE">
              <w:rPr>
                <w:rFonts w:ascii="Arial" w:hAnsi="Arial" w:cs="Arial"/>
                <w:b/>
                <w:bCs/>
                <w:lang w:val="es-ES"/>
              </w:rPr>
              <w:t>Hito / Entregable</w:t>
            </w:r>
          </w:p>
        </w:tc>
      </w:tr>
      <w:tr w:rsidR="008237DE" w:rsidRPr="008237DE" w14:paraId="6C4B2BB2" w14:textId="77777777" w:rsidTr="008237DE">
        <w:tc>
          <w:tcPr>
            <w:tcW w:w="0" w:type="auto"/>
            <w:hideMark/>
          </w:tcPr>
          <w:p w14:paraId="73916C03" w14:textId="77777777" w:rsidR="008237DE" w:rsidRPr="008237DE" w:rsidRDefault="008237DE" w:rsidP="008237DE">
            <w:pPr>
              <w:ind w:left="360"/>
              <w:rPr>
                <w:rFonts w:ascii="Arial" w:hAnsi="Arial" w:cs="Arial"/>
                <w:lang w:val="es-ES"/>
              </w:rPr>
            </w:pPr>
            <w:r w:rsidRPr="008237DE">
              <w:rPr>
                <w:rFonts w:ascii="Arial" w:hAnsi="Arial" w:cs="Arial"/>
                <w:b/>
                <w:bCs/>
                <w:lang w:val="es-ES"/>
              </w:rPr>
              <w:t>Fase 1: Inicio y Alineación</w:t>
            </w:r>
          </w:p>
        </w:tc>
        <w:tc>
          <w:tcPr>
            <w:tcW w:w="0" w:type="auto"/>
            <w:hideMark/>
          </w:tcPr>
          <w:p w14:paraId="2CE9925F" w14:textId="77777777" w:rsidR="008237DE" w:rsidRPr="008237DE" w:rsidRDefault="008237DE" w:rsidP="008237DE">
            <w:pPr>
              <w:ind w:left="360"/>
              <w:rPr>
                <w:rFonts w:ascii="Arial" w:hAnsi="Arial" w:cs="Arial"/>
                <w:lang w:val="es-ES"/>
              </w:rPr>
            </w:pPr>
            <w:r w:rsidRPr="008237DE">
              <w:rPr>
                <w:rFonts w:ascii="Arial" w:hAnsi="Arial" w:cs="Arial"/>
                <w:lang w:val="es-ES"/>
              </w:rPr>
              <w:t xml:space="preserve">Acta de constitución, </w:t>
            </w:r>
            <w:proofErr w:type="spellStart"/>
            <w:r w:rsidRPr="008237DE">
              <w:rPr>
                <w:rFonts w:ascii="Arial" w:hAnsi="Arial" w:cs="Arial"/>
                <w:lang w:val="es-ES"/>
              </w:rPr>
              <w:t>Inception</w:t>
            </w:r>
            <w:proofErr w:type="spellEnd"/>
            <w:r w:rsidRPr="008237DE">
              <w:rPr>
                <w:rFonts w:ascii="Arial" w:hAnsi="Arial" w:cs="Arial"/>
                <w:lang w:val="es-ES"/>
              </w:rPr>
              <w:t xml:space="preserve"> y validación legal de requisitos.</w:t>
            </w:r>
          </w:p>
        </w:tc>
        <w:tc>
          <w:tcPr>
            <w:tcW w:w="0" w:type="auto"/>
            <w:hideMark/>
          </w:tcPr>
          <w:p w14:paraId="17A113EA" w14:textId="77777777" w:rsidR="008237DE" w:rsidRPr="008237DE" w:rsidRDefault="008237DE" w:rsidP="008237DE">
            <w:pPr>
              <w:ind w:left="360"/>
              <w:rPr>
                <w:rFonts w:ascii="Arial" w:hAnsi="Arial" w:cs="Arial"/>
                <w:lang w:val="es-ES"/>
              </w:rPr>
            </w:pPr>
            <w:r w:rsidRPr="008237DE">
              <w:rPr>
                <w:rFonts w:ascii="Arial" w:hAnsi="Arial" w:cs="Arial"/>
                <w:lang w:val="es-ES"/>
              </w:rPr>
              <w:t>2 semanas</w:t>
            </w:r>
          </w:p>
        </w:tc>
        <w:tc>
          <w:tcPr>
            <w:tcW w:w="0" w:type="auto"/>
            <w:hideMark/>
          </w:tcPr>
          <w:p w14:paraId="1985C3D7" w14:textId="77777777" w:rsidR="008237DE" w:rsidRPr="008237DE" w:rsidRDefault="008237DE" w:rsidP="008237DE">
            <w:pPr>
              <w:ind w:left="360"/>
              <w:rPr>
                <w:rFonts w:ascii="Arial" w:hAnsi="Arial" w:cs="Arial"/>
                <w:lang w:val="es-ES"/>
              </w:rPr>
            </w:pPr>
            <w:r w:rsidRPr="008237DE">
              <w:rPr>
                <w:rFonts w:ascii="Arial" w:hAnsi="Arial" w:cs="Arial"/>
                <w:lang w:val="es-ES"/>
              </w:rPr>
              <w:t>Semanas 1 - 2</w:t>
            </w:r>
          </w:p>
        </w:tc>
        <w:tc>
          <w:tcPr>
            <w:tcW w:w="0" w:type="auto"/>
            <w:hideMark/>
          </w:tcPr>
          <w:p w14:paraId="3BB6BBB0" w14:textId="77777777" w:rsidR="008237DE" w:rsidRPr="008237DE" w:rsidRDefault="008237DE" w:rsidP="008237DE">
            <w:pPr>
              <w:ind w:left="360"/>
              <w:rPr>
                <w:rFonts w:ascii="Arial" w:hAnsi="Arial" w:cs="Arial"/>
                <w:lang w:val="es-ES"/>
              </w:rPr>
            </w:pPr>
            <w:r w:rsidRPr="008237DE">
              <w:rPr>
                <w:rFonts w:ascii="Arial" w:hAnsi="Arial" w:cs="Arial"/>
                <w:lang w:val="es-ES"/>
              </w:rPr>
              <w:t>Acta de Constitución firmada.</w:t>
            </w:r>
          </w:p>
        </w:tc>
      </w:tr>
      <w:tr w:rsidR="008237DE" w:rsidRPr="008237DE" w14:paraId="5A78D112" w14:textId="77777777" w:rsidTr="008237DE">
        <w:tc>
          <w:tcPr>
            <w:tcW w:w="0" w:type="auto"/>
            <w:hideMark/>
          </w:tcPr>
          <w:p w14:paraId="1AD846EC" w14:textId="77777777" w:rsidR="008237DE" w:rsidRPr="008237DE" w:rsidRDefault="008237DE" w:rsidP="008237DE">
            <w:pPr>
              <w:ind w:left="360"/>
              <w:rPr>
                <w:rFonts w:ascii="Arial" w:hAnsi="Arial" w:cs="Arial"/>
                <w:lang w:val="es-ES"/>
              </w:rPr>
            </w:pPr>
            <w:r w:rsidRPr="008237DE">
              <w:rPr>
                <w:rFonts w:ascii="Arial" w:hAnsi="Arial" w:cs="Arial"/>
                <w:b/>
                <w:bCs/>
                <w:lang w:val="es-ES"/>
              </w:rPr>
              <w:t>Fase 2: Arquitectura y Diseño</w:t>
            </w:r>
          </w:p>
        </w:tc>
        <w:tc>
          <w:tcPr>
            <w:tcW w:w="0" w:type="auto"/>
            <w:hideMark/>
          </w:tcPr>
          <w:p w14:paraId="76259DED" w14:textId="77777777" w:rsidR="008237DE" w:rsidRPr="008237DE" w:rsidRDefault="008237DE" w:rsidP="008237DE">
            <w:pPr>
              <w:ind w:left="360"/>
              <w:rPr>
                <w:rFonts w:ascii="Arial" w:hAnsi="Arial" w:cs="Arial"/>
                <w:lang w:val="es-ES"/>
              </w:rPr>
            </w:pPr>
            <w:r w:rsidRPr="008237DE">
              <w:rPr>
                <w:rFonts w:ascii="Arial" w:hAnsi="Arial" w:cs="Arial"/>
                <w:lang w:val="es-ES"/>
              </w:rPr>
              <w:t xml:space="preserve">Modelado de base de datos, diseño de </w:t>
            </w:r>
            <w:proofErr w:type="spellStart"/>
            <w:r w:rsidRPr="008237DE">
              <w:rPr>
                <w:rFonts w:ascii="Arial" w:hAnsi="Arial" w:cs="Arial"/>
                <w:lang w:val="es-ES"/>
              </w:rPr>
              <w:t>wireframes</w:t>
            </w:r>
            <w:proofErr w:type="spellEnd"/>
            <w:r w:rsidRPr="008237DE">
              <w:rPr>
                <w:rFonts w:ascii="Arial" w:hAnsi="Arial" w:cs="Arial"/>
                <w:lang w:val="es-ES"/>
              </w:rPr>
              <w:t xml:space="preserve"> UI/UX por mercado.</w:t>
            </w:r>
          </w:p>
        </w:tc>
        <w:tc>
          <w:tcPr>
            <w:tcW w:w="0" w:type="auto"/>
            <w:hideMark/>
          </w:tcPr>
          <w:p w14:paraId="1C289745" w14:textId="77777777" w:rsidR="008237DE" w:rsidRPr="008237DE" w:rsidRDefault="008237DE" w:rsidP="008237DE">
            <w:pPr>
              <w:ind w:left="360"/>
              <w:rPr>
                <w:rFonts w:ascii="Arial" w:hAnsi="Arial" w:cs="Arial"/>
                <w:lang w:val="es-ES"/>
              </w:rPr>
            </w:pPr>
            <w:r w:rsidRPr="008237DE">
              <w:rPr>
                <w:rFonts w:ascii="Arial" w:hAnsi="Arial" w:cs="Arial"/>
                <w:lang w:val="es-ES"/>
              </w:rPr>
              <w:t>3 semanas</w:t>
            </w:r>
          </w:p>
        </w:tc>
        <w:tc>
          <w:tcPr>
            <w:tcW w:w="0" w:type="auto"/>
            <w:hideMark/>
          </w:tcPr>
          <w:p w14:paraId="5C3FE371" w14:textId="77777777" w:rsidR="008237DE" w:rsidRPr="008237DE" w:rsidRDefault="008237DE" w:rsidP="008237DE">
            <w:pPr>
              <w:ind w:left="360"/>
              <w:rPr>
                <w:rFonts w:ascii="Arial" w:hAnsi="Arial" w:cs="Arial"/>
                <w:lang w:val="es-ES"/>
              </w:rPr>
            </w:pPr>
            <w:r w:rsidRPr="008237DE">
              <w:rPr>
                <w:rFonts w:ascii="Arial" w:hAnsi="Arial" w:cs="Arial"/>
                <w:lang w:val="es-ES"/>
              </w:rPr>
              <w:t>Semanas 3 - 5</w:t>
            </w:r>
          </w:p>
        </w:tc>
        <w:tc>
          <w:tcPr>
            <w:tcW w:w="0" w:type="auto"/>
            <w:hideMark/>
          </w:tcPr>
          <w:p w14:paraId="1A055ACB" w14:textId="77777777" w:rsidR="008237DE" w:rsidRPr="008237DE" w:rsidRDefault="008237DE" w:rsidP="008237DE">
            <w:pPr>
              <w:ind w:left="360"/>
              <w:rPr>
                <w:rFonts w:ascii="Arial" w:hAnsi="Arial" w:cs="Arial"/>
                <w:lang w:val="es-ES"/>
              </w:rPr>
            </w:pPr>
            <w:r w:rsidRPr="008237DE">
              <w:rPr>
                <w:rFonts w:ascii="Arial" w:hAnsi="Arial" w:cs="Arial"/>
                <w:lang w:val="es-ES"/>
              </w:rPr>
              <w:t>Prototipo UI/UX aprobado por la Alcaldía.</w:t>
            </w:r>
          </w:p>
        </w:tc>
      </w:tr>
      <w:tr w:rsidR="008237DE" w:rsidRPr="008237DE" w14:paraId="309E1A49" w14:textId="77777777" w:rsidTr="008237DE">
        <w:tc>
          <w:tcPr>
            <w:tcW w:w="0" w:type="auto"/>
            <w:hideMark/>
          </w:tcPr>
          <w:p w14:paraId="67F989A3" w14:textId="77777777" w:rsidR="008237DE" w:rsidRPr="008237DE" w:rsidRDefault="008237DE" w:rsidP="008237DE">
            <w:pPr>
              <w:ind w:left="360"/>
              <w:rPr>
                <w:rFonts w:ascii="Arial" w:hAnsi="Arial" w:cs="Arial"/>
                <w:lang w:val="es-ES"/>
              </w:rPr>
            </w:pPr>
            <w:r w:rsidRPr="008237DE">
              <w:rPr>
                <w:rFonts w:ascii="Arial" w:hAnsi="Arial" w:cs="Arial"/>
                <w:b/>
                <w:bCs/>
                <w:lang w:val="es-ES"/>
              </w:rPr>
              <w:t>Fase 3: Desarrollo Iterativo</w:t>
            </w:r>
          </w:p>
        </w:tc>
        <w:tc>
          <w:tcPr>
            <w:tcW w:w="0" w:type="auto"/>
            <w:hideMark/>
          </w:tcPr>
          <w:p w14:paraId="6B2213D8" w14:textId="77777777" w:rsidR="008237DE" w:rsidRPr="008237DE" w:rsidRDefault="008237DE" w:rsidP="008237DE">
            <w:pPr>
              <w:ind w:left="360"/>
              <w:rPr>
                <w:rFonts w:ascii="Arial" w:hAnsi="Arial" w:cs="Arial"/>
                <w:lang w:val="es-ES"/>
              </w:rPr>
            </w:pPr>
            <w:r w:rsidRPr="008237DE">
              <w:rPr>
                <w:rFonts w:ascii="Arial" w:hAnsi="Arial" w:cs="Arial"/>
                <w:lang w:val="es-ES"/>
              </w:rPr>
              <w:t xml:space="preserve">Ejecución de </w:t>
            </w:r>
            <w:proofErr w:type="spellStart"/>
            <w:r w:rsidRPr="008237DE">
              <w:rPr>
                <w:rFonts w:ascii="Arial" w:hAnsi="Arial" w:cs="Arial"/>
                <w:lang w:val="es-ES"/>
              </w:rPr>
              <w:t>Sprints</w:t>
            </w:r>
            <w:proofErr w:type="spellEnd"/>
            <w:r w:rsidRPr="008237DE">
              <w:rPr>
                <w:rFonts w:ascii="Arial" w:hAnsi="Arial" w:cs="Arial"/>
                <w:lang w:val="es-ES"/>
              </w:rPr>
              <w:t xml:space="preserve"> de desarrollo (Módulos 1, 2, 3 y 4).</w:t>
            </w:r>
          </w:p>
        </w:tc>
        <w:tc>
          <w:tcPr>
            <w:tcW w:w="0" w:type="auto"/>
            <w:hideMark/>
          </w:tcPr>
          <w:p w14:paraId="15603950" w14:textId="77777777" w:rsidR="008237DE" w:rsidRPr="008237DE" w:rsidRDefault="008237DE" w:rsidP="008237DE">
            <w:pPr>
              <w:ind w:left="360"/>
              <w:rPr>
                <w:rFonts w:ascii="Arial" w:hAnsi="Arial" w:cs="Arial"/>
                <w:lang w:val="es-ES"/>
              </w:rPr>
            </w:pPr>
            <w:r w:rsidRPr="008237DE">
              <w:rPr>
                <w:rFonts w:ascii="Arial" w:hAnsi="Arial" w:cs="Arial"/>
                <w:lang w:val="es-ES"/>
              </w:rPr>
              <w:t>14 semanas</w:t>
            </w:r>
          </w:p>
        </w:tc>
        <w:tc>
          <w:tcPr>
            <w:tcW w:w="0" w:type="auto"/>
            <w:hideMark/>
          </w:tcPr>
          <w:p w14:paraId="27835EA6" w14:textId="77777777" w:rsidR="008237DE" w:rsidRPr="008237DE" w:rsidRDefault="008237DE" w:rsidP="008237DE">
            <w:pPr>
              <w:ind w:left="360"/>
              <w:rPr>
                <w:rFonts w:ascii="Arial" w:hAnsi="Arial" w:cs="Arial"/>
                <w:lang w:val="es-ES"/>
              </w:rPr>
            </w:pPr>
            <w:r w:rsidRPr="008237DE">
              <w:rPr>
                <w:rFonts w:ascii="Arial" w:hAnsi="Arial" w:cs="Arial"/>
                <w:lang w:val="es-ES"/>
              </w:rPr>
              <w:t>Semanas 6 - 19</w:t>
            </w:r>
          </w:p>
        </w:tc>
        <w:tc>
          <w:tcPr>
            <w:tcW w:w="0" w:type="auto"/>
            <w:hideMark/>
          </w:tcPr>
          <w:p w14:paraId="75D2BCB3" w14:textId="77777777" w:rsidR="008237DE" w:rsidRPr="008237DE" w:rsidRDefault="008237DE" w:rsidP="008237DE">
            <w:pPr>
              <w:ind w:left="360"/>
              <w:rPr>
                <w:rFonts w:ascii="Arial" w:hAnsi="Arial" w:cs="Arial"/>
                <w:lang w:val="es-ES"/>
              </w:rPr>
            </w:pPr>
            <w:proofErr w:type="spellStart"/>
            <w:r w:rsidRPr="008237DE">
              <w:rPr>
                <w:rFonts w:ascii="Arial" w:hAnsi="Arial" w:cs="Arial"/>
                <w:b/>
                <w:bCs/>
                <w:lang w:val="es-ES"/>
              </w:rPr>
              <w:t>Sem</w:t>
            </w:r>
            <w:proofErr w:type="spellEnd"/>
            <w:r w:rsidRPr="008237DE">
              <w:rPr>
                <w:rFonts w:ascii="Arial" w:hAnsi="Arial" w:cs="Arial"/>
                <w:b/>
                <w:bCs/>
                <w:lang w:val="es-ES"/>
              </w:rPr>
              <w:t xml:space="preserve"> 10: Alerta de cambio de alcance y bajas.</w:t>
            </w:r>
          </w:p>
        </w:tc>
      </w:tr>
      <w:tr w:rsidR="008237DE" w:rsidRPr="008237DE" w14:paraId="2F57BDB9" w14:textId="77777777" w:rsidTr="008237DE">
        <w:tc>
          <w:tcPr>
            <w:tcW w:w="0" w:type="auto"/>
            <w:hideMark/>
          </w:tcPr>
          <w:p w14:paraId="3C6334B7" w14:textId="77777777" w:rsidR="008237DE" w:rsidRPr="008237DE" w:rsidRDefault="008237DE" w:rsidP="008237DE">
            <w:pPr>
              <w:ind w:left="360"/>
              <w:rPr>
                <w:rFonts w:ascii="Arial" w:hAnsi="Arial" w:cs="Arial"/>
                <w:lang w:val="es-ES"/>
              </w:rPr>
            </w:pPr>
            <w:r w:rsidRPr="008237DE">
              <w:rPr>
                <w:rFonts w:ascii="Arial" w:hAnsi="Arial" w:cs="Arial"/>
                <w:b/>
                <w:bCs/>
                <w:lang w:val="es-ES"/>
              </w:rPr>
              <w:t>Fase 4: Estabilización y QA</w:t>
            </w:r>
          </w:p>
        </w:tc>
        <w:tc>
          <w:tcPr>
            <w:tcW w:w="0" w:type="auto"/>
            <w:hideMark/>
          </w:tcPr>
          <w:p w14:paraId="44EA3449" w14:textId="77777777" w:rsidR="008237DE" w:rsidRPr="008237DE" w:rsidRDefault="008237DE" w:rsidP="008237DE">
            <w:pPr>
              <w:ind w:left="360"/>
              <w:rPr>
                <w:rFonts w:ascii="Arial" w:hAnsi="Arial" w:cs="Arial"/>
                <w:lang w:val="es-ES"/>
              </w:rPr>
            </w:pPr>
            <w:r w:rsidRPr="008237DE">
              <w:rPr>
                <w:rFonts w:ascii="Arial" w:hAnsi="Arial" w:cs="Arial"/>
                <w:lang w:val="es-ES"/>
              </w:rPr>
              <w:t>Pruebas de carga, auditoría de seguridad de recaudación, corrección de bugs.</w:t>
            </w:r>
          </w:p>
        </w:tc>
        <w:tc>
          <w:tcPr>
            <w:tcW w:w="0" w:type="auto"/>
            <w:hideMark/>
          </w:tcPr>
          <w:p w14:paraId="67E4AC42" w14:textId="77777777" w:rsidR="008237DE" w:rsidRPr="008237DE" w:rsidRDefault="008237DE" w:rsidP="008237DE">
            <w:pPr>
              <w:ind w:left="360"/>
              <w:rPr>
                <w:rFonts w:ascii="Arial" w:hAnsi="Arial" w:cs="Arial"/>
                <w:lang w:val="es-ES"/>
              </w:rPr>
            </w:pPr>
            <w:r w:rsidRPr="008237DE">
              <w:rPr>
                <w:rFonts w:ascii="Arial" w:hAnsi="Arial" w:cs="Arial"/>
                <w:lang w:val="es-ES"/>
              </w:rPr>
              <w:t>3 semanas</w:t>
            </w:r>
          </w:p>
        </w:tc>
        <w:tc>
          <w:tcPr>
            <w:tcW w:w="0" w:type="auto"/>
            <w:hideMark/>
          </w:tcPr>
          <w:p w14:paraId="4AB154B7" w14:textId="77777777" w:rsidR="008237DE" w:rsidRPr="008237DE" w:rsidRDefault="008237DE" w:rsidP="008237DE">
            <w:pPr>
              <w:ind w:left="360"/>
              <w:rPr>
                <w:rFonts w:ascii="Arial" w:hAnsi="Arial" w:cs="Arial"/>
                <w:lang w:val="es-ES"/>
              </w:rPr>
            </w:pPr>
            <w:r w:rsidRPr="008237DE">
              <w:rPr>
                <w:rFonts w:ascii="Arial" w:hAnsi="Arial" w:cs="Arial"/>
                <w:lang w:val="es-ES"/>
              </w:rPr>
              <w:t>Semanas 20 - 22</w:t>
            </w:r>
          </w:p>
        </w:tc>
        <w:tc>
          <w:tcPr>
            <w:tcW w:w="0" w:type="auto"/>
            <w:hideMark/>
          </w:tcPr>
          <w:p w14:paraId="100BCA2C" w14:textId="77777777" w:rsidR="008237DE" w:rsidRPr="008237DE" w:rsidRDefault="008237DE" w:rsidP="008237DE">
            <w:pPr>
              <w:ind w:left="360"/>
              <w:rPr>
                <w:rFonts w:ascii="Arial" w:hAnsi="Arial" w:cs="Arial"/>
                <w:lang w:val="es-ES"/>
              </w:rPr>
            </w:pPr>
            <w:r w:rsidRPr="008237DE">
              <w:rPr>
                <w:rFonts w:ascii="Arial" w:hAnsi="Arial" w:cs="Arial"/>
                <w:lang w:val="es-ES"/>
              </w:rPr>
              <w:t>Candidato a Liberación (</w:t>
            </w:r>
            <w:proofErr w:type="spellStart"/>
            <w:r w:rsidRPr="008237DE">
              <w:rPr>
                <w:rFonts w:ascii="Arial" w:hAnsi="Arial" w:cs="Arial"/>
                <w:lang w:val="es-ES"/>
              </w:rPr>
              <w:t>Release</w:t>
            </w:r>
            <w:proofErr w:type="spellEnd"/>
            <w:r w:rsidRPr="008237DE">
              <w:rPr>
                <w:rFonts w:ascii="Arial" w:hAnsi="Arial" w:cs="Arial"/>
                <w:lang w:val="es-ES"/>
              </w:rPr>
              <w:t xml:space="preserve"> Candidate) estable.</w:t>
            </w:r>
          </w:p>
        </w:tc>
      </w:tr>
      <w:tr w:rsidR="008237DE" w:rsidRPr="008237DE" w14:paraId="717E242D" w14:textId="77777777" w:rsidTr="008237DE">
        <w:tc>
          <w:tcPr>
            <w:tcW w:w="0" w:type="auto"/>
            <w:hideMark/>
          </w:tcPr>
          <w:p w14:paraId="54161D79" w14:textId="77777777" w:rsidR="008237DE" w:rsidRPr="008237DE" w:rsidRDefault="008237DE" w:rsidP="008237DE">
            <w:pPr>
              <w:ind w:left="360"/>
              <w:rPr>
                <w:rFonts w:ascii="Arial" w:hAnsi="Arial" w:cs="Arial"/>
                <w:lang w:val="es-ES"/>
              </w:rPr>
            </w:pPr>
            <w:r w:rsidRPr="008237DE">
              <w:rPr>
                <w:rFonts w:ascii="Arial" w:hAnsi="Arial" w:cs="Arial"/>
                <w:b/>
                <w:bCs/>
                <w:lang w:val="es-ES"/>
              </w:rPr>
              <w:t>Fase 5: Despliegue y Cierre</w:t>
            </w:r>
          </w:p>
        </w:tc>
        <w:tc>
          <w:tcPr>
            <w:tcW w:w="0" w:type="auto"/>
            <w:hideMark/>
          </w:tcPr>
          <w:p w14:paraId="6F759ECB" w14:textId="77777777" w:rsidR="008237DE" w:rsidRPr="008237DE" w:rsidRDefault="008237DE" w:rsidP="008237DE">
            <w:pPr>
              <w:ind w:left="360"/>
              <w:rPr>
                <w:rFonts w:ascii="Arial" w:hAnsi="Arial" w:cs="Arial"/>
                <w:lang w:val="es-ES"/>
              </w:rPr>
            </w:pPr>
            <w:r w:rsidRPr="008237DE">
              <w:rPr>
                <w:rFonts w:ascii="Arial" w:hAnsi="Arial" w:cs="Arial"/>
                <w:lang w:val="es-ES"/>
              </w:rPr>
              <w:t>Capacitación al personal de los 3 mercados, migración de datos, firma de cierre.</w:t>
            </w:r>
          </w:p>
        </w:tc>
        <w:tc>
          <w:tcPr>
            <w:tcW w:w="0" w:type="auto"/>
            <w:hideMark/>
          </w:tcPr>
          <w:p w14:paraId="0E59CAE9" w14:textId="77777777" w:rsidR="008237DE" w:rsidRPr="008237DE" w:rsidRDefault="008237DE" w:rsidP="008237DE">
            <w:pPr>
              <w:ind w:left="360"/>
              <w:rPr>
                <w:rFonts w:ascii="Arial" w:hAnsi="Arial" w:cs="Arial"/>
                <w:lang w:val="es-ES"/>
              </w:rPr>
            </w:pPr>
            <w:r w:rsidRPr="008237DE">
              <w:rPr>
                <w:rFonts w:ascii="Arial" w:hAnsi="Arial" w:cs="Arial"/>
                <w:lang w:val="es-ES"/>
              </w:rPr>
              <w:t>2 semanas</w:t>
            </w:r>
          </w:p>
        </w:tc>
        <w:tc>
          <w:tcPr>
            <w:tcW w:w="0" w:type="auto"/>
            <w:hideMark/>
          </w:tcPr>
          <w:p w14:paraId="25C9F52F" w14:textId="77777777" w:rsidR="008237DE" w:rsidRPr="008237DE" w:rsidRDefault="008237DE" w:rsidP="008237DE">
            <w:pPr>
              <w:ind w:left="360"/>
              <w:rPr>
                <w:rFonts w:ascii="Arial" w:hAnsi="Arial" w:cs="Arial"/>
                <w:lang w:val="es-ES"/>
              </w:rPr>
            </w:pPr>
            <w:r w:rsidRPr="008237DE">
              <w:rPr>
                <w:rFonts w:ascii="Arial" w:hAnsi="Arial" w:cs="Arial"/>
                <w:lang w:val="es-ES"/>
              </w:rPr>
              <w:t>Semanas 23 - 24</w:t>
            </w:r>
          </w:p>
        </w:tc>
        <w:tc>
          <w:tcPr>
            <w:tcW w:w="0" w:type="auto"/>
            <w:hideMark/>
          </w:tcPr>
          <w:p w14:paraId="4FCFC9D1" w14:textId="77777777" w:rsidR="008237DE" w:rsidRPr="008237DE" w:rsidRDefault="008237DE" w:rsidP="008237DE">
            <w:pPr>
              <w:ind w:left="360"/>
              <w:rPr>
                <w:rFonts w:ascii="Arial" w:hAnsi="Arial" w:cs="Arial"/>
                <w:lang w:val="es-ES"/>
              </w:rPr>
            </w:pPr>
            <w:r w:rsidRPr="008237DE">
              <w:rPr>
                <w:rFonts w:ascii="Arial" w:hAnsi="Arial" w:cs="Arial"/>
                <w:lang w:val="es-ES"/>
              </w:rPr>
              <w:t>MVP en producción y Acta de Cierre firmada.</w:t>
            </w:r>
          </w:p>
        </w:tc>
      </w:tr>
    </w:tbl>
    <w:p w14:paraId="7803D7CE" w14:textId="63A0C695" w:rsidR="008237DE" w:rsidRDefault="008237DE" w:rsidP="008237DE">
      <w:pPr>
        <w:rPr>
          <w:rFonts w:ascii="Arial" w:hAnsi="Arial" w:cs="Arial"/>
          <w:b/>
          <w:bCs/>
          <w:lang w:val="es-ES"/>
        </w:rPr>
      </w:pPr>
    </w:p>
    <w:p w14:paraId="29EF3EE3" w14:textId="77777777" w:rsidR="008237DE" w:rsidRDefault="008237DE" w:rsidP="008237DE">
      <w:pPr>
        <w:rPr>
          <w:rFonts w:ascii="Arial" w:hAnsi="Arial" w:cs="Arial"/>
          <w:b/>
          <w:bCs/>
          <w:lang w:val="es-ES"/>
        </w:rPr>
      </w:pPr>
    </w:p>
    <w:p w14:paraId="0F3EB69B" w14:textId="7DBBA99F" w:rsidR="008237DE" w:rsidRPr="008237DE" w:rsidRDefault="008237DE" w:rsidP="008237DE">
      <w:pPr>
        <w:pStyle w:val="Ttulo2"/>
      </w:pPr>
      <w:bookmarkStart w:id="33" w:name="_Toc232544640"/>
      <w:r w:rsidRPr="008237DE">
        <w:lastRenderedPageBreak/>
        <w:t xml:space="preserve">Estructura de </w:t>
      </w:r>
      <w:proofErr w:type="spellStart"/>
      <w:r w:rsidRPr="008237DE">
        <w:t>Sprints</w:t>
      </w:r>
      <w:proofErr w:type="spellEnd"/>
      <w:r w:rsidRPr="008237DE">
        <w:t xml:space="preserve"> (Fase de Desarrollo)</w:t>
      </w:r>
      <w:bookmarkEnd w:id="33"/>
    </w:p>
    <w:p w14:paraId="73F00D48" w14:textId="77777777" w:rsidR="008237DE" w:rsidRPr="008237DE" w:rsidRDefault="008237DE" w:rsidP="008237DE">
      <w:pPr>
        <w:ind w:left="708"/>
        <w:rPr>
          <w:rFonts w:ascii="Arial" w:hAnsi="Arial" w:cs="Arial"/>
          <w:lang w:val="es-ES"/>
        </w:rPr>
      </w:pPr>
      <w:r w:rsidRPr="008237DE">
        <w:rPr>
          <w:rFonts w:ascii="Arial" w:hAnsi="Arial" w:cs="Arial"/>
          <w:lang w:val="es-ES"/>
        </w:rPr>
        <w:t xml:space="preserve">El desarrollo técnico se organiza en 7 </w:t>
      </w:r>
      <w:proofErr w:type="spellStart"/>
      <w:r w:rsidRPr="008237DE">
        <w:rPr>
          <w:rFonts w:ascii="Arial" w:hAnsi="Arial" w:cs="Arial"/>
          <w:lang w:val="es-ES"/>
        </w:rPr>
        <w:t>Sprints</w:t>
      </w:r>
      <w:proofErr w:type="spellEnd"/>
      <w:r w:rsidRPr="008237DE">
        <w:rPr>
          <w:rFonts w:ascii="Arial" w:hAnsi="Arial" w:cs="Arial"/>
          <w:lang w:val="es-ES"/>
        </w:rPr>
        <w:t xml:space="preserve"> ágiles de 2 semanas cada uno:</w:t>
      </w:r>
    </w:p>
    <w:p w14:paraId="5B3A6D1B" w14:textId="77777777" w:rsidR="008237DE" w:rsidRPr="008237DE" w:rsidRDefault="008237DE" w:rsidP="008237DE">
      <w:pPr>
        <w:ind w:left="708"/>
        <w:rPr>
          <w:rFonts w:ascii="Arial" w:hAnsi="Arial" w:cs="Arial"/>
          <w:lang w:val="es-ES"/>
        </w:rPr>
      </w:pPr>
      <w:r w:rsidRPr="008237DE">
        <w:rPr>
          <w:rFonts w:ascii="Arial" w:hAnsi="Arial" w:cs="Arial"/>
          <w:b/>
          <w:bCs/>
          <w:lang w:val="es-ES"/>
        </w:rPr>
        <w:t>Sprint 1 &amp; 2 (</w:t>
      </w:r>
      <w:proofErr w:type="spellStart"/>
      <w:r w:rsidRPr="008237DE">
        <w:rPr>
          <w:rFonts w:ascii="Arial" w:hAnsi="Arial" w:cs="Arial"/>
          <w:b/>
          <w:bCs/>
          <w:lang w:val="es-ES"/>
        </w:rPr>
        <w:t>Sem</w:t>
      </w:r>
      <w:proofErr w:type="spellEnd"/>
      <w:r w:rsidRPr="008237DE">
        <w:rPr>
          <w:rFonts w:ascii="Arial" w:hAnsi="Arial" w:cs="Arial"/>
          <w:b/>
          <w:bCs/>
          <w:lang w:val="es-ES"/>
        </w:rPr>
        <w:t xml:space="preserve"> 6 - 9):</w:t>
      </w:r>
      <w:r w:rsidRPr="008237DE">
        <w:rPr>
          <w:rFonts w:ascii="Arial" w:hAnsi="Arial" w:cs="Arial"/>
          <w:lang w:val="es-ES"/>
        </w:rPr>
        <w:t xml:space="preserve"> Módulo de Registro (Censo de comerciantes y puestos virtuales).</w:t>
      </w:r>
    </w:p>
    <w:p w14:paraId="6B7878A7" w14:textId="77777777" w:rsidR="008237DE" w:rsidRPr="008237DE" w:rsidRDefault="008237DE" w:rsidP="008237DE">
      <w:pPr>
        <w:ind w:left="708"/>
        <w:rPr>
          <w:rFonts w:ascii="Arial" w:hAnsi="Arial" w:cs="Arial"/>
          <w:lang w:val="es-ES"/>
        </w:rPr>
      </w:pPr>
      <w:r w:rsidRPr="008237DE">
        <w:rPr>
          <w:rFonts w:ascii="Arial" w:hAnsi="Arial" w:cs="Arial"/>
          <w:b/>
          <w:bCs/>
          <w:lang w:val="es-ES"/>
        </w:rPr>
        <w:t>Sprint 3 &amp; 4 (</w:t>
      </w:r>
      <w:proofErr w:type="spellStart"/>
      <w:r w:rsidRPr="008237DE">
        <w:rPr>
          <w:rFonts w:ascii="Arial" w:hAnsi="Arial" w:cs="Arial"/>
          <w:b/>
          <w:bCs/>
          <w:lang w:val="es-ES"/>
        </w:rPr>
        <w:t>Sem</w:t>
      </w:r>
      <w:proofErr w:type="spellEnd"/>
      <w:r w:rsidRPr="008237DE">
        <w:rPr>
          <w:rFonts w:ascii="Arial" w:hAnsi="Arial" w:cs="Arial"/>
          <w:b/>
          <w:bCs/>
          <w:lang w:val="es-ES"/>
        </w:rPr>
        <w:t xml:space="preserve"> 10 - 13):</w:t>
      </w:r>
      <w:r w:rsidRPr="008237DE">
        <w:rPr>
          <w:rFonts w:ascii="Arial" w:hAnsi="Arial" w:cs="Arial"/>
          <w:lang w:val="es-ES"/>
        </w:rPr>
        <w:t xml:space="preserve"> Módulo de Cobros y Recaudación (Emisión de recibos y auditoría básica).</w:t>
      </w:r>
    </w:p>
    <w:p w14:paraId="07B98254" w14:textId="77777777" w:rsidR="008237DE" w:rsidRPr="008237DE" w:rsidRDefault="008237DE" w:rsidP="008237DE">
      <w:pPr>
        <w:ind w:left="708"/>
        <w:rPr>
          <w:rFonts w:ascii="Arial" w:hAnsi="Arial" w:cs="Arial"/>
          <w:lang w:val="es-ES"/>
        </w:rPr>
      </w:pPr>
      <w:r w:rsidRPr="008237DE">
        <w:rPr>
          <w:rFonts w:ascii="Arial" w:hAnsi="Arial" w:cs="Arial"/>
          <w:b/>
          <w:bCs/>
          <w:lang w:val="es-ES"/>
        </w:rPr>
        <w:t>Sprint 5 (</w:t>
      </w:r>
      <w:proofErr w:type="spellStart"/>
      <w:r w:rsidRPr="008237DE">
        <w:rPr>
          <w:rFonts w:ascii="Arial" w:hAnsi="Arial" w:cs="Arial"/>
          <w:b/>
          <w:bCs/>
          <w:lang w:val="es-ES"/>
        </w:rPr>
        <w:t>Sem</w:t>
      </w:r>
      <w:proofErr w:type="spellEnd"/>
      <w:r w:rsidRPr="008237DE">
        <w:rPr>
          <w:rFonts w:ascii="Arial" w:hAnsi="Arial" w:cs="Arial"/>
          <w:b/>
          <w:bCs/>
          <w:lang w:val="es-ES"/>
        </w:rPr>
        <w:t xml:space="preserve"> 14 - 15):</w:t>
      </w:r>
      <w:r w:rsidRPr="008237DE">
        <w:rPr>
          <w:rFonts w:ascii="Arial" w:hAnsi="Arial" w:cs="Arial"/>
          <w:lang w:val="es-ES"/>
        </w:rPr>
        <w:t xml:space="preserve"> Módulo de Licencias Sanitarias y sistema de alertas de vencimiento.</w:t>
      </w:r>
    </w:p>
    <w:p w14:paraId="72C9741B" w14:textId="77777777" w:rsidR="008237DE" w:rsidRPr="008237DE" w:rsidRDefault="008237DE" w:rsidP="008237DE">
      <w:pPr>
        <w:ind w:left="708"/>
        <w:rPr>
          <w:rFonts w:ascii="Arial" w:hAnsi="Arial" w:cs="Arial"/>
          <w:lang w:val="es-ES"/>
        </w:rPr>
      </w:pPr>
      <w:r w:rsidRPr="008237DE">
        <w:rPr>
          <w:rFonts w:ascii="Arial" w:hAnsi="Arial" w:cs="Arial"/>
          <w:b/>
          <w:bCs/>
          <w:lang w:val="es-ES"/>
        </w:rPr>
        <w:t>Sprint 6 (</w:t>
      </w:r>
      <w:proofErr w:type="spellStart"/>
      <w:r w:rsidRPr="008237DE">
        <w:rPr>
          <w:rFonts w:ascii="Arial" w:hAnsi="Arial" w:cs="Arial"/>
          <w:b/>
          <w:bCs/>
          <w:lang w:val="es-ES"/>
        </w:rPr>
        <w:t>Sem</w:t>
      </w:r>
      <w:proofErr w:type="spellEnd"/>
      <w:r w:rsidRPr="008237DE">
        <w:rPr>
          <w:rFonts w:ascii="Arial" w:hAnsi="Arial" w:cs="Arial"/>
          <w:b/>
          <w:bCs/>
          <w:lang w:val="es-ES"/>
        </w:rPr>
        <w:t xml:space="preserve"> 16 - 17):</w:t>
      </w:r>
      <w:r w:rsidRPr="008237DE">
        <w:rPr>
          <w:rFonts w:ascii="Arial" w:hAnsi="Arial" w:cs="Arial"/>
          <w:lang w:val="es-ES"/>
        </w:rPr>
        <w:t xml:space="preserve"> Módulo de Reportes e informes consolidados automáticos.</w:t>
      </w:r>
    </w:p>
    <w:p w14:paraId="3578145D" w14:textId="77777777" w:rsidR="008237DE" w:rsidRPr="008237DE" w:rsidRDefault="008237DE" w:rsidP="008237DE">
      <w:pPr>
        <w:ind w:left="708"/>
        <w:rPr>
          <w:rFonts w:ascii="Arial" w:hAnsi="Arial" w:cs="Arial"/>
          <w:lang w:val="es-ES"/>
        </w:rPr>
      </w:pPr>
      <w:r w:rsidRPr="008237DE">
        <w:rPr>
          <w:rFonts w:ascii="Arial" w:hAnsi="Arial" w:cs="Arial"/>
          <w:b/>
          <w:bCs/>
          <w:lang w:val="es-ES"/>
        </w:rPr>
        <w:t>Sprint 7 (</w:t>
      </w:r>
      <w:proofErr w:type="spellStart"/>
      <w:r w:rsidRPr="008237DE">
        <w:rPr>
          <w:rFonts w:ascii="Arial" w:hAnsi="Arial" w:cs="Arial"/>
          <w:b/>
          <w:bCs/>
          <w:lang w:val="es-ES"/>
        </w:rPr>
        <w:t>Sem</w:t>
      </w:r>
      <w:proofErr w:type="spellEnd"/>
      <w:r w:rsidRPr="008237DE">
        <w:rPr>
          <w:rFonts w:ascii="Arial" w:hAnsi="Arial" w:cs="Arial"/>
          <w:b/>
          <w:bCs/>
          <w:lang w:val="es-ES"/>
        </w:rPr>
        <w:t xml:space="preserve"> 18 - 19):</w:t>
      </w:r>
      <w:r w:rsidRPr="008237DE">
        <w:rPr>
          <w:rFonts w:ascii="Arial" w:hAnsi="Arial" w:cs="Arial"/>
          <w:lang w:val="es-ES"/>
        </w:rPr>
        <w:t xml:space="preserve"> Integración de módulos y refinamiento del MVP.</w:t>
      </w:r>
    </w:p>
    <w:p w14:paraId="41BA76A2" w14:textId="2965F8FF" w:rsidR="004D146C" w:rsidRPr="008237DE" w:rsidRDefault="004D146C" w:rsidP="00AB0AEE">
      <w:pPr>
        <w:rPr>
          <w:lang w:val="es-ES"/>
        </w:rPr>
      </w:pPr>
    </w:p>
    <w:p w14:paraId="2B51FEC2" w14:textId="63758A30" w:rsidR="00E679D3" w:rsidRPr="00E679D3" w:rsidRDefault="003B5DB6" w:rsidP="00B27F5A">
      <w:pPr>
        <w:pStyle w:val="Ttulo1"/>
      </w:pPr>
      <w:bookmarkStart w:id="34" w:name="_Toc232544641"/>
      <w:r>
        <w:t>PRESUPUESTO</w:t>
      </w:r>
      <w:r w:rsidR="00E679D3" w:rsidRPr="00E679D3">
        <w:t xml:space="preserve"> D</w:t>
      </w:r>
      <w:r>
        <w:t>ETALLADO</w:t>
      </w:r>
      <w:r w:rsidR="00E679D3" w:rsidRPr="00E679D3">
        <w:t xml:space="preserve"> </w:t>
      </w:r>
      <w:r>
        <w:t>DEL</w:t>
      </w:r>
      <w:r w:rsidR="00E679D3" w:rsidRPr="00E679D3">
        <w:t xml:space="preserve"> P</w:t>
      </w:r>
      <w:r>
        <w:t>ROYECTO</w:t>
      </w:r>
      <w:r w:rsidR="00E679D3" w:rsidRPr="00E679D3">
        <w:t xml:space="preserve"> (70,000 Bs)</w:t>
      </w:r>
      <w:bookmarkEnd w:id="34"/>
    </w:p>
    <w:p w14:paraId="03A7286E" w14:textId="77777777" w:rsidR="00E679D3" w:rsidRPr="003B5DB6" w:rsidRDefault="00E679D3" w:rsidP="003B5DB6">
      <w:pPr>
        <w:ind w:left="426"/>
        <w:rPr>
          <w:rFonts w:ascii="Arial" w:hAnsi="Arial" w:cs="Arial"/>
          <w:lang w:val="es-ES"/>
        </w:rPr>
      </w:pPr>
      <w:r w:rsidRPr="003B5DB6">
        <w:rPr>
          <w:rFonts w:ascii="Arial" w:hAnsi="Arial" w:cs="Arial"/>
          <w:lang w:val="es-ES"/>
        </w:rPr>
        <w:t xml:space="preserve">El presupuesto total asignado por el Gobierno Autónomo Municipal de Sucre es de 70,000 </w:t>
      </w:r>
      <w:proofErr w:type="gramStart"/>
      <w:r w:rsidRPr="003B5DB6">
        <w:rPr>
          <w:rFonts w:ascii="Arial" w:hAnsi="Arial" w:cs="Arial"/>
          <w:lang w:val="es-ES"/>
        </w:rPr>
        <w:t>Bolivianos</w:t>
      </w:r>
      <w:proofErr w:type="gramEnd"/>
      <w:r w:rsidRPr="003B5DB6">
        <w:rPr>
          <w:rFonts w:ascii="Arial" w:hAnsi="Arial" w:cs="Arial"/>
          <w:b/>
          <w:bCs/>
          <w:lang w:val="es-ES"/>
        </w:rPr>
        <w:t xml:space="preserve"> (Bs.)</w:t>
      </w:r>
      <w:r w:rsidRPr="003B5DB6">
        <w:rPr>
          <w:rFonts w:ascii="Arial" w:hAnsi="Arial" w:cs="Arial"/>
          <w:lang w:val="es-ES"/>
        </w:rPr>
        <w:t>, financiado con recursos de inversión pública. Al ser un contrato cerrado de tarifa fija, no se permiten desvíos sobre el monto total.</w:t>
      </w:r>
    </w:p>
    <w:p w14:paraId="3EC6B02B" w14:textId="57E9AA5D" w:rsidR="00E679D3" w:rsidRPr="00E679D3" w:rsidRDefault="00E679D3" w:rsidP="003B5DB6">
      <w:pPr>
        <w:pStyle w:val="Ttulo2"/>
      </w:pPr>
      <w:bookmarkStart w:id="35" w:name="_Toc232544642"/>
      <w:r w:rsidRPr="00E679D3">
        <w:t>Desglose de Costos del Proyecto</w:t>
      </w:r>
      <w:bookmarkEnd w:id="35"/>
    </w:p>
    <w:tbl>
      <w:tblPr>
        <w:tblStyle w:val="Tablaconcuadrcula"/>
        <w:tblW w:w="9493" w:type="dxa"/>
        <w:tblLook w:val="04A0" w:firstRow="1" w:lastRow="0" w:firstColumn="1" w:lastColumn="0" w:noHBand="0" w:noVBand="1"/>
      </w:tblPr>
      <w:tblGrid>
        <w:gridCol w:w="2129"/>
        <w:gridCol w:w="2337"/>
        <w:gridCol w:w="1457"/>
        <w:gridCol w:w="1530"/>
        <w:gridCol w:w="1249"/>
        <w:gridCol w:w="1701"/>
      </w:tblGrid>
      <w:tr w:rsidR="003B5DB6" w:rsidRPr="00E679D3" w14:paraId="0BA5D003" w14:textId="77777777" w:rsidTr="003B5DB6">
        <w:tc>
          <w:tcPr>
            <w:tcW w:w="0" w:type="auto"/>
            <w:hideMark/>
          </w:tcPr>
          <w:p w14:paraId="676141E7" w14:textId="77777777" w:rsidR="00E679D3" w:rsidRPr="003B5DB6" w:rsidRDefault="00E679D3" w:rsidP="003B5DB6">
            <w:pPr>
              <w:ind w:left="360"/>
              <w:rPr>
                <w:rFonts w:ascii="Arial" w:hAnsi="Arial" w:cs="Arial"/>
                <w:b/>
                <w:bCs/>
                <w:lang w:val="es-ES"/>
              </w:rPr>
            </w:pPr>
            <w:r w:rsidRPr="003B5DB6">
              <w:rPr>
                <w:rFonts w:ascii="Arial" w:hAnsi="Arial" w:cs="Arial"/>
                <w:b/>
                <w:bCs/>
                <w:lang w:val="es-ES"/>
              </w:rPr>
              <w:t>Categoría</w:t>
            </w:r>
          </w:p>
        </w:tc>
        <w:tc>
          <w:tcPr>
            <w:tcW w:w="0" w:type="auto"/>
            <w:hideMark/>
          </w:tcPr>
          <w:p w14:paraId="192A246B" w14:textId="77777777" w:rsidR="00E679D3" w:rsidRPr="003B5DB6" w:rsidRDefault="00E679D3" w:rsidP="003B5DB6">
            <w:pPr>
              <w:ind w:left="360"/>
              <w:rPr>
                <w:rFonts w:ascii="Arial" w:hAnsi="Arial" w:cs="Arial"/>
                <w:b/>
                <w:bCs/>
                <w:lang w:val="es-ES"/>
              </w:rPr>
            </w:pPr>
            <w:r w:rsidRPr="003B5DB6">
              <w:rPr>
                <w:rFonts w:ascii="Arial" w:hAnsi="Arial" w:cs="Arial"/>
                <w:b/>
                <w:bCs/>
                <w:lang w:val="es-ES"/>
              </w:rPr>
              <w:t>Descripción</w:t>
            </w:r>
          </w:p>
        </w:tc>
        <w:tc>
          <w:tcPr>
            <w:tcW w:w="0" w:type="auto"/>
            <w:hideMark/>
          </w:tcPr>
          <w:p w14:paraId="00C3ED20" w14:textId="77777777" w:rsidR="00E679D3" w:rsidRPr="003B5DB6" w:rsidRDefault="00E679D3" w:rsidP="003B5DB6">
            <w:pPr>
              <w:ind w:left="360"/>
              <w:rPr>
                <w:rFonts w:ascii="Arial" w:hAnsi="Arial" w:cs="Arial"/>
                <w:b/>
                <w:bCs/>
                <w:lang w:val="es-ES"/>
              </w:rPr>
            </w:pPr>
            <w:r w:rsidRPr="003B5DB6">
              <w:rPr>
                <w:rFonts w:ascii="Arial" w:hAnsi="Arial" w:cs="Arial"/>
                <w:b/>
                <w:bCs/>
                <w:lang w:val="es-ES"/>
              </w:rPr>
              <w:t>Costo Mensual</w:t>
            </w:r>
          </w:p>
        </w:tc>
        <w:tc>
          <w:tcPr>
            <w:tcW w:w="0" w:type="auto"/>
            <w:hideMark/>
          </w:tcPr>
          <w:p w14:paraId="776C8657" w14:textId="77777777" w:rsidR="00E679D3" w:rsidRPr="003B5DB6" w:rsidRDefault="00E679D3" w:rsidP="003B5DB6">
            <w:pPr>
              <w:ind w:left="360"/>
              <w:rPr>
                <w:rFonts w:ascii="Arial" w:hAnsi="Arial" w:cs="Arial"/>
                <w:b/>
                <w:bCs/>
                <w:lang w:val="es-ES"/>
              </w:rPr>
            </w:pPr>
            <w:r w:rsidRPr="003B5DB6">
              <w:rPr>
                <w:rFonts w:ascii="Arial" w:hAnsi="Arial" w:cs="Arial"/>
                <w:b/>
                <w:bCs/>
                <w:lang w:val="es-ES"/>
              </w:rPr>
              <w:t>Duración</w:t>
            </w:r>
          </w:p>
        </w:tc>
        <w:tc>
          <w:tcPr>
            <w:tcW w:w="0" w:type="auto"/>
            <w:hideMark/>
          </w:tcPr>
          <w:p w14:paraId="196AADC5" w14:textId="77777777" w:rsidR="00E679D3" w:rsidRPr="003B5DB6" w:rsidRDefault="00E679D3" w:rsidP="003B5DB6">
            <w:pPr>
              <w:ind w:left="360"/>
              <w:rPr>
                <w:rFonts w:ascii="Arial" w:hAnsi="Arial" w:cs="Arial"/>
                <w:b/>
                <w:bCs/>
                <w:lang w:val="es-ES"/>
              </w:rPr>
            </w:pPr>
            <w:r w:rsidRPr="003B5DB6">
              <w:rPr>
                <w:rFonts w:ascii="Arial" w:hAnsi="Arial" w:cs="Arial"/>
                <w:b/>
                <w:bCs/>
                <w:lang w:val="es-ES"/>
              </w:rPr>
              <w:t>Total (Bs)</w:t>
            </w:r>
          </w:p>
        </w:tc>
        <w:tc>
          <w:tcPr>
            <w:tcW w:w="1672" w:type="dxa"/>
            <w:hideMark/>
          </w:tcPr>
          <w:p w14:paraId="2C992ED1" w14:textId="77777777" w:rsidR="00E679D3" w:rsidRPr="003B5DB6" w:rsidRDefault="00E679D3" w:rsidP="003B5DB6">
            <w:pPr>
              <w:ind w:left="360"/>
              <w:rPr>
                <w:rFonts w:ascii="Arial" w:hAnsi="Arial" w:cs="Arial"/>
                <w:b/>
                <w:bCs/>
                <w:lang w:val="es-ES"/>
              </w:rPr>
            </w:pPr>
            <w:r w:rsidRPr="003B5DB6">
              <w:rPr>
                <w:rFonts w:ascii="Arial" w:hAnsi="Arial" w:cs="Arial"/>
                <w:b/>
                <w:bCs/>
                <w:lang w:val="es-ES"/>
              </w:rPr>
              <w:t>Porcentaje</w:t>
            </w:r>
          </w:p>
        </w:tc>
      </w:tr>
      <w:tr w:rsidR="003B5DB6" w:rsidRPr="00E679D3" w14:paraId="47B417B5" w14:textId="77777777" w:rsidTr="003B5DB6">
        <w:tc>
          <w:tcPr>
            <w:tcW w:w="0" w:type="auto"/>
            <w:hideMark/>
          </w:tcPr>
          <w:p w14:paraId="7329AC86" w14:textId="77777777" w:rsidR="00E679D3" w:rsidRPr="003B5DB6" w:rsidRDefault="00E679D3" w:rsidP="003B5DB6">
            <w:pPr>
              <w:ind w:left="360"/>
              <w:rPr>
                <w:rFonts w:ascii="Arial" w:hAnsi="Arial" w:cs="Arial"/>
                <w:lang w:val="es-ES"/>
              </w:rPr>
            </w:pPr>
            <w:r w:rsidRPr="003B5DB6">
              <w:rPr>
                <w:rFonts w:ascii="Arial" w:hAnsi="Arial" w:cs="Arial"/>
                <w:b/>
                <w:bCs/>
                <w:lang w:val="es-ES"/>
              </w:rPr>
              <w:t>Recursos Humanos</w:t>
            </w:r>
          </w:p>
        </w:tc>
        <w:tc>
          <w:tcPr>
            <w:tcW w:w="0" w:type="auto"/>
            <w:hideMark/>
          </w:tcPr>
          <w:p w14:paraId="20CC7BAE" w14:textId="77777777" w:rsidR="00E679D3" w:rsidRPr="003B5DB6" w:rsidRDefault="00E679D3" w:rsidP="003B5DB6">
            <w:pPr>
              <w:ind w:left="360"/>
              <w:rPr>
                <w:rFonts w:ascii="Arial" w:hAnsi="Arial" w:cs="Arial"/>
                <w:lang w:val="es-ES"/>
              </w:rPr>
            </w:pPr>
            <w:r w:rsidRPr="003B5DB6">
              <w:rPr>
                <w:rFonts w:ascii="Arial" w:hAnsi="Arial" w:cs="Arial"/>
                <w:lang w:val="es-ES"/>
              </w:rPr>
              <w:t>Pago al equipo técnico (5 profesionales, planilla ajustada).</w:t>
            </w:r>
          </w:p>
        </w:tc>
        <w:tc>
          <w:tcPr>
            <w:tcW w:w="0" w:type="auto"/>
            <w:hideMark/>
          </w:tcPr>
          <w:p w14:paraId="5FB1845F" w14:textId="77777777" w:rsidR="00E679D3" w:rsidRPr="003B5DB6" w:rsidRDefault="00E679D3" w:rsidP="003B5DB6">
            <w:pPr>
              <w:ind w:left="360"/>
              <w:rPr>
                <w:rFonts w:ascii="Arial" w:hAnsi="Arial" w:cs="Arial"/>
                <w:lang w:val="es-ES"/>
              </w:rPr>
            </w:pPr>
            <w:r w:rsidRPr="003B5DB6">
              <w:rPr>
                <w:rFonts w:ascii="Arial" w:hAnsi="Arial" w:cs="Arial"/>
                <w:lang w:val="es-ES"/>
              </w:rPr>
              <w:t>9,500 Bs</w:t>
            </w:r>
          </w:p>
        </w:tc>
        <w:tc>
          <w:tcPr>
            <w:tcW w:w="0" w:type="auto"/>
            <w:hideMark/>
          </w:tcPr>
          <w:p w14:paraId="38301943" w14:textId="77777777" w:rsidR="00E679D3" w:rsidRPr="003B5DB6" w:rsidRDefault="00E679D3" w:rsidP="003B5DB6">
            <w:pPr>
              <w:ind w:left="360"/>
              <w:rPr>
                <w:rFonts w:ascii="Arial" w:hAnsi="Arial" w:cs="Arial"/>
                <w:lang w:val="es-ES"/>
              </w:rPr>
            </w:pPr>
            <w:r w:rsidRPr="003B5DB6">
              <w:rPr>
                <w:rFonts w:ascii="Arial" w:hAnsi="Arial" w:cs="Arial"/>
                <w:lang w:val="es-ES"/>
              </w:rPr>
              <w:t>6 meses</w:t>
            </w:r>
          </w:p>
        </w:tc>
        <w:tc>
          <w:tcPr>
            <w:tcW w:w="0" w:type="auto"/>
            <w:hideMark/>
          </w:tcPr>
          <w:p w14:paraId="2845F6A2" w14:textId="77777777" w:rsidR="00E679D3" w:rsidRPr="003B5DB6" w:rsidRDefault="00E679D3" w:rsidP="003B5DB6">
            <w:pPr>
              <w:ind w:left="360"/>
              <w:rPr>
                <w:rFonts w:ascii="Arial" w:hAnsi="Arial" w:cs="Arial"/>
                <w:lang w:val="es-ES"/>
              </w:rPr>
            </w:pPr>
            <w:r w:rsidRPr="003B5DB6">
              <w:rPr>
                <w:rFonts w:ascii="Arial" w:hAnsi="Arial" w:cs="Arial"/>
                <w:lang w:val="es-ES"/>
              </w:rPr>
              <w:t>57,000 Bs</w:t>
            </w:r>
          </w:p>
        </w:tc>
        <w:tc>
          <w:tcPr>
            <w:tcW w:w="1672" w:type="dxa"/>
            <w:hideMark/>
          </w:tcPr>
          <w:p w14:paraId="1F136FC8" w14:textId="77777777" w:rsidR="00E679D3" w:rsidRPr="003B5DB6" w:rsidRDefault="00E679D3" w:rsidP="003B5DB6">
            <w:pPr>
              <w:ind w:left="360"/>
              <w:rPr>
                <w:rFonts w:ascii="Arial" w:hAnsi="Arial" w:cs="Arial"/>
                <w:lang w:val="es-ES"/>
              </w:rPr>
            </w:pPr>
            <w:r w:rsidRPr="003B5DB6">
              <w:rPr>
                <w:rFonts w:ascii="Arial" w:hAnsi="Arial" w:cs="Arial"/>
                <w:lang w:val="es-ES"/>
              </w:rPr>
              <w:t>81.4%</w:t>
            </w:r>
          </w:p>
        </w:tc>
      </w:tr>
      <w:tr w:rsidR="003B5DB6" w:rsidRPr="00E679D3" w14:paraId="64CB91DD" w14:textId="77777777" w:rsidTr="003B5DB6">
        <w:tc>
          <w:tcPr>
            <w:tcW w:w="0" w:type="auto"/>
            <w:hideMark/>
          </w:tcPr>
          <w:p w14:paraId="62FE629A" w14:textId="77777777" w:rsidR="00E679D3" w:rsidRPr="003B5DB6" w:rsidRDefault="00E679D3" w:rsidP="003B5DB6">
            <w:pPr>
              <w:ind w:left="360"/>
              <w:rPr>
                <w:rFonts w:ascii="Arial" w:hAnsi="Arial" w:cs="Arial"/>
                <w:lang w:val="es-ES"/>
              </w:rPr>
            </w:pPr>
            <w:r w:rsidRPr="003B5DB6">
              <w:rPr>
                <w:rFonts w:ascii="Arial" w:hAnsi="Arial" w:cs="Arial"/>
                <w:b/>
                <w:bCs/>
                <w:lang w:val="es-ES"/>
              </w:rPr>
              <w:t>Infraestructura Cloud</w:t>
            </w:r>
          </w:p>
        </w:tc>
        <w:tc>
          <w:tcPr>
            <w:tcW w:w="0" w:type="auto"/>
            <w:hideMark/>
          </w:tcPr>
          <w:p w14:paraId="5419A4B5" w14:textId="77777777" w:rsidR="00E679D3" w:rsidRPr="003B5DB6" w:rsidRDefault="00E679D3" w:rsidP="003B5DB6">
            <w:pPr>
              <w:ind w:left="360"/>
              <w:rPr>
                <w:rFonts w:ascii="Arial" w:hAnsi="Arial" w:cs="Arial"/>
                <w:lang w:val="es-ES"/>
              </w:rPr>
            </w:pPr>
            <w:r w:rsidRPr="003B5DB6">
              <w:rPr>
                <w:rFonts w:ascii="Arial" w:hAnsi="Arial" w:cs="Arial"/>
                <w:lang w:val="es-ES"/>
              </w:rPr>
              <w:t>Servidor VPS (Linux), base de datos administrada y dominio gubernamental.</w:t>
            </w:r>
          </w:p>
        </w:tc>
        <w:tc>
          <w:tcPr>
            <w:tcW w:w="0" w:type="auto"/>
            <w:hideMark/>
          </w:tcPr>
          <w:p w14:paraId="76D089C5" w14:textId="77777777" w:rsidR="00E679D3" w:rsidRPr="003B5DB6" w:rsidRDefault="00E679D3" w:rsidP="003B5DB6">
            <w:pPr>
              <w:ind w:left="360"/>
              <w:rPr>
                <w:rFonts w:ascii="Arial" w:hAnsi="Arial" w:cs="Arial"/>
                <w:lang w:val="es-ES"/>
              </w:rPr>
            </w:pPr>
            <w:r w:rsidRPr="003B5DB6">
              <w:rPr>
                <w:rFonts w:ascii="Arial" w:hAnsi="Arial" w:cs="Arial"/>
                <w:lang w:val="es-ES"/>
              </w:rPr>
              <w:t>500 Bs</w:t>
            </w:r>
          </w:p>
        </w:tc>
        <w:tc>
          <w:tcPr>
            <w:tcW w:w="0" w:type="auto"/>
            <w:hideMark/>
          </w:tcPr>
          <w:p w14:paraId="3942387D" w14:textId="77777777" w:rsidR="00E679D3" w:rsidRPr="003B5DB6" w:rsidRDefault="00E679D3" w:rsidP="003B5DB6">
            <w:pPr>
              <w:ind w:left="360"/>
              <w:rPr>
                <w:rFonts w:ascii="Arial" w:hAnsi="Arial" w:cs="Arial"/>
                <w:lang w:val="es-ES"/>
              </w:rPr>
            </w:pPr>
            <w:r w:rsidRPr="003B5DB6">
              <w:rPr>
                <w:rFonts w:ascii="Arial" w:hAnsi="Arial" w:cs="Arial"/>
                <w:lang w:val="es-ES"/>
              </w:rPr>
              <w:t>6 meses</w:t>
            </w:r>
          </w:p>
        </w:tc>
        <w:tc>
          <w:tcPr>
            <w:tcW w:w="0" w:type="auto"/>
            <w:hideMark/>
          </w:tcPr>
          <w:p w14:paraId="3C7DD8DF" w14:textId="77777777" w:rsidR="00E679D3" w:rsidRPr="003B5DB6" w:rsidRDefault="00E679D3" w:rsidP="003B5DB6">
            <w:pPr>
              <w:ind w:left="360"/>
              <w:rPr>
                <w:rFonts w:ascii="Arial" w:hAnsi="Arial" w:cs="Arial"/>
                <w:lang w:val="es-ES"/>
              </w:rPr>
            </w:pPr>
            <w:r w:rsidRPr="003B5DB6">
              <w:rPr>
                <w:rFonts w:ascii="Arial" w:hAnsi="Arial" w:cs="Arial"/>
                <w:lang w:val="es-ES"/>
              </w:rPr>
              <w:t>3,000 Bs</w:t>
            </w:r>
          </w:p>
        </w:tc>
        <w:tc>
          <w:tcPr>
            <w:tcW w:w="1672" w:type="dxa"/>
            <w:hideMark/>
          </w:tcPr>
          <w:p w14:paraId="42F5A519" w14:textId="77777777" w:rsidR="00E679D3" w:rsidRPr="003B5DB6" w:rsidRDefault="00E679D3" w:rsidP="003B5DB6">
            <w:pPr>
              <w:ind w:left="360"/>
              <w:rPr>
                <w:rFonts w:ascii="Arial" w:hAnsi="Arial" w:cs="Arial"/>
                <w:lang w:val="es-ES"/>
              </w:rPr>
            </w:pPr>
            <w:r w:rsidRPr="003B5DB6">
              <w:rPr>
                <w:rFonts w:ascii="Arial" w:hAnsi="Arial" w:cs="Arial"/>
                <w:lang w:val="es-ES"/>
              </w:rPr>
              <w:t>4.3%</w:t>
            </w:r>
          </w:p>
        </w:tc>
      </w:tr>
      <w:tr w:rsidR="003B5DB6" w:rsidRPr="00E679D3" w14:paraId="27DD96C4" w14:textId="77777777" w:rsidTr="003B5DB6">
        <w:tc>
          <w:tcPr>
            <w:tcW w:w="0" w:type="auto"/>
            <w:hideMark/>
          </w:tcPr>
          <w:p w14:paraId="70A7A6B2" w14:textId="77777777" w:rsidR="00E679D3" w:rsidRPr="003B5DB6" w:rsidRDefault="00E679D3" w:rsidP="003B5DB6">
            <w:pPr>
              <w:ind w:left="360"/>
              <w:rPr>
                <w:rFonts w:ascii="Arial" w:hAnsi="Arial" w:cs="Arial"/>
                <w:lang w:val="es-ES"/>
              </w:rPr>
            </w:pPr>
            <w:r w:rsidRPr="003B5DB6">
              <w:rPr>
                <w:rFonts w:ascii="Arial" w:hAnsi="Arial" w:cs="Arial"/>
                <w:b/>
                <w:bCs/>
                <w:lang w:val="es-ES"/>
              </w:rPr>
              <w:t>Capacitación y Despliegue</w:t>
            </w:r>
          </w:p>
        </w:tc>
        <w:tc>
          <w:tcPr>
            <w:tcW w:w="0" w:type="auto"/>
            <w:hideMark/>
          </w:tcPr>
          <w:p w14:paraId="6AB2EB94" w14:textId="77777777" w:rsidR="00E679D3" w:rsidRPr="003B5DB6" w:rsidRDefault="00E679D3" w:rsidP="003B5DB6">
            <w:pPr>
              <w:ind w:left="360"/>
              <w:rPr>
                <w:rFonts w:ascii="Arial" w:hAnsi="Arial" w:cs="Arial"/>
                <w:lang w:val="es-ES"/>
              </w:rPr>
            </w:pPr>
            <w:r w:rsidRPr="003B5DB6">
              <w:rPr>
                <w:rFonts w:ascii="Arial" w:hAnsi="Arial" w:cs="Arial"/>
                <w:lang w:val="es-ES"/>
              </w:rPr>
              <w:t>Materiales, manuales de usuario impresos y talleres presenciales en los mercados.</w:t>
            </w:r>
          </w:p>
        </w:tc>
        <w:tc>
          <w:tcPr>
            <w:tcW w:w="0" w:type="auto"/>
            <w:hideMark/>
          </w:tcPr>
          <w:p w14:paraId="6D0482C6" w14:textId="77777777" w:rsidR="00E679D3" w:rsidRPr="003B5DB6" w:rsidRDefault="00E679D3" w:rsidP="003B5DB6">
            <w:pPr>
              <w:ind w:left="360"/>
              <w:rPr>
                <w:rFonts w:ascii="Arial" w:hAnsi="Arial" w:cs="Arial"/>
                <w:lang w:val="es-ES"/>
              </w:rPr>
            </w:pPr>
            <w:r w:rsidRPr="003B5DB6">
              <w:rPr>
                <w:rFonts w:ascii="Arial" w:hAnsi="Arial" w:cs="Arial"/>
                <w:lang w:val="es-ES"/>
              </w:rPr>
              <w:t>Pago único</w:t>
            </w:r>
          </w:p>
        </w:tc>
        <w:tc>
          <w:tcPr>
            <w:tcW w:w="0" w:type="auto"/>
            <w:hideMark/>
          </w:tcPr>
          <w:p w14:paraId="6119E95A" w14:textId="77777777" w:rsidR="00E679D3" w:rsidRPr="003B5DB6" w:rsidRDefault="00E679D3" w:rsidP="003B5DB6">
            <w:pPr>
              <w:ind w:left="360"/>
              <w:rPr>
                <w:rFonts w:ascii="Arial" w:hAnsi="Arial" w:cs="Arial"/>
                <w:lang w:val="es-ES"/>
              </w:rPr>
            </w:pPr>
            <w:r w:rsidRPr="003B5DB6">
              <w:rPr>
                <w:rFonts w:ascii="Arial" w:hAnsi="Arial" w:cs="Arial"/>
                <w:lang w:val="es-ES"/>
              </w:rPr>
              <w:t>-</w:t>
            </w:r>
          </w:p>
        </w:tc>
        <w:tc>
          <w:tcPr>
            <w:tcW w:w="0" w:type="auto"/>
            <w:hideMark/>
          </w:tcPr>
          <w:p w14:paraId="3A1A129D" w14:textId="77777777" w:rsidR="00E679D3" w:rsidRPr="003B5DB6" w:rsidRDefault="00E679D3" w:rsidP="003B5DB6">
            <w:pPr>
              <w:ind w:left="360"/>
              <w:rPr>
                <w:rFonts w:ascii="Arial" w:hAnsi="Arial" w:cs="Arial"/>
                <w:lang w:val="es-ES"/>
              </w:rPr>
            </w:pPr>
            <w:r w:rsidRPr="003B5DB6">
              <w:rPr>
                <w:rFonts w:ascii="Arial" w:hAnsi="Arial" w:cs="Arial"/>
                <w:lang w:val="es-ES"/>
              </w:rPr>
              <w:t>2,000 Bs</w:t>
            </w:r>
          </w:p>
        </w:tc>
        <w:tc>
          <w:tcPr>
            <w:tcW w:w="1672" w:type="dxa"/>
            <w:hideMark/>
          </w:tcPr>
          <w:p w14:paraId="1548E09D" w14:textId="77777777" w:rsidR="00E679D3" w:rsidRPr="003B5DB6" w:rsidRDefault="00E679D3" w:rsidP="003B5DB6">
            <w:pPr>
              <w:ind w:left="360"/>
              <w:rPr>
                <w:rFonts w:ascii="Arial" w:hAnsi="Arial" w:cs="Arial"/>
                <w:lang w:val="es-ES"/>
              </w:rPr>
            </w:pPr>
            <w:r w:rsidRPr="003B5DB6">
              <w:rPr>
                <w:rFonts w:ascii="Arial" w:hAnsi="Arial" w:cs="Arial"/>
                <w:lang w:val="es-ES"/>
              </w:rPr>
              <w:t>2.9%</w:t>
            </w:r>
          </w:p>
        </w:tc>
      </w:tr>
      <w:tr w:rsidR="003B5DB6" w:rsidRPr="00E679D3" w14:paraId="1BDD585E" w14:textId="77777777" w:rsidTr="003B5DB6">
        <w:tc>
          <w:tcPr>
            <w:tcW w:w="0" w:type="auto"/>
            <w:hideMark/>
          </w:tcPr>
          <w:p w14:paraId="7AEDABBA" w14:textId="77777777" w:rsidR="00E679D3" w:rsidRPr="003B5DB6" w:rsidRDefault="00E679D3" w:rsidP="003B5DB6">
            <w:pPr>
              <w:ind w:left="360"/>
              <w:rPr>
                <w:rFonts w:ascii="Arial" w:hAnsi="Arial" w:cs="Arial"/>
                <w:lang w:val="es-ES"/>
              </w:rPr>
            </w:pPr>
            <w:r w:rsidRPr="003B5DB6">
              <w:rPr>
                <w:rFonts w:ascii="Arial" w:hAnsi="Arial" w:cs="Arial"/>
                <w:b/>
                <w:bCs/>
                <w:lang w:val="es-ES"/>
              </w:rPr>
              <w:t>Reserva de Contingencia</w:t>
            </w:r>
          </w:p>
        </w:tc>
        <w:tc>
          <w:tcPr>
            <w:tcW w:w="0" w:type="auto"/>
            <w:hideMark/>
          </w:tcPr>
          <w:p w14:paraId="0AE1E633" w14:textId="77777777" w:rsidR="00E679D3" w:rsidRPr="003B5DB6" w:rsidRDefault="00E679D3" w:rsidP="003B5DB6">
            <w:pPr>
              <w:ind w:left="360"/>
              <w:rPr>
                <w:rFonts w:ascii="Arial" w:hAnsi="Arial" w:cs="Arial"/>
                <w:lang w:val="es-ES"/>
              </w:rPr>
            </w:pPr>
            <w:r w:rsidRPr="003B5DB6">
              <w:rPr>
                <w:rFonts w:ascii="Arial" w:hAnsi="Arial" w:cs="Arial"/>
                <w:lang w:val="es-ES"/>
              </w:rPr>
              <w:t>Fondo exclusivo para mitigar riesgos identificados (ej. recontrataciones).</w:t>
            </w:r>
          </w:p>
        </w:tc>
        <w:tc>
          <w:tcPr>
            <w:tcW w:w="0" w:type="auto"/>
            <w:hideMark/>
          </w:tcPr>
          <w:p w14:paraId="1748EE19" w14:textId="77777777" w:rsidR="00E679D3" w:rsidRPr="003B5DB6" w:rsidRDefault="00E679D3" w:rsidP="003B5DB6">
            <w:pPr>
              <w:ind w:left="360"/>
              <w:rPr>
                <w:rFonts w:ascii="Arial" w:hAnsi="Arial" w:cs="Arial"/>
                <w:lang w:val="es-ES"/>
              </w:rPr>
            </w:pPr>
            <w:r w:rsidRPr="003B5DB6">
              <w:rPr>
                <w:rFonts w:ascii="Arial" w:hAnsi="Arial" w:cs="Arial"/>
                <w:lang w:val="es-ES"/>
              </w:rPr>
              <w:t>Fondo fijo</w:t>
            </w:r>
          </w:p>
        </w:tc>
        <w:tc>
          <w:tcPr>
            <w:tcW w:w="0" w:type="auto"/>
            <w:hideMark/>
          </w:tcPr>
          <w:p w14:paraId="63E2F811" w14:textId="77777777" w:rsidR="00E679D3" w:rsidRPr="003B5DB6" w:rsidRDefault="00E679D3" w:rsidP="003B5DB6">
            <w:pPr>
              <w:ind w:left="360"/>
              <w:rPr>
                <w:rFonts w:ascii="Arial" w:hAnsi="Arial" w:cs="Arial"/>
                <w:lang w:val="es-ES"/>
              </w:rPr>
            </w:pPr>
            <w:r w:rsidRPr="003B5DB6">
              <w:rPr>
                <w:rFonts w:ascii="Arial" w:hAnsi="Arial" w:cs="Arial"/>
                <w:lang w:val="es-ES"/>
              </w:rPr>
              <w:t>-</w:t>
            </w:r>
          </w:p>
        </w:tc>
        <w:tc>
          <w:tcPr>
            <w:tcW w:w="0" w:type="auto"/>
            <w:hideMark/>
          </w:tcPr>
          <w:p w14:paraId="15538CDB" w14:textId="77777777" w:rsidR="00E679D3" w:rsidRPr="003B5DB6" w:rsidRDefault="00E679D3" w:rsidP="003B5DB6">
            <w:pPr>
              <w:ind w:left="360"/>
              <w:rPr>
                <w:rFonts w:ascii="Arial" w:hAnsi="Arial" w:cs="Arial"/>
                <w:lang w:val="es-ES"/>
              </w:rPr>
            </w:pPr>
            <w:r w:rsidRPr="003B5DB6">
              <w:rPr>
                <w:rFonts w:ascii="Arial" w:hAnsi="Arial" w:cs="Arial"/>
                <w:lang w:val="es-ES"/>
              </w:rPr>
              <w:t>5,000 Bs</w:t>
            </w:r>
          </w:p>
        </w:tc>
        <w:tc>
          <w:tcPr>
            <w:tcW w:w="1672" w:type="dxa"/>
            <w:hideMark/>
          </w:tcPr>
          <w:p w14:paraId="414F5785" w14:textId="77777777" w:rsidR="00E679D3" w:rsidRPr="003B5DB6" w:rsidRDefault="00E679D3" w:rsidP="003B5DB6">
            <w:pPr>
              <w:ind w:left="360"/>
              <w:rPr>
                <w:rFonts w:ascii="Arial" w:hAnsi="Arial" w:cs="Arial"/>
                <w:lang w:val="es-ES"/>
              </w:rPr>
            </w:pPr>
            <w:r w:rsidRPr="003B5DB6">
              <w:rPr>
                <w:rFonts w:ascii="Arial" w:hAnsi="Arial" w:cs="Arial"/>
                <w:lang w:val="es-ES"/>
              </w:rPr>
              <w:t>7.1%</w:t>
            </w:r>
          </w:p>
        </w:tc>
      </w:tr>
      <w:tr w:rsidR="003B5DB6" w:rsidRPr="00E679D3" w14:paraId="37E72281" w14:textId="77777777" w:rsidTr="003B5DB6">
        <w:tc>
          <w:tcPr>
            <w:tcW w:w="0" w:type="auto"/>
            <w:hideMark/>
          </w:tcPr>
          <w:p w14:paraId="1593D9D4" w14:textId="77777777" w:rsidR="00E679D3" w:rsidRPr="003B5DB6" w:rsidRDefault="00E679D3" w:rsidP="003B5DB6">
            <w:pPr>
              <w:ind w:left="360"/>
              <w:rPr>
                <w:rFonts w:ascii="Arial" w:hAnsi="Arial" w:cs="Arial"/>
                <w:lang w:val="es-ES"/>
              </w:rPr>
            </w:pPr>
            <w:r w:rsidRPr="003B5DB6">
              <w:rPr>
                <w:rFonts w:ascii="Arial" w:hAnsi="Arial" w:cs="Arial"/>
                <w:b/>
                <w:bCs/>
                <w:lang w:val="es-ES"/>
              </w:rPr>
              <w:t>Reserva de Gestión</w:t>
            </w:r>
          </w:p>
        </w:tc>
        <w:tc>
          <w:tcPr>
            <w:tcW w:w="0" w:type="auto"/>
            <w:hideMark/>
          </w:tcPr>
          <w:p w14:paraId="64185F06" w14:textId="77777777" w:rsidR="00E679D3" w:rsidRPr="003B5DB6" w:rsidRDefault="00E679D3" w:rsidP="003B5DB6">
            <w:pPr>
              <w:ind w:left="360"/>
              <w:rPr>
                <w:rFonts w:ascii="Arial" w:hAnsi="Arial" w:cs="Arial"/>
                <w:lang w:val="es-ES"/>
              </w:rPr>
            </w:pPr>
            <w:r w:rsidRPr="003B5DB6">
              <w:rPr>
                <w:rFonts w:ascii="Arial" w:hAnsi="Arial" w:cs="Arial"/>
                <w:lang w:val="es-ES"/>
              </w:rPr>
              <w:t xml:space="preserve">Fondo retenido para cambios </w:t>
            </w:r>
            <w:r w:rsidRPr="003B5DB6">
              <w:rPr>
                <w:rFonts w:ascii="Arial" w:hAnsi="Arial" w:cs="Arial"/>
                <w:lang w:val="es-ES"/>
              </w:rPr>
              <w:lastRenderedPageBreak/>
              <w:t>aprobados formalmente por el patrocinador.</w:t>
            </w:r>
          </w:p>
        </w:tc>
        <w:tc>
          <w:tcPr>
            <w:tcW w:w="0" w:type="auto"/>
            <w:hideMark/>
          </w:tcPr>
          <w:p w14:paraId="16024E30" w14:textId="77777777" w:rsidR="00E679D3" w:rsidRPr="003B5DB6" w:rsidRDefault="00E679D3" w:rsidP="003B5DB6">
            <w:pPr>
              <w:ind w:left="360"/>
              <w:rPr>
                <w:rFonts w:ascii="Arial" w:hAnsi="Arial" w:cs="Arial"/>
                <w:lang w:val="es-ES"/>
              </w:rPr>
            </w:pPr>
            <w:r w:rsidRPr="003B5DB6">
              <w:rPr>
                <w:rFonts w:ascii="Arial" w:hAnsi="Arial" w:cs="Arial"/>
                <w:lang w:val="es-ES"/>
              </w:rPr>
              <w:lastRenderedPageBreak/>
              <w:t>Fondo fijo</w:t>
            </w:r>
          </w:p>
        </w:tc>
        <w:tc>
          <w:tcPr>
            <w:tcW w:w="0" w:type="auto"/>
            <w:hideMark/>
          </w:tcPr>
          <w:p w14:paraId="717E3537" w14:textId="77777777" w:rsidR="00E679D3" w:rsidRPr="003B5DB6" w:rsidRDefault="00E679D3" w:rsidP="003B5DB6">
            <w:pPr>
              <w:ind w:left="360"/>
              <w:rPr>
                <w:rFonts w:ascii="Arial" w:hAnsi="Arial" w:cs="Arial"/>
                <w:lang w:val="es-ES"/>
              </w:rPr>
            </w:pPr>
            <w:r w:rsidRPr="003B5DB6">
              <w:rPr>
                <w:rFonts w:ascii="Arial" w:hAnsi="Arial" w:cs="Arial"/>
                <w:lang w:val="es-ES"/>
              </w:rPr>
              <w:t>-</w:t>
            </w:r>
          </w:p>
        </w:tc>
        <w:tc>
          <w:tcPr>
            <w:tcW w:w="0" w:type="auto"/>
            <w:hideMark/>
          </w:tcPr>
          <w:p w14:paraId="11CC7E83" w14:textId="77777777" w:rsidR="00E679D3" w:rsidRPr="003B5DB6" w:rsidRDefault="00E679D3" w:rsidP="003B5DB6">
            <w:pPr>
              <w:ind w:left="360"/>
              <w:rPr>
                <w:rFonts w:ascii="Arial" w:hAnsi="Arial" w:cs="Arial"/>
                <w:lang w:val="es-ES"/>
              </w:rPr>
            </w:pPr>
            <w:r w:rsidRPr="003B5DB6">
              <w:rPr>
                <w:rFonts w:ascii="Arial" w:hAnsi="Arial" w:cs="Arial"/>
                <w:lang w:val="es-ES"/>
              </w:rPr>
              <w:t>3,000 Bs</w:t>
            </w:r>
          </w:p>
        </w:tc>
        <w:tc>
          <w:tcPr>
            <w:tcW w:w="1672" w:type="dxa"/>
            <w:hideMark/>
          </w:tcPr>
          <w:p w14:paraId="6D1E210F" w14:textId="77777777" w:rsidR="00E679D3" w:rsidRPr="003B5DB6" w:rsidRDefault="00E679D3" w:rsidP="003B5DB6">
            <w:pPr>
              <w:ind w:left="360"/>
              <w:rPr>
                <w:rFonts w:ascii="Arial" w:hAnsi="Arial" w:cs="Arial"/>
                <w:lang w:val="es-ES"/>
              </w:rPr>
            </w:pPr>
            <w:r w:rsidRPr="003B5DB6">
              <w:rPr>
                <w:rFonts w:ascii="Arial" w:hAnsi="Arial" w:cs="Arial"/>
                <w:lang w:val="es-ES"/>
              </w:rPr>
              <w:t>4.3%</w:t>
            </w:r>
          </w:p>
        </w:tc>
      </w:tr>
      <w:tr w:rsidR="003B5DB6" w:rsidRPr="00E679D3" w14:paraId="7FEA723F" w14:textId="77777777" w:rsidTr="003B5DB6">
        <w:tc>
          <w:tcPr>
            <w:tcW w:w="0" w:type="auto"/>
            <w:hideMark/>
          </w:tcPr>
          <w:p w14:paraId="392371A0" w14:textId="77777777" w:rsidR="00E679D3" w:rsidRPr="003B5DB6" w:rsidRDefault="00E679D3" w:rsidP="003B5DB6">
            <w:pPr>
              <w:ind w:left="360"/>
              <w:rPr>
                <w:rFonts w:ascii="Arial" w:hAnsi="Arial" w:cs="Arial"/>
                <w:lang w:val="es-ES"/>
              </w:rPr>
            </w:pPr>
            <w:r w:rsidRPr="003B5DB6">
              <w:rPr>
                <w:rFonts w:ascii="Arial" w:hAnsi="Arial" w:cs="Arial"/>
                <w:b/>
                <w:bCs/>
                <w:lang w:val="es-ES"/>
              </w:rPr>
              <w:t>TOTAL</w:t>
            </w:r>
          </w:p>
        </w:tc>
        <w:tc>
          <w:tcPr>
            <w:tcW w:w="0" w:type="auto"/>
            <w:hideMark/>
          </w:tcPr>
          <w:p w14:paraId="1FCADAE6" w14:textId="77777777" w:rsidR="00E679D3" w:rsidRPr="003B5DB6" w:rsidRDefault="00E679D3" w:rsidP="003B5DB6">
            <w:pPr>
              <w:ind w:left="360"/>
              <w:rPr>
                <w:rFonts w:ascii="Arial" w:hAnsi="Arial" w:cs="Arial"/>
                <w:lang w:val="es-ES"/>
              </w:rPr>
            </w:pPr>
          </w:p>
        </w:tc>
        <w:tc>
          <w:tcPr>
            <w:tcW w:w="0" w:type="auto"/>
            <w:hideMark/>
          </w:tcPr>
          <w:p w14:paraId="443C5FE1" w14:textId="77777777" w:rsidR="00E679D3" w:rsidRPr="003B5DB6" w:rsidRDefault="00E679D3" w:rsidP="003B5DB6">
            <w:pPr>
              <w:ind w:left="360"/>
              <w:rPr>
                <w:rFonts w:ascii="Arial" w:hAnsi="Arial" w:cs="Arial"/>
                <w:lang w:val="es-ES"/>
              </w:rPr>
            </w:pPr>
          </w:p>
        </w:tc>
        <w:tc>
          <w:tcPr>
            <w:tcW w:w="0" w:type="auto"/>
            <w:hideMark/>
          </w:tcPr>
          <w:p w14:paraId="5B3708AA" w14:textId="77777777" w:rsidR="00E679D3" w:rsidRPr="003B5DB6" w:rsidRDefault="00E679D3" w:rsidP="003B5DB6">
            <w:pPr>
              <w:ind w:left="360"/>
              <w:rPr>
                <w:rFonts w:ascii="Arial" w:hAnsi="Arial" w:cs="Arial"/>
                <w:lang w:val="es-ES"/>
              </w:rPr>
            </w:pPr>
          </w:p>
        </w:tc>
        <w:tc>
          <w:tcPr>
            <w:tcW w:w="0" w:type="auto"/>
            <w:hideMark/>
          </w:tcPr>
          <w:p w14:paraId="69543800" w14:textId="77777777" w:rsidR="00E679D3" w:rsidRPr="003B5DB6" w:rsidRDefault="00E679D3" w:rsidP="003B5DB6">
            <w:pPr>
              <w:ind w:left="360"/>
              <w:rPr>
                <w:rFonts w:ascii="Arial" w:hAnsi="Arial" w:cs="Arial"/>
                <w:lang w:val="es-ES"/>
              </w:rPr>
            </w:pPr>
            <w:r w:rsidRPr="003B5DB6">
              <w:rPr>
                <w:rFonts w:ascii="Arial" w:hAnsi="Arial" w:cs="Arial"/>
                <w:b/>
                <w:bCs/>
                <w:lang w:val="es-ES"/>
              </w:rPr>
              <w:t>70,000 Bs</w:t>
            </w:r>
          </w:p>
        </w:tc>
        <w:tc>
          <w:tcPr>
            <w:tcW w:w="1672" w:type="dxa"/>
            <w:hideMark/>
          </w:tcPr>
          <w:p w14:paraId="5EF53476" w14:textId="77777777" w:rsidR="00E679D3" w:rsidRPr="003B5DB6" w:rsidRDefault="00E679D3" w:rsidP="003B5DB6">
            <w:pPr>
              <w:ind w:left="360"/>
              <w:rPr>
                <w:rFonts w:ascii="Arial" w:hAnsi="Arial" w:cs="Arial"/>
                <w:lang w:val="es-ES"/>
              </w:rPr>
            </w:pPr>
            <w:r w:rsidRPr="003B5DB6">
              <w:rPr>
                <w:rFonts w:ascii="Arial" w:hAnsi="Arial" w:cs="Arial"/>
                <w:b/>
                <w:bCs/>
                <w:lang w:val="es-ES"/>
              </w:rPr>
              <w:t>100%</w:t>
            </w:r>
          </w:p>
        </w:tc>
      </w:tr>
    </w:tbl>
    <w:p w14:paraId="3E46172C" w14:textId="77777777" w:rsidR="003B5DB6" w:rsidRDefault="003B5DB6" w:rsidP="00E679D3">
      <w:pPr>
        <w:rPr>
          <w:rFonts w:ascii="Arial" w:hAnsi="Arial" w:cs="Arial"/>
          <w:b/>
          <w:bCs/>
          <w:lang w:val="es-ES"/>
        </w:rPr>
      </w:pPr>
    </w:p>
    <w:p w14:paraId="602DE3DB" w14:textId="4119D625" w:rsidR="00E679D3" w:rsidRPr="00E679D3" w:rsidRDefault="00E679D3" w:rsidP="003B5DB6">
      <w:pPr>
        <w:pStyle w:val="Ttulo2"/>
      </w:pPr>
      <w:bookmarkStart w:id="36" w:name="_Toc232544643"/>
      <w:r w:rsidRPr="00E679D3">
        <w:t>Reglas de Control Financiero</w:t>
      </w:r>
      <w:bookmarkEnd w:id="36"/>
    </w:p>
    <w:p w14:paraId="5B8B23E5" w14:textId="77777777" w:rsidR="00E679D3" w:rsidRPr="00E679D3" w:rsidRDefault="00E679D3" w:rsidP="003B5DB6">
      <w:pPr>
        <w:ind w:left="708"/>
        <w:rPr>
          <w:rFonts w:ascii="Arial" w:hAnsi="Arial" w:cs="Arial"/>
          <w:lang w:val="es-ES"/>
        </w:rPr>
      </w:pPr>
      <w:r w:rsidRPr="00E679D3">
        <w:rPr>
          <w:rFonts w:ascii="Arial" w:hAnsi="Arial" w:cs="Arial"/>
          <w:b/>
          <w:bCs/>
          <w:lang w:val="es-ES"/>
        </w:rPr>
        <w:t>Línea Base del Costo:</w:t>
      </w:r>
      <w:r w:rsidRPr="00E679D3">
        <w:rPr>
          <w:rFonts w:ascii="Arial" w:hAnsi="Arial" w:cs="Arial"/>
          <w:lang w:val="es-ES"/>
        </w:rPr>
        <w:t xml:space="preserve"> Los desvíos menores en el desarrollo deben absorberse mediante la Reserva de Contingencia, previa aprobación del Gerente de Proyecto.</w:t>
      </w:r>
    </w:p>
    <w:p w14:paraId="03ECF225" w14:textId="77777777" w:rsidR="00E679D3" w:rsidRPr="00E679D3" w:rsidRDefault="00E679D3" w:rsidP="003B5DB6">
      <w:pPr>
        <w:ind w:left="708"/>
        <w:rPr>
          <w:rFonts w:ascii="Arial" w:hAnsi="Arial" w:cs="Arial"/>
          <w:lang w:val="es-ES"/>
        </w:rPr>
      </w:pPr>
      <w:r w:rsidRPr="00E679D3">
        <w:rPr>
          <w:rFonts w:ascii="Arial" w:hAnsi="Arial" w:cs="Arial"/>
          <w:b/>
          <w:bCs/>
          <w:lang w:val="es-ES"/>
        </w:rPr>
        <w:t>Pagos por Hito:</w:t>
      </w:r>
      <w:r w:rsidRPr="00E679D3">
        <w:rPr>
          <w:rFonts w:ascii="Arial" w:hAnsi="Arial" w:cs="Arial"/>
          <w:lang w:val="es-ES"/>
        </w:rPr>
        <w:t xml:space="preserve"> La Alcaldía liberará los fondos bajo la modalidad de avance de obra (20% Inicial, 30% a mitad del desarrollo, 50% contra entrega del MVP validado).</w:t>
      </w:r>
    </w:p>
    <w:p w14:paraId="480E27CD" w14:textId="6219C328" w:rsidR="004D146C" w:rsidRPr="00E679D3" w:rsidRDefault="004D146C" w:rsidP="00AB0AEE">
      <w:pPr>
        <w:rPr>
          <w:lang w:val="es-ES"/>
        </w:rPr>
      </w:pPr>
    </w:p>
    <w:p w14:paraId="1160ADA6" w14:textId="44F28428" w:rsidR="004D146C" w:rsidRDefault="004D146C" w:rsidP="00AB0AEE">
      <w:pPr>
        <w:rPr>
          <w:lang w:val="es-ES"/>
        </w:rPr>
      </w:pPr>
    </w:p>
    <w:p w14:paraId="183C3AB2" w14:textId="31CD4439" w:rsidR="00B27F5A" w:rsidRPr="00B27F5A" w:rsidRDefault="00B27F5A" w:rsidP="00B27F5A">
      <w:pPr>
        <w:pStyle w:val="Ttulo1"/>
      </w:pPr>
      <w:bookmarkStart w:id="37" w:name="_Toc232544644"/>
      <w:r>
        <w:t>PLAN</w:t>
      </w:r>
      <w:r w:rsidRPr="00B27F5A">
        <w:t xml:space="preserve"> </w:t>
      </w:r>
      <w:r>
        <w:t>DE</w:t>
      </w:r>
      <w:r w:rsidRPr="00B27F5A">
        <w:t xml:space="preserve"> R</w:t>
      </w:r>
      <w:r>
        <w:t>ECURSOS</w:t>
      </w:r>
      <w:r w:rsidRPr="00B27F5A">
        <w:t xml:space="preserve"> H</w:t>
      </w:r>
      <w:r>
        <w:t>UMANOS</w:t>
      </w:r>
      <w:r w:rsidRPr="00B27F5A">
        <w:t xml:space="preserve"> </w:t>
      </w:r>
      <w:r>
        <w:t>Y</w:t>
      </w:r>
      <w:r w:rsidRPr="00B27F5A">
        <w:t xml:space="preserve"> D</w:t>
      </w:r>
      <w:r>
        <w:t>ISTRIBUCIÓN</w:t>
      </w:r>
      <w:r w:rsidRPr="00B27F5A">
        <w:t xml:space="preserve"> </w:t>
      </w:r>
      <w:r>
        <w:t>DEL</w:t>
      </w:r>
      <w:r w:rsidRPr="00B27F5A">
        <w:t xml:space="preserve"> E</w:t>
      </w:r>
      <w:r>
        <w:t>QUIPO</w:t>
      </w:r>
      <w:bookmarkEnd w:id="37"/>
    </w:p>
    <w:p w14:paraId="59A4719D" w14:textId="77777777" w:rsidR="00B27F5A" w:rsidRPr="00B27F5A" w:rsidRDefault="00B27F5A" w:rsidP="00B27F5A">
      <w:pPr>
        <w:rPr>
          <w:rFonts w:ascii="Arial" w:hAnsi="Arial" w:cs="Arial"/>
          <w:lang w:val="es-ES"/>
        </w:rPr>
      </w:pPr>
      <w:r w:rsidRPr="00B27F5A">
        <w:rPr>
          <w:rFonts w:ascii="Arial" w:hAnsi="Arial" w:cs="Arial"/>
          <w:lang w:val="es-ES"/>
        </w:rPr>
        <w:t>Este documento detalla la estructura inicial del equipo de desarrollo encargada de construir el MVP durante los 6 meses de plazo.</w:t>
      </w:r>
    </w:p>
    <w:p w14:paraId="14A781A9" w14:textId="4ACA9A41" w:rsidR="00B27F5A" w:rsidRPr="00B27F5A" w:rsidRDefault="00B27F5A" w:rsidP="00B27F5A">
      <w:pPr>
        <w:pStyle w:val="Ttulo2"/>
      </w:pPr>
      <w:bookmarkStart w:id="38" w:name="_Toc232544645"/>
      <w:r w:rsidRPr="00B27F5A">
        <w:t>Roles, Responsabilidades y Distribución del Salario Inicial</w:t>
      </w:r>
      <w:bookmarkEnd w:id="38"/>
    </w:p>
    <w:p w14:paraId="7925D9E7" w14:textId="7F01ECCB" w:rsidR="00B27F5A" w:rsidRPr="00B27F5A" w:rsidRDefault="00B27F5A" w:rsidP="0067329F">
      <w:pPr>
        <w:pStyle w:val="Prrafodelista"/>
        <w:numPr>
          <w:ilvl w:val="0"/>
          <w:numId w:val="17"/>
        </w:numPr>
        <w:rPr>
          <w:rFonts w:ascii="Arial" w:hAnsi="Arial" w:cs="Arial"/>
          <w:lang w:val="es-ES"/>
        </w:rPr>
      </w:pPr>
      <w:r w:rsidRPr="00B27F5A">
        <w:rPr>
          <w:rFonts w:ascii="Arial" w:hAnsi="Arial" w:cs="Arial"/>
          <w:lang w:val="es-ES"/>
        </w:rPr>
        <w:t>Gerente de Proyecto (Project Manager - PM)</w:t>
      </w:r>
    </w:p>
    <w:p w14:paraId="3C2564E2" w14:textId="77777777" w:rsidR="00B27F5A" w:rsidRPr="00B27F5A" w:rsidRDefault="00B27F5A" w:rsidP="00B27F5A">
      <w:pPr>
        <w:ind w:left="708"/>
        <w:rPr>
          <w:rFonts w:ascii="Arial" w:hAnsi="Arial" w:cs="Arial"/>
          <w:lang w:val="es-ES"/>
        </w:rPr>
      </w:pPr>
      <w:r w:rsidRPr="00B27F5A">
        <w:rPr>
          <w:rFonts w:ascii="Arial" w:hAnsi="Arial" w:cs="Arial"/>
          <w:lang w:val="es-ES"/>
        </w:rPr>
        <w:t>Responsabilidad: Gestión de interesados, control del presupuesto, informes semanales a la Alcaldía y liderazgo del proceso de control de cambios.</w:t>
      </w:r>
    </w:p>
    <w:p w14:paraId="019C1696" w14:textId="77777777" w:rsidR="00B27F5A" w:rsidRPr="00B27F5A" w:rsidRDefault="00B27F5A" w:rsidP="00B27F5A">
      <w:pPr>
        <w:ind w:left="708"/>
        <w:rPr>
          <w:rFonts w:ascii="Arial" w:hAnsi="Arial" w:cs="Arial"/>
          <w:lang w:val="es-ES"/>
        </w:rPr>
      </w:pPr>
      <w:r w:rsidRPr="00B27F5A">
        <w:rPr>
          <w:rFonts w:ascii="Arial" w:hAnsi="Arial" w:cs="Arial"/>
          <w:lang w:val="es-ES"/>
        </w:rPr>
        <w:t xml:space="preserve">    Asignación Presupuestaria:2,500 Bs/mes (Total: 15,000 Bs).</w:t>
      </w:r>
    </w:p>
    <w:p w14:paraId="5C1B1BDB" w14:textId="4A9D5D9F" w:rsidR="00B27F5A" w:rsidRPr="00B27F5A" w:rsidRDefault="00B27F5A" w:rsidP="0067329F">
      <w:pPr>
        <w:pStyle w:val="Prrafodelista"/>
        <w:numPr>
          <w:ilvl w:val="0"/>
          <w:numId w:val="17"/>
        </w:numPr>
        <w:rPr>
          <w:rFonts w:ascii="Arial" w:hAnsi="Arial" w:cs="Arial"/>
          <w:lang w:val="es-ES"/>
        </w:rPr>
      </w:pPr>
      <w:r w:rsidRPr="00B27F5A">
        <w:rPr>
          <w:rFonts w:ascii="Arial" w:hAnsi="Arial" w:cs="Arial"/>
          <w:lang w:val="es-ES"/>
        </w:rPr>
        <w:t>Desarrolladores Senior (2 plazas - Recursos Clave)</w:t>
      </w:r>
    </w:p>
    <w:p w14:paraId="17089693" w14:textId="77777777" w:rsidR="00B27F5A" w:rsidRPr="00B27F5A" w:rsidRDefault="00B27F5A" w:rsidP="00B27F5A">
      <w:pPr>
        <w:ind w:left="708"/>
        <w:rPr>
          <w:rFonts w:ascii="Arial" w:hAnsi="Arial" w:cs="Arial"/>
          <w:lang w:val="es-ES"/>
        </w:rPr>
      </w:pPr>
      <w:r w:rsidRPr="00B27F5A">
        <w:rPr>
          <w:rFonts w:ascii="Arial" w:hAnsi="Arial" w:cs="Arial"/>
          <w:lang w:val="es-ES"/>
        </w:rPr>
        <w:t>Responsabilidad: Arquitectura de la base de datos, lógica del módulo de cobros, seguridad del código y mentoría técnica.</w:t>
      </w:r>
    </w:p>
    <w:p w14:paraId="3F854790" w14:textId="77777777" w:rsidR="00B27F5A" w:rsidRPr="00B27F5A" w:rsidRDefault="00B27F5A" w:rsidP="00B27F5A">
      <w:pPr>
        <w:ind w:left="708"/>
        <w:rPr>
          <w:rFonts w:ascii="Arial" w:hAnsi="Arial" w:cs="Arial"/>
          <w:lang w:val="es-ES"/>
        </w:rPr>
      </w:pPr>
      <w:r w:rsidRPr="00B27F5A">
        <w:rPr>
          <w:rFonts w:ascii="Arial" w:hAnsi="Arial" w:cs="Arial"/>
          <w:lang w:val="es-ES"/>
        </w:rPr>
        <w:t xml:space="preserve">    Asignación Presupuestaria: 2,000 Bs / mes por desarrollador (Total: 24,000 Bs combinados).</w:t>
      </w:r>
    </w:p>
    <w:p w14:paraId="7717480F" w14:textId="77777777" w:rsidR="00B27F5A" w:rsidRPr="00B27F5A" w:rsidRDefault="00B27F5A" w:rsidP="00B27F5A">
      <w:pPr>
        <w:ind w:left="708"/>
        <w:rPr>
          <w:rFonts w:ascii="Arial" w:hAnsi="Arial" w:cs="Arial"/>
          <w:lang w:val="es-ES"/>
        </w:rPr>
      </w:pPr>
      <w:r w:rsidRPr="00B27F5A">
        <w:rPr>
          <w:rFonts w:ascii="Arial" w:hAnsi="Arial" w:cs="Arial"/>
          <w:lang w:val="es-ES"/>
        </w:rPr>
        <w:t>Nota Crítica: Estos puestos representan la columna vertebral técnica del proyecto. Su salida paraliza la línea de producción de código.</w:t>
      </w:r>
    </w:p>
    <w:p w14:paraId="5334651A" w14:textId="77777777" w:rsidR="00B27F5A" w:rsidRPr="00B27F5A" w:rsidRDefault="00B27F5A" w:rsidP="0067329F">
      <w:pPr>
        <w:numPr>
          <w:ilvl w:val="0"/>
          <w:numId w:val="16"/>
        </w:numPr>
        <w:rPr>
          <w:rFonts w:ascii="Arial" w:hAnsi="Arial" w:cs="Arial"/>
          <w:lang w:val="es-ES"/>
        </w:rPr>
      </w:pPr>
      <w:r w:rsidRPr="00B27F5A">
        <w:rPr>
          <w:rFonts w:ascii="Arial" w:hAnsi="Arial" w:cs="Arial"/>
          <w:lang w:val="es-ES"/>
        </w:rPr>
        <w:t xml:space="preserve">Desarrolladores </w:t>
      </w:r>
      <w:proofErr w:type="spellStart"/>
      <w:r w:rsidRPr="00B27F5A">
        <w:rPr>
          <w:rFonts w:ascii="Arial" w:hAnsi="Arial" w:cs="Arial"/>
          <w:lang w:val="es-ES"/>
        </w:rPr>
        <w:t>Mid</w:t>
      </w:r>
      <w:proofErr w:type="spellEnd"/>
      <w:r w:rsidRPr="00B27F5A">
        <w:rPr>
          <w:rFonts w:ascii="Arial" w:hAnsi="Arial" w:cs="Arial"/>
          <w:lang w:val="es-ES"/>
        </w:rPr>
        <w:t>/Junior (2 plazas)</w:t>
      </w:r>
    </w:p>
    <w:p w14:paraId="1C1787D0" w14:textId="77777777" w:rsidR="00B27F5A" w:rsidRPr="00B27F5A" w:rsidRDefault="00B27F5A" w:rsidP="00B27F5A">
      <w:pPr>
        <w:ind w:left="708"/>
        <w:rPr>
          <w:rFonts w:ascii="Arial" w:hAnsi="Arial" w:cs="Arial"/>
          <w:lang w:val="es-ES"/>
        </w:rPr>
      </w:pPr>
      <w:r w:rsidRPr="00B27F5A">
        <w:rPr>
          <w:rFonts w:ascii="Arial" w:hAnsi="Arial" w:cs="Arial"/>
          <w:lang w:val="es-ES"/>
        </w:rPr>
        <w:t>Responsabilidad: Creación de interfaces web, reportes planos en PDF, lógica secundaria de formularios de registro y soporte general.</w:t>
      </w:r>
    </w:p>
    <w:p w14:paraId="4DC20995" w14:textId="2FC713E8" w:rsidR="00B27F5A" w:rsidRDefault="00B27F5A" w:rsidP="00B27F5A">
      <w:pPr>
        <w:ind w:left="708"/>
        <w:rPr>
          <w:rFonts w:ascii="Arial" w:hAnsi="Arial" w:cs="Arial"/>
          <w:lang w:val="es-ES"/>
        </w:rPr>
      </w:pPr>
      <w:r w:rsidRPr="00B27F5A">
        <w:rPr>
          <w:rFonts w:ascii="Arial" w:hAnsi="Arial" w:cs="Arial"/>
          <w:lang w:val="es-ES"/>
        </w:rPr>
        <w:t xml:space="preserve">    Asignación Presupuestaria: 1,000 Bs / mes por desarrollador (Total: 12,000 Bs combinados).</w:t>
      </w:r>
    </w:p>
    <w:p w14:paraId="035386B3" w14:textId="77777777" w:rsidR="00B27F5A" w:rsidRPr="00B27F5A" w:rsidRDefault="00B27F5A" w:rsidP="00B27F5A">
      <w:pPr>
        <w:ind w:left="708"/>
        <w:rPr>
          <w:rFonts w:ascii="Arial" w:hAnsi="Arial" w:cs="Arial"/>
          <w:lang w:val="es-ES"/>
        </w:rPr>
      </w:pPr>
    </w:p>
    <w:p w14:paraId="27F67CDC" w14:textId="3E69D926" w:rsidR="00B27F5A" w:rsidRPr="00B27F5A" w:rsidRDefault="00B27F5A" w:rsidP="0067329F">
      <w:pPr>
        <w:pStyle w:val="Prrafodelista"/>
        <w:numPr>
          <w:ilvl w:val="0"/>
          <w:numId w:val="17"/>
        </w:numPr>
        <w:rPr>
          <w:rFonts w:ascii="Arial" w:hAnsi="Arial" w:cs="Arial"/>
          <w:lang w:val="es-ES"/>
        </w:rPr>
      </w:pPr>
      <w:r w:rsidRPr="00B27F5A">
        <w:rPr>
          <w:rFonts w:ascii="Arial" w:hAnsi="Arial" w:cs="Arial"/>
          <w:lang w:val="es-ES"/>
        </w:rPr>
        <w:lastRenderedPageBreak/>
        <w:t>Diseñador UI/UX y Analista de Aseguramiento de la Calidad (QA)</w:t>
      </w:r>
    </w:p>
    <w:p w14:paraId="3620D4B2" w14:textId="77777777" w:rsidR="00B27F5A" w:rsidRPr="00B27F5A" w:rsidRDefault="00B27F5A" w:rsidP="00B27F5A">
      <w:pPr>
        <w:ind w:left="708"/>
        <w:rPr>
          <w:rFonts w:ascii="Arial" w:hAnsi="Arial" w:cs="Arial"/>
          <w:lang w:val="es-ES"/>
        </w:rPr>
      </w:pPr>
      <w:r w:rsidRPr="00B27F5A">
        <w:rPr>
          <w:rFonts w:ascii="Arial" w:hAnsi="Arial" w:cs="Arial"/>
          <w:lang w:val="es-ES"/>
        </w:rPr>
        <w:t>Responsabilidad: Diseño responsivo del sistema para pantallas de escritorio, ejecución de pruebas funcionales y validación del flujo de cobros sin errores.</w:t>
      </w:r>
    </w:p>
    <w:p w14:paraId="248C832A" w14:textId="77777777" w:rsidR="00B27F5A" w:rsidRPr="00B27F5A" w:rsidRDefault="00B27F5A" w:rsidP="00B27F5A">
      <w:pPr>
        <w:ind w:left="708"/>
        <w:rPr>
          <w:rFonts w:ascii="Arial" w:hAnsi="Arial" w:cs="Arial"/>
          <w:lang w:val="es-ES"/>
        </w:rPr>
      </w:pPr>
      <w:r w:rsidRPr="00B27F5A">
        <w:rPr>
          <w:rFonts w:ascii="Arial" w:hAnsi="Arial" w:cs="Arial"/>
          <w:lang w:val="es-ES"/>
        </w:rPr>
        <w:t xml:space="preserve">    Asignación Presupuestaria:1,000 Bs/mes (Total: 6,000 Bs).</w:t>
      </w:r>
    </w:p>
    <w:p w14:paraId="26C4DDFB" w14:textId="6984ABCA" w:rsidR="004D146C" w:rsidRDefault="004D146C" w:rsidP="00AB0AEE">
      <w:pPr>
        <w:rPr>
          <w:lang w:val="es-ES"/>
        </w:rPr>
      </w:pPr>
    </w:p>
    <w:p w14:paraId="3511034D" w14:textId="763C53B7" w:rsidR="005A0EE2" w:rsidRPr="005A0EE2" w:rsidRDefault="005A0EE2" w:rsidP="005A0EE2">
      <w:pPr>
        <w:pStyle w:val="Ttulo1"/>
      </w:pPr>
      <w:bookmarkStart w:id="39" w:name="_Toc232544646"/>
      <w:r>
        <w:t>REGISTRO</w:t>
      </w:r>
      <w:r w:rsidRPr="005A0EE2">
        <w:t xml:space="preserve"> </w:t>
      </w:r>
      <w:r>
        <w:t>DE</w:t>
      </w:r>
      <w:r w:rsidRPr="005A0EE2">
        <w:t xml:space="preserve"> R</w:t>
      </w:r>
      <w:r>
        <w:t>IESGOS</w:t>
      </w:r>
      <w:r w:rsidRPr="005A0EE2">
        <w:t xml:space="preserve"> I</w:t>
      </w:r>
      <w:r>
        <w:t>NICIAL</w:t>
      </w:r>
      <w:r w:rsidRPr="005A0EE2">
        <w:t xml:space="preserve"> (L</w:t>
      </w:r>
      <w:r>
        <w:t>ÍNEA</w:t>
      </w:r>
      <w:r w:rsidRPr="005A0EE2">
        <w:t xml:space="preserve"> B</w:t>
      </w:r>
      <w:r>
        <w:t>ASE</w:t>
      </w:r>
      <w:r w:rsidRPr="005A0EE2">
        <w:t>)</w:t>
      </w:r>
      <w:bookmarkEnd w:id="39"/>
    </w:p>
    <w:p w14:paraId="68B87198" w14:textId="77777777" w:rsidR="005A0EE2" w:rsidRPr="005A0EE2" w:rsidRDefault="005A0EE2" w:rsidP="005A0EE2">
      <w:pPr>
        <w:ind w:left="360"/>
        <w:rPr>
          <w:rFonts w:ascii="Arial" w:hAnsi="Arial" w:cs="Arial"/>
          <w:lang w:val="es-ES"/>
        </w:rPr>
      </w:pPr>
      <w:r w:rsidRPr="005A0EE2">
        <w:rPr>
          <w:rFonts w:ascii="Arial" w:hAnsi="Arial" w:cs="Arial"/>
          <w:lang w:val="es-ES"/>
        </w:rPr>
        <w:t>Este documento identifica de forma proactiva los riesgos potenciales al inicio del proyecto, estableciendo planes de mitigación y contingencia antes de comenzar la fase de desarrollo.</w:t>
      </w:r>
    </w:p>
    <w:p w14:paraId="06EABF25" w14:textId="2BDED7A9" w:rsidR="005A0EE2" w:rsidRPr="005A0EE2" w:rsidRDefault="005A0EE2" w:rsidP="005A0EE2">
      <w:pPr>
        <w:pStyle w:val="Ttulo2"/>
      </w:pPr>
      <w:bookmarkStart w:id="40" w:name="_Toc232544647"/>
      <w:r w:rsidRPr="005A0EE2">
        <w:t>Matriz de Riesgos Inicial</w:t>
      </w:r>
      <w:bookmarkEnd w:id="40"/>
    </w:p>
    <w:tbl>
      <w:tblPr>
        <w:tblStyle w:val="Tablaconcuadrcula"/>
        <w:tblW w:w="9776" w:type="dxa"/>
        <w:tblLayout w:type="fixed"/>
        <w:tblLook w:val="04A0" w:firstRow="1" w:lastRow="0" w:firstColumn="1" w:lastColumn="0" w:noHBand="0" w:noVBand="1"/>
      </w:tblPr>
      <w:tblGrid>
        <w:gridCol w:w="704"/>
        <w:gridCol w:w="1707"/>
        <w:gridCol w:w="1270"/>
        <w:gridCol w:w="1559"/>
        <w:gridCol w:w="1134"/>
        <w:gridCol w:w="1559"/>
        <w:gridCol w:w="1843"/>
      </w:tblGrid>
      <w:tr w:rsidR="005A0EE2" w:rsidRPr="005A0EE2" w14:paraId="19D8D0AC" w14:textId="77777777" w:rsidTr="005A0EE2">
        <w:tc>
          <w:tcPr>
            <w:tcW w:w="704" w:type="dxa"/>
            <w:hideMark/>
          </w:tcPr>
          <w:p w14:paraId="76B3A9A2" w14:textId="77777777" w:rsidR="005A0EE2" w:rsidRPr="005A0EE2" w:rsidRDefault="005A0EE2" w:rsidP="005A0EE2">
            <w:pPr>
              <w:spacing w:after="160" w:line="259" w:lineRule="auto"/>
              <w:rPr>
                <w:rFonts w:ascii="Arial" w:hAnsi="Arial" w:cs="Arial"/>
                <w:b/>
                <w:bCs/>
                <w:lang w:val="es-ES"/>
              </w:rPr>
            </w:pPr>
            <w:r w:rsidRPr="005A0EE2">
              <w:rPr>
                <w:rFonts w:ascii="Arial" w:hAnsi="Arial" w:cs="Arial"/>
                <w:b/>
                <w:bCs/>
                <w:lang w:val="es-ES"/>
              </w:rPr>
              <w:t>ID</w:t>
            </w:r>
          </w:p>
        </w:tc>
        <w:tc>
          <w:tcPr>
            <w:tcW w:w="1707" w:type="dxa"/>
            <w:hideMark/>
          </w:tcPr>
          <w:p w14:paraId="657F98B8" w14:textId="77777777" w:rsidR="005A0EE2" w:rsidRPr="005A0EE2" w:rsidRDefault="005A0EE2" w:rsidP="005A0EE2">
            <w:pPr>
              <w:spacing w:after="160" w:line="259" w:lineRule="auto"/>
              <w:rPr>
                <w:rFonts w:ascii="Arial" w:hAnsi="Arial" w:cs="Arial"/>
                <w:b/>
                <w:bCs/>
                <w:lang w:val="es-ES"/>
              </w:rPr>
            </w:pPr>
            <w:r w:rsidRPr="005A0EE2">
              <w:rPr>
                <w:rFonts w:ascii="Arial" w:hAnsi="Arial" w:cs="Arial"/>
                <w:b/>
                <w:bCs/>
                <w:lang w:val="es-ES"/>
              </w:rPr>
              <w:t>Descripción del Riesgo</w:t>
            </w:r>
          </w:p>
        </w:tc>
        <w:tc>
          <w:tcPr>
            <w:tcW w:w="1270" w:type="dxa"/>
            <w:hideMark/>
          </w:tcPr>
          <w:p w14:paraId="6B12C832" w14:textId="77777777" w:rsidR="005A0EE2" w:rsidRPr="005A0EE2" w:rsidRDefault="005A0EE2" w:rsidP="005A0EE2">
            <w:pPr>
              <w:spacing w:after="160" w:line="259" w:lineRule="auto"/>
              <w:rPr>
                <w:rFonts w:ascii="Arial" w:hAnsi="Arial" w:cs="Arial"/>
                <w:b/>
                <w:bCs/>
                <w:lang w:val="es-ES"/>
              </w:rPr>
            </w:pPr>
            <w:r w:rsidRPr="005A0EE2">
              <w:rPr>
                <w:rFonts w:ascii="Arial" w:hAnsi="Arial" w:cs="Arial"/>
                <w:b/>
                <w:bCs/>
                <w:lang w:val="es-ES"/>
              </w:rPr>
              <w:t>Categoría</w:t>
            </w:r>
          </w:p>
        </w:tc>
        <w:tc>
          <w:tcPr>
            <w:tcW w:w="1559" w:type="dxa"/>
            <w:hideMark/>
          </w:tcPr>
          <w:p w14:paraId="4A9721F2" w14:textId="77777777" w:rsidR="005A0EE2" w:rsidRPr="005A0EE2" w:rsidRDefault="005A0EE2" w:rsidP="005A0EE2">
            <w:pPr>
              <w:spacing w:after="160" w:line="259" w:lineRule="auto"/>
              <w:rPr>
                <w:rFonts w:ascii="Arial" w:hAnsi="Arial" w:cs="Arial"/>
                <w:b/>
                <w:bCs/>
                <w:lang w:val="es-ES"/>
              </w:rPr>
            </w:pPr>
            <w:r w:rsidRPr="005A0EE2">
              <w:rPr>
                <w:rFonts w:ascii="Arial" w:hAnsi="Arial" w:cs="Arial"/>
                <w:b/>
                <w:bCs/>
                <w:lang w:val="es-ES"/>
              </w:rPr>
              <w:t>Probabilidad</w:t>
            </w:r>
          </w:p>
        </w:tc>
        <w:tc>
          <w:tcPr>
            <w:tcW w:w="1134" w:type="dxa"/>
            <w:hideMark/>
          </w:tcPr>
          <w:p w14:paraId="22FE1D74" w14:textId="77777777" w:rsidR="005A0EE2" w:rsidRPr="005A0EE2" w:rsidRDefault="005A0EE2" w:rsidP="005A0EE2">
            <w:pPr>
              <w:spacing w:after="160" w:line="259" w:lineRule="auto"/>
              <w:rPr>
                <w:rFonts w:ascii="Arial" w:hAnsi="Arial" w:cs="Arial"/>
                <w:b/>
                <w:bCs/>
                <w:lang w:val="es-ES"/>
              </w:rPr>
            </w:pPr>
            <w:r w:rsidRPr="005A0EE2">
              <w:rPr>
                <w:rFonts w:ascii="Arial" w:hAnsi="Arial" w:cs="Arial"/>
                <w:b/>
                <w:bCs/>
                <w:lang w:val="es-ES"/>
              </w:rPr>
              <w:t>Impacto</w:t>
            </w:r>
          </w:p>
        </w:tc>
        <w:tc>
          <w:tcPr>
            <w:tcW w:w="1559" w:type="dxa"/>
            <w:hideMark/>
          </w:tcPr>
          <w:p w14:paraId="09BCAB22" w14:textId="77777777" w:rsidR="005A0EE2" w:rsidRPr="005A0EE2" w:rsidRDefault="005A0EE2" w:rsidP="005A0EE2">
            <w:pPr>
              <w:spacing w:after="160" w:line="259" w:lineRule="auto"/>
              <w:rPr>
                <w:rFonts w:ascii="Arial" w:hAnsi="Arial" w:cs="Arial"/>
                <w:b/>
                <w:bCs/>
                <w:lang w:val="es-ES"/>
              </w:rPr>
            </w:pPr>
            <w:r w:rsidRPr="005A0EE2">
              <w:rPr>
                <w:rFonts w:ascii="Arial" w:hAnsi="Arial" w:cs="Arial"/>
                <w:b/>
                <w:bCs/>
                <w:lang w:val="es-ES"/>
              </w:rPr>
              <w:t>Puntuación (</w:t>
            </w:r>
            <w:proofErr w:type="spellStart"/>
            <w:r w:rsidRPr="005A0EE2">
              <w:rPr>
                <w:rFonts w:ascii="Arial" w:hAnsi="Arial" w:cs="Arial"/>
                <w:b/>
                <w:bCs/>
                <w:lang w:val="es-ES"/>
              </w:rPr>
              <w:t>PxI</w:t>
            </w:r>
            <w:proofErr w:type="spellEnd"/>
            <w:r w:rsidRPr="005A0EE2">
              <w:rPr>
                <w:rFonts w:ascii="Arial" w:hAnsi="Arial" w:cs="Arial"/>
                <w:b/>
                <w:bCs/>
                <w:lang w:val="es-ES"/>
              </w:rPr>
              <w:t>)</w:t>
            </w:r>
          </w:p>
        </w:tc>
        <w:tc>
          <w:tcPr>
            <w:tcW w:w="1843" w:type="dxa"/>
            <w:hideMark/>
          </w:tcPr>
          <w:p w14:paraId="25FDEF7A" w14:textId="77777777" w:rsidR="005A0EE2" w:rsidRPr="005A0EE2" w:rsidRDefault="005A0EE2" w:rsidP="005A0EE2">
            <w:pPr>
              <w:spacing w:after="160" w:line="259" w:lineRule="auto"/>
              <w:rPr>
                <w:rFonts w:ascii="Arial" w:hAnsi="Arial" w:cs="Arial"/>
                <w:b/>
                <w:bCs/>
                <w:lang w:val="es-ES"/>
              </w:rPr>
            </w:pPr>
            <w:r w:rsidRPr="005A0EE2">
              <w:rPr>
                <w:rFonts w:ascii="Arial" w:hAnsi="Arial" w:cs="Arial"/>
                <w:b/>
                <w:bCs/>
                <w:lang w:val="es-ES"/>
              </w:rPr>
              <w:t>Plan de Mitigación / Acción Preventiva</w:t>
            </w:r>
          </w:p>
        </w:tc>
      </w:tr>
      <w:tr w:rsidR="005A0EE2" w:rsidRPr="005A0EE2" w14:paraId="0628AD6F" w14:textId="77777777" w:rsidTr="005A0EE2">
        <w:tc>
          <w:tcPr>
            <w:tcW w:w="704" w:type="dxa"/>
            <w:hideMark/>
          </w:tcPr>
          <w:p w14:paraId="2DCA168D"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R-01</w:t>
            </w:r>
          </w:p>
        </w:tc>
        <w:tc>
          <w:tcPr>
            <w:tcW w:w="1707" w:type="dxa"/>
            <w:hideMark/>
          </w:tcPr>
          <w:p w14:paraId="3CCFDE50"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Cambios drásticos o adición de requisitos fuera del alcance original por parte de la Alcaldía.</w:t>
            </w:r>
          </w:p>
        </w:tc>
        <w:tc>
          <w:tcPr>
            <w:tcW w:w="1270" w:type="dxa"/>
            <w:hideMark/>
          </w:tcPr>
          <w:p w14:paraId="0D907AA8"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Alcance</w:t>
            </w:r>
          </w:p>
        </w:tc>
        <w:tc>
          <w:tcPr>
            <w:tcW w:w="1559" w:type="dxa"/>
            <w:hideMark/>
          </w:tcPr>
          <w:p w14:paraId="7ABE3F77"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Alta</w:t>
            </w:r>
          </w:p>
        </w:tc>
        <w:tc>
          <w:tcPr>
            <w:tcW w:w="1134" w:type="dxa"/>
            <w:hideMark/>
          </w:tcPr>
          <w:p w14:paraId="6F95C086"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Medio</w:t>
            </w:r>
          </w:p>
        </w:tc>
        <w:tc>
          <w:tcPr>
            <w:tcW w:w="1559" w:type="dxa"/>
            <w:hideMark/>
          </w:tcPr>
          <w:p w14:paraId="5F07BE1A"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Alto</w:t>
            </w:r>
          </w:p>
        </w:tc>
        <w:tc>
          <w:tcPr>
            <w:tcW w:w="1843" w:type="dxa"/>
            <w:hideMark/>
          </w:tcPr>
          <w:p w14:paraId="4714DB2A"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Establecer un proceso rígido de control de cambios desde el día 1 con firmas de aprobación del patrocinador.</w:t>
            </w:r>
          </w:p>
        </w:tc>
      </w:tr>
      <w:tr w:rsidR="005A0EE2" w:rsidRPr="005A0EE2" w14:paraId="50FE3C24" w14:textId="77777777" w:rsidTr="005A0EE2">
        <w:tc>
          <w:tcPr>
            <w:tcW w:w="704" w:type="dxa"/>
            <w:hideMark/>
          </w:tcPr>
          <w:p w14:paraId="61922043"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R-02</w:t>
            </w:r>
          </w:p>
        </w:tc>
        <w:tc>
          <w:tcPr>
            <w:tcW w:w="1707" w:type="dxa"/>
            <w:hideMark/>
          </w:tcPr>
          <w:p w14:paraId="3DEC993C"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Renuncia de personal técnico clave (Desarrolladores Senior) durante la fase de desarrollo.</w:t>
            </w:r>
          </w:p>
        </w:tc>
        <w:tc>
          <w:tcPr>
            <w:tcW w:w="1270" w:type="dxa"/>
            <w:hideMark/>
          </w:tcPr>
          <w:p w14:paraId="38BF660B"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Recursos H.</w:t>
            </w:r>
          </w:p>
        </w:tc>
        <w:tc>
          <w:tcPr>
            <w:tcW w:w="1559" w:type="dxa"/>
            <w:hideMark/>
          </w:tcPr>
          <w:p w14:paraId="21BA8645"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Media</w:t>
            </w:r>
          </w:p>
        </w:tc>
        <w:tc>
          <w:tcPr>
            <w:tcW w:w="1134" w:type="dxa"/>
            <w:hideMark/>
          </w:tcPr>
          <w:p w14:paraId="0BBDC97B"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Alto</w:t>
            </w:r>
          </w:p>
        </w:tc>
        <w:tc>
          <w:tcPr>
            <w:tcW w:w="1559" w:type="dxa"/>
            <w:hideMark/>
          </w:tcPr>
          <w:p w14:paraId="0AE720F2"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Alto</w:t>
            </w:r>
          </w:p>
        </w:tc>
        <w:tc>
          <w:tcPr>
            <w:tcW w:w="1843" w:type="dxa"/>
            <w:hideMark/>
          </w:tcPr>
          <w:p w14:paraId="5FE78C4C"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Mitigación:</w:t>
            </w:r>
            <w:r w:rsidRPr="005A0EE2">
              <w:rPr>
                <w:rFonts w:ascii="Arial" w:hAnsi="Arial" w:cs="Arial"/>
                <w:lang w:val="es-ES"/>
              </w:rPr>
              <w:t xml:space="preserve"> Documentar el código diariamente usando Git, mantener estándares de arquitectura claros y asegurar que los desarrolladores Junior participen en la revisión de código para evitar silos de conocimiento.</w:t>
            </w:r>
          </w:p>
        </w:tc>
      </w:tr>
      <w:tr w:rsidR="005A0EE2" w:rsidRPr="005A0EE2" w14:paraId="19506A26" w14:textId="77777777" w:rsidTr="005A0EE2">
        <w:tc>
          <w:tcPr>
            <w:tcW w:w="704" w:type="dxa"/>
            <w:hideMark/>
          </w:tcPr>
          <w:p w14:paraId="44560692"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lastRenderedPageBreak/>
              <w:t>R-03</w:t>
            </w:r>
          </w:p>
        </w:tc>
        <w:tc>
          <w:tcPr>
            <w:tcW w:w="1707" w:type="dxa"/>
            <w:hideMark/>
          </w:tcPr>
          <w:p w14:paraId="3346F28C"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Modificaciones repentinas en las normativas municipales de licencias sanitarias.</w:t>
            </w:r>
          </w:p>
        </w:tc>
        <w:tc>
          <w:tcPr>
            <w:tcW w:w="1270" w:type="dxa"/>
            <w:hideMark/>
          </w:tcPr>
          <w:p w14:paraId="43D3A0BA"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Legal</w:t>
            </w:r>
          </w:p>
        </w:tc>
        <w:tc>
          <w:tcPr>
            <w:tcW w:w="1559" w:type="dxa"/>
            <w:hideMark/>
          </w:tcPr>
          <w:p w14:paraId="28C9DE6E"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Media</w:t>
            </w:r>
          </w:p>
        </w:tc>
        <w:tc>
          <w:tcPr>
            <w:tcW w:w="1134" w:type="dxa"/>
            <w:hideMark/>
          </w:tcPr>
          <w:p w14:paraId="6366FA26"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Medio</w:t>
            </w:r>
          </w:p>
        </w:tc>
        <w:tc>
          <w:tcPr>
            <w:tcW w:w="1559" w:type="dxa"/>
            <w:hideMark/>
          </w:tcPr>
          <w:p w14:paraId="00977BFE"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Medio</w:t>
            </w:r>
          </w:p>
        </w:tc>
        <w:tc>
          <w:tcPr>
            <w:tcW w:w="1843" w:type="dxa"/>
            <w:hideMark/>
          </w:tcPr>
          <w:p w14:paraId="4E7C803C"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Mantener reuniones quincenales con el equipo legal de la Dirección de Ingresos para prever cambios normativos.</w:t>
            </w:r>
          </w:p>
        </w:tc>
      </w:tr>
      <w:tr w:rsidR="005A0EE2" w:rsidRPr="005A0EE2" w14:paraId="362E7B3C" w14:textId="77777777" w:rsidTr="005A0EE2">
        <w:tc>
          <w:tcPr>
            <w:tcW w:w="704" w:type="dxa"/>
            <w:hideMark/>
          </w:tcPr>
          <w:p w14:paraId="3D04E568"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R-04</w:t>
            </w:r>
          </w:p>
        </w:tc>
        <w:tc>
          <w:tcPr>
            <w:tcW w:w="1707" w:type="dxa"/>
            <w:hideMark/>
          </w:tcPr>
          <w:p w14:paraId="7FE1AA0F"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Resistencia de los comerciantes de los mercados a registrarse en la plataforma digital.</w:t>
            </w:r>
          </w:p>
        </w:tc>
        <w:tc>
          <w:tcPr>
            <w:tcW w:w="1270" w:type="dxa"/>
            <w:hideMark/>
          </w:tcPr>
          <w:p w14:paraId="0F45F524"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Social</w:t>
            </w:r>
          </w:p>
        </w:tc>
        <w:tc>
          <w:tcPr>
            <w:tcW w:w="1559" w:type="dxa"/>
            <w:hideMark/>
          </w:tcPr>
          <w:p w14:paraId="09DA2AF1"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Baja</w:t>
            </w:r>
          </w:p>
        </w:tc>
        <w:tc>
          <w:tcPr>
            <w:tcW w:w="1134" w:type="dxa"/>
            <w:hideMark/>
          </w:tcPr>
          <w:p w14:paraId="11AE1042"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Alto</w:t>
            </w:r>
          </w:p>
        </w:tc>
        <w:tc>
          <w:tcPr>
            <w:tcW w:w="1559" w:type="dxa"/>
            <w:hideMark/>
          </w:tcPr>
          <w:p w14:paraId="5DB26A00"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Medio</w:t>
            </w:r>
          </w:p>
        </w:tc>
        <w:tc>
          <w:tcPr>
            <w:tcW w:w="1843" w:type="dxa"/>
            <w:hideMark/>
          </w:tcPr>
          <w:p w14:paraId="20995A6B"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Coordinar con los dirigentes de los mercados (Central, Campesino, Entre Ríos) talleres de socialización y sensibilización.</w:t>
            </w:r>
          </w:p>
        </w:tc>
      </w:tr>
    </w:tbl>
    <w:p w14:paraId="331B2628" w14:textId="77777777" w:rsidR="005A0EE2" w:rsidRDefault="005A0EE2" w:rsidP="005A0EE2">
      <w:pPr>
        <w:rPr>
          <w:rFonts w:ascii="Arial" w:hAnsi="Arial" w:cs="Arial"/>
          <w:b/>
          <w:bCs/>
          <w:lang w:val="es-ES"/>
        </w:rPr>
      </w:pPr>
    </w:p>
    <w:p w14:paraId="303A87C3" w14:textId="74C13500" w:rsidR="005A0EE2" w:rsidRPr="005A0EE2" w:rsidRDefault="005A0EE2" w:rsidP="005A0EE2">
      <w:pPr>
        <w:pStyle w:val="Ttulo2"/>
      </w:pPr>
      <w:bookmarkStart w:id="41" w:name="_Toc232544648"/>
      <w:r w:rsidRPr="005A0EE2">
        <w:t>E</w:t>
      </w:r>
      <w:proofErr w:type="spellStart"/>
      <w:r w:rsidRPr="005A0EE2">
        <w:rPr>
          <w:rStyle w:val="Ttulo2Car"/>
          <w:lang w:val="es-ES"/>
        </w:rPr>
        <w:t>strategia</w:t>
      </w:r>
      <w:proofErr w:type="spellEnd"/>
      <w:r w:rsidRPr="005A0EE2">
        <w:rPr>
          <w:rStyle w:val="Ttulo2Car"/>
          <w:lang w:val="es-ES"/>
        </w:rPr>
        <w:t xml:space="preserve"> de Contingencia para el Riesgo R-02 (Bajas de Personal)</w:t>
      </w:r>
      <w:bookmarkEnd w:id="41"/>
    </w:p>
    <w:p w14:paraId="50770AF2" w14:textId="77777777" w:rsidR="005A0EE2" w:rsidRPr="005A0EE2" w:rsidRDefault="005A0EE2" w:rsidP="005A0EE2">
      <w:pPr>
        <w:ind w:left="708"/>
        <w:rPr>
          <w:rFonts w:ascii="Arial" w:hAnsi="Arial" w:cs="Arial"/>
          <w:lang w:val="es-ES"/>
        </w:rPr>
      </w:pPr>
      <w:proofErr w:type="spellStart"/>
      <w:r w:rsidRPr="005A0EE2">
        <w:rPr>
          <w:rFonts w:ascii="Arial" w:hAnsi="Arial" w:cs="Arial"/>
          <w:b/>
          <w:bCs/>
          <w:lang w:val="es-ES"/>
        </w:rPr>
        <w:t>Trigger</w:t>
      </w:r>
      <w:proofErr w:type="spellEnd"/>
      <w:r w:rsidRPr="005A0EE2">
        <w:rPr>
          <w:rFonts w:ascii="Arial" w:hAnsi="Arial" w:cs="Arial"/>
          <w:b/>
          <w:bCs/>
          <w:lang w:val="es-ES"/>
        </w:rPr>
        <w:t>:</w:t>
      </w:r>
      <w:r w:rsidRPr="005A0EE2">
        <w:rPr>
          <w:rFonts w:ascii="Arial" w:hAnsi="Arial" w:cs="Arial"/>
          <w:lang w:val="es-ES"/>
        </w:rPr>
        <w:t xml:space="preserve"> Notificación formal de renuncia por parte de uno o más desarrolladores clave.</w:t>
      </w:r>
    </w:p>
    <w:p w14:paraId="01EBCE38" w14:textId="77777777" w:rsidR="005A0EE2" w:rsidRPr="005A0EE2" w:rsidRDefault="005A0EE2" w:rsidP="005A0EE2">
      <w:pPr>
        <w:ind w:left="708"/>
        <w:rPr>
          <w:rFonts w:ascii="Arial" w:hAnsi="Arial" w:cs="Arial"/>
          <w:lang w:val="es-ES"/>
        </w:rPr>
      </w:pPr>
      <w:r w:rsidRPr="005A0EE2">
        <w:rPr>
          <w:rFonts w:ascii="Arial" w:hAnsi="Arial" w:cs="Arial"/>
          <w:b/>
          <w:bCs/>
          <w:lang w:val="es-ES"/>
        </w:rPr>
        <w:t>Acción de Contingencia:</w:t>
      </w:r>
    </w:p>
    <w:p w14:paraId="4E52E7D3" w14:textId="77777777" w:rsidR="005A0EE2" w:rsidRPr="005A0EE2" w:rsidRDefault="005A0EE2" w:rsidP="0067329F">
      <w:pPr>
        <w:numPr>
          <w:ilvl w:val="0"/>
          <w:numId w:val="18"/>
        </w:numPr>
        <w:tabs>
          <w:tab w:val="clear" w:pos="720"/>
          <w:tab w:val="num" w:pos="1428"/>
        </w:tabs>
        <w:ind w:left="1428"/>
        <w:rPr>
          <w:rFonts w:ascii="Arial" w:hAnsi="Arial" w:cs="Arial"/>
          <w:lang w:val="es-ES"/>
        </w:rPr>
      </w:pPr>
      <w:r w:rsidRPr="005A0EE2">
        <w:rPr>
          <w:rFonts w:ascii="Arial" w:hAnsi="Arial" w:cs="Arial"/>
          <w:lang w:val="es-ES"/>
        </w:rPr>
        <w:t>Congelar inmediatamente los entregables no críticos del sprint actual.</w:t>
      </w:r>
    </w:p>
    <w:p w14:paraId="5D946D4F" w14:textId="77777777" w:rsidR="005A0EE2" w:rsidRPr="005A0EE2" w:rsidRDefault="005A0EE2" w:rsidP="0067329F">
      <w:pPr>
        <w:numPr>
          <w:ilvl w:val="0"/>
          <w:numId w:val="18"/>
        </w:numPr>
        <w:tabs>
          <w:tab w:val="clear" w:pos="720"/>
          <w:tab w:val="num" w:pos="1068"/>
        </w:tabs>
        <w:ind w:left="1428"/>
        <w:rPr>
          <w:rFonts w:ascii="Arial" w:hAnsi="Arial" w:cs="Arial"/>
          <w:lang w:val="es-ES"/>
        </w:rPr>
      </w:pPr>
      <w:r w:rsidRPr="005A0EE2">
        <w:rPr>
          <w:rFonts w:ascii="Arial" w:hAnsi="Arial" w:cs="Arial"/>
          <w:lang w:val="es-ES"/>
        </w:rPr>
        <w:t xml:space="preserve">Utilizar de forma inmediata la </w:t>
      </w:r>
      <w:r w:rsidRPr="005A0EE2">
        <w:rPr>
          <w:rFonts w:ascii="Arial" w:hAnsi="Arial" w:cs="Arial"/>
          <w:b/>
          <w:bCs/>
          <w:lang w:val="es-ES"/>
        </w:rPr>
        <w:t>Reserva de Contingencia Financiera (5,000 Bs)</w:t>
      </w:r>
      <w:r w:rsidRPr="005A0EE2">
        <w:rPr>
          <w:rFonts w:ascii="Arial" w:hAnsi="Arial" w:cs="Arial"/>
          <w:lang w:val="es-ES"/>
        </w:rPr>
        <w:t xml:space="preserve"> para lanzar una convocatoria de contratación de emergencia o subcontratación de un consultor externo por producto.</w:t>
      </w:r>
    </w:p>
    <w:p w14:paraId="22325082" w14:textId="77777777" w:rsidR="005A0EE2" w:rsidRPr="005A0EE2" w:rsidRDefault="005A0EE2" w:rsidP="0067329F">
      <w:pPr>
        <w:numPr>
          <w:ilvl w:val="0"/>
          <w:numId w:val="18"/>
        </w:numPr>
        <w:tabs>
          <w:tab w:val="clear" w:pos="720"/>
          <w:tab w:val="num" w:pos="1068"/>
        </w:tabs>
        <w:ind w:left="1428"/>
        <w:rPr>
          <w:rFonts w:ascii="Arial" w:hAnsi="Arial" w:cs="Arial"/>
          <w:lang w:val="es-ES"/>
        </w:rPr>
      </w:pPr>
      <w:r w:rsidRPr="005A0EE2">
        <w:rPr>
          <w:rFonts w:ascii="Arial" w:hAnsi="Arial" w:cs="Arial"/>
          <w:lang w:val="es-ES"/>
        </w:rPr>
        <w:t xml:space="preserve">Promover temporalmente al desarrollador </w:t>
      </w:r>
      <w:proofErr w:type="spellStart"/>
      <w:r w:rsidRPr="005A0EE2">
        <w:rPr>
          <w:rFonts w:ascii="Arial" w:hAnsi="Arial" w:cs="Arial"/>
          <w:lang w:val="es-ES"/>
        </w:rPr>
        <w:t>Mid</w:t>
      </w:r>
      <w:proofErr w:type="spellEnd"/>
      <w:r w:rsidRPr="005A0EE2">
        <w:rPr>
          <w:rFonts w:ascii="Arial" w:hAnsi="Arial" w:cs="Arial"/>
          <w:lang w:val="es-ES"/>
        </w:rPr>
        <w:t>/Junior con mayor experiencia para asegurar la continuidad de la arquitectura de la base de datos.</w:t>
      </w:r>
    </w:p>
    <w:p w14:paraId="21BF5AC6" w14:textId="450A111B" w:rsidR="004D146C" w:rsidRPr="005A0EE2" w:rsidRDefault="004D146C" w:rsidP="00205CFF">
      <w:pPr>
        <w:rPr>
          <w:lang w:val="es-ES"/>
        </w:rPr>
      </w:pPr>
    </w:p>
    <w:p w14:paraId="1CF30FCE" w14:textId="7E8FB747" w:rsidR="00205CFF" w:rsidRPr="00205CFF" w:rsidRDefault="00205CFF" w:rsidP="00205CFF">
      <w:pPr>
        <w:pStyle w:val="Ttulo1"/>
      </w:pPr>
      <w:bookmarkStart w:id="42" w:name="_Toc232544649"/>
      <w:r w:rsidRPr="00205CFF">
        <w:t>SOLICITUD</w:t>
      </w:r>
      <w:r w:rsidRPr="00205CFF">
        <w:t xml:space="preserve"> </w:t>
      </w:r>
      <w:r w:rsidRPr="00205CFF">
        <w:t>DE</w:t>
      </w:r>
      <w:r w:rsidRPr="00205CFF">
        <w:t xml:space="preserve"> C</w:t>
      </w:r>
      <w:r w:rsidRPr="00205CFF">
        <w:t>AMBIO</w:t>
      </w:r>
      <w:r w:rsidRPr="00205CFF">
        <w:t xml:space="preserve"> F</w:t>
      </w:r>
      <w:r w:rsidRPr="00205CFF">
        <w:t>ORMAL</w:t>
      </w:r>
      <w:r w:rsidRPr="00205CFF">
        <w:t>: M</w:t>
      </w:r>
      <w:r w:rsidRPr="00205CFF">
        <w:t>ÓDULO</w:t>
      </w:r>
      <w:r w:rsidRPr="00205CFF">
        <w:t xml:space="preserve"> </w:t>
      </w:r>
      <w:r w:rsidRPr="00205CFF">
        <w:t>DE</w:t>
      </w:r>
      <w:r w:rsidRPr="00205CFF">
        <w:t xml:space="preserve"> G</w:t>
      </w:r>
      <w:r w:rsidRPr="00205CFF">
        <w:t>EOLOCALIZACIÓN</w:t>
      </w:r>
      <w:bookmarkEnd w:id="42"/>
    </w:p>
    <w:p w14:paraId="33B215B9" w14:textId="77777777" w:rsidR="00205CFF" w:rsidRPr="00205CFF" w:rsidRDefault="00205CFF" w:rsidP="00205CFF">
      <w:pPr>
        <w:rPr>
          <w:rFonts w:ascii="Arial" w:hAnsi="Arial" w:cs="Arial"/>
          <w:lang w:val="es-ES"/>
        </w:rPr>
      </w:pPr>
      <w:r w:rsidRPr="00205CFF">
        <w:rPr>
          <w:rFonts w:ascii="Arial" w:hAnsi="Arial" w:cs="Arial"/>
          <w:b/>
          <w:bCs/>
          <w:lang w:val="es-ES"/>
        </w:rPr>
        <w:t>Código de Solicitud:</w:t>
      </w:r>
      <w:r w:rsidRPr="00205CFF">
        <w:rPr>
          <w:rFonts w:ascii="Arial" w:hAnsi="Arial" w:cs="Arial"/>
          <w:lang w:val="es-ES"/>
        </w:rPr>
        <w:t xml:space="preserve"> CRF-001</w:t>
      </w:r>
    </w:p>
    <w:p w14:paraId="51F82369" w14:textId="77777777" w:rsidR="00205CFF" w:rsidRPr="00205CFF" w:rsidRDefault="00205CFF" w:rsidP="00205CFF">
      <w:pPr>
        <w:rPr>
          <w:rFonts w:ascii="Arial" w:hAnsi="Arial" w:cs="Arial"/>
          <w:lang w:val="es-ES"/>
        </w:rPr>
      </w:pPr>
      <w:r w:rsidRPr="00205CFF">
        <w:rPr>
          <w:rFonts w:ascii="Arial" w:hAnsi="Arial" w:cs="Arial"/>
          <w:b/>
          <w:bCs/>
          <w:lang w:val="es-ES"/>
        </w:rPr>
        <w:t>Fecha de la Solicitud:</w:t>
      </w:r>
      <w:r w:rsidRPr="00205CFF">
        <w:rPr>
          <w:rFonts w:ascii="Arial" w:hAnsi="Arial" w:cs="Arial"/>
          <w:lang w:val="es-ES"/>
        </w:rPr>
        <w:t xml:space="preserve"> Semana 10 (</w:t>
      </w:r>
      <w:proofErr w:type="gramStart"/>
      <w:r w:rsidRPr="00205CFF">
        <w:rPr>
          <w:rFonts w:ascii="Arial" w:hAnsi="Arial" w:cs="Arial"/>
          <w:lang w:val="es-ES"/>
        </w:rPr>
        <w:t>Junio</w:t>
      </w:r>
      <w:proofErr w:type="gramEnd"/>
      <w:r w:rsidRPr="00205CFF">
        <w:rPr>
          <w:rFonts w:ascii="Arial" w:hAnsi="Arial" w:cs="Arial"/>
          <w:lang w:val="es-ES"/>
        </w:rPr>
        <w:t xml:space="preserve"> de 2026)</w:t>
      </w:r>
    </w:p>
    <w:p w14:paraId="37735EBE" w14:textId="77777777" w:rsidR="00205CFF" w:rsidRPr="00205CFF" w:rsidRDefault="00205CFF" w:rsidP="00205CFF">
      <w:pPr>
        <w:rPr>
          <w:rFonts w:ascii="Arial" w:hAnsi="Arial" w:cs="Arial"/>
          <w:lang w:val="es-ES"/>
        </w:rPr>
      </w:pPr>
      <w:r w:rsidRPr="00205CFF">
        <w:rPr>
          <w:rFonts w:ascii="Arial" w:hAnsi="Arial" w:cs="Arial"/>
          <w:b/>
          <w:bCs/>
          <w:lang w:val="es-ES"/>
        </w:rPr>
        <w:t>Solicitante:</w:t>
      </w:r>
      <w:r w:rsidRPr="00205CFF">
        <w:rPr>
          <w:rFonts w:ascii="Arial" w:hAnsi="Arial" w:cs="Arial"/>
          <w:lang w:val="es-ES"/>
        </w:rPr>
        <w:t xml:space="preserve"> Dirección de Ingresos - Gobierno Autónomo Municipal de Sucre</w:t>
      </w:r>
    </w:p>
    <w:p w14:paraId="60067291" w14:textId="0A27B792" w:rsidR="00205CFF" w:rsidRPr="00205CFF" w:rsidRDefault="00205CFF" w:rsidP="00205CFF">
      <w:pPr>
        <w:rPr>
          <w:rFonts w:ascii="Arial" w:hAnsi="Arial" w:cs="Arial"/>
          <w:lang w:val="es-ES"/>
        </w:rPr>
      </w:pPr>
      <w:r w:rsidRPr="00205CFF">
        <w:rPr>
          <w:rFonts w:ascii="Arial" w:hAnsi="Arial" w:cs="Arial"/>
          <w:b/>
          <w:bCs/>
          <w:lang w:val="es-ES"/>
        </w:rPr>
        <w:t>Estado Actual:</w:t>
      </w:r>
      <w:r w:rsidRPr="00205CFF">
        <w:rPr>
          <w:rFonts w:ascii="Arial" w:hAnsi="Arial" w:cs="Arial"/>
          <w:lang w:val="es-ES"/>
        </w:rPr>
        <w:t xml:space="preserve"> En Evaluación de Impacto</w:t>
      </w:r>
    </w:p>
    <w:p w14:paraId="30BA24B9" w14:textId="701F8806" w:rsidR="00205CFF" w:rsidRPr="00205CFF" w:rsidRDefault="00205CFF" w:rsidP="00205CFF">
      <w:pPr>
        <w:rPr>
          <w:rFonts w:ascii="Arial" w:hAnsi="Arial" w:cs="Arial"/>
          <w:lang w:val="es-ES"/>
        </w:rPr>
      </w:pPr>
    </w:p>
    <w:p w14:paraId="04B23E93" w14:textId="77777777" w:rsidR="00205CFF" w:rsidRPr="00205CFF" w:rsidRDefault="00205CFF" w:rsidP="00205CFF">
      <w:pPr>
        <w:rPr>
          <w:rFonts w:ascii="Arial" w:hAnsi="Arial" w:cs="Arial"/>
          <w:lang w:val="es-ES"/>
        </w:rPr>
      </w:pPr>
    </w:p>
    <w:p w14:paraId="726612D1" w14:textId="7AB1DD29" w:rsidR="00205CFF" w:rsidRPr="00205CFF" w:rsidRDefault="00205CFF" w:rsidP="00205CFF">
      <w:pPr>
        <w:pStyle w:val="Ttulo2"/>
      </w:pPr>
      <w:bookmarkStart w:id="43" w:name="_Toc232544650"/>
      <w:r w:rsidRPr="00205CFF">
        <w:lastRenderedPageBreak/>
        <w:t>Descripción del Cambio Solicitado</w:t>
      </w:r>
      <w:bookmarkEnd w:id="43"/>
    </w:p>
    <w:p w14:paraId="50ECDC94" w14:textId="77777777" w:rsidR="00205CFF" w:rsidRPr="00205CFF" w:rsidRDefault="00205CFF" w:rsidP="00205CFF">
      <w:pPr>
        <w:ind w:left="708"/>
        <w:rPr>
          <w:rFonts w:ascii="Arial" w:hAnsi="Arial" w:cs="Arial"/>
          <w:lang w:val="es-ES"/>
        </w:rPr>
      </w:pPr>
      <w:r w:rsidRPr="00205CFF">
        <w:rPr>
          <w:rFonts w:ascii="Arial" w:hAnsi="Arial" w:cs="Arial"/>
          <w:lang w:val="es-ES"/>
        </w:rPr>
        <w:t>La Alcaldía de Sucre solicita formalmente la inclusión de un Módulo de Geolocalización de Puestos dentro de la plataforma web. Este requerimiento exige mapear visualmente e interactivamente (mediante un mapa digital) la ubicación exacta de cada puesto físico dentro de las instalaciones de los mercados Campesino, Central y Entre Ríos.</w:t>
      </w:r>
    </w:p>
    <w:p w14:paraId="29D6EEF6" w14:textId="63722E2E" w:rsidR="00205CFF" w:rsidRPr="00205CFF" w:rsidRDefault="00205CFF" w:rsidP="00205CFF">
      <w:pPr>
        <w:pStyle w:val="Ttulo2"/>
      </w:pPr>
      <w:bookmarkStart w:id="44" w:name="_Toc232544651"/>
      <w:r w:rsidRPr="00205CFF">
        <w:t>Justificación del Cambio</w:t>
      </w:r>
      <w:bookmarkEnd w:id="44"/>
    </w:p>
    <w:p w14:paraId="359A1B00" w14:textId="77777777" w:rsidR="00205CFF" w:rsidRPr="00205CFF" w:rsidRDefault="00205CFF" w:rsidP="00205CFF">
      <w:pPr>
        <w:ind w:left="708"/>
        <w:rPr>
          <w:rFonts w:ascii="Arial" w:hAnsi="Arial" w:cs="Arial"/>
          <w:lang w:val="es-ES"/>
        </w:rPr>
      </w:pPr>
      <w:r w:rsidRPr="00205CFF">
        <w:rPr>
          <w:rFonts w:ascii="Arial" w:hAnsi="Arial" w:cs="Arial"/>
          <w:lang w:val="es-ES"/>
        </w:rPr>
        <w:t>Según el solicitante, este módulo permitirá a los inspectores municipales realizar fiscalizaciones físicas más eficientes en el terreno, contrastando visualmente en una pantalla qué puestos físicos están al día con sus pagos y cuáles presentan deudas acumuladas, agilizando el control operativo diario.</w:t>
      </w:r>
    </w:p>
    <w:p w14:paraId="740A9B59" w14:textId="2E627BAB" w:rsidR="00205CFF" w:rsidRPr="00205CFF" w:rsidRDefault="00205CFF" w:rsidP="00205CFF">
      <w:pPr>
        <w:pStyle w:val="Ttulo2"/>
      </w:pPr>
      <w:bookmarkStart w:id="45" w:name="_Toc232544652"/>
      <w:r w:rsidRPr="00205CFF">
        <w:t>Evaluación de Impacto (Análisis del Project Manager)</w:t>
      </w:r>
      <w:bookmarkEnd w:id="45"/>
    </w:p>
    <w:p w14:paraId="55F6A90E" w14:textId="77777777" w:rsidR="00205CFF" w:rsidRPr="00205CFF" w:rsidRDefault="00205CFF" w:rsidP="00205CFF">
      <w:pPr>
        <w:ind w:left="708"/>
        <w:rPr>
          <w:rFonts w:ascii="Arial" w:hAnsi="Arial" w:cs="Arial"/>
          <w:lang w:val="es-ES"/>
        </w:rPr>
      </w:pPr>
      <w:r w:rsidRPr="00205CFF">
        <w:rPr>
          <w:rFonts w:ascii="Arial" w:hAnsi="Arial" w:cs="Arial"/>
          <w:lang w:val="es-ES"/>
        </w:rPr>
        <w:t xml:space="preserve">El análisis técnico y de gestión revela un impacto crítico en la </w:t>
      </w:r>
      <w:r w:rsidRPr="00205CFF">
        <w:rPr>
          <w:rFonts w:ascii="Arial" w:hAnsi="Arial" w:cs="Arial"/>
          <w:b/>
          <w:bCs/>
          <w:lang w:val="es-ES"/>
        </w:rPr>
        <w:t>Triple Restricción</w:t>
      </w:r>
      <w:r w:rsidRPr="00205CFF">
        <w:rPr>
          <w:rFonts w:ascii="Arial" w:hAnsi="Arial" w:cs="Arial"/>
          <w:lang w:val="es-ES"/>
        </w:rPr>
        <w:t xml:space="preserve"> del proyecto debido a la coincidencia con la renuncia de dos desarrolladores clave en la misma semana:</w:t>
      </w:r>
    </w:p>
    <w:p w14:paraId="72C06483" w14:textId="77777777" w:rsidR="00205CFF" w:rsidRPr="00205CFF" w:rsidRDefault="00205CFF" w:rsidP="0067329F">
      <w:pPr>
        <w:numPr>
          <w:ilvl w:val="0"/>
          <w:numId w:val="19"/>
        </w:numPr>
        <w:tabs>
          <w:tab w:val="clear" w:pos="720"/>
          <w:tab w:val="num" w:pos="1428"/>
        </w:tabs>
        <w:ind w:left="1428"/>
        <w:rPr>
          <w:rFonts w:ascii="Arial" w:hAnsi="Arial" w:cs="Arial"/>
          <w:lang w:val="es-ES"/>
        </w:rPr>
      </w:pPr>
      <w:r w:rsidRPr="00205CFF">
        <w:rPr>
          <w:rFonts w:ascii="Arial" w:hAnsi="Arial" w:cs="Arial"/>
          <w:b/>
          <w:bCs/>
          <w:lang w:val="es-ES"/>
        </w:rPr>
        <w:t>Impacto en Alcance:</w:t>
      </w:r>
      <w:r w:rsidRPr="00205CFF">
        <w:rPr>
          <w:rFonts w:ascii="Arial" w:hAnsi="Arial" w:cs="Arial"/>
          <w:lang w:val="es-ES"/>
        </w:rPr>
        <w:t xml:space="preserve"> Amplía significativamente el alcance del MVP. Requiere integrar librerías de mapas (ej. </w:t>
      </w:r>
      <w:proofErr w:type="spellStart"/>
      <w:r w:rsidRPr="00205CFF">
        <w:rPr>
          <w:rFonts w:ascii="Arial" w:hAnsi="Arial" w:cs="Arial"/>
          <w:lang w:val="es-ES"/>
        </w:rPr>
        <w:t>Leaflet</w:t>
      </w:r>
      <w:proofErr w:type="spellEnd"/>
      <w:r w:rsidRPr="00205CFF">
        <w:rPr>
          <w:rFonts w:ascii="Arial" w:hAnsi="Arial" w:cs="Arial"/>
          <w:lang w:val="es-ES"/>
        </w:rPr>
        <w:t xml:space="preserve"> o Google </w:t>
      </w:r>
      <w:proofErr w:type="spellStart"/>
      <w:r w:rsidRPr="00205CFF">
        <w:rPr>
          <w:rFonts w:ascii="Arial" w:hAnsi="Arial" w:cs="Arial"/>
          <w:lang w:val="es-ES"/>
        </w:rPr>
        <w:t>Maps</w:t>
      </w:r>
      <w:proofErr w:type="spellEnd"/>
      <w:r w:rsidRPr="00205CFF">
        <w:rPr>
          <w:rFonts w:ascii="Arial" w:hAnsi="Arial" w:cs="Arial"/>
          <w:lang w:val="es-ES"/>
        </w:rPr>
        <w:t xml:space="preserve"> API) y diseñar una base de datos geoespacial que no estaba planificada.</w:t>
      </w:r>
    </w:p>
    <w:p w14:paraId="59DCDB0B" w14:textId="77777777" w:rsidR="00205CFF" w:rsidRPr="00205CFF" w:rsidRDefault="00205CFF" w:rsidP="0067329F">
      <w:pPr>
        <w:numPr>
          <w:ilvl w:val="0"/>
          <w:numId w:val="19"/>
        </w:numPr>
        <w:tabs>
          <w:tab w:val="clear" w:pos="720"/>
          <w:tab w:val="num" w:pos="1428"/>
        </w:tabs>
        <w:ind w:left="1428"/>
        <w:rPr>
          <w:rFonts w:ascii="Arial" w:hAnsi="Arial" w:cs="Arial"/>
          <w:lang w:val="es-ES"/>
        </w:rPr>
      </w:pPr>
      <w:r w:rsidRPr="00205CFF">
        <w:rPr>
          <w:rFonts w:ascii="Arial" w:hAnsi="Arial" w:cs="Arial"/>
          <w:b/>
          <w:bCs/>
          <w:lang w:val="es-ES"/>
        </w:rPr>
        <w:t>Impacto en Tiempo:</w:t>
      </w:r>
      <w:r w:rsidRPr="00205CFF">
        <w:rPr>
          <w:rFonts w:ascii="Arial" w:hAnsi="Arial" w:cs="Arial"/>
          <w:lang w:val="es-ES"/>
        </w:rPr>
        <w:t xml:space="preserve"> El desarrollo, pruebas y estabilización de este módulo requiere un estimado de </w:t>
      </w:r>
      <w:r w:rsidRPr="00205CFF">
        <w:rPr>
          <w:rFonts w:ascii="Arial" w:hAnsi="Arial" w:cs="Arial"/>
          <w:b/>
          <w:bCs/>
          <w:lang w:val="es-ES"/>
        </w:rPr>
        <w:t>3 semanas adicionales de trabajo</w:t>
      </w:r>
      <w:r w:rsidRPr="00205CFF">
        <w:rPr>
          <w:rFonts w:ascii="Arial" w:hAnsi="Arial" w:cs="Arial"/>
          <w:lang w:val="es-ES"/>
        </w:rPr>
        <w:t>. Al estar en la semana 10 con el equipo reducido a la mitad, aceptar este cambio sin modificar la fecha de entrega provocaría un retraso catastrófico en los módulos esenciales de Cobros y Reportes.</w:t>
      </w:r>
    </w:p>
    <w:p w14:paraId="08CC0CBE" w14:textId="77777777" w:rsidR="00205CFF" w:rsidRPr="00205CFF" w:rsidRDefault="00205CFF" w:rsidP="0067329F">
      <w:pPr>
        <w:numPr>
          <w:ilvl w:val="0"/>
          <w:numId w:val="19"/>
        </w:numPr>
        <w:tabs>
          <w:tab w:val="clear" w:pos="720"/>
          <w:tab w:val="num" w:pos="1428"/>
        </w:tabs>
        <w:ind w:left="1428"/>
        <w:rPr>
          <w:rFonts w:ascii="Arial" w:hAnsi="Arial" w:cs="Arial"/>
          <w:lang w:val="es-ES"/>
        </w:rPr>
      </w:pPr>
      <w:r w:rsidRPr="00205CFF">
        <w:rPr>
          <w:rFonts w:ascii="Arial" w:hAnsi="Arial" w:cs="Arial"/>
          <w:b/>
          <w:bCs/>
          <w:lang w:val="es-ES"/>
        </w:rPr>
        <w:t>Impacto en Costo:</w:t>
      </w:r>
      <w:r w:rsidRPr="00205CFF">
        <w:rPr>
          <w:rFonts w:ascii="Arial" w:hAnsi="Arial" w:cs="Arial"/>
          <w:lang w:val="es-ES"/>
        </w:rPr>
        <w:t xml:space="preserve"> La implementación técnica requiere consumir la </w:t>
      </w:r>
      <w:r w:rsidRPr="00205CFF">
        <w:rPr>
          <w:rFonts w:ascii="Arial" w:hAnsi="Arial" w:cs="Arial"/>
          <w:b/>
          <w:bCs/>
          <w:lang w:val="es-ES"/>
        </w:rPr>
        <w:t>Reserva de Gestión (3,000 Bs)</w:t>
      </w:r>
      <w:r w:rsidRPr="00205CFF">
        <w:rPr>
          <w:rFonts w:ascii="Arial" w:hAnsi="Arial" w:cs="Arial"/>
          <w:lang w:val="es-ES"/>
        </w:rPr>
        <w:t xml:space="preserve"> para cubrir el costo de </w:t>
      </w:r>
      <w:proofErr w:type="spellStart"/>
      <w:r w:rsidRPr="00205CFF">
        <w:rPr>
          <w:rFonts w:ascii="Arial" w:hAnsi="Arial" w:cs="Arial"/>
          <w:lang w:val="es-ES"/>
        </w:rPr>
        <w:t>APIs</w:t>
      </w:r>
      <w:proofErr w:type="spellEnd"/>
      <w:r w:rsidRPr="00205CFF">
        <w:rPr>
          <w:rFonts w:ascii="Arial" w:hAnsi="Arial" w:cs="Arial"/>
          <w:lang w:val="es-ES"/>
        </w:rPr>
        <w:t xml:space="preserve"> de mapas y horas extra del equipo remanente.</w:t>
      </w:r>
    </w:p>
    <w:p w14:paraId="17117D0A" w14:textId="69014FA5" w:rsidR="00205CFF" w:rsidRPr="00205CFF" w:rsidRDefault="00205CFF" w:rsidP="00205CFF">
      <w:pPr>
        <w:pStyle w:val="Ttulo2"/>
      </w:pPr>
      <w:bookmarkStart w:id="46" w:name="_Toc232544653"/>
      <w:r w:rsidRPr="00205CFF">
        <w:t>Proceso Formal de Gestión y Resolución Sugerida</w:t>
      </w:r>
      <w:bookmarkEnd w:id="46"/>
    </w:p>
    <w:p w14:paraId="14F69BF6" w14:textId="77777777" w:rsidR="00205CFF" w:rsidRPr="00205CFF" w:rsidRDefault="00205CFF" w:rsidP="00205CFF">
      <w:pPr>
        <w:ind w:left="708"/>
        <w:rPr>
          <w:rFonts w:ascii="Arial" w:hAnsi="Arial" w:cs="Arial"/>
          <w:lang w:val="es-ES"/>
        </w:rPr>
      </w:pPr>
      <w:r w:rsidRPr="00205CFF">
        <w:rPr>
          <w:rFonts w:ascii="Arial" w:hAnsi="Arial" w:cs="Arial"/>
          <w:lang w:val="es-ES"/>
        </w:rPr>
        <w:t>Para procesar este cambio formalmente, el equipo debe seguir los siguientes pasos:</w:t>
      </w:r>
    </w:p>
    <w:p w14:paraId="53C9F01A" w14:textId="77777777" w:rsidR="00205CFF" w:rsidRPr="00205CFF" w:rsidRDefault="00205CFF" w:rsidP="0067329F">
      <w:pPr>
        <w:numPr>
          <w:ilvl w:val="0"/>
          <w:numId w:val="20"/>
        </w:numPr>
        <w:tabs>
          <w:tab w:val="clear" w:pos="720"/>
          <w:tab w:val="num" w:pos="1428"/>
        </w:tabs>
        <w:ind w:left="1428"/>
        <w:rPr>
          <w:rFonts w:ascii="Arial" w:hAnsi="Arial" w:cs="Arial"/>
          <w:lang w:val="es-ES"/>
        </w:rPr>
      </w:pPr>
      <w:r w:rsidRPr="00205CFF">
        <w:rPr>
          <w:rFonts w:ascii="Arial" w:hAnsi="Arial" w:cs="Arial"/>
          <w:lang w:val="es-ES"/>
        </w:rPr>
        <w:t>Registro formal del cambio</w:t>
      </w:r>
    </w:p>
    <w:p w14:paraId="050CF715" w14:textId="77777777" w:rsidR="00205CFF" w:rsidRPr="00205CFF" w:rsidRDefault="00205CFF" w:rsidP="0067329F">
      <w:pPr>
        <w:numPr>
          <w:ilvl w:val="0"/>
          <w:numId w:val="20"/>
        </w:numPr>
        <w:tabs>
          <w:tab w:val="clear" w:pos="720"/>
          <w:tab w:val="num" w:pos="1428"/>
        </w:tabs>
        <w:ind w:left="1428"/>
        <w:rPr>
          <w:rFonts w:ascii="Arial" w:hAnsi="Arial" w:cs="Arial"/>
          <w:lang w:val="es-ES"/>
        </w:rPr>
      </w:pPr>
      <w:r w:rsidRPr="00205CFF">
        <w:rPr>
          <w:rFonts w:ascii="Arial" w:hAnsi="Arial" w:cs="Arial"/>
          <w:lang w:val="es-ES"/>
        </w:rPr>
        <w:t>Evaluación de impacto por el PM</w:t>
      </w:r>
    </w:p>
    <w:p w14:paraId="5D6F87BD" w14:textId="77777777" w:rsidR="00205CFF" w:rsidRPr="00205CFF" w:rsidRDefault="00205CFF" w:rsidP="0067329F">
      <w:pPr>
        <w:numPr>
          <w:ilvl w:val="0"/>
          <w:numId w:val="20"/>
        </w:numPr>
        <w:tabs>
          <w:tab w:val="clear" w:pos="720"/>
          <w:tab w:val="num" w:pos="1428"/>
        </w:tabs>
        <w:ind w:left="1428"/>
        <w:rPr>
          <w:rFonts w:ascii="Arial" w:hAnsi="Arial" w:cs="Arial"/>
          <w:lang w:val="es-ES"/>
        </w:rPr>
      </w:pPr>
      <w:r w:rsidRPr="00205CFF">
        <w:rPr>
          <w:rFonts w:ascii="Arial" w:hAnsi="Arial" w:cs="Arial"/>
          <w:lang w:val="es-ES"/>
        </w:rPr>
        <w:t>Negociación con la Alcaldía (CCB)</w:t>
      </w:r>
    </w:p>
    <w:p w14:paraId="1AB756D2" w14:textId="77777777" w:rsidR="00205CFF" w:rsidRPr="00205CFF" w:rsidRDefault="00205CFF" w:rsidP="0067329F">
      <w:pPr>
        <w:numPr>
          <w:ilvl w:val="0"/>
          <w:numId w:val="20"/>
        </w:numPr>
        <w:tabs>
          <w:tab w:val="clear" w:pos="720"/>
          <w:tab w:val="num" w:pos="1428"/>
        </w:tabs>
        <w:ind w:left="1428"/>
        <w:rPr>
          <w:rFonts w:ascii="Arial" w:hAnsi="Arial" w:cs="Arial"/>
          <w:lang w:val="es-ES"/>
        </w:rPr>
      </w:pPr>
      <w:r w:rsidRPr="00205CFF">
        <w:rPr>
          <w:rFonts w:ascii="Arial" w:hAnsi="Arial" w:cs="Arial"/>
          <w:lang w:val="es-ES"/>
        </w:rPr>
        <w:t>Resolución formal (Aprobado / Rechazado)</w:t>
      </w:r>
    </w:p>
    <w:p w14:paraId="068A851E" w14:textId="77777777" w:rsidR="00205CFF" w:rsidRPr="00205CFF" w:rsidRDefault="00205CFF" w:rsidP="0067329F">
      <w:pPr>
        <w:numPr>
          <w:ilvl w:val="0"/>
          <w:numId w:val="20"/>
        </w:numPr>
        <w:tabs>
          <w:tab w:val="clear" w:pos="720"/>
          <w:tab w:val="num" w:pos="1428"/>
        </w:tabs>
        <w:ind w:left="1428"/>
        <w:rPr>
          <w:rFonts w:ascii="Arial" w:hAnsi="Arial" w:cs="Arial"/>
          <w:lang w:val="es-ES"/>
        </w:rPr>
      </w:pPr>
      <w:r w:rsidRPr="00205CFF">
        <w:rPr>
          <w:rFonts w:ascii="Arial" w:hAnsi="Arial" w:cs="Arial"/>
          <w:lang w:val="es-ES"/>
        </w:rPr>
        <w:t>Implementación del cambio aprobado</w:t>
      </w:r>
    </w:p>
    <w:p w14:paraId="0B2186AD" w14:textId="77777777" w:rsidR="00205CFF" w:rsidRPr="00205CFF" w:rsidRDefault="00205CFF" w:rsidP="0067329F">
      <w:pPr>
        <w:numPr>
          <w:ilvl w:val="0"/>
          <w:numId w:val="20"/>
        </w:numPr>
        <w:tabs>
          <w:tab w:val="clear" w:pos="720"/>
          <w:tab w:val="num" w:pos="1428"/>
        </w:tabs>
        <w:ind w:left="1428"/>
        <w:rPr>
          <w:rFonts w:ascii="Arial" w:hAnsi="Arial" w:cs="Arial"/>
          <w:lang w:val="es-ES"/>
        </w:rPr>
      </w:pPr>
      <w:proofErr w:type="spellStart"/>
      <w:r w:rsidRPr="00205CFF">
        <w:rPr>
          <w:rFonts w:ascii="Arial" w:hAnsi="Arial" w:cs="Arial"/>
          <w:lang w:val="es-ES"/>
        </w:rPr>
        <w:t>Actualizacion</w:t>
      </w:r>
      <w:proofErr w:type="spellEnd"/>
      <w:r w:rsidRPr="00205CFF">
        <w:rPr>
          <w:rFonts w:ascii="Arial" w:hAnsi="Arial" w:cs="Arial"/>
          <w:lang w:val="es-ES"/>
        </w:rPr>
        <w:t xml:space="preserve"> de líneas base en </w:t>
      </w:r>
      <w:proofErr w:type="spellStart"/>
      <w:r w:rsidRPr="00205CFF">
        <w:rPr>
          <w:rFonts w:ascii="Arial" w:hAnsi="Arial" w:cs="Arial"/>
          <w:lang w:val="es-ES"/>
        </w:rPr>
        <w:t>git</w:t>
      </w:r>
      <w:proofErr w:type="spellEnd"/>
    </w:p>
    <w:p w14:paraId="203845DC" w14:textId="77777777" w:rsidR="00205CFF" w:rsidRPr="00205CFF" w:rsidRDefault="00205CFF" w:rsidP="00205CFF">
      <w:pPr>
        <w:ind w:left="708"/>
        <w:rPr>
          <w:rFonts w:ascii="Arial" w:hAnsi="Arial" w:cs="Arial"/>
          <w:b/>
          <w:bCs/>
          <w:lang w:val="es-ES"/>
        </w:rPr>
      </w:pPr>
      <w:r w:rsidRPr="00205CFF">
        <w:rPr>
          <w:rFonts w:ascii="Arial" w:hAnsi="Arial" w:cs="Arial"/>
          <w:b/>
          <w:bCs/>
          <w:lang w:val="es-ES"/>
        </w:rPr>
        <w:t>Alternativas de Resolución Propuestas para el Comité de Control de Cambios:</w:t>
      </w:r>
    </w:p>
    <w:p w14:paraId="15B59566" w14:textId="132F2A9D" w:rsidR="00205CFF" w:rsidRPr="00205CFF" w:rsidRDefault="00205CFF" w:rsidP="00205CFF">
      <w:pPr>
        <w:ind w:left="708"/>
        <w:rPr>
          <w:rFonts w:ascii="Arial" w:hAnsi="Arial" w:cs="Arial"/>
          <w:lang w:val="es-ES"/>
        </w:rPr>
      </w:pPr>
      <w:r w:rsidRPr="00205CFF">
        <w:rPr>
          <w:rFonts w:ascii="Arial" w:hAnsi="Arial" w:cs="Arial"/>
          <w:lang w:val="es-ES"/>
        </w:rPr>
        <w:lastRenderedPageBreak/>
        <w:t>Alternativa A (Recomendada): Diferir el módulo de geolocalización para una "Fase 2" post-MVP. Se mantiene el cronograma original de 6 meses para asegurar la estabilidad del motor de cobros y reportes, protegiendo el proyecto del colapso técnico por la falta de personal.</w:t>
      </w:r>
    </w:p>
    <w:p w14:paraId="7231344E" w14:textId="31341D7C" w:rsidR="00205CFF" w:rsidRPr="00205CFF" w:rsidRDefault="00205CFF" w:rsidP="00205CFF">
      <w:pPr>
        <w:ind w:left="708"/>
        <w:rPr>
          <w:rFonts w:ascii="Arial" w:hAnsi="Arial" w:cs="Arial"/>
          <w:lang w:val="es-ES"/>
        </w:rPr>
      </w:pPr>
      <w:r w:rsidRPr="00205CFF">
        <w:rPr>
          <w:rFonts w:ascii="Arial" w:hAnsi="Arial" w:cs="Arial"/>
          <w:lang w:val="es-ES"/>
        </w:rPr>
        <w:t>Alternativa B (Aceptación con Ajuste): Aprobar el módulo, pero la Alcaldía debe autorizar formalmente una extensión del plazo de entrega de 3 semanas adicionales y transferir los 3,000 Bs de la Reserva de Gestión al presupuesto operativo para compensar la carga técnica.</w:t>
      </w:r>
    </w:p>
    <w:p w14:paraId="375BEE25" w14:textId="77777777" w:rsidR="00205CFF" w:rsidRPr="00205CFF" w:rsidRDefault="00205CFF" w:rsidP="00205CFF">
      <w:pPr>
        <w:rPr>
          <w:rFonts w:ascii="Arial" w:hAnsi="Arial" w:cs="Arial"/>
          <w:lang w:val="es-ES"/>
        </w:rPr>
      </w:pPr>
    </w:p>
    <w:p w14:paraId="64B094C3" w14:textId="298D6A4F" w:rsidR="00205CFF" w:rsidRPr="00205CFF" w:rsidRDefault="00205CFF" w:rsidP="00205CFF">
      <w:pPr>
        <w:pStyle w:val="Ttulo2"/>
      </w:pPr>
      <w:bookmarkStart w:id="47" w:name="_Toc232544654"/>
      <w:r w:rsidRPr="00205CFF">
        <w:t>Roles Involucrados en la Decisión</w:t>
      </w:r>
      <w:bookmarkEnd w:id="47"/>
    </w:p>
    <w:p w14:paraId="6547E391" w14:textId="77777777" w:rsidR="00205CFF" w:rsidRPr="00205CFF" w:rsidRDefault="00205CFF" w:rsidP="00205CFF">
      <w:pPr>
        <w:ind w:left="708"/>
        <w:rPr>
          <w:rFonts w:ascii="Arial" w:hAnsi="Arial" w:cs="Arial"/>
          <w:lang w:val="es-ES"/>
        </w:rPr>
      </w:pPr>
      <w:r w:rsidRPr="00205CFF">
        <w:rPr>
          <w:rFonts w:ascii="Arial" w:hAnsi="Arial" w:cs="Arial"/>
          <w:lang w:val="es-ES"/>
        </w:rPr>
        <w:t>Gerente de Proyecto (PM): Responsable de presentar esta evaluación de impacto, defender la estabilidad del MVP y coordinar la mesa de negociación.</w:t>
      </w:r>
    </w:p>
    <w:p w14:paraId="11F20CA4" w14:textId="77777777" w:rsidR="00205CFF" w:rsidRPr="00205CFF" w:rsidRDefault="00205CFF" w:rsidP="00205CFF">
      <w:pPr>
        <w:ind w:left="708"/>
        <w:rPr>
          <w:rFonts w:ascii="Arial" w:hAnsi="Arial" w:cs="Arial"/>
          <w:lang w:val="es-ES"/>
        </w:rPr>
      </w:pPr>
      <w:r w:rsidRPr="00205CFF">
        <w:rPr>
          <w:rFonts w:ascii="Arial" w:hAnsi="Arial" w:cs="Arial"/>
          <w:lang w:val="es-ES"/>
        </w:rPr>
        <w:t>Comité de Control de Cambios (CCB) / Dirección de Ingresos: Representantes de la Alcaldía con el poder legal para decidir si prefieren extender el plazo del proyecto o postergar el requerimiento en beneficio de la calidad del MVP.</w:t>
      </w:r>
    </w:p>
    <w:p w14:paraId="2E3F14F9" w14:textId="451457F8" w:rsidR="004D146C" w:rsidRPr="00205CFF" w:rsidRDefault="004D146C" w:rsidP="00AB0AEE">
      <w:pPr>
        <w:rPr>
          <w:lang w:val="es-ES"/>
        </w:rPr>
      </w:pPr>
    </w:p>
    <w:p w14:paraId="55AB1482" w14:textId="565DC49B" w:rsidR="005A5405" w:rsidRPr="005A5405" w:rsidRDefault="004E74F6" w:rsidP="004E74F6">
      <w:pPr>
        <w:pStyle w:val="Ttulo1"/>
      </w:pPr>
      <w:bookmarkStart w:id="48" w:name="_Toc232544655"/>
      <w:r>
        <w:t>REGISTRO DE RIESGOS ACTUALIZADO</w:t>
      </w:r>
      <w:r w:rsidR="005A5405" w:rsidRPr="005A5405">
        <w:t xml:space="preserve"> (Semana 10)</w:t>
      </w:r>
      <w:bookmarkEnd w:id="48"/>
    </w:p>
    <w:p w14:paraId="1F3EA7E7" w14:textId="77777777" w:rsidR="005A5405" w:rsidRPr="005A5405" w:rsidRDefault="005A5405" w:rsidP="004E74F6">
      <w:pPr>
        <w:ind w:left="360"/>
        <w:rPr>
          <w:lang w:val="es-ES"/>
        </w:rPr>
      </w:pPr>
      <w:r w:rsidRPr="005A5405">
        <w:rPr>
          <w:b/>
          <w:bCs/>
          <w:lang w:val="es-ES"/>
        </w:rPr>
        <w:t>Fecha de Actualización:</w:t>
      </w:r>
      <w:r w:rsidRPr="005A5405">
        <w:rPr>
          <w:lang w:val="es-ES"/>
        </w:rPr>
        <w:t xml:space="preserve"> Semana 10 (</w:t>
      </w:r>
      <w:proofErr w:type="gramStart"/>
      <w:r w:rsidRPr="005A5405">
        <w:rPr>
          <w:lang w:val="es-ES"/>
        </w:rPr>
        <w:t>Junio</w:t>
      </w:r>
      <w:proofErr w:type="gramEnd"/>
      <w:r w:rsidRPr="005A5405">
        <w:rPr>
          <w:lang w:val="es-ES"/>
        </w:rPr>
        <w:t xml:space="preserve"> de 2026)</w:t>
      </w:r>
    </w:p>
    <w:p w14:paraId="41BC193E" w14:textId="77777777" w:rsidR="005A5405" w:rsidRPr="005A5405" w:rsidRDefault="005A5405" w:rsidP="004E74F6">
      <w:pPr>
        <w:ind w:left="360"/>
        <w:rPr>
          <w:lang w:val="es-ES"/>
        </w:rPr>
      </w:pPr>
      <w:r w:rsidRPr="005A5405">
        <w:rPr>
          <w:b/>
          <w:bCs/>
          <w:lang w:val="es-ES"/>
        </w:rPr>
        <w:t>Estado General del Proyecto:</w:t>
      </w:r>
      <w:r w:rsidRPr="005A5405">
        <w:rPr>
          <w:lang w:val="es-ES"/>
        </w:rPr>
        <w:t xml:space="preserve"> Alerta Amarilla (Fase de Contingencia Activa)</w:t>
      </w:r>
    </w:p>
    <w:p w14:paraId="68212E92" w14:textId="77777777" w:rsidR="005A5405" w:rsidRPr="005A5405" w:rsidRDefault="005A5405" w:rsidP="004E74F6">
      <w:pPr>
        <w:ind w:left="360"/>
        <w:rPr>
          <w:lang w:val="es-ES"/>
        </w:rPr>
      </w:pPr>
      <w:r w:rsidRPr="005A5405">
        <w:rPr>
          <w:lang w:val="es-ES"/>
        </w:rPr>
        <w:t>Este documento actualiza el estado de los riesgos iniciales tras los eventos ocurridos en la semana 10 del proyecto (solicitud de cambio de alcance y bajas del personal técnico).</w:t>
      </w:r>
    </w:p>
    <w:p w14:paraId="5C048914" w14:textId="61A13A4D" w:rsidR="005A5405" w:rsidRPr="005A5405" w:rsidRDefault="005A5405" w:rsidP="004E74F6">
      <w:pPr>
        <w:pStyle w:val="Ttulo2"/>
      </w:pPr>
      <w:bookmarkStart w:id="49" w:name="_Toc232544656"/>
      <w:r w:rsidRPr="005A5405">
        <w:t>Modificación del Estado de Riesgos</w:t>
      </w:r>
      <w:bookmarkEnd w:id="49"/>
    </w:p>
    <w:tbl>
      <w:tblPr>
        <w:tblStyle w:val="Tablaconcuadrcula"/>
        <w:tblW w:w="0" w:type="auto"/>
        <w:tblLook w:val="04A0" w:firstRow="1" w:lastRow="0" w:firstColumn="1" w:lastColumn="0" w:noHBand="0" w:noVBand="1"/>
      </w:tblPr>
      <w:tblGrid>
        <w:gridCol w:w="705"/>
        <w:gridCol w:w="1873"/>
        <w:gridCol w:w="1010"/>
        <w:gridCol w:w="1604"/>
        <w:gridCol w:w="4158"/>
      </w:tblGrid>
      <w:tr w:rsidR="005A5405" w:rsidRPr="005A5405" w14:paraId="000C501D" w14:textId="77777777" w:rsidTr="005A5405">
        <w:tc>
          <w:tcPr>
            <w:tcW w:w="704" w:type="dxa"/>
            <w:hideMark/>
          </w:tcPr>
          <w:p w14:paraId="350BAFA4" w14:textId="77777777" w:rsidR="005A5405" w:rsidRPr="005A5405" w:rsidRDefault="005A5405" w:rsidP="005A5405">
            <w:pPr>
              <w:spacing w:after="160" w:line="259" w:lineRule="auto"/>
              <w:rPr>
                <w:b/>
                <w:bCs/>
                <w:lang w:val="es-ES"/>
              </w:rPr>
            </w:pPr>
            <w:r w:rsidRPr="005A5405">
              <w:rPr>
                <w:b/>
                <w:bCs/>
                <w:lang w:val="es-ES"/>
              </w:rPr>
              <w:t>ID</w:t>
            </w:r>
          </w:p>
        </w:tc>
        <w:tc>
          <w:tcPr>
            <w:tcW w:w="1873" w:type="dxa"/>
            <w:hideMark/>
          </w:tcPr>
          <w:p w14:paraId="1C5DE538" w14:textId="77777777" w:rsidR="005A5405" w:rsidRPr="005A5405" w:rsidRDefault="005A5405" w:rsidP="005A5405">
            <w:pPr>
              <w:spacing w:after="160" w:line="259" w:lineRule="auto"/>
              <w:rPr>
                <w:b/>
                <w:bCs/>
                <w:lang w:val="es-ES"/>
              </w:rPr>
            </w:pPr>
            <w:r w:rsidRPr="005A5405">
              <w:rPr>
                <w:b/>
                <w:bCs/>
                <w:lang w:val="es-ES"/>
              </w:rPr>
              <w:t>Riesgo Identificado</w:t>
            </w:r>
          </w:p>
        </w:tc>
        <w:tc>
          <w:tcPr>
            <w:tcW w:w="0" w:type="auto"/>
            <w:hideMark/>
          </w:tcPr>
          <w:p w14:paraId="592F697D" w14:textId="77777777" w:rsidR="005A5405" w:rsidRPr="005A5405" w:rsidRDefault="005A5405" w:rsidP="005A5405">
            <w:pPr>
              <w:spacing w:after="160" w:line="259" w:lineRule="auto"/>
              <w:rPr>
                <w:b/>
                <w:bCs/>
                <w:lang w:val="es-ES"/>
              </w:rPr>
            </w:pPr>
            <w:r w:rsidRPr="005A5405">
              <w:rPr>
                <w:b/>
                <w:bCs/>
                <w:lang w:val="es-ES"/>
              </w:rPr>
              <w:t>Impacto Real</w:t>
            </w:r>
          </w:p>
        </w:tc>
        <w:tc>
          <w:tcPr>
            <w:tcW w:w="0" w:type="auto"/>
            <w:hideMark/>
          </w:tcPr>
          <w:p w14:paraId="0AEEB994" w14:textId="77777777" w:rsidR="005A5405" w:rsidRPr="005A5405" w:rsidRDefault="005A5405" w:rsidP="005A5405">
            <w:pPr>
              <w:spacing w:after="160" w:line="259" w:lineRule="auto"/>
              <w:rPr>
                <w:b/>
                <w:bCs/>
                <w:lang w:val="es-ES"/>
              </w:rPr>
            </w:pPr>
            <w:r w:rsidRPr="005A5405">
              <w:rPr>
                <w:b/>
                <w:bCs/>
                <w:lang w:val="es-ES"/>
              </w:rPr>
              <w:t>Estado Actual</w:t>
            </w:r>
          </w:p>
        </w:tc>
        <w:tc>
          <w:tcPr>
            <w:tcW w:w="0" w:type="auto"/>
            <w:hideMark/>
          </w:tcPr>
          <w:p w14:paraId="03521C17" w14:textId="77777777" w:rsidR="005A5405" w:rsidRPr="005A5405" w:rsidRDefault="005A5405" w:rsidP="005A5405">
            <w:pPr>
              <w:spacing w:after="160" w:line="259" w:lineRule="auto"/>
              <w:rPr>
                <w:b/>
                <w:bCs/>
                <w:lang w:val="es-ES"/>
              </w:rPr>
            </w:pPr>
            <w:r w:rsidRPr="005A5405">
              <w:rPr>
                <w:b/>
                <w:bCs/>
                <w:lang w:val="es-ES"/>
              </w:rPr>
              <w:t>Acciones Correctivas Ejecutadas / Plan de Contingencia Aplicado</w:t>
            </w:r>
          </w:p>
        </w:tc>
      </w:tr>
      <w:tr w:rsidR="005A5405" w:rsidRPr="005A5405" w14:paraId="547F3356" w14:textId="77777777" w:rsidTr="005A5405">
        <w:tc>
          <w:tcPr>
            <w:tcW w:w="704" w:type="dxa"/>
            <w:hideMark/>
          </w:tcPr>
          <w:p w14:paraId="736A0D06" w14:textId="77777777" w:rsidR="005A5405" w:rsidRPr="005A5405" w:rsidRDefault="005A5405" w:rsidP="005A5405">
            <w:pPr>
              <w:spacing w:after="160" w:line="259" w:lineRule="auto"/>
              <w:rPr>
                <w:lang w:val="es-ES"/>
              </w:rPr>
            </w:pPr>
            <w:r w:rsidRPr="005A5405">
              <w:rPr>
                <w:b/>
                <w:bCs/>
                <w:lang w:val="es-ES"/>
              </w:rPr>
              <w:t>R-01</w:t>
            </w:r>
          </w:p>
        </w:tc>
        <w:tc>
          <w:tcPr>
            <w:tcW w:w="1873" w:type="dxa"/>
            <w:hideMark/>
          </w:tcPr>
          <w:p w14:paraId="4682A1A0" w14:textId="77777777" w:rsidR="005A5405" w:rsidRPr="005A5405" w:rsidRDefault="005A5405" w:rsidP="005A5405">
            <w:pPr>
              <w:spacing w:after="160" w:line="259" w:lineRule="auto"/>
              <w:rPr>
                <w:lang w:val="es-ES"/>
              </w:rPr>
            </w:pPr>
            <w:r w:rsidRPr="005A5405">
              <w:rPr>
                <w:lang w:val="es-ES"/>
              </w:rPr>
              <w:t>Cambios/adición de requisitos fuera del alcance por la Alcaldía.</w:t>
            </w:r>
          </w:p>
        </w:tc>
        <w:tc>
          <w:tcPr>
            <w:tcW w:w="0" w:type="auto"/>
            <w:hideMark/>
          </w:tcPr>
          <w:p w14:paraId="1C7F492D" w14:textId="77777777" w:rsidR="005A5405" w:rsidRPr="005A5405" w:rsidRDefault="005A5405" w:rsidP="005A5405">
            <w:pPr>
              <w:spacing w:after="160" w:line="259" w:lineRule="auto"/>
              <w:rPr>
                <w:lang w:val="es-ES"/>
              </w:rPr>
            </w:pPr>
            <w:r w:rsidRPr="005A5405">
              <w:rPr>
                <w:lang w:val="es-ES"/>
              </w:rPr>
              <w:t>Medio</w:t>
            </w:r>
          </w:p>
        </w:tc>
        <w:tc>
          <w:tcPr>
            <w:tcW w:w="0" w:type="auto"/>
            <w:hideMark/>
          </w:tcPr>
          <w:p w14:paraId="5A26F2DA" w14:textId="77777777" w:rsidR="005A5405" w:rsidRPr="005A5405" w:rsidRDefault="005A5405" w:rsidP="005A5405">
            <w:pPr>
              <w:spacing w:after="160" w:line="259" w:lineRule="auto"/>
              <w:rPr>
                <w:lang w:val="es-ES"/>
              </w:rPr>
            </w:pPr>
            <w:r w:rsidRPr="005A5405">
              <w:rPr>
                <w:b/>
                <w:bCs/>
                <w:lang w:val="es-ES"/>
              </w:rPr>
              <w:t>Materializado / Activo</w:t>
            </w:r>
          </w:p>
        </w:tc>
        <w:tc>
          <w:tcPr>
            <w:tcW w:w="0" w:type="auto"/>
            <w:hideMark/>
          </w:tcPr>
          <w:p w14:paraId="233F752E" w14:textId="77777777" w:rsidR="005A5405" w:rsidRPr="005A5405" w:rsidRDefault="005A5405" w:rsidP="005A5405">
            <w:pPr>
              <w:spacing w:after="160" w:line="259" w:lineRule="auto"/>
              <w:rPr>
                <w:lang w:val="es-ES"/>
              </w:rPr>
            </w:pPr>
            <w:r w:rsidRPr="005A5405">
              <w:rPr>
                <w:lang w:val="es-ES"/>
              </w:rPr>
              <w:t>Se registró formalmente la solicitud de geolocalización (CRF-001). Se remitió la evaluación de impacto al Comité de Control de Cambios recomendando postergar el módulo a la Fase 2 para proteger el MVP.</w:t>
            </w:r>
          </w:p>
        </w:tc>
      </w:tr>
      <w:tr w:rsidR="005A5405" w:rsidRPr="005A5405" w14:paraId="51ED73D6" w14:textId="77777777" w:rsidTr="005A5405">
        <w:tc>
          <w:tcPr>
            <w:tcW w:w="704" w:type="dxa"/>
            <w:hideMark/>
          </w:tcPr>
          <w:p w14:paraId="2EE14AFA" w14:textId="77777777" w:rsidR="005A5405" w:rsidRPr="005A5405" w:rsidRDefault="005A5405" w:rsidP="005A5405">
            <w:pPr>
              <w:spacing w:after="160" w:line="259" w:lineRule="auto"/>
              <w:rPr>
                <w:lang w:val="es-ES"/>
              </w:rPr>
            </w:pPr>
            <w:r w:rsidRPr="005A5405">
              <w:rPr>
                <w:b/>
                <w:bCs/>
                <w:lang w:val="es-ES"/>
              </w:rPr>
              <w:t>R-02</w:t>
            </w:r>
          </w:p>
        </w:tc>
        <w:tc>
          <w:tcPr>
            <w:tcW w:w="1873" w:type="dxa"/>
            <w:hideMark/>
          </w:tcPr>
          <w:p w14:paraId="14061F68" w14:textId="77777777" w:rsidR="005A5405" w:rsidRPr="005A5405" w:rsidRDefault="005A5405" w:rsidP="005A5405">
            <w:pPr>
              <w:spacing w:after="160" w:line="259" w:lineRule="auto"/>
              <w:rPr>
                <w:lang w:val="es-ES"/>
              </w:rPr>
            </w:pPr>
            <w:r w:rsidRPr="005A5405">
              <w:rPr>
                <w:b/>
                <w:bCs/>
                <w:lang w:val="es-ES"/>
              </w:rPr>
              <w:t>Renuncia de dos desarrolladores Senior clave.</w:t>
            </w:r>
          </w:p>
        </w:tc>
        <w:tc>
          <w:tcPr>
            <w:tcW w:w="0" w:type="auto"/>
            <w:hideMark/>
          </w:tcPr>
          <w:p w14:paraId="49EF904E" w14:textId="77777777" w:rsidR="005A5405" w:rsidRPr="005A5405" w:rsidRDefault="005A5405" w:rsidP="005A5405">
            <w:pPr>
              <w:spacing w:after="160" w:line="259" w:lineRule="auto"/>
              <w:rPr>
                <w:lang w:val="es-ES"/>
              </w:rPr>
            </w:pPr>
            <w:r w:rsidRPr="005A5405">
              <w:rPr>
                <w:b/>
                <w:bCs/>
                <w:lang w:val="es-ES"/>
              </w:rPr>
              <w:t>Crítico</w:t>
            </w:r>
          </w:p>
        </w:tc>
        <w:tc>
          <w:tcPr>
            <w:tcW w:w="0" w:type="auto"/>
            <w:hideMark/>
          </w:tcPr>
          <w:p w14:paraId="067FCAAB" w14:textId="77777777" w:rsidR="005A5405" w:rsidRPr="005A5405" w:rsidRDefault="005A5405" w:rsidP="005A5405">
            <w:pPr>
              <w:spacing w:after="160" w:line="259" w:lineRule="auto"/>
              <w:rPr>
                <w:lang w:val="es-ES"/>
              </w:rPr>
            </w:pPr>
            <w:r w:rsidRPr="005A5405">
              <w:rPr>
                <w:b/>
                <w:bCs/>
                <w:lang w:val="es-ES"/>
              </w:rPr>
              <w:t>Materializado / Mitigado</w:t>
            </w:r>
          </w:p>
        </w:tc>
        <w:tc>
          <w:tcPr>
            <w:tcW w:w="0" w:type="auto"/>
            <w:hideMark/>
          </w:tcPr>
          <w:p w14:paraId="6F8EBCCA" w14:textId="77777777" w:rsidR="005A5405" w:rsidRPr="005A5405" w:rsidRDefault="005A5405" w:rsidP="005A5405">
            <w:pPr>
              <w:spacing w:after="160" w:line="259" w:lineRule="auto"/>
              <w:rPr>
                <w:lang w:val="es-ES"/>
              </w:rPr>
            </w:pPr>
            <w:r w:rsidRPr="005A5405">
              <w:rPr>
                <w:b/>
                <w:bCs/>
                <w:lang w:val="es-ES"/>
              </w:rPr>
              <w:t>1.</w:t>
            </w:r>
            <w:r w:rsidRPr="005A5405">
              <w:rPr>
                <w:lang w:val="es-ES"/>
              </w:rPr>
              <w:t xml:space="preserve"> Activación inmediata de la transferencia de conocimiento basada en la documentación diaria de Git.</w:t>
            </w:r>
            <w:r w:rsidRPr="005A5405">
              <w:rPr>
                <w:b/>
                <w:bCs/>
                <w:lang w:val="es-ES"/>
              </w:rPr>
              <w:t>2.</w:t>
            </w:r>
            <w:r w:rsidRPr="005A5405">
              <w:rPr>
                <w:lang w:val="es-ES"/>
              </w:rPr>
              <w:t xml:space="preserve"> Congelación temporal de tareas secundarias del Sprint 3.</w:t>
            </w:r>
            <w:r w:rsidRPr="005A5405">
              <w:rPr>
                <w:b/>
                <w:bCs/>
                <w:lang w:val="es-ES"/>
              </w:rPr>
              <w:t>3.</w:t>
            </w:r>
            <w:r w:rsidRPr="005A5405">
              <w:rPr>
                <w:lang w:val="es-ES"/>
              </w:rPr>
              <w:t xml:space="preserve"> Uso de la </w:t>
            </w:r>
            <w:r w:rsidRPr="005A5405">
              <w:rPr>
                <w:b/>
                <w:bCs/>
                <w:lang w:val="es-ES"/>
              </w:rPr>
              <w:t>Reserva de Contingencia (5,000 Bs)</w:t>
            </w:r>
            <w:r w:rsidRPr="005A5405">
              <w:rPr>
                <w:lang w:val="es-ES"/>
              </w:rPr>
              <w:t xml:space="preserve"> para la contratación </w:t>
            </w:r>
            <w:proofErr w:type="spellStart"/>
            <w:r w:rsidRPr="005A5405">
              <w:rPr>
                <w:lang w:val="es-ES"/>
              </w:rPr>
              <w:t>express</w:t>
            </w:r>
            <w:proofErr w:type="spellEnd"/>
            <w:r w:rsidRPr="005A5405">
              <w:rPr>
                <w:lang w:val="es-ES"/>
              </w:rPr>
              <w:t xml:space="preserve"> de </w:t>
            </w:r>
            <w:r w:rsidRPr="005A5405">
              <w:rPr>
                <w:lang w:val="es-ES"/>
              </w:rPr>
              <w:lastRenderedPageBreak/>
              <w:t xml:space="preserve">un consultor </w:t>
            </w:r>
            <w:proofErr w:type="spellStart"/>
            <w:r w:rsidRPr="005A5405">
              <w:rPr>
                <w:lang w:val="es-ES"/>
              </w:rPr>
              <w:t>Backend</w:t>
            </w:r>
            <w:proofErr w:type="spellEnd"/>
            <w:r w:rsidRPr="005A5405">
              <w:rPr>
                <w:lang w:val="es-ES"/>
              </w:rPr>
              <w:t xml:space="preserve"> por producto para cubrir la lógica de cobros.</w:t>
            </w:r>
          </w:p>
        </w:tc>
      </w:tr>
      <w:tr w:rsidR="005A5405" w:rsidRPr="005A5405" w14:paraId="0EDCA864" w14:textId="77777777" w:rsidTr="005A5405">
        <w:tc>
          <w:tcPr>
            <w:tcW w:w="704" w:type="dxa"/>
            <w:hideMark/>
          </w:tcPr>
          <w:p w14:paraId="1D81CCA9" w14:textId="77777777" w:rsidR="005A5405" w:rsidRPr="005A5405" w:rsidRDefault="005A5405" w:rsidP="005A5405">
            <w:pPr>
              <w:spacing w:after="160" w:line="259" w:lineRule="auto"/>
              <w:rPr>
                <w:lang w:val="es-ES"/>
              </w:rPr>
            </w:pPr>
            <w:r w:rsidRPr="005A5405">
              <w:rPr>
                <w:b/>
                <w:bCs/>
                <w:lang w:val="es-ES"/>
              </w:rPr>
              <w:lastRenderedPageBreak/>
              <w:t>R-03</w:t>
            </w:r>
          </w:p>
        </w:tc>
        <w:tc>
          <w:tcPr>
            <w:tcW w:w="1873" w:type="dxa"/>
            <w:hideMark/>
          </w:tcPr>
          <w:p w14:paraId="179522CC" w14:textId="77777777" w:rsidR="005A5405" w:rsidRPr="005A5405" w:rsidRDefault="005A5405" w:rsidP="005A5405">
            <w:pPr>
              <w:spacing w:after="160" w:line="259" w:lineRule="auto"/>
              <w:rPr>
                <w:lang w:val="es-ES"/>
              </w:rPr>
            </w:pPr>
            <w:r w:rsidRPr="005A5405">
              <w:rPr>
                <w:lang w:val="es-ES"/>
              </w:rPr>
              <w:t>Modificaciones en normativas de licencias sanitarias.</w:t>
            </w:r>
          </w:p>
        </w:tc>
        <w:tc>
          <w:tcPr>
            <w:tcW w:w="0" w:type="auto"/>
            <w:hideMark/>
          </w:tcPr>
          <w:p w14:paraId="4F64B6D0" w14:textId="77777777" w:rsidR="005A5405" w:rsidRPr="005A5405" w:rsidRDefault="005A5405" w:rsidP="005A5405">
            <w:pPr>
              <w:spacing w:after="160" w:line="259" w:lineRule="auto"/>
              <w:rPr>
                <w:lang w:val="es-ES"/>
              </w:rPr>
            </w:pPr>
            <w:r w:rsidRPr="005A5405">
              <w:rPr>
                <w:lang w:val="es-ES"/>
              </w:rPr>
              <w:t>Bajo</w:t>
            </w:r>
          </w:p>
        </w:tc>
        <w:tc>
          <w:tcPr>
            <w:tcW w:w="0" w:type="auto"/>
            <w:hideMark/>
          </w:tcPr>
          <w:p w14:paraId="65C62712" w14:textId="77777777" w:rsidR="005A5405" w:rsidRPr="005A5405" w:rsidRDefault="005A5405" w:rsidP="005A5405">
            <w:pPr>
              <w:spacing w:after="160" w:line="259" w:lineRule="auto"/>
              <w:rPr>
                <w:lang w:val="es-ES"/>
              </w:rPr>
            </w:pPr>
            <w:r w:rsidRPr="005A5405">
              <w:rPr>
                <w:b/>
                <w:bCs/>
                <w:lang w:val="es-ES"/>
              </w:rPr>
              <w:t>Materializado / Controlado</w:t>
            </w:r>
          </w:p>
        </w:tc>
        <w:tc>
          <w:tcPr>
            <w:tcW w:w="0" w:type="auto"/>
            <w:hideMark/>
          </w:tcPr>
          <w:p w14:paraId="7DD5D1C0" w14:textId="77777777" w:rsidR="005A5405" w:rsidRPr="005A5405" w:rsidRDefault="005A5405" w:rsidP="005A5405">
            <w:pPr>
              <w:spacing w:after="160" w:line="259" w:lineRule="auto"/>
              <w:rPr>
                <w:lang w:val="es-ES"/>
              </w:rPr>
            </w:pPr>
            <w:r w:rsidRPr="005A5405">
              <w:rPr>
                <w:lang w:val="es-ES"/>
              </w:rPr>
              <w:t>A mitad del proyecto surgieron cambios en la normativa. Gracias a las reuniones quincenales, el analista de requerimientos ya tenía mapeada la nueva estructura legal; se modificaron los campos del formulario sin impacto en el cronograma.</w:t>
            </w:r>
          </w:p>
        </w:tc>
      </w:tr>
    </w:tbl>
    <w:p w14:paraId="0E96880C" w14:textId="77777777" w:rsidR="004E74F6" w:rsidRDefault="004E74F6" w:rsidP="004E74F6">
      <w:pPr>
        <w:rPr>
          <w:b/>
          <w:bCs/>
          <w:lang w:val="es-ES"/>
        </w:rPr>
      </w:pPr>
    </w:p>
    <w:p w14:paraId="4234BEB3" w14:textId="3FEDDE05" w:rsidR="005A5405" w:rsidRPr="005A5405" w:rsidRDefault="005A5405" w:rsidP="004E74F6">
      <w:pPr>
        <w:pStyle w:val="Ttulo2"/>
      </w:pPr>
      <w:bookmarkStart w:id="50" w:name="_Toc232544657"/>
      <w:r w:rsidRPr="005A5405">
        <w:t>Conclusión del Análisis de Riesgos Actualizado</w:t>
      </w:r>
      <w:bookmarkEnd w:id="50"/>
    </w:p>
    <w:p w14:paraId="7C849F9B" w14:textId="77777777" w:rsidR="005A5405" w:rsidRPr="005A5405" w:rsidRDefault="005A5405" w:rsidP="004E74F6">
      <w:pPr>
        <w:ind w:left="708"/>
        <w:rPr>
          <w:lang w:val="es-ES"/>
        </w:rPr>
      </w:pPr>
      <w:r w:rsidRPr="005A5405">
        <w:rPr>
          <w:lang w:val="es-ES"/>
        </w:rPr>
        <w:t xml:space="preserve">El proyecto ha sufrido un impacto simultáneo en sus líneas base (Recursos Humanos y Alcance). Gracias a que el riesgo de deserción del </w:t>
      </w:r>
      <w:proofErr w:type="spellStart"/>
      <w:r w:rsidRPr="005A5405">
        <w:rPr>
          <w:lang w:val="es-ES"/>
        </w:rPr>
        <w:t>personal</w:t>
      </w:r>
      <w:proofErr w:type="spellEnd"/>
      <w:r w:rsidRPr="005A5405">
        <w:rPr>
          <w:lang w:val="es-ES"/>
        </w:rPr>
        <w:t xml:space="preserve"> ya estaba contemplado, la arquitectura de la base de datos se mantiene a salvo bajo el control del PM y el equipo remanente, evitando un retraso catastrófico en el motor de recaudación.</w:t>
      </w:r>
    </w:p>
    <w:p w14:paraId="387F91D2" w14:textId="6298CF63" w:rsidR="004D146C" w:rsidRPr="005A5405" w:rsidRDefault="004D146C" w:rsidP="00E679D3">
      <w:pPr>
        <w:rPr>
          <w:lang w:val="es-ES"/>
        </w:rPr>
      </w:pPr>
    </w:p>
    <w:p w14:paraId="53233648" w14:textId="5C03591A" w:rsidR="00404FE8" w:rsidRPr="00404FE8" w:rsidRDefault="00404FE8" w:rsidP="00404FE8">
      <w:pPr>
        <w:pStyle w:val="Ttulo1"/>
      </w:pPr>
      <w:r w:rsidRPr="00404FE8">
        <w:t>REGISTRO DE INCIDENCIAS</w:t>
      </w:r>
      <w:r w:rsidRPr="00404FE8">
        <w:t xml:space="preserve"> (</w:t>
      </w:r>
      <w:proofErr w:type="spellStart"/>
      <w:r w:rsidRPr="00404FE8">
        <w:t>Issue</w:t>
      </w:r>
      <w:proofErr w:type="spellEnd"/>
      <w:r w:rsidRPr="00404FE8">
        <w:t xml:space="preserve"> Log)</w:t>
      </w:r>
    </w:p>
    <w:p w14:paraId="08E63B8E" w14:textId="77777777" w:rsidR="00404FE8" w:rsidRPr="00404FE8" w:rsidRDefault="00404FE8" w:rsidP="00404FE8">
      <w:pPr>
        <w:rPr>
          <w:rFonts w:ascii="Arial" w:hAnsi="Arial" w:cs="Arial"/>
          <w:lang w:val="es-ES"/>
        </w:rPr>
      </w:pPr>
      <w:r w:rsidRPr="00404FE8">
        <w:rPr>
          <w:rFonts w:ascii="Arial" w:hAnsi="Arial" w:cs="Arial"/>
          <w:lang w:val="es-ES"/>
        </w:rPr>
        <w:t>Este documento registra los problemas o incidentes reales surgidos durante la ejecución del proyecto, detallando su impacto, solución y responsables.</w:t>
      </w:r>
    </w:p>
    <w:p w14:paraId="0387706F" w14:textId="2751433C" w:rsidR="00404FE8" w:rsidRPr="00404FE8" w:rsidRDefault="00404FE8" w:rsidP="00404FE8">
      <w:pPr>
        <w:pStyle w:val="Ttulo2"/>
      </w:pPr>
      <w:r w:rsidRPr="00404FE8">
        <w:t>Registro de Incidencias Activas y Resueltas</w:t>
      </w:r>
    </w:p>
    <w:p w14:paraId="7DF10E7D" w14:textId="77777777" w:rsidR="00404FE8" w:rsidRPr="00404FE8" w:rsidRDefault="00404FE8" w:rsidP="00404FE8">
      <w:pPr>
        <w:ind w:left="360"/>
        <w:rPr>
          <w:rFonts w:ascii="Arial" w:hAnsi="Arial" w:cs="Arial"/>
          <w:b/>
          <w:bCs/>
          <w:lang w:val="es-ES"/>
        </w:rPr>
      </w:pPr>
      <w:r w:rsidRPr="00404FE8">
        <w:rPr>
          <w:rFonts w:ascii="Arial" w:hAnsi="Arial" w:cs="Arial"/>
          <w:b/>
          <w:bCs/>
          <w:lang w:val="es-ES"/>
        </w:rPr>
        <w:t>Incidencia ID: INC-001</w:t>
      </w:r>
    </w:p>
    <w:p w14:paraId="23C5CC25" w14:textId="77777777" w:rsidR="00404FE8" w:rsidRPr="00404FE8" w:rsidRDefault="00404FE8" w:rsidP="00404FE8">
      <w:pPr>
        <w:ind w:left="360"/>
        <w:rPr>
          <w:rFonts w:ascii="Arial" w:hAnsi="Arial" w:cs="Arial"/>
          <w:lang w:val="es-ES"/>
        </w:rPr>
      </w:pPr>
      <w:r w:rsidRPr="00404FE8">
        <w:rPr>
          <w:rFonts w:ascii="Arial" w:hAnsi="Arial" w:cs="Arial"/>
          <w:b/>
          <w:bCs/>
          <w:lang w:val="es-ES"/>
        </w:rPr>
        <w:t>Fecha de Reporte:</w:t>
      </w:r>
      <w:r w:rsidRPr="00404FE8">
        <w:rPr>
          <w:rFonts w:ascii="Arial" w:hAnsi="Arial" w:cs="Arial"/>
          <w:lang w:val="es-ES"/>
        </w:rPr>
        <w:t xml:space="preserve"> Lunes de la Semana 10</w:t>
      </w:r>
    </w:p>
    <w:p w14:paraId="76356F4B" w14:textId="77777777" w:rsidR="00404FE8" w:rsidRPr="00404FE8" w:rsidRDefault="00404FE8" w:rsidP="00404FE8">
      <w:pPr>
        <w:ind w:left="360"/>
        <w:rPr>
          <w:rFonts w:ascii="Arial" w:hAnsi="Arial" w:cs="Arial"/>
          <w:lang w:val="es-ES"/>
        </w:rPr>
      </w:pPr>
      <w:r w:rsidRPr="00404FE8">
        <w:rPr>
          <w:rFonts w:ascii="Arial" w:hAnsi="Arial" w:cs="Arial"/>
          <w:b/>
          <w:bCs/>
          <w:lang w:val="es-ES"/>
        </w:rPr>
        <w:t>Descripción del Problema:</w:t>
      </w:r>
      <w:r w:rsidRPr="00404FE8">
        <w:rPr>
          <w:rFonts w:ascii="Arial" w:hAnsi="Arial" w:cs="Arial"/>
          <w:lang w:val="es-ES"/>
        </w:rPr>
        <w:t xml:space="preserve"> Presentación formal de renuncia irrevocable por parte de los dos Desarrolladores Senior Clave del proyecto por ofertas externas.</w:t>
      </w:r>
    </w:p>
    <w:p w14:paraId="7AFB97DD" w14:textId="77777777" w:rsidR="00404FE8" w:rsidRPr="00404FE8" w:rsidRDefault="00404FE8" w:rsidP="00404FE8">
      <w:pPr>
        <w:ind w:left="360"/>
        <w:rPr>
          <w:rFonts w:ascii="Arial" w:hAnsi="Arial" w:cs="Arial"/>
          <w:lang w:val="es-ES"/>
        </w:rPr>
      </w:pPr>
      <w:r w:rsidRPr="00404FE8">
        <w:rPr>
          <w:rFonts w:ascii="Arial" w:hAnsi="Arial" w:cs="Arial"/>
          <w:b/>
          <w:bCs/>
          <w:lang w:val="es-ES"/>
        </w:rPr>
        <w:t>Impacto en el Proyecto:</w:t>
      </w:r>
      <w:r w:rsidRPr="00404FE8">
        <w:rPr>
          <w:rFonts w:ascii="Arial" w:hAnsi="Arial" w:cs="Arial"/>
          <w:lang w:val="es-ES"/>
        </w:rPr>
        <w:t xml:space="preserve"> Alto / Crítico. Paraliza el desarrollo del núcleo del Módulo de Cobros y Recaudación planificado para los </w:t>
      </w:r>
      <w:proofErr w:type="spellStart"/>
      <w:r w:rsidRPr="00404FE8">
        <w:rPr>
          <w:rFonts w:ascii="Arial" w:hAnsi="Arial" w:cs="Arial"/>
          <w:lang w:val="es-ES"/>
        </w:rPr>
        <w:t>Sprints</w:t>
      </w:r>
      <w:proofErr w:type="spellEnd"/>
      <w:r w:rsidRPr="00404FE8">
        <w:rPr>
          <w:rFonts w:ascii="Arial" w:hAnsi="Arial" w:cs="Arial"/>
          <w:lang w:val="es-ES"/>
        </w:rPr>
        <w:t xml:space="preserve"> 3 y 4. Riesgo inminente de retraso en la entrega final del MVP.</w:t>
      </w:r>
    </w:p>
    <w:p w14:paraId="20FDF0CC" w14:textId="77777777" w:rsidR="00404FE8" w:rsidRPr="00404FE8" w:rsidRDefault="00404FE8" w:rsidP="00404FE8">
      <w:pPr>
        <w:ind w:left="360"/>
        <w:rPr>
          <w:rFonts w:ascii="Arial" w:hAnsi="Arial" w:cs="Arial"/>
          <w:lang w:val="es-ES"/>
        </w:rPr>
      </w:pPr>
      <w:r w:rsidRPr="00404FE8">
        <w:rPr>
          <w:rFonts w:ascii="Arial" w:hAnsi="Arial" w:cs="Arial"/>
          <w:b/>
          <w:bCs/>
          <w:lang w:val="es-ES"/>
        </w:rPr>
        <w:t>Acción de Resolución:</w:t>
      </w:r>
    </w:p>
    <w:p w14:paraId="490B9129" w14:textId="77777777" w:rsidR="00404FE8" w:rsidRPr="00404FE8" w:rsidRDefault="00404FE8" w:rsidP="0067329F">
      <w:pPr>
        <w:numPr>
          <w:ilvl w:val="1"/>
          <w:numId w:val="21"/>
        </w:numPr>
        <w:rPr>
          <w:rFonts w:ascii="Arial" w:hAnsi="Arial" w:cs="Arial"/>
          <w:lang w:val="es-ES"/>
        </w:rPr>
      </w:pPr>
      <w:r w:rsidRPr="00404FE8">
        <w:rPr>
          <w:rFonts w:ascii="Arial" w:hAnsi="Arial" w:cs="Arial"/>
          <w:lang w:val="es-ES"/>
        </w:rPr>
        <w:t xml:space="preserve">Se negoció una salida de 5 días con los desarrolladores salientes para realizar sesiones intensivas de </w:t>
      </w:r>
      <w:proofErr w:type="spellStart"/>
      <w:r w:rsidRPr="00404FE8">
        <w:rPr>
          <w:rFonts w:ascii="Arial" w:hAnsi="Arial" w:cs="Arial"/>
          <w:i/>
          <w:iCs/>
          <w:lang w:val="es-ES"/>
        </w:rPr>
        <w:t>Code</w:t>
      </w:r>
      <w:proofErr w:type="spellEnd"/>
      <w:r w:rsidRPr="00404FE8">
        <w:rPr>
          <w:rFonts w:ascii="Arial" w:hAnsi="Arial" w:cs="Arial"/>
          <w:i/>
          <w:iCs/>
          <w:lang w:val="es-ES"/>
        </w:rPr>
        <w:t xml:space="preserve"> </w:t>
      </w:r>
      <w:proofErr w:type="spellStart"/>
      <w:r w:rsidRPr="00404FE8">
        <w:rPr>
          <w:rFonts w:ascii="Arial" w:hAnsi="Arial" w:cs="Arial"/>
          <w:i/>
          <w:iCs/>
          <w:lang w:val="es-ES"/>
        </w:rPr>
        <w:t>Review</w:t>
      </w:r>
      <w:proofErr w:type="spellEnd"/>
      <w:r w:rsidRPr="00404FE8">
        <w:rPr>
          <w:rFonts w:ascii="Arial" w:hAnsi="Arial" w:cs="Arial"/>
          <w:lang w:val="es-ES"/>
        </w:rPr>
        <w:t xml:space="preserve"> y entrega de credenciales de servidores al PM.</w:t>
      </w:r>
    </w:p>
    <w:p w14:paraId="5BCC9D92" w14:textId="77777777" w:rsidR="00404FE8" w:rsidRPr="00404FE8" w:rsidRDefault="00404FE8" w:rsidP="0067329F">
      <w:pPr>
        <w:numPr>
          <w:ilvl w:val="1"/>
          <w:numId w:val="21"/>
        </w:numPr>
        <w:rPr>
          <w:rFonts w:ascii="Arial" w:hAnsi="Arial" w:cs="Arial"/>
          <w:lang w:val="es-ES"/>
        </w:rPr>
      </w:pPr>
      <w:r w:rsidRPr="00404FE8">
        <w:rPr>
          <w:rFonts w:ascii="Arial" w:hAnsi="Arial" w:cs="Arial"/>
          <w:lang w:val="es-ES"/>
        </w:rPr>
        <w:t xml:space="preserve">Se reasignó al desarrollador </w:t>
      </w:r>
      <w:proofErr w:type="spellStart"/>
      <w:r w:rsidRPr="00404FE8">
        <w:rPr>
          <w:rFonts w:ascii="Arial" w:hAnsi="Arial" w:cs="Arial"/>
          <w:lang w:val="es-ES"/>
        </w:rPr>
        <w:t>Mid-Level</w:t>
      </w:r>
      <w:proofErr w:type="spellEnd"/>
      <w:r w:rsidRPr="00404FE8">
        <w:rPr>
          <w:rFonts w:ascii="Arial" w:hAnsi="Arial" w:cs="Arial"/>
          <w:lang w:val="es-ES"/>
        </w:rPr>
        <w:t xml:space="preserve"> para liderar temporalmente la continuidad del código.</w:t>
      </w:r>
    </w:p>
    <w:p w14:paraId="53C5D569" w14:textId="77777777" w:rsidR="00404FE8" w:rsidRPr="00404FE8" w:rsidRDefault="00404FE8" w:rsidP="0067329F">
      <w:pPr>
        <w:numPr>
          <w:ilvl w:val="1"/>
          <w:numId w:val="21"/>
        </w:numPr>
        <w:rPr>
          <w:rFonts w:ascii="Arial" w:hAnsi="Arial" w:cs="Arial"/>
          <w:lang w:val="es-ES"/>
        </w:rPr>
      </w:pPr>
      <w:r w:rsidRPr="00404FE8">
        <w:rPr>
          <w:rFonts w:ascii="Arial" w:hAnsi="Arial" w:cs="Arial"/>
          <w:lang w:val="es-ES"/>
        </w:rPr>
        <w:t>Se inyectó el fondo de la reserva de contingencia para el pago de un programador externo por un periodo de 6 semanas.</w:t>
      </w:r>
    </w:p>
    <w:p w14:paraId="67990225" w14:textId="77777777" w:rsidR="00404FE8" w:rsidRPr="00404FE8" w:rsidRDefault="00404FE8" w:rsidP="00404FE8">
      <w:pPr>
        <w:ind w:left="360"/>
        <w:rPr>
          <w:rFonts w:ascii="Arial" w:hAnsi="Arial" w:cs="Arial"/>
          <w:lang w:val="es-ES"/>
        </w:rPr>
      </w:pPr>
      <w:r w:rsidRPr="00404FE8">
        <w:rPr>
          <w:rFonts w:ascii="Arial" w:hAnsi="Arial" w:cs="Arial"/>
          <w:b/>
          <w:bCs/>
          <w:lang w:val="es-ES"/>
        </w:rPr>
        <w:t>Responsable:</w:t>
      </w:r>
      <w:r w:rsidRPr="00404FE8">
        <w:rPr>
          <w:rFonts w:ascii="Arial" w:hAnsi="Arial" w:cs="Arial"/>
          <w:lang w:val="es-ES"/>
        </w:rPr>
        <w:t xml:space="preserve"> Gerente de Proyecto (PM)</w:t>
      </w:r>
    </w:p>
    <w:p w14:paraId="73F43FF2" w14:textId="77777777" w:rsidR="00404FE8" w:rsidRPr="00404FE8" w:rsidRDefault="00404FE8" w:rsidP="00404FE8">
      <w:pPr>
        <w:ind w:left="360"/>
        <w:rPr>
          <w:rFonts w:ascii="Arial" w:hAnsi="Arial" w:cs="Arial"/>
          <w:lang w:val="es-ES"/>
        </w:rPr>
      </w:pPr>
      <w:r w:rsidRPr="00404FE8">
        <w:rPr>
          <w:rFonts w:ascii="Arial" w:hAnsi="Arial" w:cs="Arial"/>
          <w:b/>
          <w:bCs/>
          <w:lang w:val="es-ES"/>
        </w:rPr>
        <w:lastRenderedPageBreak/>
        <w:t>Estado:</w:t>
      </w:r>
      <w:r w:rsidRPr="00404FE8">
        <w:rPr>
          <w:rFonts w:ascii="Arial" w:hAnsi="Arial" w:cs="Arial"/>
          <w:lang w:val="es-ES"/>
        </w:rPr>
        <w:t xml:space="preserve"> Cerrado (Mitigado)</w:t>
      </w:r>
    </w:p>
    <w:p w14:paraId="7C462670" w14:textId="77777777" w:rsidR="00404FE8" w:rsidRPr="00404FE8" w:rsidRDefault="00404FE8" w:rsidP="00404FE8">
      <w:pPr>
        <w:ind w:left="360"/>
        <w:rPr>
          <w:rFonts w:ascii="Arial" w:hAnsi="Arial" w:cs="Arial"/>
          <w:b/>
          <w:bCs/>
          <w:lang w:val="es-ES"/>
        </w:rPr>
      </w:pPr>
      <w:r w:rsidRPr="00404FE8">
        <w:rPr>
          <w:rFonts w:ascii="Arial" w:hAnsi="Arial" w:cs="Arial"/>
          <w:b/>
          <w:bCs/>
          <w:lang w:val="es-ES"/>
        </w:rPr>
        <w:t>Incidencia ID: INC-002</w:t>
      </w:r>
    </w:p>
    <w:p w14:paraId="2A3D9CE3" w14:textId="77777777" w:rsidR="00404FE8" w:rsidRPr="00404FE8" w:rsidRDefault="00404FE8" w:rsidP="00404FE8">
      <w:pPr>
        <w:ind w:left="360"/>
        <w:rPr>
          <w:rFonts w:ascii="Arial" w:hAnsi="Arial" w:cs="Arial"/>
          <w:lang w:val="es-ES"/>
        </w:rPr>
      </w:pPr>
      <w:r w:rsidRPr="00404FE8">
        <w:rPr>
          <w:rFonts w:ascii="Arial" w:hAnsi="Arial" w:cs="Arial"/>
          <w:b/>
          <w:bCs/>
          <w:lang w:val="es-ES"/>
        </w:rPr>
        <w:t>Fecha de Reporte:</w:t>
      </w:r>
      <w:r w:rsidRPr="00404FE8">
        <w:rPr>
          <w:rFonts w:ascii="Arial" w:hAnsi="Arial" w:cs="Arial"/>
          <w:lang w:val="es-ES"/>
        </w:rPr>
        <w:t xml:space="preserve"> Miércoles de la Semana 10</w:t>
      </w:r>
    </w:p>
    <w:p w14:paraId="18B8703B" w14:textId="77777777" w:rsidR="00404FE8" w:rsidRPr="00404FE8" w:rsidRDefault="00404FE8" w:rsidP="00404FE8">
      <w:pPr>
        <w:ind w:left="360"/>
        <w:rPr>
          <w:rFonts w:ascii="Arial" w:hAnsi="Arial" w:cs="Arial"/>
          <w:lang w:val="es-ES"/>
        </w:rPr>
      </w:pPr>
      <w:r w:rsidRPr="00404FE8">
        <w:rPr>
          <w:rFonts w:ascii="Arial" w:hAnsi="Arial" w:cs="Arial"/>
          <w:b/>
          <w:bCs/>
          <w:lang w:val="es-ES"/>
        </w:rPr>
        <w:t>Descripción del Problema:</w:t>
      </w:r>
      <w:r w:rsidRPr="00404FE8">
        <w:rPr>
          <w:rFonts w:ascii="Arial" w:hAnsi="Arial" w:cs="Arial"/>
          <w:lang w:val="es-ES"/>
        </w:rPr>
        <w:t xml:space="preserve"> Notificación formal por parte de la Alcaldía sobre cambios de última hora en la normativa de Licencias Sanitarias Municipales, afectando los requisitos de validación técnica </w:t>
      </w:r>
      <w:proofErr w:type="spellStart"/>
      <w:r w:rsidRPr="00404FE8">
        <w:rPr>
          <w:rFonts w:ascii="Arial" w:hAnsi="Arial" w:cs="Arial"/>
          <w:lang w:val="es-ES"/>
        </w:rPr>
        <w:t>pre-acordados</w:t>
      </w:r>
      <w:proofErr w:type="spellEnd"/>
      <w:r w:rsidRPr="00404FE8">
        <w:rPr>
          <w:rFonts w:ascii="Arial" w:hAnsi="Arial" w:cs="Arial"/>
          <w:lang w:val="es-ES"/>
        </w:rPr>
        <w:t>.</w:t>
      </w:r>
    </w:p>
    <w:p w14:paraId="76B65103" w14:textId="77777777" w:rsidR="00404FE8" w:rsidRPr="00404FE8" w:rsidRDefault="00404FE8" w:rsidP="00404FE8">
      <w:pPr>
        <w:ind w:left="360"/>
        <w:rPr>
          <w:rFonts w:ascii="Arial" w:hAnsi="Arial" w:cs="Arial"/>
          <w:lang w:val="es-ES"/>
        </w:rPr>
      </w:pPr>
      <w:r w:rsidRPr="00404FE8">
        <w:rPr>
          <w:rFonts w:ascii="Arial" w:hAnsi="Arial" w:cs="Arial"/>
          <w:b/>
          <w:bCs/>
          <w:lang w:val="es-ES"/>
        </w:rPr>
        <w:t>Impacto en el Proyecto:</w:t>
      </w:r>
      <w:r w:rsidRPr="00404FE8">
        <w:rPr>
          <w:rFonts w:ascii="Arial" w:hAnsi="Arial" w:cs="Arial"/>
          <w:lang w:val="es-ES"/>
        </w:rPr>
        <w:t xml:space="preserve"> Medio. Requiere modificar la validación de campos de la base de datos y los flujos de alerta del Módulo 3.</w:t>
      </w:r>
    </w:p>
    <w:p w14:paraId="4B4EC82A" w14:textId="77777777" w:rsidR="00404FE8" w:rsidRPr="00404FE8" w:rsidRDefault="00404FE8" w:rsidP="00404FE8">
      <w:pPr>
        <w:ind w:left="360"/>
        <w:rPr>
          <w:rFonts w:ascii="Arial" w:hAnsi="Arial" w:cs="Arial"/>
          <w:lang w:val="es-ES"/>
        </w:rPr>
      </w:pPr>
      <w:r w:rsidRPr="00404FE8">
        <w:rPr>
          <w:rFonts w:ascii="Arial" w:hAnsi="Arial" w:cs="Arial"/>
          <w:b/>
          <w:bCs/>
          <w:lang w:val="es-ES"/>
        </w:rPr>
        <w:t>Acción de Resolución:</w:t>
      </w:r>
      <w:r w:rsidRPr="00404FE8">
        <w:rPr>
          <w:rFonts w:ascii="Arial" w:hAnsi="Arial" w:cs="Arial"/>
          <w:lang w:val="es-ES"/>
        </w:rPr>
        <w:t xml:space="preserve"> Se actualizó el documento de Especificación de Requerimientos (05_especificacion_requerimientos.md) incorporando la nueva norma legal de Sucre. Al no estar desarrollado aún el módulo de licencias (programado para el Sprint 5), el impacto en el código fue de 0 horas.</w:t>
      </w:r>
    </w:p>
    <w:p w14:paraId="2861D8A3" w14:textId="77777777" w:rsidR="00404FE8" w:rsidRPr="00404FE8" w:rsidRDefault="00404FE8" w:rsidP="00404FE8">
      <w:pPr>
        <w:ind w:left="360"/>
        <w:rPr>
          <w:rFonts w:ascii="Arial" w:hAnsi="Arial" w:cs="Arial"/>
          <w:lang w:val="es-ES"/>
        </w:rPr>
      </w:pPr>
      <w:r w:rsidRPr="00404FE8">
        <w:rPr>
          <w:rFonts w:ascii="Arial" w:hAnsi="Arial" w:cs="Arial"/>
          <w:b/>
          <w:bCs/>
          <w:lang w:val="es-ES"/>
        </w:rPr>
        <w:t>Responsable:</w:t>
      </w:r>
      <w:r w:rsidRPr="00404FE8">
        <w:rPr>
          <w:rFonts w:ascii="Arial" w:hAnsi="Arial" w:cs="Arial"/>
          <w:lang w:val="es-ES"/>
        </w:rPr>
        <w:t xml:space="preserve"> Analista de Requerimientos / PM</w:t>
      </w:r>
    </w:p>
    <w:p w14:paraId="4CC0B5D6" w14:textId="77777777" w:rsidR="00404FE8" w:rsidRPr="00404FE8" w:rsidRDefault="00404FE8" w:rsidP="00404FE8">
      <w:pPr>
        <w:ind w:left="360"/>
        <w:rPr>
          <w:rFonts w:ascii="Arial" w:hAnsi="Arial" w:cs="Arial"/>
          <w:lang w:val="es-ES"/>
        </w:rPr>
      </w:pPr>
      <w:r w:rsidRPr="00404FE8">
        <w:rPr>
          <w:rFonts w:ascii="Arial" w:hAnsi="Arial" w:cs="Arial"/>
          <w:b/>
          <w:bCs/>
          <w:lang w:val="es-ES"/>
        </w:rPr>
        <w:t>Estado:</w:t>
      </w:r>
      <w:r w:rsidRPr="00404FE8">
        <w:rPr>
          <w:rFonts w:ascii="Arial" w:hAnsi="Arial" w:cs="Arial"/>
          <w:lang w:val="es-ES"/>
        </w:rPr>
        <w:t xml:space="preserve"> Cerrado</w:t>
      </w:r>
    </w:p>
    <w:p w14:paraId="484ECA36" w14:textId="77777777" w:rsidR="00E679D3" w:rsidRPr="00057BAD" w:rsidRDefault="00E679D3">
      <w:pPr>
        <w:rPr>
          <w:lang w:val="es-ES"/>
        </w:rPr>
      </w:pPr>
    </w:p>
    <w:sectPr w:rsidR="00E679D3" w:rsidRPr="00057BAD" w:rsidSect="00BA7DD2">
      <w:headerReference w:type="default" r:id="rId11"/>
      <w:pgSz w:w="12240" w:h="15840" w:code="1"/>
      <w:pgMar w:top="1440" w:right="1440" w:bottom="1440" w:left="1440" w:header="709" w:footer="709" w:gutter="0"/>
      <w:pgNumType w:chapSep="emDash"/>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8BEEC9" w14:textId="77777777" w:rsidR="0067329F" w:rsidRDefault="0067329F" w:rsidP="00FA7980">
      <w:pPr>
        <w:spacing w:after="0" w:line="240" w:lineRule="auto"/>
      </w:pPr>
      <w:r>
        <w:separator/>
      </w:r>
    </w:p>
  </w:endnote>
  <w:endnote w:type="continuationSeparator" w:id="0">
    <w:p w14:paraId="1E2D9416" w14:textId="77777777" w:rsidR="0067329F" w:rsidRDefault="0067329F" w:rsidP="00FA79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C7769F" w14:textId="2026D752" w:rsidR="00CA700E" w:rsidRDefault="00CA700E">
    <w:pPr>
      <w:pStyle w:val="Piedepgina"/>
      <w:jc w:val="center"/>
      <w:rPr>
        <w:caps/>
        <w:color w:val="4472C4" w:themeColor="accent1"/>
      </w:rPr>
    </w:pPr>
  </w:p>
  <w:p w14:paraId="6A9C59C1" w14:textId="77777777" w:rsidR="00CA700E" w:rsidRDefault="00CA700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1960A9" w14:textId="77777777" w:rsidR="0067329F" w:rsidRDefault="0067329F" w:rsidP="00FA7980">
      <w:pPr>
        <w:spacing w:after="0" w:line="240" w:lineRule="auto"/>
      </w:pPr>
      <w:r>
        <w:separator/>
      </w:r>
    </w:p>
  </w:footnote>
  <w:footnote w:type="continuationSeparator" w:id="0">
    <w:p w14:paraId="427CE7D2" w14:textId="77777777" w:rsidR="0067329F" w:rsidRDefault="0067329F" w:rsidP="00FA79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24659770"/>
      <w:docPartObj>
        <w:docPartGallery w:val="Page Numbers (Top of Page)"/>
        <w:docPartUnique/>
      </w:docPartObj>
    </w:sdtPr>
    <w:sdtEndPr/>
    <w:sdtContent>
      <w:p w14:paraId="791B668A" w14:textId="5E885D2E" w:rsidR="00CA700E" w:rsidRDefault="00CA700E">
        <w:pPr>
          <w:pStyle w:val="Encabezado"/>
          <w:jc w:val="right"/>
        </w:pPr>
        <w:r>
          <w:fldChar w:fldCharType="begin"/>
        </w:r>
        <w:r>
          <w:instrText>PAGE   \* MERGEFORMAT</w:instrText>
        </w:r>
        <w:r>
          <w:fldChar w:fldCharType="separate"/>
        </w:r>
        <w:r>
          <w:rPr>
            <w:lang w:val="es-ES"/>
          </w:rPr>
          <w:t>2</w:t>
        </w:r>
        <w:r>
          <w:fldChar w:fldCharType="end"/>
        </w:r>
      </w:p>
    </w:sdtContent>
  </w:sdt>
  <w:p w14:paraId="24355112" w14:textId="77777777" w:rsidR="00CA700E" w:rsidRDefault="00CA700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31312681"/>
      <w:docPartObj>
        <w:docPartGallery w:val="Page Numbers (Top of Page)"/>
        <w:docPartUnique/>
      </w:docPartObj>
    </w:sdtPr>
    <w:sdtEndPr/>
    <w:sdtContent>
      <w:p w14:paraId="30AD7D1E" w14:textId="11D5BA8E" w:rsidR="00CA700E" w:rsidRDefault="00CA700E">
        <w:pPr>
          <w:pStyle w:val="Encabezado"/>
          <w:jc w:val="right"/>
        </w:pPr>
        <w:r>
          <w:fldChar w:fldCharType="begin"/>
        </w:r>
        <w:r>
          <w:instrText>PAGE   \* MERGEFORMAT</w:instrText>
        </w:r>
        <w:r>
          <w:fldChar w:fldCharType="separate"/>
        </w:r>
        <w:r>
          <w:rPr>
            <w:lang w:val="es-ES"/>
          </w:rPr>
          <w:t>2</w:t>
        </w:r>
        <w:r>
          <w:fldChar w:fldCharType="end"/>
        </w:r>
      </w:p>
    </w:sdtContent>
  </w:sdt>
  <w:p w14:paraId="38A3BD19" w14:textId="77777777" w:rsidR="00CA700E" w:rsidRDefault="00CA700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D0DF1"/>
    <w:multiLevelType w:val="multilevel"/>
    <w:tmpl w:val="7110F8EA"/>
    <w:lvl w:ilvl="0">
      <w:start w:val="1"/>
      <w:numFmt w:val="decimal"/>
      <w:pStyle w:val="Ttulo1"/>
      <w:lvlText w:val="%1."/>
      <w:lvlJc w:val="left"/>
      <w:pPr>
        <w:ind w:left="360" w:hanging="360"/>
      </w:pPr>
      <w:rPr>
        <w:b/>
        <w:bCs/>
      </w:r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A870CBE"/>
    <w:multiLevelType w:val="multilevel"/>
    <w:tmpl w:val="19F40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1D6FB5"/>
    <w:multiLevelType w:val="multilevel"/>
    <w:tmpl w:val="19F40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0B32CE"/>
    <w:multiLevelType w:val="hybridMultilevel"/>
    <w:tmpl w:val="814810B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15:restartNumberingAfterBreak="0">
    <w:nsid w:val="1B0075D4"/>
    <w:multiLevelType w:val="multilevel"/>
    <w:tmpl w:val="0F0E05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E426AA"/>
    <w:multiLevelType w:val="multilevel"/>
    <w:tmpl w:val="136425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1225BE"/>
    <w:multiLevelType w:val="multilevel"/>
    <w:tmpl w:val="420C3678"/>
    <w:lvl w:ilvl="0">
      <w:start w:val="1"/>
      <w:numFmt w:val="decimal"/>
      <w:lvlText w:val="%1."/>
      <w:lvlJc w:val="left"/>
      <w:pPr>
        <w:tabs>
          <w:tab w:val="num" w:pos="1080"/>
        </w:tabs>
        <w:ind w:left="1080" w:hanging="360"/>
      </w:pPr>
    </w:lvl>
    <w:lvl w:ilvl="1">
      <w:start w:val="1"/>
      <w:numFmt w:val="decimal"/>
      <w:lvlText w:val="%2."/>
      <w:lvlJc w:val="left"/>
      <w:pPr>
        <w:tabs>
          <w:tab w:val="num" w:pos="1800"/>
        </w:tabs>
        <w:ind w:left="1800" w:hanging="360"/>
      </w:pPr>
    </w:lvl>
    <w:lvl w:ilvl="2">
      <w:start w:val="1"/>
      <w:numFmt w:val="decimal"/>
      <w:lvlText w:val="%3."/>
      <w:lvlJc w:val="left"/>
      <w:pPr>
        <w:tabs>
          <w:tab w:val="num" w:pos="2520"/>
        </w:tabs>
        <w:ind w:left="2520" w:hanging="360"/>
      </w:pPr>
    </w:lvl>
    <w:lvl w:ilvl="3">
      <w:start w:val="1"/>
      <w:numFmt w:val="decimal"/>
      <w:lvlText w:val="%4."/>
      <w:lvlJc w:val="left"/>
      <w:pPr>
        <w:tabs>
          <w:tab w:val="num" w:pos="3240"/>
        </w:tabs>
        <w:ind w:left="3240" w:hanging="360"/>
      </w:pPr>
    </w:lvl>
    <w:lvl w:ilvl="4">
      <w:start w:val="1"/>
      <w:numFmt w:val="decimal"/>
      <w:lvlText w:val="%5."/>
      <w:lvlJc w:val="left"/>
      <w:pPr>
        <w:tabs>
          <w:tab w:val="num" w:pos="3960"/>
        </w:tabs>
        <w:ind w:left="3960" w:hanging="360"/>
      </w:pPr>
    </w:lvl>
    <w:lvl w:ilvl="5">
      <w:start w:val="1"/>
      <w:numFmt w:val="decimal"/>
      <w:lvlText w:val="%6."/>
      <w:lvlJc w:val="left"/>
      <w:pPr>
        <w:tabs>
          <w:tab w:val="num" w:pos="4680"/>
        </w:tabs>
        <w:ind w:left="4680" w:hanging="360"/>
      </w:pPr>
    </w:lvl>
    <w:lvl w:ilvl="6">
      <w:start w:val="1"/>
      <w:numFmt w:val="decimal"/>
      <w:lvlText w:val="%7."/>
      <w:lvlJc w:val="left"/>
      <w:pPr>
        <w:tabs>
          <w:tab w:val="num" w:pos="5400"/>
        </w:tabs>
        <w:ind w:left="5400" w:hanging="360"/>
      </w:pPr>
    </w:lvl>
    <w:lvl w:ilvl="7">
      <w:start w:val="1"/>
      <w:numFmt w:val="decimal"/>
      <w:lvlText w:val="%8."/>
      <w:lvlJc w:val="left"/>
      <w:pPr>
        <w:tabs>
          <w:tab w:val="num" w:pos="6120"/>
        </w:tabs>
        <w:ind w:left="6120" w:hanging="360"/>
      </w:pPr>
    </w:lvl>
    <w:lvl w:ilvl="8">
      <w:start w:val="1"/>
      <w:numFmt w:val="decimal"/>
      <w:lvlText w:val="%9."/>
      <w:lvlJc w:val="left"/>
      <w:pPr>
        <w:tabs>
          <w:tab w:val="num" w:pos="6840"/>
        </w:tabs>
        <w:ind w:left="6840" w:hanging="360"/>
      </w:pPr>
    </w:lvl>
  </w:abstractNum>
  <w:abstractNum w:abstractNumId="7" w15:restartNumberingAfterBreak="0">
    <w:nsid w:val="3D9C5985"/>
    <w:multiLevelType w:val="multilevel"/>
    <w:tmpl w:val="277AD26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15521CD"/>
    <w:multiLevelType w:val="multilevel"/>
    <w:tmpl w:val="E0AA99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DA779B"/>
    <w:multiLevelType w:val="multilevel"/>
    <w:tmpl w:val="8FFAF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44D03FA"/>
    <w:multiLevelType w:val="hybridMultilevel"/>
    <w:tmpl w:val="80EC611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1" w15:restartNumberingAfterBreak="0">
    <w:nsid w:val="45632781"/>
    <w:multiLevelType w:val="hybridMultilevel"/>
    <w:tmpl w:val="7C28A2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0DF3A72"/>
    <w:multiLevelType w:val="multilevel"/>
    <w:tmpl w:val="66C2A37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pStyle w:val="Titulo31"/>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3790B1E"/>
    <w:multiLevelType w:val="hybridMultilevel"/>
    <w:tmpl w:val="7A06AD9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4" w15:restartNumberingAfterBreak="0">
    <w:nsid w:val="65FE7B33"/>
    <w:multiLevelType w:val="multilevel"/>
    <w:tmpl w:val="19F407F2"/>
    <w:lvl w:ilvl="0">
      <w:start w:val="1"/>
      <w:numFmt w:val="decimal"/>
      <w:lvlText w:val="%1."/>
      <w:lvlJc w:val="left"/>
      <w:pPr>
        <w:tabs>
          <w:tab w:val="num" w:pos="720"/>
        </w:tabs>
        <w:ind w:left="720" w:hanging="360"/>
      </w:pPr>
      <w:rPr>
        <w:rFonts w:hint="default"/>
        <w:sz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15" w15:restartNumberingAfterBreak="0">
    <w:nsid w:val="66824B31"/>
    <w:multiLevelType w:val="hybridMultilevel"/>
    <w:tmpl w:val="FB76797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675D26CC"/>
    <w:multiLevelType w:val="multilevel"/>
    <w:tmpl w:val="4C4C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D9E2373"/>
    <w:multiLevelType w:val="multilevel"/>
    <w:tmpl w:val="7798721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cs="Times New Roman"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7CB5752A"/>
    <w:multiLevelType w:val="hybridMultilevel"/>
    <w:tmpl w:val="3E8855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7D905054"/>
    <w:multiLevelType w:val="hybridMultilevel"/>
    <w:tmpl w:val="9CB40FDE"/>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0" w15:restartNumberingAfterBreak="0">
    <w:nsid w:val="7E764224"/>
    <w:multiLevelType w:val="multilevel"/>
    <w:tmpl w:val="5248F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8"/>
  </w:num>
  <w:num w:numId="5">
    <w:abstractNumId w:val="17"/>
  </w:num>
  <w:num w:numId="6">
    <w:abstractNumId w:val="4"/>
  </w:num>
  <w:num w:numId="7">
    <w:abstractNumId w:val="1"/>
  </w:num>
  <w:num w:numId="8">
    <w:abstractNumId w:val="11"/>
  </w:num>
  <w:num w:numId="9">
    <w:abstractNumId w:val="18"/>
  </w:num>
  <w:num w:numId="10">
    <w:abstractNumId w:val="9"/>
  </w:num>
  <w:num w:numId="11">
    <w:abstractNumId w:val="20"/>
  </w:num>
  <w:num w:numId="12">
    <w:abstractNumId w:val="10"/>
  </w:num>
  <w:num w:numId="13">
    <w:abstractNumId w:val="13"/>
  </w:num>
  <w:num w:numId="14">
    <w:abstractNumId w:val="3"/>
  </w:num>
  <w:num w:numId="15">
    <w:abstractNumId w:val="19"/>
  </w:num>
  <w:num w:numId="16">
    <w:abstractNumId w:val="7"/>
  </w:num>
  <w:num w:numId="17">
    <w:abstractNumId w:val="15"/>
  </w:num>
  <w:num w:numId="18">
    <w:abstractNumId w:val="14"/>
  </w:num>
  <w:num w:numId="19">
    <w:abstractNumId w:val="16"/>
  </w:num>
  <w:num w:numId="20">
    <w:abstractNumId w:val="2"/>
  </w:num>
  <w:num w:numId="21">
    <w:abstractNumId w:val="5"/>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6F9A"/>
    <w:rsid w:val="00000145"/>
    <w:rsid w:val="00004EB5"/>
    <w:rsid w:val="00023093"/>
    <w:rsid w:val="00042F58"/>
    <w:rsid w:val="000570FB"/>
    <w:rsid w:val="00057BAD"/>
    <w:rsid w:val="00084B4B"/>
    <w:rsid w:val="000B63B9"/>
    <w:rsid w:val="000C074E"/>
    <w:rsid w:val="000F5BBC"/>
    <w:rsid w:val="000F71D0"/>
    <w:rsid w:val="0010271B"/>
    <w:rsid w:val="00104C44"/>
    <w:rsid w:val="00125C2A"/>
    <w:rsid w:val="00136677"/>
    <w:rsid w:val="0014373D"/>
    <w:rsid w:val="001506ED"/>
    <w:rsid w:val="0015296F"/>
    <w:rsid w:val="00161EFF"/>
    <w:rsid w:val="001641D7"/>
    <w:rsid w:val="001659F7"/>
    <w:rsid w:val="0018469C"/>
    <w:rsid w:val="001B0B1B"/>
    <w:rsid w:val="001D2852"/>
    <w:rsid w:val="001D629B"/>
    <w:rsid w:val="001D7F4C"/>
    <w:rsid w:val="00205CFF"/>
    <w:rsid w:val="00207A0D"/>
    <w:rsid w:val="00246EC7"/>
    <w:rsid w:val="00266CFC"/>
    <w:rsid w:val="002B6B5B"/>
    <w:rsid w:val="002C2711"/>
    <w:rsid w:val="002C662C"/>
    <w:rsid w:val="002F1B36"/>
    <w:rsid w:val="00317FA0"/>
    <w:rsid w:val="00327D05"/>
    <w:rsid w:val="00363D68"/>
    <w:rsid w:val="003904BF"/>
    <w:rsid w:val="003A14E4"/>
    <w:rsid w:val="003B297F"/>
    <w:rsid w:val="003B5DB6"/>
    <w:rsid w:val="003F318A"/>
    <w:rsid w:val="003F68F2"/>
    <w:rsid w:val="00404FE8"/>
    <w:rsid w:val="00423173"/>
    <w:rsid w:val="00456620"/>
    <w:rsid w:val="004D146C"/>
    <w:rsid w:val="004E53F8"/>
    <w:rsid w:val="004E74F6"/>
    <w:rsid w:val="004F7D73"/>
    <w:rsid w:val="00527AAD"/>
    <w:rsid w:val="00585797"/>
    <w:rsid w:val="005922A9"/>
    <w:rsid w:val="005A0EE2"/>
    <w:rsid w:val="005A5405"/>
    <w:rsid w:val="005A5489"/>
    <w:rsid w:val="005D7D8A"/>
    <w:rsid w:val="005F1BA5"/>
    <w:rsid w:val="00622754"/>
    <w:rsid w:val="006308A4"/>
    <w:rsid w:val="00641882"/>
    <w:rsid w:val="00652319"/>
    <w:rsid w:val="00661A46"/>
    <w:rsid w:val="0067329F"/>
    <w:rsid w:val="00677BE6"/>
    <w:rsid w:val="006D17ED"/>
    <w:rsid w:val="006D4A4C"/>
    <w:rsid w:val="006E3F8C"/>
    <w:rsid w:val="006E455A"/>
    <w:rsid w:val="006E6086"/>
    <w:rsid w:val="0071627E"/>
    <w:rsid w:val="00720B3B"/>
    <w:rsid w:val="007303E4"/>
    <w:rsid w:val="00745C12"/>
    <w:rsid w:val="00750972"/>
    <w:rsid w:val="0076187C"/>
    <w:rsid w:val="007949D9"/>
    <w:rsid w:val="007C68A3"/>
    <w:rsid w:val="008153C5"/>
    <w:rsid w:val="008237DE"/>
    <w:rsid w:val="0084487F"/>
    <w:rsid w:val="0085339B"/>
    <w:rsid w:val="00857ECB"/>
    <w:rsid w:val="00867906"/>
    <w:rsid w:val="00882001"/>
    <w:rsid w:val="00883D2F"/>
    <w:rsid w:val="008B2C02"/>
    <w:rsid w:val="008C3525"/>
    <w:rsid w:val="008D5556"/>
    <w:rsid w:val="008D72CB"/>
    <w:rsid w:val="0092472E"/>
    <w:rsid w:val="009917BF"/>
    <w:rsid w:val="0099668F"/>
    <w:rsid w:val="009A58AC"/>
    <w:rsid w:val="009B1DF9"/>
    <w:rsid w:val="009B2A90"/>
    <w:rsid w:val="009C590F"/>
    <w:rsid w:val="009E6944"/>
    <w:rsid w:val="009F1675"/>
    <w:rsid w:val="00A255FF"/>
    <w:rsid w:val="00A66650"/>
    <w:rsid w:val="00A71E0A"/>
    <w:rsid w:val="00A812A4"/>
    <w:rsid w:val="00AB0AEE"/>
    <w:rsid w:val="00AB2619"/>
    <w:rsid w:val="00AB55A0"/>
    <w:rsid w:val="00B019C0"/>
    <w:rsid w:val="00B0203E"/>
    <w:rsid w:val="00B1546B"/>
    <w:rsid w:val="00B27F5A"/>
    <w:rsid w:val="00B60C40"/>
    <w:rsid w:val="00B7437D"/>
    <w:rsid w:val="00B747F2"/>
    <w:rsid w:val="00B8724C"/>
    <w:rsid w:val="00BA4E25"/>
    <w:rsid w:val="00BA7DD2"/>
    <w:rsid w:val="00BD1B2B"/>
    <w:rsid w:val="00BD5240"/>
    <w:rsid w:val="00BF3927"/>
    <w:rsid w:val="00C07593"/>
    <w:rsid w:val="00C616A6"/>
    <w:rsid w:val="00C759A1"/>
    <w:rsid w:val="00C87E57"/>
    <w:rsid w:val="00CA700E"/>
    <w:rsid w:val="00CB42C8"/>
    <w:rsid w:val="00CB6F9A"/>
    <w:rsid w:val="00CF6B85"/>
    <w:rsid w:val="00CF74EB"/>
    <w:rsid w:val="00D26784"/>
    <w:rsid w:val="00D33E62"/>
    <w:rsid w:val="00D354FC"/>
    <w:rsid w:val="00D478A5"/>
    <w:rsid w:val="00D92729"/>
    <w:rsid w:val="00DA113B"/>
    <w:rsid w:val="00DE45A1"/>
    <w:rsid w:val="00DF6FAF"/>
    <w:rsid w:val="00E03983"/>
    <w:rsid w:val="00E13E6D"/>
    <w:rsid w:val="00E24345"/>
    <w:rsid w:val="00E2750D"/>
    <w:rsid w:val="00E443F5"/>
    <w:rsid w:val="00E44D67"/>
    <w:rsid w:val="00E473B1"/>
    <w:rsid w:val="00E50FB8"/>
    <w:rsid w:val="00E65EC2"/>
    <w:rsid w:val="00E679D3"/>
    <w:rsid w:val="00E74B8E"/>
    <w:rsid w:val="00EF7B9E"/>
    <w:rsid w:val="00F00788"/>
    <w:rsid w:val="00F1086F"/>
    <w:rsid w:val="00F254DF"/>
    <w:rsid w:val="00F2665D"/>
    <w:rsid w:val="00F46954"/>
    <w:rsid w:val="00F7069D"/>
    <w:rsid w:val="00F74CC0"/>
    <w:rsid w:val="00F83D30"/>
    <w:rsid w:val="00F94716"/>
    <w:rsid w:val="00F96828"/>
    <w:rsid w:val="00FA7980"/>
    <w:rsid w:val="00FB4502"/>
    <w:rsid w:val="00FC636B"/>
    <w:rsid w:val="00FE0135"/>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323B378"/>
  <w15:chartTrackingRefBased/>
  <w15:docId w15:val="{E7C6DA22-2B68-4BA6-AB60-E1C36192B5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B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Prrafodelista"/>
    <w:next w:val="Normal"/>
    <w:link w:val="Ttulo1Car"/>
    <w:uiPriority w:val="9"/>
    <w:qFormat/>
    <w:rsid w:val="00883D2F"/>
    <w:pPr>
      <w:numPr>
        <w:numId w:val="1"/>
      </w:numPr>
      <w:spacing w:line="360" w:lineRule="auto"/>
      <w:outlineLvl w:val="0"/>
    </w:pPr>
    <w:rPr>
      <w:rFonts w:ascii="Arial" w:hAnsi="Arial" w:cs="Arial"/>
      <w:b/>
      <w:bCs/>
      <w:lang w:val="es-MX"/>
    </w:rPr>
  </w:style>
  <w:style w:type="paragraph" w:styleId="Ttulo2">
    <w:name w:val="heading 2"/>
    <w:basedOn w:val="Prrafodelista"/>
    <w:next w:val="Normal"/>
    <w:link w:val="Ttulo2Car"/>
    <w:uiPriority w:val="9"/>
    <w:unhideWhenUsed/>
    <w:qFormat/>
    <w:rsid w:val="00883D2F"/>
    <w:pPr>
      <w:numPr>
        <w:ilvl w:val="1"/>
        <w:numId w:val="1"/>
      </w:numPr>
      <w:spacing w:line="360" w:lineRule="auto"/>
      <w:outlineLvl w:val="1"/>
    </w:pPr>
    <w:rPr>
      <w:rFonts w:ascii="Arial" w:hAnsi="Arial" w:cs="Arial"/>
      <w:b/>
      <w:bCs/>
      <w:lang w:val="es-MX"/>
    </w:rPr>
  </w:style>
  <w:style w:type="paragraph" w:styleId="Ttulo3">
    <w:name w:val="heading 3"/>
    <w:basedOn w:val="Ttulo2"/>
    <w:next w:val="Normal"/>
    <w:link w:val="Ttulo3Car"/>
    <w:uiPriority w:val="9"/>
    <w:unhideWhenUsed/>
    <w:qFormat/>
    <w:rsid w:val="00AB0AEE"/>
    <w:pPr>
      <w:numPr>
        <w:ilvl w:val="2"/>
      </w:numPr>
      <w:outlineLvl w:val="2"/>
    </w:pPr>
  </w:style>
  <w:style w:type="paragraph" w:styleId="Ttulo4">
    <w:name w:val="heading 4"/>
    <w:basedOn w:val="Normal"/>
    <w:next w:val="Normal"/>
    <w:link w:val="Ttulo4Car"/>
    <w:uiPriority w:val="9"/>
    <w:semiHidden/>
    <w:unhideWhenUsed/>
    <w:qFormat/>
    <w:rsid w:val="00745C1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83D2F"/>
    <w:rPr>
      <w:rFonts w:ascii="Arial" w:hAnsi="Arial" w:cs="Arial"/>
      <w:b/>
      <w:bCs/>
      <w:lang w:val="es-MX"/>
    </w:rPr>
  </w:style>
  <w:style w:type="character" w:customStyle="1" w:styleId="Ttulo2Car">
    <w:name w:val="Título 2 Car"/>
    <w:basedOn w:val="Fuentedeprrafopredeter"/>
    <w:link w:val="Ttulo2"/>
    <w:uiPriority w:val="9"/>
    <w:rsid w:val="00883D2F"/>
    <w:rPr>
      <w:rFonts w:ascii="Arial" w:hAnsi="Arial" w:cs="Arial"/>
      <w:b/>
      <w:bCs/>
      <w:lang w:val="es-MX"/>
    </w:rPr>
  </w:style>
  <w:style w:type="paragraph" w:styleId="Descripcin">
    <w:name w:val="caption"/>
    <w:basedOn w:val="Normal"/>
    <w:next w:val="Normal"/>
    <w:uiPriority w:val="35"/>
    <w:semiHidden/>
    <w:unhideWhenUsed/>
    <w:qFormat/>
    <w:rsid w:val="00883D2F"/>
    <w:pPr>
      <w:spacing w:after="200" w:line="240" w:lineRule="auto"/>
    </w:pPr>
    <w:rPr>
      <w:i/>
      <w:iCs/>
      <w:color w:val="44546A" w:themeColor="text2"/>
      <w:sz w:val="18"/>
      <w:szCs w:val="18"/>
      <w:lang w:val="es-MX"/>
    </w:rPr>
  </w:style>
  <w:style w:type="paragraph" w:styleId="Prrafodelista">
    <w:name w:val="List Paragraph"/>
    <w:basedOn w:val="Normal"/>
    <w:link w:val="PrrafodelistaCar"/>
    <w:uiPriority w:val="34"/>
    <w:qFormat/>
    <w:rsid w:val="00883D2F"/>
    <w:pPr>
      <w:ind w:left="720"/>
      <w:contextualSpacing/>
    </w:pPr>
  </w:style>
  <w:style w:type="paragraph" w:styleId="TtuloTDC">
    <w:name w:val="TOC Heading"/>
    <w:basedOn w:val="Ttulo1"/>
    <w:next w:val="Normal"/>
    <w:uiPriority w:val="39"/>
    <w:unhideWhenUsed/>
    <w:qFormat/>
    <w:rsid w:val="00883D2F"/>
    <w:pPr>
      <w:keepNext/>
      <w:keepLines/>
      <w:numPr>
        <w:numId w:val="0"/>
      </w:numPr>
      <w:spacing w:before="240" w:after="0" w:line="259" w:lineRule="auto"/>
      <w:contextualSpacing w:val="0"/>
      <w:outlineLvl w:val="9"/>
    </w:pPr>
    <w:rPr>
      <w:rFonts w:asciiTheme="majorHAnsi" w:eastAsiaTheme="majorEastAsia" w:hAnsiTheme="majorHAnsi" w:cstheme="majorBidi"/>
      <w:b w:val="0"/>
      <w:bCs w:val="0"/>
      <w:color w:val="2F5496" w:themeColor="accent1" w:themeShade="BF"/>
      <w:sz w:val="32"/>
      <w:szCs w:val="32"/>
      <w:lang w:eastAsia="es-MX"/>
    </w:rPr>
  </w:style>
  <w:style w:type="paragraph" w:styleId="TDC1">
    <w:name w:val="toc 1"/>
    <w:basedOn w:val="Normal"/>
    <w:next w:val="Normal"/>
    <w:autoRedefine/>
    <w:uiPriority w:val="39"/>
    <w:unhideWhenUsed/>
    <w:rsid w:val="00883D2F"/>
    <w:pPr>
      <w:spacing w:after="100"/>
    </w:pPr>
  </w:style>
  <w:style w:type="paragraph" w:styleId="TDC2">
    <w:name w:val="toc 2"/>
    <w:basedOn w:val="Normal"/>
    <w:next w:val="Normal"/>
    <w:autoRedefine/>
    <w:uiPriority w:val="39"/>
    <w:unhideWhenUsed/>
    <w:rsid w:val="00883D2F"/>
    <w:pPr>
      <w:spacing w:after="100"/>
      <w:ind w:left="220"/>
    </w:pPr>
  </w:style>
  <w:style w:type="character" w:styleId="Hipervnculo">
    <w:name w:val="Hyperlink"/>
    <w:basedOn w:val="Fuentedeprrafopredeter"/>
    <w:uiPriority w:val="99"/>
    <w:unhideWhenUsed/>
    <w:rsid w:val="00883D2F"/>
    <w:rPr>
      <w:color w:val="0563C1" w:themeColor="hyperlink"/>
      <w:u w:val="single"/>
    </w:rPr>
  </w:style>
  <w:style w:type="paragraph" w:styleId="Encabezado">
    <w:name w:val="header"/>
    <w:basedOn w:val="Normal"/>
    <w:link w:val="EncabezadoCar"/>
    <w:uiPriority w:val="99"/>
    <w:unhideWhenUsed/>
    <w:rsid w:val="00FA798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A7980"/>
  </w:style>
  <w:style w:type="paragraph" w:styleId="Piedepgina">
    <w:name w:val="footer"/>
    <w:basedOn w:val="Normal"/>
    <w:link w:val="PiedepginaCar"/>
    <w:uiPriority w:val="99"/>
    <w:unhideWhenUsed/>
    <w:rsid w:val="00FA798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A7980"/>
  </w:style>
  <w:style w:type="paragraph" w:styleId="NormalWeb">
    <w:name w:val="Normal (Web)"/>
    <w:basedOn w:val="Normal"/>
    <w:uiPriority w:val="99"/>
    <w:unhideWhenUsed/>
    <w:rsid w:val="00423173"/>
    <w:pPr>
      <w:spacing w:before="100" w:beforeAutospacing="1" w:after="100" w:afterAutospacing="1" w:line="240" w:lineRule="auto"/>
    </w:pPr>
    <w:rPr>
      <w:rFonts w:ascii="Times New Roman" w:eastAsia="Times New Roman" w:hAnsi="Times New Roman" w:cs="Times New Roman"/>
      <w:sz w:val="24"/>
      <w:szCs w:val="24"/>
      <w:lang w:eastAsia="es-BO"/>
    </w:rPr>
  </w:style>
  <w:style w:type="character" w:customStyle="1" w:styleId="PrrafodelistaCar">
    <w:name w:val="Párrafo de lista Car"/>
    <w:basedOn w:val="Fuentedeprrafopredeter"/>
    <w:link w:val="Prrafodelista"/>
    <w:uiPriority w:val="34"/>
    <w:locked/>
    <w:rsid w:val="00423173"/>
  </w:style>
  <w:style w:type="paragraph" w:customStyle="1" w:styleId="Titulo31">
    <w:name w:val="Titulo 3.1"/>
    <w:basedOn w:val="Prrafodelista"/>
    <w:uiPriority w:val="99"/>
    <w:semiHidden/>
    <w:rsid w:val="00423173"/>
    <w:pPr>
      <w:numPr>
        <w:ilvl w:val="2"/>
        <w:numId w:val="2"/>
      </w:numPr>
      <w:tabs>
        <w:tab w:val="num" w:pos="360"/>
      </w:tabs>
      <w:spacing w:line="256" w:lineRule="auto"/>
      <w:ind w:left="720" w:firstLine="0"/>
    </w:pPr>
    <w:rPr>
      <w:rFonts w:ascii="Arial" w:hAnsi="Arial" w:cs="Arial"/>
      <w:b/>
      <w:lang w:val="es-MX"/>
    </w:rPr>
  </w:style>
  <w:style w:type="character" w:customStyle="1" w:styleId="Ttulo3Car">
    <w:name w:val="Título 3 Car"/>
    <w:basedOn w:val="Fuentedeprrafopredeter"/>
    <w:link w:val="Ttulo3"/>
    <w:uiPriority w:val="9"/>
    <w:rsid w:val="00AB0AEE"/>
    <w:rPr>
      <w:rFonts w:ascii="Arial" w:hAnsi="Arial" w:cs="Arial"/>
      <w:b/>
      <w:bCs/>
      <w:lang w:val="es-MX"/>
    </w:rPr>
  </w:style>
  <w:style w:type="character" w:styleId="Textoennegrita">
    <w:name w:val="Strong"/>
    <w:basedOn w:val="Fuentedeprrafopredeter"/>
    <w:uiPriority w:val="22"/>
    <w:qFormat/>
    <w:rsid w:val="005D7D8A"/>
    <w:rPr>
      <w:b/>
      <w:bCs/>
    </w:rPr>
  </w:style>
  <w:style w:type="paragraph" w:styleId="TDC3">
    <w:name w:val="toc 3"/>
    <w:basedOn w:val="Normal"/>
    <w:next w:val="Normal"/>
    <w:autoRedefine/>
    <w:uiPriority w:val="39"/>
    <w:unhideWhenUsed/>
    <w:rsid w:val="001659F7"/>
    <w:pPr>
      <w:spacing w:after="100"/>
      <w:ind w:left="440"/>
    </w:pPr>
  </w:style>
  <w:style w:type="character" w:customStyle="1" w:styleId="Ttulo4Car">
    <w:name w:val="Título 4 Car"/>
    <w:basedOn w:val="Fuentedeprrafopredeter"/>
    <w:link w:val="Ttulo4"/>
    <w:uiPriority w:val="9"/>
    <w:semiHidden/>
    <w:rsid w:val="00745C12"/>
    <w:rPr>
      <w:rFonts w:asciiTheme="majorHAnsi" w:eastAsiaTheme="majorEastAsia" w:hAnsiTheme="majorHAnsi" w:cstheme="majorBidi"/>
      <w:i/>
      <w:iCs/>
      <w:color w:val="2F5496" w:themeColor="accent1" w:themeShade="BF"/>
    </w:rPr>
  </w:style>
  <w:style w:type="character" w:styleId="Mencinsinresolver">
    <w:name w:val="Unresolved Mention"/>
    <w:basedOn w:val="Fuentedeprrafopredeter"/>
    <w:uiPriority w:val="99"/>
    <w:semiHidden/>
    <w:unhideWhenUsed/>
    <w:rsid w:val="00C07593"/>
    <w:rPr>
      <w:color w:val="605E5C"/>
      <w:shd w:val="clear" w:color="auto" w:fill="E1DFDD"/>
    </w:rPr>
  </w:style>
  <w:style w:type="paragraph" w:styleId="Bibliografa">
    <w:name w:val="Bibliography"/>
    <w:basedOn w:val="Normal"/>
    <w:next w:val="Normal"/>
    <w:uiPriority w:val="37"/>
    <w:unhideWhenUsed/>
    <w:rsid w:val="00C07593"/>
  </w:style>
  <w:style w:type="table" w:styleId="Tablaconcuadrcula">
    <w:name w:val="Table Grid"/>
    <w:basedOn w:val="Tablanormal"/>
    <w:uiPriority w:val="39"/>
    <w:rsid w:val="00BA7D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8237DE"/>
    <w:rPr>
      <w:sz w:val="16"/>
      <w:szCs w:val="16"/>
    </w:rPr>
  </w:style>
  <w:style w:type="paragraph" w:styleId="Textocomentario">
    <w:name w:val="annotation text"/>
    <w:basedOn w:val="Normal"/>
    <w:link w:val="TextocomentarioCar"/>
    <w:uiPriority w:val="99"/>
    <w:semiHidden/>
    <w:unhideWhenUsed/>
    <w:rsid w:val="008237DE"/>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237DE"/>
    <w:rPr>
      <w:sz w:val="20"/>
      <w:szCs w:val="20"/>
    </w:rPr>
  </w:style>
  <w:style w:type="paragraph" w:styleId="Asuntodelcomentario">
    <w:name w:val="annotation subject"/>
    <w:basedOn w:val="Textocomentario"/>
    <w:next w:val="Textocomentario"/>
    <w:link w:val="AsuntodelcomentarioCar"/>
    <w:uiPriority w:val="99"/>
    <w:semiHidden/>
    <w:unhideWhenUsed/>
    <w:rsid w:val="008237DE"/>
    <w:rPr>
      <w:b/>
      <w:bCs/>
    </w:rPr>
  </w:style>
  <w:style w:type="character" w:customStyle="1" w:styleId="AsuntodelcomentarioCar">
    <w:name w:val="Asunto del comentario Car"/>
    <w:basedOn w:val="TextocomentarioCar"/>
    <w:link w:val="Asuntodelcomentario"/>
    <w:uiPriority w:val="99"/>
    <w:semiHidden/>
    <w:rsid w:val="008237D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246067">
      <w:bodyDiv w:val="1"/>
      <w:marLeft w:val="0"/>
      <w:marRight w:val="0"/>
      <w:marTop w:val="0"/>
      <w:marBottom w:val="0"/>
      <w:divBdr>
        <w:top w:val="none" w:sz="0" w:space="0" w:color="auto"/>
        <w:left w:val="none" w:sz="0" w:space="0" w:color="auto"/>
        <w:bottom w:val="none" w:sz="0" w:space="0" w:color="auto"/>
        <w:right w:val="none" w:sz="0" w:space="0" w:color="auto"/>
      </w:divBdr>
    </w:div>
    <w:div w:id="95685068">
      <w:bodyDiv w:val="1"/>
      <w:marLeft w:val="0"/>
      <w:marRight w:val="0"/>
      <w:marTop w:val="0"/>
      <w:marBottom w:val="0"/>
      <w:divBdr>
        <w:top w:val="none" w:sz="0" w:space="0" w:color="auto"/>
        <w:left w:val="none" w:sz="0" w:space="0" w:color="auto"/>
        <w:bottom w:val="none" w:sz="0" w:space="0" w:color="auto"/>
        <w:right w:val="none" w:sz="0" w:space="0" w:color="auto"/>
      </w:divBdr>
    </w:div>
    <w:div w:id="99953537">
      <w:bodyDiv w:val="1"/>
      <w:marLeft w:val="0"/>
      <w:marRight w:val="0"/>
      <w:marTop w:val="0"/>
      <w:marBottom w:val="0"/>
      <w:divBdr>
        <w:top w:val="none" w:sz="0" w:space="0" w:color="auto"/>
        <w:left w:val="none" w:sz="0" w:space="0" w:color="auto"/>
        <w:bottom w:val="none" w:sz="0" w:space="0" w:color="auto"/>
        <w:right w:val="none" w:sz="0" w:space="0" w:color="auto"/>
      </w:divBdr>
    </w:div>
    <w:div w:id="175731874">
      <w:bodyDiv w:val="1"/>
      <w:marLeft w:val="0"/>
      <w:marRight w:val="0"/>
      <w:marTop w:val="0"/>
      <w:marBottom w:val="0"/>
      <w:divBdr>
        <w:top w:val="none" w:sz="0" w:space="0" w:color="auto"/>
        <w:left w:val="none" w:sz="0" w:space="0" w:color="auto"/>
        <w:bottom w:val="none" w:sz="0" w:space="0" w:color="auto"/>
        <w:right w:val="none" w:sz="0" w:space="0" w:color="auto"/>
      </w:divBdr>
    </w:div>
    <w:div w:id="194118137">
      <w:bodyDiv w:val="1"/>
      <w:marLeft w:val="0"/>
      <w:marRight w:val="0"/>
      <w:marTop w:val="0"/>
      <w:marBottom w:val="0"/>
      <w:divBdr>
        <w:top w:val="none" w:sz="0" w:space="0" w:color="auto"/>
        <w:left w:val="none" w:sz="0" w:space="0" w:color="auto"/>
        <w:bottom w:val="none" w:sz="0" w:space="0" w:color="auto"/>
        <w:right w:val="none" w:sz="0" w:space="0" w:color="auto"/>
      </w:divBdr>
    </w:div>
    <w:div w:id="211383771">
      <w:bodyDiv w:val="1"/>
      <w:marLeft w:val="0"/>
      <w:marRight w:val="0"/>
      <w:marTop w:val="0"/>
      <w:marBottom w:val="0"/>
      <w:divBdr>
        <w:top w:val="none" w:sz="0" w:space="0" w:color="auto"/>
        <w:left w:val="none" w:sz="0" w:space="0" w:color="auto"/>
        <w:bottom w:val="none" w:sz="0" w:space="0" w:color="auto"/>
        <w:right w:val="none" w:sz="0" w:space="0" w:color="auto"/>
      </w:divBdr>
    </w:div>
    <w:div w:id="214659694">
      <w:bodyDiv w:val="1"/>
      <w:marLeft w:val="0"/>
      <w:marRight w:val="0"/>
      <w:marTop w:val="0"/>
      <w:marBottom w:val="0"/>
      <w:divBdr>
        <w:top w:val="none" w:sz="0" w:space="0" w:color="auto"/>
        <w:left w:val="none" w:sz="0" w:space="0" w:color="auto"/>
        <w:bottom w:val="none" w:sz="0" w:space="0" w:color="auto"/>
        <w:right w:val="none" w:sz="0" w:space="0" w:color="auto"/>
      </w:divBdr>
      <w:divsChild>
        <w:div w:id="1028410290">
          <w:marLeft w:val="0"/>
          <w:marRight w:val="0"/>
          <w:marTop w:val="0"/>
          <w:marBottom w:val="0"/>
          <w:divBdr>
            <w:top w:val="none" w:sz="0" w:space="0" w:color="auto"/>
            <w:left w:val="none" w:sz="0" w:space="0" w:color="auto"/>
            <w:bottom w:val="none" w:sz="0" w:space="0" w:color="auto"/>
            <w:right w:val="none" w:sz="0" w:space="0" w:color="auto"/>
          </w:divBdr>
          <w:divsChild>
            <w:div w:id="2067410578">
              <w:marLeft w:val="0"/>
              <w:marRight w:val="0"/>
              <w:marTop w:val="0"/>
              <w:marBottom w:val="0"/>
              <w:divBdr>
                <w:top w:val="none" w:sz="0" w:space="0" w:color="auto"/>
                <w:left w:val="none" w:sz="0" w:space="0" w:color="auto"/>
                <w:bottom w:val="none" w:sz="0" w:space="0" w:color="auto"/>
                <w:right w:val="none" w:sz="0" w:space="0" w:color="auto"/>
              </w:divBdr>
            </w:div>
            <w:div w:id="479467070">
              <w:marLeft w:val="0"/>
              <w:marRight w:val="0"/>
              <w:marTop w:val="0"/>
              <w:marBottom w:val="0"/>
              <w:divBdr>
                <w:top w:val="none" w:sz="0" w:space="0" w:color="auto"/>
                <w:left w:val="none" w:sz="0" w:space="0" w:color="auto"/>
                <w:bottom w:val="none" w:sz="0" w:space="0" w:color="auto"/>
                <w:right w:val="none" w:sz="0" w:space="0" w:color="auto"/>
              </w:divBdr>
            </w:div>
            <w:div w:id="1455096919">
              <w:marLeft w:val="0"/>
              <w:marRight w:val="0"/>
              <w:marTop w:val="0"/>
              <w:marBottom w:val="0"/>
              <w:divBdr>
                <w:top w:val="none" w:sz="0" w:space="0" w:color="auto"/>
                <w:left w:val="none" w:sz="0" w:space="0" w:color="auto"/>
                <w:bottom w:val="none" w:sz="0" w:space="0" w:color="auto"/>
                <w:right w:val="none" w:sz="0" w:space="0" w:color="auto"/>
              </w:divBdr>
            </w:div>
            <w:div w:id="2081555212">
              <w:marLeft w:val="0"/>
              <w:marRight w:val="0"/>
              <w:marTop w:val="0"/>
              <w:marBottom w:val="0"/>
              <w:divBdr>
                <w:top w:val="none" w:sz="0" w:space="0" w:color="auto"/>
                <w:left w:val="none" w:sz="0" w:space="0" w:color="auto"/>
                <w:bottom w:val="none" w:sz="0" w:space="0" w:color="auto"/>
                <w:right w:val="none" w:sz="0" w:space="0" w:color="auto"/>
              </w:divBdr>
            </w:div>
            <w:div w:id="1851405070">
              <w:marLeft w:val="0"/>
              <w:marRight w:val="0"/>
              <w:marTop w:val="0"/>
              <w:marBottom w:val="0"/>
              <w:divBdr>
                <w:top w:val="none" w:sz="0" w:space="0" w:color="auto"/>
                <w:left w:val="none" w:sz="0" w:space="0" w:color="auto"/>
                <w:bottom w:val="none" w:sz="0" w:space="0" w:color="auto"/>
                <w:right w:val="none" w:sz="0" w:space="0" w:color="auto"/>
              </w:divBdr>
            </w:div>
            <w:div w:id="992831695">
              <w:marLeft w:val="0"/>
              <w:marRight w:val="0"/>
              <w:marTop w:val="0"/>
              <w:marBottom w:val="0"/>
              <w:divBdr>
                <w:top w:val="none" w:sz="0" w:space="0" w:color="auto"/>
                <w:left w:val="none" w:sz="0" w:space="0" w:color="auto"/>
                <w:bottom w:val="none" w:sz="0" w:space="0" w:color="auto"/>
                <w:right w:val="none" w:sz="0" w:space="0" w:color="auto"/>
              </w:divBdr>
            </w:div>
            <w:div w:id="16466800">
              <w:marLeft w:val="0"/>
              <w:marRight w:val="0"/>
              <w:marTop w:val="0"/>
              <w:marBottom w:val="0"/>
              <w:divBdr>
                <w:top w:val="none" w:sz="0" w:space="0" w:color="auto"/>
                <w:left w:val="none" w:sz="0" w:space="0" w:color="auto"/>
                <w:bottom w:val="none" w:sz="0" w:space="0" w:color="auto"/>
                <w:right w:val="none" w:sz="0" w:space="0" w:color="auto"/>
              </w:divBdr>
            </w:div>
            <w:div w:id="1199392816">
              <w:marLeft w:val="0"/>
              <w:marRight w:val="0"/>
              <w:marTop w:val="0"/>
              <w:marBottom w:val="0"/>
              <w:divBdr>
                <w:top w:val="none" w:sz="0" w:space="0" w:color="auto"/>
                <w:left w:val="none" w:sz="0" w:space="0" w:color="auto"/>
                <w:bottom w:val="none" w:sz="0" w:space="0" w:color="auto"/>
                <w:right w:val="none" w:sz="0" w:space="0" w:color="auto"/>
              </w:divBdr>
            </w:div>
            <w:div w:id="139276701">
              <w:marLeft w:val="0"/>
              <w:marRight w:val="0"/>
              <w:marTop w:val="0"/>
              <w:marBottom w:val="0"/>
              <w:divBdr>
                <w:top w:val="none" w:sz="0" w:space="0" w:color="auto"/>
                <w:left w:val="none" w:sz="0" w:space="0" w:color="auto"/>
                <w:bottom w:val="none" w:sz="0" w:space="0" w:color="auto"/>
                <w:right w:val="none" w:sz="0" w:space="0" w:color="auto"/>
              </w:divBdr>
            </w:div>
            <w:div w:id="1923758696">
              <w:marLeft w:val="0"/>
              <w:marRight w:val="0"/>
              <w:marTop w:val="0"/>
              <w:marBottom w:val="0"/>
              <w:divBdr>
                <w:top w:val="none" w:sz="0" w:space="0" w:color="auto"/>
                <w:left w:val="none" w:sz="0" w:space="0" w:color="auto"/>
                <w:bottom w:val="none" w:sz="0" w:space="0" w:color="auto"/>
                <w:right w:val="none" w:sz="0" w:space="0" w:color="auto"/>
              </w:divBdr>
            </w:div>
            <w:div w:id="1150057173">
              <w:marLeft w:val="0"/>
              <w:marRight w:val="0"/>
              <w:marTop w:val="0"/>
              <w:marBottom w:val="0"/>
              <w:divBdr>
                <w:top w:val="none" w:sz="0" w:space="0" w:color="auto"/>
                <w:left w:val="none" w:sz="0" w:space="0" w:color="auto"/>
                <w:bottom w:val="none" w:sz="0" w:space="0" w:color="auto"/>
                <w:right w:val="none" w:sz="0" w:space="0" w:color="auto"/>
              </w:divBdr>
            </w:div>
            <w:div w:id="1773083158">
              <w:marLeft w:val="0"/>
              <w:marRight w:val="0"/>
              <w:marTop w:val="0"/>
              <w:marBottom w:val="0"/>
              <w:divBdr>
                <w:top w:val="none" w:sz="0" w:space="0" w:color="auto"/>
                <w:left w:val="none" w:sz="0" w:space="0" w:color="auto"/>
                <w:bottom w:val="none" w:sz="0" w:space="0" w:color="auto"/>
                <w:right w:val="none" w:sz="0" w:space="0" w:color="auto"/>
              </w:divBdr>
            </w:div>
            <w:div w:id="1449734256">
              <w:marLeft w:val="0"/>
              <w:marRight w:val="0"/>
              <w:marTop w:val="0"/>
              <w:marBottom w:val="0"/>
              <w:divBdr>
                <w:top w:val="none" w:sz="0" w:space="0" w:color="auto"/>
                <w:left w:val="none" w:sz="0" w:space="0" w:color="auto"/>
                <w:bottom w:val="none" w:sz="0" w:space="0" w:color="auto"/>
                <w:right w:val="none" w:sz="0" w:space="0" w:color="auto"/>
              </w:divBdr>
            </w:div>
            <w:div w:id="1619146591">
              <w:marLeft w:val="0"/>
              <w:marRight w:val="0"/>
              <w:marTop w:val="0"/>
              <w:marBottom w:val="0"/>
              <w:divBdr>
                <w:top w:val="none" w:sz="0" w:space="0" w:color="auto"/>
                <w:left w:val="none" w:sz="0" w:space="0" w:color="auto"/>
                <w:bottom w:val="none" w:sz="0" w:space="0" w:color="auto"/>
                <w:right w:val="none" w:sz="0" w:space="0" w:color="auto"/>
              </w:divBdr>
            </w:div>
            <w:div w:id="1243880420">
              <w:marLeft w:val="0"/>
              <w:marRight w:val="0"/>
              <w:marTop w:val="0"/>
              <w:marBottom w:val="0"/>
              <w:divBdr>
                <w:top w:val="none" w:sz="0" w:space="0" w:color="auto"/>
                <w:left w:val="none" w:sz="0" w:space="0" w:color="auto"/>
                <w:bottom w:val="none" w:sz="0" w:space="0" w:color="auto"/>
                <w:right w:val="none" w:sz="0" w:space="0" w:color="auto"/>
              </w:divBdr>
            </w:div>
            <w:div w:id="2101949224">
              <w:marLeft w:val="0"/>
              <w:marRight w:val="0"/>
              <w:marTop w:val="0"/>
              <w:marBottom w:val="0"/>
              <w:divBdr>
                <w:top w:val="none" w:sz="0" w:space="0" w:color="auto"/>
                <w:left w:val="none" w:sz="0" w:space="0" w:color="auto"/>
                <w:bottom w:val="none" w:sz="0" w:space="0" w:color="auto"/>
                <w:right w:val="none" w:sz="0" w:space="0" w:color="auto"/>
              </w:divBdr>
            </w:div>
            <w:div w:id="343165757">
              <w:marLeft w:val="0"/>
              <w:marRight w:val="0"/>
              <w:marTop w:val="0"/>
              <w:marBottom w:val="0"/>
              <w:divBdr>
                <w:top w:val="none" w:sz="0" w:space="0" w:color="auto"/>
                <w:left w:val="none" w:sz="0" w:space="0" w:color="auto"/>
                <w:bottom w:val="none" w:sz="0" w:space="0" w:color="auto"/>
                <w:right w:val="none" w:sz="0" w:space="0" w:color="auto"/>
              </w:divBdr>
            </w:div>
            <w:div w:id="2037809101">
              <w:marLeft w:val="0"/>
              <w:marRight w:val="0"/>
              <w:marTop w:val="0"/>
              <w:marBottom w:val="0"/>
              <w:divBdr>
                <w:top w:val="none" w:sz="0" w:space="0" w:color="auto"/>
                <w:left w:val="none" w:sz="0" w:space="0" w:color="auto"/>
                <w:bottom w:val="none" w:sz="0" w:space="0" w:color="auto"/>
                <w:right w:val="none" w:sz="0" w:space="0" w:color="auto"/>
              </w:divBdr>
            </w:div>
            <w:div w:id="326248187">
              <w:marLeft w:val="0"/>
              <w:marRight w:val="0"/>
              <w:marTop w:val="0"/>
              <w:marBottom w:val="0"/>
              <w:divBdr>
                <w:top w:val="none" w:sz="0" w:space="0" w:color="auto"/>
                <w:left w:val="none" w:sz="0" w:space="0" w:color="auto"/>
                <w:bottom w:val="none" w:sz="0" w:space="0" w:color="auto"/>
                <w:right w:val="none" w:sz="0" w:space="0" w:color="auto"/>
              </w:divBdr>
            </w:div>
            <w:div w:id="202408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942716">
      <w:bodyDiv w:val="1"/>
      <w:marLeft w:val="0"/>
      <w:marRight w:val="0"/>
      <w:marTop w:val="0"/>
      <w:marBottom w:val="0"/>
      <w:divBdr>
        <w:top w:val="none" w:sz="0" w:space="0" w:color="auto"/>
        <w:left w:val="none" w:sz="0" w:space="0" w:color="auto"/>
        <w:bottom w:val="none" w:sz="0" w:space="0" w:color="auto"/>
        <w:right w:val="none" w:sz="0" w:space="0" w:color="auto"/>
      </w:divBdr>
    </w:div>
    <w:div w:id="378868632">
      <w:bodyDiv w:val="1"/>
      <w:marLeft w:val="0"/>
      <w:marRight w:val="0"/>
      <w:marTop w:val="0"/>
      <w:marBottom w:val="0"/>
      <w:divBdr>
        <w:top w:val="none" w:sz="0" w:space="0" w:color="auto"/>
        <w:left w:val="none" w:sz="0" w:space="0" w:color="auto"/>
        <w:bottom w:val="none" w:sz="0" w:space="0" w:color="auto"/>
        <w:right w:val="none" w:sz="0" w:space="0" w:color="auto"/>
      </w:divBdr>
    </w:div>
    <w:div w:id="380128996">
      <w:bodyDiv w:val="1"/>
      <w:marLeft w:val="0"/>
      <w:marRight w:val="0"/>
      <w:marTop w:val="0"/>
      <w:marBottom w:val="0"/>
      <w:divBdr>
        <w:top w:val="none" w:sz="0" w:space="0" w:color="auto"/>
        <w:left w:val="none" w:sz="0" w:space="0" w:color="auto"/>
        <w:bottom w:val="none" w:sz="0" w:space="0" w:color="auto"/>
        <w:right w:val="none" w:sz="0" w:space="0" w:color="auto"/>
      </w:divBdr>
    </w:div>
    <w:div w:id="395858570">
      <w:bodyDiv w:val="1"/>
      <w:marLeft w:val="0"/>
      <w:marRight w:val="0"/>
      <w:marTop w:val="0"/>
      <w:marBottom w:val="0"/>
      <w:divBdr>
        <w:top w:val="none" w:sz="0" w:space="0" w:color="auto"/>
        <w:left w:val="none" w:sz="0" w:space="0" w:color="auto"/>
        <w:bottom w:val="none" w:sz="0" w:space="0" w:color="auto"/>
        <w:right w:val="none" w:sz="0" w:space="0" w:color="auto"/>
      </w:divBdr>
    </w:div>
    <w:div w:id="482241802">
      <w:bodyDiv w:val="1"/>
      <w:marLeft w:val="0"/>
      <w:marRight w:val="0"/>
      <w:marTop w:val="0"/>
      <w:marBottom w:val="0"/>
      <w:divBdr>
        <w:top w:val="none" w:sz="0" w:space="0" w:color="auto"/>
        <w:left w:val="none" w:sz="0" w:space="0" w:color="auto"/>
        <w:bottom w:val="none" w:sz="0" w:space="0" w:color="auto"/>
        <w:right w:val="none" w:sz="0" w:space="0" w:color="auto"/>
      </w:divBdr>
    </w:div>
    <w:div w:id="497229438">
      <w:bodyDiv w:val="1"/>
      <w:marLeft w:val="0"/>
      <w:marRight w:val="0"/>
      <w:marTop w:val="0"/>
      <w:marBottom w:val="0"/>
      <w:divBdr>
        <w:top w:val="none" w:sz="0" w:space="0" w:color="auto"/>
        <w:left w:val="none" w:sz="0" w:space="0" w:color="auto"/>
        <w:bottom w:val="none" w:sz="0" w:space="0" w:color="auto"/>
        <w:right w:val="none" w:sz="0" w:space="0" w:color="auto"/>
      </w:divBdr>
    </w:div>
    <w:div w:id="497232647">
      <w:bodyDiv w:val="1"/>
      <w:marLeft w:val="0"/>
      <w:marRight w:val="0"/>
      <w:marTop w:val="0"/>
      <w:marBottom w:val="0"/>
      <w:divBdr>
        <w:top w:val="none" w:sz="0" w:space="0" w:color="auto"/>
        <w:left w:val="none" w:sz="0" w:space="0" w:color="auto"/>
        <w:bottom w:val="none" w:sz="0" w:space="0" w:color="auto"/>
        <w:right w:val="none" w:sz="0" w:space="0" w:color="auto"/>
      </w:divBdr>
    </w:div>
    <w:div w:id="581110063">
      <w:bodyDiv w:val="1"/>
      <w:marLeft w:val="0"/>
      <w:marRight w:val="0"/>
      <w:marTop w:val="0"/>
      <w:marBottom w:val="0"/>
      <w:divBdr>
        <w:top w:val="none" w:sz="0" w:space="0" w:color="auto"/>
        <w:left w:val="none" w:sz="0" w:space="0" w:color="auto"/>
        <w:bottom w:val="none" w:sz="0" w:space="0" w:color="auto"/>
        <w:right w:val="none" w:sz="0" w:space="0" w:color="auto"/>
      </w:divBdr>
    </w:div>
    <w:div w:id="582761313">
      <w:bodyDiv w:val="1"/>
      <w:marLeft w:val="0"/>
      <w:marRight w:val="0"/>
      <w:marTop w:val="0"/>
      <w:marBottom w:val="0"/>
      <w:divBdr>
        <w:top w:val="none" w:sz="0" w:space="0" w:color="auto"/>
        <w:left w:val="none" w:sz="0" w:space="0" w:color="auto"/>
        <w:bottom w:val="none" w:sz="0" w:space="0" w:color="auto"/>
        <w:right w:val="none" w:sz="0" w:space="0" w:color="auto"/>
      </w:divBdr>
    </w:div>
    <w:div w:id="584798505">
      <w:bodyDiv w:val="1"/>
      <w:marLeft w:val="0"/>
      <w:marRight w:val="0"/>
      <w:marTop w:val="0"/>
      <w:marBottom w:val="0"/>
      <w:divBdr>
        <w:top w:val="none" w:sz="0" w:space="0" w:color="auto"/>
        <w:left w:val="none" w:sz="0" w:space="0" w:color="auto"/>
        <w:bottom w:val="none" w:sz="0" w:space="0" w:color="auto"/>
        <w:right w:val="none" w:sz="0" w:space="0" w:color="auto"/>
      </w:divBdr>
    </w:div>
    <w:div w:id="668756248">
      <w:bodyDiv w:val="1"/>
      <w:marLeft w:val="0"/>
      <w:marRight w:val="0"/>
      <w:marTop w:val="0"/>
      <w:marBottom w:val="0"/>
      <w:divBdr>
        <w:top w:val="none" w:sz="0" w:space="0" w:color="auto"/>
        <w:left w:val="none" w:sz="0" w:space="0" w:color="auto"/>
        <w:bottom w:val="none" w:sz="0" w:space="0" w:color="auto"/>
        <w:right w:val="none" w:sz="0" w:space="0" w:color="auto"/>
      </w:divBdr>
    </w:div>
    <w:div w:id="672147996">
      <w:bodyDiv w:val="1"/>
      <w:marLeft w:val="0"/>
      <w:marRight w:val="0"/>
      <w:marTop w:val="0"/>
      <w:marBottom w:val="0"/>
      <w:divBdr>
        <w:top w:val="none" w:sz="0" w:space="0" w:color="auto"/>
        <w:left w:val="none" w:sz="0" w:space="0" w:color="auto"/>
        <w:bottom w:val="none" w:sz="0" w:space="0" w:color="auto"/>
        <w:right w:val="none" w:sz="0" w:space="0" w:color="auto"/>
      </w:divBdr>
    </w:div>
    <w:div w:id="782773383">
      <w:bodyDiv w:val="1"/>
      <w:marLeft w:val="0"/>
      <w:marRight w:val="0"/>
      <w:marTop w:val="0"/>
      <w:marBottom w:val="0"/>
      <w:divBdr>
        <w:top w:val="none" w:sz="0" w:space="0" w:color="auto"/>
        <w:left w:val="none" w:sz="0" w:space="0" w:color="auto"/>
        <w:bottom w:val="none" w:sz="0" w:space="0" w:color="auto"/>
        <w:right w:val="none" w:sz="0" w:space="0" w:color="auto"/>
      </w:divBdr>
    </w:div>
    <w:div w:id="806557666">
      <w:bodyDiv w:val="1"/>
      <w:marLeft w:val="0"/>
      <w:marRight w:val="0"/>
      <w:marTop w:val="0"/>
      <w:marBottom w:val="0"/>
      <w:divBdr>
        <w:top w:val="none" w:sz="0" w:space="0" w:color="auto"/>
        <w:left w:val="none" w:sz="0" w:space="0" w:color="auto"/>
        <w:bottom w:val="none" w:sz="0" w:space="0" w:color="auto"/>
        <w:right w:val="none" w:sz="0" w:space="0" w:color="auto"/>
      </w:divBdr>
    </w:div>
    <w:div w:id="812599368">
      <w:bodyDiv w:val="1"/>
      <w:marLeft w:val="0"/>
      <w:marRight w:val="0"/>
      <w:marTop w:val="0"/>
      <w:marBottom w:val="0"/>
      <w:divBdr>
        <w:top w:val="none" w:sz="0" w:space="0" w:color="auto"/>
        <w:left w:val="none" w:sz="0" w:space="0" w:color="auto"/>
        <w:bottom w:val="none" w:sz="0" w:space="0" w:color="auto"/>
        <w:right w:val="none" w:sz="0" w:space="0" w:color="auto"/>
      </w:divBdr>
    </w:div>
    <w:div w:id="835078362">
      <w:bodyDiv w:val="1"/>
      <w:marLeft w:val="0"/>
      <w:marRight w:val="0"/>
      <w:marTop w:val="0"/>
      <w:marBottom w:val="0"/>
      <w:divBdr>
        <w:top w:val="none" w:sz="0" w:space="0" w:color="auto"/>
        <w:left w:val="none" w:sz="0" w:space="0" w:color="auto"/>
        <w:bottom w:val="none" w:sz="0" w:space="0" w:color="auto"/>
        <w:right w:val="none" w:sz="0" w:space="0" w:color="auto"/>
      </w:divBdr>
    </w:div>
    <w:div w:id="869757188">
      <w:bodyDiv w:val="1"/>
      <w:marLeft w:val="0"/>
      <w:marRight w:val="0"/>
      <w:marTop w:val="0"/>
      <w:marBottom w:val="0"/>
      <w:divBdr>
        <w:top w:val="none" w:sz="0" w:space="0" w:color="auto"/>
        <w:left w:val="none" w:sz="0" w:space="0" w:color="auto"/>
        <w:bottom w:val="none" w:sz="0" w:space="0" w:color="auto"/>
        <w:right w:val="none" w:sz="0" w:space="0" w:color="auto"/>
      </w:divBdr>
    </w:div>
    <w:div w:id="892691362">
      <w:bodyDiv w:val="1"/>
      <w:marLeft w:val="0"/>
      <w:marRight w:val="0"/>
      <w:marTop w:val="0"/>
      <w:marBottom w:val="0"/>
      <w:divBdr>
        <w:top w:val="none" w:sz="0" w:space="0" w:color="auto"/>
        <w:left w:val="none" w:sz="0" w:space="0" w:color="auto"/>
        <w:bottom w:val="none" w:sz="0" w:space="0" w:color="auto"/>
        <w:right w:val="none" w:sz="0" w:space="0" w:color="auto"/>
      </w:divBdr>
    </w:div>
    <w:div w:id="910042248">
      <w:bodyDiv w:val="1"/>
      <w:marLeft w:val="0"/>
      <w:marRight w:val="0"/>
      <w:marTop w:val="0"/>
      <w:marBottom w:val="0"/>
      <w:divBdr>
        <w:top w:val="none" w:sz="0" w:space="0" w:color="auto"/>
        <w:left w:val="none" w:sz="0" w:space="0" w:color="auto"/>
        <w:bottom w:val="none" w:sz="0" w:space="0" w:color="auto"/>
        <w:right w:val="none" w:sz="0" w:space="0" w:color="auto"/>
      </w:divBdr>
    </w:div>
    <w:div w:id="932472684">
      <w:bodyDiv w:val="1"/>
      <w:marLeft w:val="0"/>
      <w:marRight w:val="0"/>
      <w:marTop w:val="0"/>
      <w:marBottom w:val="0"/>
      <w:divBdr>
        <w:top w:val="none" w:sz="0" w:space="0" w:color="auto"/>
        <w:left w:val="none" w:sz="0" w:space="0" w:color="auto"/>
        <w:bottom w:val="none" w:sz="0" w:space="0" w:color="auto"/>
        <w:right w:val="none" w:sz="0" w:space="0" w:color="auto"/>
      </w:divBdr>
    </w:div>
    <w:div w:id="1047922098">
      <w:bodyDiv w:val="1"/>
      <w:marLeft w:val="0"/>
      <w:marRight w:val="0"/>
      <w:marTop w:val="0"/>
      <w:marBottom w:val="0"/>
      <w:divBdr>
        <w:top w:val="none" w:sz="0" w:space="0" w:color="auto"/>
        <w:left w:val="none" w:sz="0" w:space="0" w:color="auto"/>
        <w:bottom w:val="none" w:sz="0" w:space="0" w:color="auto"/>
        <w:right w:val="none" w:sz="0" w:space="0" w:color="auto"/>
      </w:divBdr>
    </w:div>
    <w:div w:id="1079059865">
      <w:bodyDiv w:val="1"/>
      <w:marLeft w:val="0"/>
      <w:marRight w:val="0"/>
      <w:marTop w:val="0"/>
      <w:marBottom w:val="0"/>
      <w:divBdr>
        <w:top w:val="none" w:sz="0" w:space="0" w:color="auto"/>
        <w:left w:val="none" w:sz="0" w:space="0" w:color="auto"/>
        <w:bottom w:val="none" w:sz="0" w:space="0" w:color="auto"/>
        <w:right w:val="none" w:sz="0" w:space="0" w:color="auto"/>
      </w:divBdr>
    </w:div>
    <w:div w:id="1162233677">
      <w:bodyDiv w:val="1"/>
      <w:marLeft w:val="0"/>
      <w:marRight w:val="0"/>
      <w:marTop w:val="0"/>
      <w:marBottom w:val="0"/>
      <w:divBdr>
        <w:top w:val="none" w:sz="0" w:space="0" w:color="auto"/>
        <w:left w:val="none" w:sz="0" w:space="0" w:color="auto"/>
        <w:bottom w:val="none" w:sz="0" w:space="0" w:color="auto"/>
        <w:right w:val="none" w:sz="0" w:space="0" w:color="auto"/>
      </w:divBdr>
    </w:div>
    <w:div w:id="1181241092">
      <w:bodyDiv w:val="1"/>
      <w:marLeft w:val="0"/>
      <w:marRight w:val="0"/>
      <w:marTop w:val="0"/>
      <w:marBottom w:val="0"/>
      <w:divBdr>
        <w:top w:val="none" w:sz="0" w:space="0" w:color="auto"/>
        <w:left w:val="none" w:sz="0" w:space="0" w:color="auto"/>
        <w:bottom w:val="none" w:sz="0" w:space="0" w:color="auto"/>
        <w:right w:val="none" w:sz="0" w:space="0" w:color="auto"/>
      </w:divBdr>
    </w:div>
    <w:div w:id="1192494097">
      <w:bodyDiv w:val="1"/>
      <w:marLeft w:val="0"/>
      <w:marRight w:val="0"/>
      <w:marTop w:val="0"/>
      <w:marBottom w:val="0"/>
      <w:divBdr>
        <w:top w:val="none" w:sz="0" w:space="0" w:color="auto"/>
        <w:left w:val="none" w:sz="0" w:space="0" w:color="auto"/>
        <w:bottom w:val="none" w:sz="0" w:space="0" w:color="auto"/>
        <w:right w:val="none" w:sz="0" w:space="0" w:color="auto"/>
      </w:divBdr>
    </w:div>
    <w:div w:id="1206528881">
      <w:bodyDiv w:val="1"/>
      <w:marLeft w:val="0"/>
      <w:marRight w:val="0"/>
      <w:marTop w:val="0"/>
      <w:marBottom w:val="0"/>
      <w:divBdr>
        <w:top w:val="none" w:sz="0" w:space="0" w:color="auto"/>
        <w:left w:val="none" w:sz="0" w:space="0" w:color="auto"/>
        <w:bottom w:val="none" w:sz="0" w:space="0" w:color="auto"/>
        <w:right w:val="none" w:sz="0" w:space="0" w:color="auto"/>
      </w:divBdr>
    </w:div>
    <w:div w:id="1256788825">
      <w:bodyDiv w:val="1"/>
      <w:marLeft w:val="0"/>
      <w:marRight w:val="0"/>
      <w:marTop w:val="0"/>
      <w:marBottom w:val="0"/>
      <w:divBdr>
        <w:top w:val="none" w:sz="0" w:space="0" w:color="auto"/>
        <w:left w:val="none" w:sz="0" w:space="0" w:color="auto"/>
        <w:bottom w:val="none" w:sz="0" w:space="0" w:color="auto"/>
        <w:right w:val="none" w:sz="0" w:space="0" w:color="auto"/>
      </w:divBdr>
    </w:div>
    <w:div w:id="1307053624">
      <w:bodyDiv w:val="1"/>
      <w:marLeft w:val="0"/>
      <w:marRight w:val="0"/>
      <w:marTop w:val="0"/>
      <w:marBottom w:val="0"/>
      <w:divBdr>
        <w:top w:val="none" w:sz="0" w:space="0" w:color="auto"/>
        <w:left w:val="none" w:sz="0" w:space="0" w:color="auto"/>
        <w:bottom w:val="none" w:sz="0" w:space="0" w:color="auto"/>
        <w:right w:val="none" w:sz="0" w:space="0" w:color="auto"/>
      </w:divBdr>
    </w:div>
    <w:div w:id="1308973177">
      <w:bodyDiv w:val="1"/>
      <w:marLeft w:val="0"/>
      <w:marRight w:val="0"/>
      <w:marTop w:val="0"/>
      <w:marBottom w:val="0"/>
      <w:divBdr>
        <w:top w:val="none" w:sz="0" w:space="0" w:color="auto"/>
        <w:left w:val="none" w:sz="0" w:space="0" w:color="auto"/>
        <w:bottom w:val="none" w:sz="0" w:space="0" w:color="auto"/>
        <w:right w:val="none" w:sz="0" w:space="0" w:color="auto"/>
      </w:divBdr>
    </w:div>
    <w:div w:id="1390029458">
      <w:bodyDiv w:val="1"/>
      <w:marLeft w:val="0"/>
      <w:marRight w:val="0"/>
      <w:marTop w:val="0"/>
      <w:marBottom w:val="0"/>
      <w:divBdr>
        <w:top w:val="none" w:sz="0" w:space="0" w:color="auto"/>
        <w:left w:val="none" w:sz="0" w:space="0" w:color="auto"/>
        <w:bottom w:val="none" w:sz="0" w:space="0" w:color="auto"/>
        <w:right w:val="none" w:sz="0" w:space="0" w:color="auto"/>
      </w:divBdr>
    </w:div>
    <w:div w:id="1404375941">
      <w:bodyDiv w:val="1"/>
      <w:marLeft w:val="0"/>
      <w:marRight w:val="0"/>
      <w:marTop w:val="0"/>
      <w:marBottom w:val="0"/>
      <w:divBdr>
        <w:top w:val="none" w:sz="0" w:space="0" w:color="auto"/>
        <w:left w:val="none" w:sz="0" w:space="0" w:color="auto"/>
        <w:bottom w:val="none" w:sz="0" w:space="0" w:color="auto"/>
        <w:right w:val="none" w:sz="0" w:space="0" w:color="auto"/>
      </w:divBdr>
    </w:div>
    <w:div w:id="1418211507">
      <w:bodyDiv w:val="1"/>
      <w:marLeft w:val="0"/>
      <w:marRight w:val="0"/>
      <w:marTop w:val="0"/>
      <w:marBottom w:val="0"/>
      <w:divBdr>
        <w:top w:val="none" w:sz="0" w:space="0" w:color="auto"/>
        <w:left w:val="none" w:sz="0" w:space="0" w:color="auto"/>
        <w:bottom w:val="none" w:sz="0" w:space="0" w:color="auto"/>
        <w:right w:val="none" w:sz="0" w:space="0" w:color="auto"/>
      </w:divBdr>
    </w:div>
    <w:div w:id="1420638050">
      <w:bodyDiv w:val="1"/>
      <w:marLeft w:val="0"/>
      <w:marRight w:val="0"/>
      <w:marTop w:val="0"/>
      <w:marBottom w:val="0"/>
      <w:divBdr>
        <w:top w:val="none" w:sz="0" w:space="0" w:color="auto"/>
        <w:left w:val="none" w:sz="0" w:space="0" w:color="auto"/>
        <w:bottom w:val="none" w:sz="0" w:space="0" w:color="auto"/>
        <w:right w:val="none" w:sz="0" w:space="0" w:color="auto"/>
      </w:divBdr>
    </w:div>
    <w:div w:id="1481383484">
      <w:bodyDiv w:val="1"/>
      <w:marLeft w:val="0"/>
      <w:marRight w:val="0"/>
      <w:marTop w:val="0"/>
      <w:marBottom w:val="0"/>
      <w:divBdr>
        <w:top w:val="none" w:sz="0" w:space="0" w:color="auto"/>
        <w:left w:val="none" w:sz="0" w:space="0" w:color="auto"/>
        <w:bottom w:val="none" w:sz="0" w:space="0" w:color="auto"/>
        <w:right w:val="none" w:sz="0" w:space="0" w:color="auto"/>
      </w:divBdr>
    </w:div>
    <w:div w:id="1588073121">
      <w:bodyDiv w:val="1"/>
      <w:marLeft w:val="0"/>
      <w:marRight w:val="0"/>
      <w:marTop w:val="0"/>
      <w:marBottom w:val="0"/>
      <w:divBdr>
        <w:top w:val="none" w:sz="0" w:space="0" w:color="auto"/>
        <w:left w:val="none" w:sz="0" w:space="0" w:color="auto"/>
        <w:bottom w:val="none" w:sz="0" w:space="0" w:color="auto"/>
        <w:right w:val="none" w:sz="0" w:space="0" w:color="auto"/>
      </w:divBdr>
    </w:div>
    <w:div w:id="1616476832">
      <w:bodyDiv w:val="1"/>
      <w:marLeft w:val="0"/>
      <w:marRight w:val="0"/>
      <w:marTop w:val="0"/>
      <w:marBottom w:val="0"/>
      <w:divBdr>
        <w:top w:val="none" w:sz="0" w:space="0" w:color="auto"/>
        <w:left w:val="none" w:sz="0" w:space="0" w:color="auto"/>
        <w:bottom w:val="none" w:sz="0" w:space="0" w:color="auto"/>
        <w:right w:val="none" w:sz="0" w:space="0" w:color="auto"/>
      </w:divBdr>
    </w:div>
    <w:div w:id="1643343133">
      <w:bodyDiv w:val="1"/>
      <w:marLeft w:val="0"/>
      <w:marRight w:val="0"/>
      <w:marTop w:val="0"/>
      <w:marBottom w:val="0"/>
      <w:divBdr>
        <w:top w:val="none" w:sz="0" w:space="0" w:color="auto"/>
        <w:left w:val="none" w:sz="0" w:space="0" w:color="auto"/>
        <w:bottom w:val="none" w:sz="0" w:space="0" w:color="auto"/>
        <w:right w:val="none" w:sz="0" w:space="0" w:color="auto"/>
      </w:divBdr>
    </w:div>
    <w:div w:id="1647314086">
      <w:bodyDiv w:val="1"/>
      <w:marLeft w:val="0"/>
      <w:marRight w:val="0"/>
      <w:marTop w:val="0"/>
      <w:marBottom w:val="0"/>
      <w:divBdr>
        <w:top w:val="none" w:sz="0" w:space="0" w:color="auto"/>
        <w:left w:val="none" w:sz="0" w:space="0" w:color="auto"/>
        <w:bottom w:val="none" w:sz="0" w:space="0" w:color="auto"/>
        <w:right w:val="none" w:sz="0" w:space="0" w:color="auto"/>
      </w:divBdr>
    </w:div>
    <w:div w:id="1670400866">
      <w:bodyDiv w:val="1"/>
      <w:marLeft w:val="0"/>
      <w:marRight w:val="0"/>
      <w:marTop w:val="0"/>
      <w:marBottom w:val="0"/>
      <w:divBdr>
        <w:top w:val="none" w:sz="0" w:space="0" w:color="auto"/>
        <w:left w:val="none" w:sz="0" w:space="0" w:color="auto"/>
        <w:bottom w:val="none" w:sz="0" w:space="0" w:color="auto"/>
        <w:right w:val="none" w:sz="0" w:space="0" w:color="auto"/>
      </w:divBdr>
    </w:div>
    <w:div w:id="1768498232">
      <w:bodyDiv w:val="1"/>
      <w:marLeft w:val="0"/>
      <w:marRight w:val="0"/>
      <w:marTop w:val="0"/>
      <w:marBottom w:val="0"/>
      <w:divBdr>
        <w:top w:val="none" w:sz="0" w:space="0" w:color="auto"/>
        <w:left w:val="none" w:sz="0" w:space="0" w:color="auto"/>
        <w:bottom w:val="none" w:sz="0" w:space="0" w:color="auto"/>
        <w:right w:val="none" w:sz="0" w:space="0" w:color="auto"/>
      </w:divBdr>
    </w:div>
    <w:div w:id="1770663772">
      <w:bodyDiv w:val="1"/>
      <w:marLeft w:val="0"/>
      <w:marRight w:val="0"/>
      <w:marTop w:val="0"/>
      <w:marBottom w:val="0"/>
      <w:divBdr>
        <w:top w:val="none" w:sz="0" w:space="0" w:color="auto"/>
        <w:left w:val="none" w:sz="0" w:space="0" w:color="auto"/>
        <w:bottom w:val="none" w:sz="0" w:space="0" w:color="auto"/>
        <w:right w:val="none" w:sz="0" w:space="0" w:color="auto"/>
      </w:divBdr>
    </w:div>
    <w:div w:id="1790124370">
      <w:bodyDiv w:val="1"/>
      <w:marLeft w:val="0"/>
      <w:marRight w:val="0"/>
      <w:marTop w:val="0"/>
      <w:marBottom w:val="0"/>
      <w:divBdr>
        <w:top w:val="none" w:sz="0" w:space="0" w:color="auto"/>
        <w:left w:val="none" w:sz="0" w:space="0" w:color="auto"/>
        <w:bottom w:val="none" w:sz="0" w:space="0" w:color="auto"/>
        <w:right w:val="none" w:sz="0" w:space="0" w:color="auto"/>
      </w:divBdr>
    </w:div>
    <w:div w:id="1938757482">
      <w:bodyDiv w:val="1"/>
      <w:marLeft w:val="0"/>
      <w:marRight w:val="0"/>
      <w:marTop w:val="0"/>
      <w:marBottom w:val="0"/>
      <w:divBdr>
        <w:top w:val="none" w:sz="0" w:space="0" w:color="auto"/>
        <w:left w:val="none" w:sz="0" w:space="0" w:color="auto"/>
        <w:bottom w:val="none" w:sz="0" w:space="0" w:color="auto"/>
        <w:right w:val="none" w:sz="0" w:space="0" w:color="auto"/>
      </w:divBdr>
    </w:div>
    <w:div w:id="1974870317">
      <w:bodyDiv w:val="1"/>
      <w:marLeft w:val="0"/>
      <w:marRight w:val="0"/>
      <w:marTop w:val="0"/>
      <w:marBottom w:val="0"/>
      <w:divBdr>
        <w:top w:val="none" w:sz="0" w:space="0" w:color="auto"/>
        <w:left w:val="none" w:sz="0" w:space="0" w:color="auto"/>
        <w:bottom w:val="none" w:sz="0" w:space="0" w:color="auto"/>
        <w:right w:val="none" w:sz="0" w:space="0" w:color="auto"/>
      </w:divBdr>
      <w:divsChild>
        <w:div w:id="222301742">
          <w:marLeft w:val="0"/>
          <w:marRight w:val="0"/>
          <w:marTop w:val="0"/>
          <w:marBottom w:val="0"/>
          <w:divBdr>
            <w:top w:val="none" w:sz="0" w:space="0" w:color="auto"/>
            <w:left w:val="none" w:sz="0" w:space="0" w:color="auto"/>
            <w:bottom w:val="none" w:sz="0" w:space="0" w:color="auto"/>
            <w:right w:val="none" w:sz="0" w:space="0" w:color="auto"/>
          </w:divBdr>
          <w:divsChild>
            <w:div w:id="1363827775">
              <w:marLeft w:val="0"/>
              <w:marRight w:val="0"/>
              <w:marTop w:val="0"/>
              <w:marBottom w:val="0"/>
              <w:divBdr>
                <w:top w:val="none" w:sz="0" w:space="0" w:color="auto"/>
                <w:left w:val="none" w:sz="0" w:space="0" w:color="auto"/>
                <w:bottom w:val="none" w:sz="0" w:space="0" w:color="auto"/>
                <w:right w:val="none" w:sz="0" w:space="0" w:color="auto"/>
              </w:divBdr>
            </w:div>
            <w:div w:id="179592849">
              <w:marLeft w:val="0"/>
              <w:marRight w:val="0"/>
              <w:marTop w:val="0"/>
              <w:marBottom w:val="0"/>
              <w:divBdr>
                <w:top w:val="none" w:sz="0" w:space="0" w:color="auto"/>
                <w:left w:val="none" w:sz="0" w:space="0" w:color="auto"/>
                <w:bottom w:val="none" w:sz="0" w:space="0" w:color="auto"/>
                <w:right w:val="none" w:sz="0" w:space="0" w:color="auto"/>
              </w:divBdr>
            </w:div>
            <w:div w:id="89863600">
              <w:marLeft w:val="0"/>
              <w:marRight w:val="0"/>
              <w:marTop w:val="0"/>
              <w:marBottom w:val="0"/>
              <w:divBdr>
                <w:top w:val="none" w:sz="0" w:space="0" w:color="auto"/>
                <w:left w:val="none" w:sz="0" w:space="0" w:color="auto"/>
                <w:bottom w:val="none" w:sz="0" w:space="0" w:color="auto"/>
                <w:right w:val="none" w:sz="0" w:space="0" w:color="auto"/>
              </w:divBdr>
            </w:div>
            <w:div w:id="1118186092">
              <w:marLeft w:val="0"/>
              <w:marRight w:val="0"/>
              <w:marTop w:val="0"/>
              <w:marBottom w:val="0"/>
              <w:divBdr>
                <w:top w:val="none" w:sz="0" w:space="0" w:color="auto"/>
                <w:left w:val="none" w:sz="0" w:space="0" w:color="auto"/>
                <w:bottom w:val="none" w:sz="0" w:space="0" w:color="auto"/>
                <w:right w:val="none" w:sz="0" w:space="0" w:color="auto"/>
              </w:divBdr>
            </w:div>
            <w:div w:id="224340524">
              <w:marLeft w:val="0"/>
              <w:marRight w:val="0"/>
              <w:marTop w:val="0"/>
              <w:marBottom w:val="0"/>
              <w:divBdr>
                <w:top w:val="none" w:sz="0" w:space="0" w:color="auto"/>
                <w:left w:val="none" w:sz="0" w:space="0" w:color="auto"/>
                <w:bottom w:val="none" w:sz="0" w:space="0" w:color="auto"/>
                <w:right w:val="none" w:sz="0" w:space="0" w:color="auto"/>
              </w:divBdr>
            </w:div>
            <w:div w:id="1969239910">
              <w:marLeft w:val="0"/>
              <w:marRight w:val="0"/>
              <w:marTop w:val="0"/>
              <w:marBottom w:val="0"/>
              <w:divBdr>
                <w:top w:val="none" w:sz="0" w:space="0" w:color="auto"/>
                <w:left w:val="none" w:sz="0" w:space="0" w:color="auto"/>
                <w:bottom w:val="none" w:sz="0" w:space="0" w:color="auto"/>
                <w:right w:val="none" w:sz="0" w:space="0" w:color="auto"/>
              </w:divBdr>
            </w:div>
            <w:div w:id="161844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80139">
      <w:bodyDiv w:val="1"/>
      <w:marLeft w:val="0"/>
      <w:marRight w:val="0"/>
      <w:marTop w:val="0"/>
      <w:marBottom w:val="0"/>
      <w:divBdr>
        <w:top w:val="none" w:sz="0" w:space="0" w:color="auto"/>
        <w:left w:val="none" w:sz="0" w:space="0" w:color="auto"/>
        <w:bottom w:val="none" w:sz="0" w:space="0" w:color="auto"/>
        <w:right w:val="none" w:sz="0" w:space="0" w:color="auto"/>
      </w:divBdr>
    </w:div>
    <w:div w:id="2089955935">
      <w:bodyDiv w:val="1"/>
      <w:marLeft w:val="0"/>
      <w:marRight w:val="0"/>
      <w:marTop w:val="0"/>
      <w:marBottom w:val="0"/>
      <w:divBdr>
        <w:top w:val="none" w:sz="0" w:space="0" w:color="auto"/>
        <w:left w:val="none" w:sz="0" w:space="0" w:color="auto"/>
        <w:bottom w:val="none" w:sz="0" w:space="0" w:color="auto"/>
        <w:right w:val="none" w:sz="0" w:space="0" w:color="auto"/>
      </w:divBdr>
    </w:div>
    <w:div w:id="21268435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Ken16</b:Tag>
    <b:SourceType>InternetSite</b:SourceType>
    <b:Guid>{01910255-125A-4F8C-AF12-1B22E5E3EBBE}</b:Guid>
    <b:LCID>es-BO</b:LCID>
    <b:Author>
      <b:Author>
        <b:NameList>
          <b:Person>
            <b:Last>Laudon</b:Last>
            <b:First>Kenneth</b:First>
            <b:Middle>C.</b:Middle>
          </b:Person>
        </b:NameList>
      </b:Author>
    </b:Author>
    <b:Title>Sistemas de informacíon gerencial</b:Title>
    <b:Year>2016</b:Year>
    <b:URL>https://gc.scalahed.com/recursos/files/r161r/w25735w/ld-Sistemas_de_informacion_gerencial_14%20edicion.pdf</b:URL>
    <b:RefOrder>1</b:RefOrder>
  </b:Source>
  <b:Source>
    <b:Tag>Ron04</b:Tag>
    <b:SourceType>InternetSite</b:SourceType>
    <b:Guid>{0956AF22-5A57-4980-8C08-9D4CC03012A8}</b:Guid>
    <b:Author>
      <b:Author>
        <b:NameList>
          <b:Person>
            <b:Last>Ballou</b:Last>
            <b:First>Ronal</b:First>
            <b:Middle>H.</b:Middle>
          </b:Person>
        </b:NameList>
      </b:Author>
    </b:Author>
    <b:Title>Administración de la cadena de suministro</b:Title>
    <b:Year>2004</b:Year>
    <b:URL>https://laclassedotblog.wordpress.com/wp-content/uploads/2018/05/logistica_administracion_de_la_cadena_de_suministro_5ta_edicion_-_ronald_h-_ballou.pdf</b:URL>
    <b:RefOrder>2</b:RefOrder>
  </b:Source>
  <b:Source>
    <b:Tag>Eri14</b:Tag>
    <b:SourceType>InternetSite</b:SourceType>
    <b:Guid>{C37B2258-E8F8-4070-AD22-CDB280DC093A}</b:Guid>
    <b:Author>
      <b:Author>
        <b:NameList>
          <b:Person>
            <b:Last>McAfee</b:Last>
            <b:First>Erik</b:First>
            <b:Middle>Brynjolfsson &amp; Andrew</b:Middle>
          </b:Person>
        </b:NameList>
      </b:Author>
    </b:Author>
    <b:Title>La segunda era de las máquinas</b:Title>
    <b:Year>2014</b:Year>
    <b:Month>1</b:Month>
    <b:Day>20</b:Day>
    <b:URL>https://books.google.com.bo/books/about/The_Second_Machine_Age_Work_Progress_and.html?id=WiKwAgAAQBAJ&amp;redir_esc=y</b:URL>
    <b:RefOrder>3</b:RefOrder>
  </b:Source>
</b:Sources>
</file>

<file path=customXml/itemProps1.xml><?xml version="1.0" encoding="utf-8"?>
<ds:datastoreItem xmlns:ds="http://schemas.openxmlformats.org/officeDocument/2006/customXml" ds:itemID="{6C89A31B-ABAA-4610-9385-2AD3C582A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551</TotalTime>
  <Pages>21</Pages>
  <Words>5055</Words>
  <Characters>27807</Characters>
  <Application>Microsoft Office Word</Application>
  <DocSecurity>0</DocSecurity>
  <Lines>231</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estudiante</dc:creator>
  <cp:keywords/>
  <dc:description/>
  <cp:lastModifiedBy>Gadiel Rodrigo Cordova Caceres</cp:lastModifiedBy>
  <cp:revision>25</cp:revision>
  <cp:lastPrinted>2025-05-15T01:35:00Z</cp:lastPrinted>
  <dcterms:created xsi:type="dcterms:W3CDTF">2026-06-14T22:44:00Z</dcterms:created>
  <dcterms:modified xsi:type="dcterms:W3CDTF">2026-06-17T03:29:00Z</dcterms:modified>
</cp:coreProperties>
</file>