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5B0" w:rsidRDefault="00380296">
      <w:pPr>
        <w:jc w:val="center"/>
        <w:rPr>
          <w:rFonts w:ascii="Baskerville Old Face" w:hAnsi="Baskerville Old Face"/>
          <w:b/>
          <w:sz w:val="48"/>
          <w:szCs w:val="48"/>
        </w:rPr>
      </w:pPr>
      <w:r>
        <w:rPr>
          <w:rFonts w:ascii="Baskerville Old Face" w:hAnsi="Baskerville Old Face"/>
          <w:b/>
          <w:noProof/>
          <w:sz w:val="48"/>
          <w:szCs w:val="48"/>
          <w:lang w:eastAsia="es-EC"/>
        </w:rPr>
        <w:drawing>
          <wp:anchor distT="0" distB="0" distL="114300" distR="114300" simplePos="0" relativeHeight="1024" behindDoc="0" locked="0" layoutInCell="1" allowOverlap="1">
            <wp:simplePos x="0" y="0"/>
            <wp:positionH relativeFrom="column">
              <wp:posOffset>-937260</wp:posOffset>
            </wp:positionH>
            <wp:positionV relativeFrom="page">
              <wp:posOffset>123825</wp:posOffset>
            </wp:positionV>
            <wp:extent cx="1371600" cy="1866900"/>
            <wp:effectExtent l="0" t="0" r="0" b="0"/>
            <wp:wrapTight wrapText="bothSides">
              <wp:wrapPolygon edited="0">
                <wp:start x="-166" y="0"/>
                <wp:lineTo x="-166" y="18091"/>
                <wp:lineTo x="8874" y="20972"/>
                <wp:lineTo x="10717" y="20972"/>
                <wp:lineTo x="21097" y="18091"/>
                <wp:lineTo x="21097" y="0"/>
                <wp:lineTo x="-166" y="0"/>
              </wp:wrapPolygon>
            </wp:wrapTight>
            <wp:docPr id="1" name="Imagen 10" descr="Resultado de imagen para logo espol n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0" descr="Resultado de imagen para logo espol nuevo"/>
                    <pic:cNvPicPr>
                      <a:picLocks noChangeAspect="1" noChangeArrowheads="1"/>
                    </pic:cNvPicPr>
                  </pic:nvPicPr>
                  <pic:blipFill>
                    <a:blip r:embed="rId7"/>
                    <a:stretch>
                      <a:fillRect/>
                    </a:stretch>
                  </pic:blipFill>
                  <pic:spPr>
                    <a:xfrm>
                      <a:off x="0" y="0"/>
                      <a:ext cx="1371600" cy="1866900"/>
                    </a:xfrm>
                    <a:prstGeom prst="rect">
                      <a:avLst/>
                    </a:prstGeom>
                  </pic:spPr>
                </pic:pic>
              </a:graphicData>
            </a:graphic>
          </wp:anchor>
        </w:drawing>
      </w:r>
    </w:p>
    <w:p w:rsidR="00BE0677" w:rsidRDefault="00380296">
      <w:pPr>
        <w:jc w:val="center"/>
        <w:rPr>
          <w:rFonts w:ascii="Baskerville Old Face" w:hAnsi="Baskerville Old Face"/>
          <w:b/>
          <w:sz w:val="48"/>
          <w:szCs w:val="48"/>
        </w:rPr>
      </w:pPr>
      <w:r>
        <w:rPr>
          <w:rFonts w:ascii="Baskerville Old Face" w:hAnsi="Baskerville Old Face"/>
          <w:b/>
          <w:sz w:val="48"/>
          <w:szCs w:val="48"/>
        </w:rPr>
        <w:t xml:space="preserve">FACULTAD DE INGENIERÍA EN ELECTRICIDAD Y COMPUTACIÓN </w:t>
      </w:r>
    </w:p>
    <w:p w:rsidR="00BE0677" w:rsidRDefault="00BE0677">
      <w:pPr>
        <w:jc w:val="center"/>
        <w:rPr>
          <w:rFonts w:ascii="Baskerville Old Face" w:eastAsia="Calibri" w:hAnsi="Baskerville Old Face"/>
          <w:b/>
          <w:sz w:val="48"/>
          <w:szCs w:val="48"/>
        </w:rPr>
      </w:pPr>
    </w:p>
    <w:p w:rsidR="00BE0677" w:rsidRDefault="00380296">
      <w:pPr>
        <w:jc w:val="center"/>
        <w:rPr>
          <w:rFonts w:ascii="Baskerville Old Face" w:hAnsi="Baskerville Old Face"/>
          <w:b/>
          <w:sz w:val="48"/>
          <w:szCs w:val="48"/>
        </w:rPr>
      </w:pPr>
      <w:r>
        <w:rPr>
          <w:rFonts w:ascii="Baskerville Old Face" w:hAnsi="Baskerville Old Face"/>
          <w:b/>
          <w:sz w:val="48"/>
          <w:szCs w:val="48"/>
        </w:rPr>
        <w:t>DISEÑO DE SOFTWARE</w:t>
      </w:r>
    </w:p>
    <w:p w:rsidR="00BE0677" w:rsidRDefault="00BE0677">
      <w:pPr>
        <w:jc w:val="center"/>
        <w:rPr>
          <w:rFonts w:ascii="Baskerville Old Face" w:hAnsi="Baskerville Old Face"/>
          <w:b/>
          <w:sz w:val="48"/>
          <w:szCs w:val="48"/>
        </w:rPr>
      </w:pPr>
    </w:p>
    <w:p w:rsidR="00BE0677" w:rsidRDefault="00380296">
      <w:pPr>
        <w:jc w:val="center"/>
        <w:rPr>
          <w:rFonts w:ascii="Baskerville Old Face" w:hAnsi="Baskerville Old Face"/>
          <w:b/>
          <w:sz w:val="48"/>
          <w:szCs w:val="48"/>
        </w:rPr>
      </w:pPr>
      <w:r>
        <w:rPr>
          <w:rFonts w:ascii="Baskerville Old Face" w:hAnsi="Baskerville Old Face"/>
          <w:b/>
          <w:sz w:val="48"/>
          <w:szCs w:val="48"/>
        </w:rPr>
        <w:t>POLIVENTAS</w:t>
      </w:r>
    </w:p>
    <w:p w:rsidR="00BE0677" w:rsidRDefault="00BE0677">
      <w:pPr>
        <w:jc w:val="center"/>
        <w:rPr>
          <w:rFonts w:ascii="Baskerville Old Face" w:hAnsi="Baskerville Old Face"/>
          <w:b/>
          <w:sz w:val="48"/>
          <w:szCs w:val="48"/>
        </w:rPr>
      </w:pPr>
    </w:p>
    <w:p w:rsidR="00BE0677" w:rsidRDefault="00380296">
      <w:pPr>
        <w:jc w:val="center"/>
        <w:rPr>
          <w:rFonts w:ascii="Baskerville Old Face" w:hAnsi="Baskerville Old Face"/>
          <w:b/>
          <w:sz w:val="48"/>
          <w:szCs w:val="48"/>
        </w:rPr>
      </w:pPr>
      <w:r>
        <w:rPr>
          <w:rFonts w:ascii="Baskerville Old Face" w:hAnsi="Baskerville Old Face"/>
          <w:b/>
          <w:sz w:val="48"/>
          <w:szCs w:val="48"/>
        </w:rPr>
        <w:t>DANNY DE LA A YAGUAL</w:t>
      </w:r>
    </w:p>
    <w:p w:rsidR="00BE0677" w:rsidRDefault="00380296">
      <w:pPr>
        <w:jc w:val="center"/>
        <w:rPr>
          <w:rFonts w:ascii="Baskerville Old Face" w:hAnsi="Baskerville Old Face"/>
          <w:b/>
          <w:sz w:val="48"/>
          <w:szCs w:val="48"/>
        </w:rPr>
      </w:pPr>
      <w:r>
        <w:rPr>
          <w:rFonts w:ascii="Baskerville Old Face" w:hAnsi="Baskerville Old Face"/>
          <w:b/>
          <w:sz w:val="48"/>
          <w:szCs w:val="48"/>
        </w:rPr>
        <w:t>AXEL GODOY SAAVEDRA</w:t>
      </w:r>
    </w:p>
    <w:p w:rsidR="00BE0677" w:rsidRDefault="00380296">
      <w:pPr>
        <w:jc w:val="center"/>
        <w:rPr>
          <w:rFonts w:ascii="Baskerville Old Face" w:hAnsi="Baskerville Old Face"/>
          <w:b/>
          <w:sz w:val="48"/>
          <w:szCs w:val="48"/>
        </w:rPr>
      </w:pPr>
      <w:r>
        <w:rPr>
          <w:rFonts w:ascii="Baskerville Old Face" w:hAnsi="Baskerville Old Face"/>
          <w:b/>
          <w:sz w:val="48"/>
          <w:szCs w:val="48"/>
        </w:rPr>
        <w:t>FERNANDO MORENO MACIAS</w:t>
      </w:r>
    </w:p>
    <w:p w:rsidR="00BE0677" w:rsidRDefault="00380296">
      <w:pPr>
        <w:jc w:val="center"/>
        <w:rPr>
          <w:rFonts w:ascii="Baskerville Old Face" w:hAnsi="Baskerville Old Face"/>
          <w:b/>
          <w:sz w:val="48"/>
          <w:szCs w:val="48"/>
        </w:rPr>
      </w:pPr>
      <w:r>
        <w:rPr>
          <w:rFonts w:ascii="Baskerville Old Face" w:hAnsi="Baskerville Old Face"/>
          <w:b/>
          <w:sz w:val="48"/>
          <w:szCs w:val="48"/>
        </w:rPr>
        <w:t>JOS REYES RUIZ</w:t>
      </w:r>
    </w:p>
    <w:p w:rsidR="00BE0677" w:rsidRDefault="00BE0677">
      <w:pPr>
        <w:jc w:val="center"/>
        <w:rPr>
          <w:rFonts w:ascii="Baskerville Old Face" w:hAnsi="Baskerville Old Face"/>
          <w:b/>
          <w:sz w:val="48"/>
          <w:szCs w:val="48"/>
        </w:rPr>
      </w:pPr>
    </w:p>
    <w:p w:rsidR="00BE0677" w:rsidRDefault="00380296">
      <w:pPr>
        <w:jc w:val="center"/>
        <w:rPr>
          <w:rFonts w:ascii="Baskerville Old Face" w:hAnsi="Baskerville Old Face"/>
          <w:b/>
          <w:sz w:val="48"/>
          <w:szCs w:val="48"/>
        </w:rPr>
      </w:pPr>
      <w:r>
        <w:rPr>
          <w:rFonts w:ascii="Baskerville Old Face" w:hAnsi="Baskerville Old Face"/>
          <w:b/>
          <w:sz w:val="48"/>
          <w:szCs w:val="48"/>
        </w:rPr>
        <w:t>Paralelo: 1</w:t>
      </w:r>
    </w:p>
    <w:p w:rsidR="00BE0677" w:rsidRDefault="00BE0677">
      <w:pPr>
        <w:jc w:val="center"/>
        <w:rPr>
          <w:rFonts w:ascii="Baskerville Old Face" w:hAnsi="Baskerville Old Face"/>
          <w:b/>
          <w:sz w:val="48"/>
          <w:szCs w:val="48"/>
        </w:rPr>
      </w:pPr>
    </w:p>
    <w:p w:rsidR="00BE0677" w:rsidRDefault="00380296">
      <w:pPr>
        <w:jc w:val="center"/>
        <w:rPr>
          <w:rFonts w:ascii="Baskerville Old Face" w:hAnsi="Baskerville Old Face"/>
          <w:b/>
          <w:sz w:val="48"/>
          <w:szCs w:val="48"/>
        </w:rPr>
      </w:pPr>
      <w:r>
        <w:rPr>
          <w:rFonts w:ascii="Baskerville Old Face" w:hAnsi="Baskerville Old Face"/>
          <w:b/>
          <w:sz w:val="48"/>
          <w:szCs w:val="48"/>
        </w:rPr>
        <w:t>Profesor: David Jurado</w:t>
      </w:r>
    </w:p>
    <w:p w:rsidR="00BE0677" w:rsidRDefault="00BE0677">
      <w:pPr>
        <w:jc w:val="center"/>
        <w:rPr>
          <w:rFonts w:ascii="Baskerville Old Face" w:hAnsi="Baskerville Old Face"/>
          <w:b/>
          <w:sz w:val="48"/>
          <w:szCs w:val="48"/>
        </w:rPr>
      </w:pPr>
    </w:p>
    <w:p w:rsidR="00BE0677" w:rsidRDefault="00380296">
      <w:pPr>
        <w:jc w:val="center"/>
        <w:rPr>
          <w:rFonts w:ascii="Baskerville Old Face" w:hAnsi="Baskerville Old Face"/>
          <w:b/>
          <w:sz w:val="48"/>
          <w:szCs w:val="48"/>
        </w:rPr>
      </w:pPr>
      <w:r>
        <w:rPr>
          <w:rFonts w:ascii="Baskerville Old Face" w:hAnsi="Baskerville Old Face"/>
          <w:b/>
          <w:sz w:val="48"/>
          <w:szCs w:val="48"/>
        </w:rPr>
        <w:t>TÉRMINO II 2018 – 2019</w:t>
      </w:r>
    </w:p>
    <w:p w:rsidR="00BE0677" w:rsidRDefault="00BE0677">
      <w:pPr>
        <w:jc w:val="center"/>
        <w:rPr>
          <w:rFonts w:asciiTheme="majorHAnsi" w:eastAsiaTheme="majorEastAsia" w:hAnsiTheme="majorHAnsi" w:cstheme="majorBidi"/>
          <w:color w:val="2F5496" w:themeColor="accent1" w:themeShade="BF"/>
          <w:sz w:val="32"/>
          <w:szCs w:val="32"/>
          <w:lang w:val="es-ES"/>
        </w:rPr>
      </w:pPr>
    </w:p>
    <w:bookmarkStart w:id="0" w:name="_Toc51103" w:displacedByCustomXml="next"/>
    <w:sdt>
      <w:sdtPr>
        <w:rPr>
          <w:rFonts w:asciiTheme="minorHAnsi" w:eastAsiaTheme="minorEastAsia" w:hAnsiTheme="minorHAnsi" w:cstheme="minorBidi"/>
          <w:color w:val="auto"/>
          <w:sz w:val="20"/>
          <w:szCs w:val="20"/>
          <w:lang w:val="es-ES"/>
        </w:rPr>
        <w:id w:val="-1057933997"/>
        <w:docPartObj>
          <w:docPartGallery w:val="Table of Contents"/>
          <w:docPartUnique/>
        </w:docPartObj>
      </w:sdtPr>
      <w:sdtEndPr>
        <w:rPr>
          <w:b/>
          <w:bCs/>
        </w:rPr>
      </w:sdtEndPr>
      <w:sdtContent>
        <w:p w:rsidR="00BE0677" w:rsidRDefault="00380296">
          <w:pPr>
            <w:pStyle w:val="TtuloTDC1"/>
          </w:pPr>
          <w:r>
            <w:rPr>
              <w:lang w:val="es-ES"/>
            </w:rPr>
            <w:t>Tabla de contenido</w:t>
          </w:r>
          <w:bookmarkEnd w:id="0"/>
        </w:p>
        <w:p w:rsidR="00FF349C" w:rsidRDefault="00380296">
          <w:pPr>
            <w:pStyle w:val="TDC1"/>
            <w:tabs>
              <w:tab w:val="right" w:leader="dot" w:pos="8495"/>
            </w:tabs>
            <w:rPr>
              <w:noProof/>
              <w:sz w:val="22"/>
              <w:szCs w:val="22"/>
              <w:lang w:eastAsia="es-EC"/>
            </w:rPr>
          </w:pPr>
          <w:r>
            <w:rPr>
              <w:b/>
              <w:bCs/>
              <w:lang w:val="es-ES"/>
            </w:rPr>
            <w:fldChar w:fldCharType="begin"/>
          </w:r>
          <w:r>
            <w:rPr>
              <w:b/>
              <w:bCs/>
              <w:lang w:val="es-ES"/>
            </w:rPr>
            <w:instrText xml:space="preserve"> TOC \o "1-3" \h \z \u </w:instrText>
          </w:r>
          <w:r>
            <w:rPr>
              <w:b/>
              <w:bCs/>
              <w:lang w:val="es-ES"/>
            </w:rPr>
            <w:fldChar w:fldCharType="separate"/>
          </w:r>
          <w:hyperlink w:anchor="_Toc51103" w:history="1">
            <w:r w:rsidR="00FF349C" w:rsidRPr="00F12DEA">
              <w:rPr>
                <w:rStyle w:val="Hipervnculo"/>
                <w:noProof/>
                <w:lang w:val="es-ES"/>
              </w:rPr>
              <w:t>Tabla de contenido</w:t>
            </w:r>
            <w:r w:rsidR="00FF349C">
              <w:rPr>
                <w:noProof/>
                <w:webHidden/>
              </w:rPr>
              <w:tab/>
            </w:r>
            <w:r w:rsidR="00FF349C">
              <w:rPr>
                <w:noProof/>
                <w:webHidden/>
              </w:rPr>
              <w:fldChar w:fldCharType="begin"/>
            </w:r>
            <w:r w:rsidR="00FF349C">
              <w:rPr>
                <w:noProof/>
                <w:webHidden/>
              </w:rPr>
              <w:instrText xml:space="preserve"> PAGEREF _Toc51103 \h </w:instrText>
            </w:r>
            <w:r w:rsidR="00FF349C">
              <w:rPr>
                <w:noProof/>
                <w:webHidden/>
              </w:rPr>
            </w:r>
            <w:r w:rsidR="00FF349C">
              <w:rPr>
                <w:noProof/>
                <w:webHidden/>
              </w:rPr>
              <w:fldChar w:fldCharType="separate"/>
            </w:r>
            <w:r w:rsidR="00FF349C">
              <w:rPr>
                <w:noProof/>
                <w:webHidden/>
              </w:rPr>
              <w:t>2</w:t>
            </w:r>
            <w:r w:rsidR="00FF349C">
              <w:rPr>
                <w:noProof/>
                <w:webHidden/>
              </w:rPr>
              <w:fldChar w:fldCharType="end"/>
            </w:r>
          </w:hyperlink>
        </w:p>
        <w:p w:rsidR="00FF349C" w:rsidRDefault="00FF349C">
          <w:pPr>
            <w:pStyle w:val="TDC1"/>
            <w:tabs>
              <w:tab w:val="right" w:leader="dot" w:pos="8495"/>
            </w:tabs>
            <w:rPr>
              <w:noProof/>
              <w:sz w:val="22"/>
              <w:szCs w:val="22"/>
              <w:lang w:eastAsia="es-EC"/>
            </w:rPr>
          </w:pPr>
          <w:hyperlink w:anchor="_Toc51104" w:history="1">
            <w:r w:rsidRPr="00F12DEA">
              <w:rPr>
                <w:rStyle w:val="Hipervnculo"/>
                <w:noProof/>
              </w:rPr>
              <w:t>Breve Introducción</w:t>
            </w:r>
            <w:r>
              <w:rPr>
                <w:noProof/>
                <w:webHidden/>
              </w:rPr>
              <w:tab/>
            </w:r>
            <w:r>
              <w:rPr>
                <w:noProof/>
                <w:webHidden/>
              </w:rPr>
              <w:fldChar w:fldCharType="begin"/>
            </w:r>
            <w:r>
              <w:rPr>
                <w:noProof/>
                <w:webHidden/>
              </w:rPr>
              <w:instrText xml:space="preserve"> PAGEREF _Toc51104 \h </w:instrText>
            </w:r>
            <w:r>
              <w:rPr>
                <w:noProof/>
                <w:webHidden/>
              </w:rPr>
            </w:r>
            <w:r>
              <w:rPr>
                <w:noProof/>
                <w:webHidden/>
              </w:rPr>
              <w:fldChar w:fldCharType="separate"/>
            </w:r>
            <w:r>
              <w:rPr>
                <w:noProof/>
                <w:webHidden/>
              </w:rPr>
              <w:t>3</w:t>
            </w:r>
            <w:r>
              <w:rPr>
                <w:noProof/>
                <w:webHidden/>
              </w:rPr>
              <w:fldChar w:fldCharType="end"/>
            </w:r>
          </w:hyperlink>
        </w:p>
        <w:p w:rsidR="00FF349C" w:rsidRDefault="00FF349C">
          <w:pPr>
            <w:pStyle w:val="TDC1"/>
            <w:tabs>
              <w:tab w:val="right" w:leader="dot" w:pos="8495"/>
            </w:tabs>
            <w:rPr>
              <w:noProof/>
              <w:sz w:val="22"/>
              <w:szCs w:val="22"/>
              <w:lang w:eastAsia="es-EC"/>
            </w:rPr>
          </w:pPr>
          <w:hyperlink w:anchor="_Toc51105" w:history="1">
            <w:r w:rsidRPr="00F12DEA">
              <w:rPr>
                <w:rStyle w:val="Hipervnculo"/>
                <w:noProof/>
              </w:rPr>
              <w:t>Diagrama de casos de uso</w:t>
            </w:r>
            <w:r>
              <w:rPr>
                <w:noProof/>
                <w:webHidden/>
              </w:rPr>
              <w:tab/>
            </w:r>
            <w:r>
              <w:rPr>
                <w:noProof/>
                <w:webHidden/>
              </w:rPr>
              <w:fldChar w:fldCharType="begin"/>
            </w:r>
            <w:r>
              <w:rPr>
                <w:noProof/>
                <w:webHidden/>
              </w:rPr>
              <w:instrText xml:space="preserve"> PAGEREF _Toc51105 \h </w:instrText>
            </w:r>
            <w:r>
              <w:rPr>
                <w:noProof/>
                <w:webHidden/>
              </w:rPr>
            </w:r>
            <w:r>
              <w:rPr>
                <w:noProof/>
                <w:webHidden/>
              </w:rPr>
              <w:fldChar w:fldCharType="separate"/>
            </w:r>
            <w:r>
              <w:rPr>
                <w:noProof/>
                <w:webHidden/>
              </w:rPr>
              <w:t>3</w:t>
            </w:r>
            <w:r>
              <w:rPr>
                <w:noProof/>
                <w:webHidden/>
              </w:rPr>
              <w:fldChar w:fldCharType="end"/>
            </w:r>
          </w:hyperlink>
        </w:p>
        <w:p w:rsidR="00FF349C" w:rsidRDefault="00FF349C">
          <w:pPr>
            <w:pStyle w:val="TDC1"/>
            <w:tabs>
              <w:tab w:val="right" w:leader="dot" w:pos="8495"/>
            </w:tabs>
            <w:rPr>
              <w:noProof/>
              <w:sz w:val="22"/>
              <w:szCs w:val="22"/>
              <w:lang w:eastAsia="es-EC"/>
            </w:rPr>
          </w:pPr>
          <w:hyperlink w:anchor="_Toc51106" w:history="1">
            <w:r w:rsidRPr="00F12DEA">
              <w:rPr>
                <w:rStyle w:val="Hipervnculo"/>
                <w:noProof/>
              </w:rPr>
              <w:t>Especificación casos de uso</w:t>
            </w:r>
            <w:r>
              <w:rPr>
                <w:noProof/>
                <w:webHidden/>
              </w:rPr>
              <w:tab/>
            </w:r>
            <w:r>
              <w:rPr>
                <w:noProof/>
                <w:webHidden/>
              </w:rPr>
              <w:fldChar w:fldCharType="begin"/>
            </w:r>
            <w:r>
              <w:rPr>
                <w:noProof/>
                <w:webHidden/>
              </w:rPr>
              <w:instrText xml:space="preserve"> PAGEREF _Toc51106 \h </w:instrText>
            </w:r>
            <w:r>
              <w:rPr>
                <w:noProof/>
                <w:webHidden/>
              </w:rPr>
            </w:r>
            <w:r>
              <w:rPr>
                <w:noProof/>
                <w:webHidden/>
              </w:rPr>
              <w:fldChar w:fldCharType="separate"/>
            </w:r>
            <w:r>
              <w:rPr>
                <w:noProof/>
                <w:webHidden/>
              </w:rPr>
              <w:t>4</w:t>
            </w:r>
            <w:r>
              <w:rPr>
                <w:noProof/>
                <w:webHidden/>
              </w:rPr>
              <w:fldChar w:fldCharType="end"/>
            </w:r>
          </w:hyperlink>
        </w:p>
        <w:p w:rsidR="00FF349C" w:rsidRDefault="00FF349C">
          <w:pPr>
            <w:pStyle w:val="TDC1"/>
            <w:tabs>
              <w:tab w:val="right" w:leader="dot" w:pos="8495"/>
            </w:tabs>
            <w:rPr>
              <w:noProof/>
              <w:sz w:val="22"/>
              <w:szCs w:val="22"/>
              <w:lang w:eastAsia="es-EC"/>
            </w:rPr>
          </w:pPr>
          <w:hyperlink w:anchor="_Toc51107" w:history="1">
            <w:r w:rsidRPr="00F12DEA">
              <w:rPr>
                <w:rStyle w:val="Hipervnculo"/>
                <w:noProof/>
              </w:rPr>
              <w:t>Diagrama de clases</w:t>
            </w:r>
            <w:r>
              <w:rPr>
                <w:noProof/>
                <w:webHidden/>
              </w:rPr>
              <w:tab/>
            </w:r>
            <w:r>
              <w:rPr>
                <w:noProof/>
                <w:webHidden/>
              </w:rPr>
              <w:fldChar w:fldCharType="begin"/>
            </w:r>
            <w:r>
              <w:rPr>
                <w:noProof/>
                <w:webHidden/>
              </w:rPr>
              <w:instrText xml:space="preserve"> PAGEREF _Toc51107 \h </w:instrText>
            </w:r>
            <w:r>
              <w:rPr>
                <w:noProof/>
                <w:webHidden/>
              </w:rPr>
            </w:r>
            <w:r>
              <w:rPr>
                <w:noProof/>
                <w:webHidden/>
              </w:rPr>
              <w:fldChar w:fldCharType="separate"/>
            </w:r>
            <w:r>
              <w:rPr>
                <w:noProof/>
                <w:webHidden/>
              </w:rPr>
              <w:t>19</w:t>
            </w:r>
            <w:r>
              <w:rPr>
                <w:noProof/>
                <w:webHidden/>
              </w:rPr>
              <w:fldChar w:fldCharType="end"/>
            </w:r>
          </w:hyperlink>
        </w:p>
        <w:p w:rsidR="00FF349C" w:rsidRDefault="00FF349C">
          <w:pPr>
            <w:pStyle w:val="TDC1"/>
            <w:tabs>
              <w:tab w:val="right" w:leader="dot" w:pos="8495"/>
            </w:tabs>
            <w:rPr>
              <w:noProof/>
              <w:sz w:val="22"/>
              <w:szCs w:val="22"/>
              <w:lang w:eastAsia="es-EC"/>
            </w:rPr>
          </w:pPr>
          <w:hyperlink w:anchor="_Toc51108" w:history="1">
            <w:r w:rsidRPr="00F12DEA">
              <w:rPr>
                <w:rStyle w:val="Hipervnculo"/>
                <w:noProof/>
              </w:rPr>
              <w:t>Justificación de patrones de diseño</w:t>
            </w:r>
            <w:r>
              <w:rPr>
                <w:noProof/>
                <w:webHidden/>
              </w:rPr>
              <w:tab/>
            </w:r>
            <w:r>
              <w:rPr>
                <w:noProof/>
                <w:webHidden/>
              </w:rPr>
              <w:fldChar w:fldCharType="begin"/>
            </w:r>
            <w:r>
              <w:rPr>
                <w:noProof/>
                <w:webHidden/>
              </w:rPr>
              <w:instrText xml:space="preserve"> PAGEREF _Toc51108 \h </w:instrText>
            </w:r>
            <w:r>
              <w:rPr>
                <w:noProof/>
                <w:webHidden/>
              </w:rPr>
            </w:r>
            <w:r>
              <w:rPr>
                <w:noProof/>
                <w:webHidden/>
              </w:rPr>
              <w:fldChar w:fldCharType="separate"/>
            </w:r>
            <w:r>
              <w:rPr>
                <w:noProof/>
                <w:webHidden/>
              </w:rPr>
              <w:t>20</w:t>
            </w:r>
            <w:r>
              <w:rPr>
                <w:noProof/>
                <w:webHidden/>
              </w:rPr>
              <w:fldChar w:fldCharType="end"/>
            </w:r>
          </w:hyperlink>
        </w:p>
        <w:p w:rsidR="00FF349C" w:rsidRDefault="00FF349C">
          <w:pPr>
            <w:pStyle w:val="TDC1"/>
            <w:tabs>
              <w:tab w:val="right" w:leader="dot" w:pos="8495"/>
            </w:tabs>
            <w:rPr>
              <w:noProof/>
              <w:sz w:val="22"/>
              <w:szCs w:val="22"/>
              <w:lang w:eastAsia="es-EC"/>
            </w:rPr>
          </w:pPr>
          <w:hyperlink w:anchor="_Toc51109" w:history="1">
            <w:r w:rsidRPr="00F12DEA">
              <w:rPr>
                <w:rStyle w:val="Hipervnculo"/>
                <w:noProof/>
              </w:rPr>
              <w:t>Modelo conceptual base de datos</w:t>
            </w:r>
            <w:r>
              <w:rPr>
                <w:noProof/>
                <w:webHidden/>
              </w:rPr>
              <w:tab/>
            </w:r>
            <w:r>
              <w:rPr>
                <w:noProof/>
                <w:webHidden/>
              </w:rPr>
              <w:fldChar w:fldCharType="begin"/>
            </w:r>
            <w:r>
              <w:rPr>
                <w:noProof/>
                <w:webHidden/>
              </w:rPr>
              <w:instrText xml:space="preserve"> PAGEREF _Toc51109 \h </w:instrText>
            </w:r>
            <w:r>
              <w:rPr>
                <w:noProof/>
                <w:webHidden/>
              </w:rPr>
            </w:r>
            <w:r>
              <w:rPr>
                <w:noProof/>
                <w:webHidden/>
              </w:rPr>
              <w:fldChar w:fldCharType="separate"/>
            </w:r>
            <w:r>
              <w:rPr>
                <w:noProof/>
                <w:webHidden/>
              </w:rPr>
              <w:t>21</w:t>
            </w:r>
            <w:r>
              <w:rPr>
                <w:noProof/>
                <w:webHidden/>
              </w:rPr>
              <w:fldChar w:fldCharType="end"/>
            </w:r>
          </w:hyperlink>
        </w:p>
        <w:p w:rsidR="00FF349C" w:rsidRDefault="00FF349C">
          <w:pPr>
            <w:pStyle w:val="TDC1"/>
            <w:tabs>
              <w:tab w:val="right" w:leader="dot" w:pos="8495"/>
            </w:tabs>
            <w:rPr>
              <w:noProof/>
              <w:sz w:val="22"/>
              <w:szCs w:val="22"/>
              <w:lang w:eastAsia="es-EC"/>
            </w:rPr>
          </w:pPr>
          <w:hyperlink w:anchor="_Toc51110" w:history="1">
            <w:r w:rsidRPr="00F12DEA">
              <w:rPr>
                <w:rStyle w:val="Hipervnculo"/>
                <w:noProof/>
              </w:rPr>
              <w:t>Modelo físico base de datos</w:t>
            </w:r>
            <w:r>
              <w:rPr>
                <w:noProof/>
                <w:webHidden/>
              </w:rPr>
              <w:tab/>
            </w:r>
            <w:r>
              <w:rPr>
                <w:noProof/>
                <w:webHidden/>
              </w:rPr>
              <w:fldChar w:fldCharType="begin"/>
            </w:r>
            <w:r>
              <w:rPr>
                <w:noProof/>
                <w:webHidden/>
              </w:rPr>
              <w:instrText xml:space="preserve"> PAGEREF _Toc51110 \h </w:instrText>
            </w:r>
            <w:r>
              <w:rPr>
                <w:noProof/>
                <w:webHidden/>
              </w:rPr>
            </w:r>
            <w:r>
              <w:rPr>
                <w:noProof/>
                <w:webHidden/>
              </w:rPr>
              <w:fldChar w:fldCharType="separate"/>
            </w:r>
            <w:r>
              <w:rPr>
                <w:noProof/>
                <w:webHidden/>
              </w:rPr>
              <w:t>22</w:t>
            </w:r>
            <w:r>
              <w:rPr>
                <w:noProof/>
                <w:webHidden/>
              </w:rPr>
              <w:fldChar w:fldCharType="end"/>
            </w:r>
          </w:hyperlink>
        </w:p>
        <w:p w:rsidR="00FF349C" w:rsidRDefault="00FF349C">
          <w:pPr>
            <w:pStyle w:val="TDC1"/>
            <w:tabs>
              <w:tab w:val="right" w:leader="dot" w:pos="8495"/>
            </w:tabs>
            <w:rPr>
              <w:noProof/>
              <w:sz w:val="22"/>
              <w:szCs w:val="22"/>
              <w:lang w:eastAsia="es-EC"/>
            </w:rPr>
          </w:pPr>
          <w:hyperlink w:anchor="_Toc51111" w:history="1">
            <w:r w:rsidRPr="00F12DEA">
              <w:rPr>
                <w:rStyle w:val="Hipervnculo"/>
                <w:noProof/>
              </w:rPr>
              <w:t>Reportes</w:t>
            </w:r>
            <w:r>
              <w:rPr>
                <w:noProof/>
                <w:webHidden/>
              </w:rPr>
              <w:tab/>
            </w:r>
            <w:r>
              <w:rPr>
                <w:noProof/>
                <w:webHidden/>
              </w:rPr>
              <w:fldChar w:fldCharType="begin"/>
            </w:r>
            <w:r>
              <w:rPr>
                <w:noProof/>
                <w:webHidden/>
              </w:rPr>
              <w:instrText xml:space="preserve"> PAGEREF _Toc51111 \h </w:instrText>
            </w:r>
            <w:r>
              <w:rPr>
                <w:noProof/>
                <w:webHidden/>
              </w:rPr>
            </w:r>
            <w:r>
              <w:rPr>
                <w:noProof/>
                <w:webHidden/>
              </w:rPr>
              <w:fldChar w:fldCharType="separate"/>
            </w:r>
            <w:r>
              <w:rPr>
                <w:noProof/>
                <w:webHidden/>
              </w:rPr>
              <w:t>23</w:t>
            </w:r>
            <w:r>
              <w:rPr>
                <w:noProof/>
                <w:webHidden/>
              </w:rPr>
              <w:fldChar w:fldCharType="end"/>
            </w:r>
          </w:hyperlink>
        </w:p>
        <w:p w:rsidR="00FF349C" w:rsidRDefault="00FF349C">
          <w:pPr>
            <w:pStyle w:val="TDC1"/>
            <w:tabs>
              <w:tab w:val="right" w:leader="dot" w:pos="8495"/>
            </w:tabs>
            <w:rPr>
              <w:noProof/>
              <w:sz w:val="22"/>
              <w:szCs w:val="22"/>
              <w:lang w:eastAsia="es-EC"/>
            </w:rPr>
          </w:pPr>
          <w:hyperlink w:anchor="_Toc51112" w:history="1">
            <w:r w:rsidRPr="00F12DEA">
              <w:rPr>
                <w:rStyle w:val="Hipervnculo"/>
                <w:noProof/>
              </w:rPr>
              <w:t>Proceso de refactorización</w:t>
            </w:r>
            <w:r>
              <w:rPr>
                <w:noProof/>
                <w:webHidden/>
              </w:rPr>
              <w:tab/>
            </w:r>
            <w:r>
              <w:rPr>
                <w:noProof/>
                <w:webHidden/>
              </w:rPr>
              <w:fldChar w:fldCharType="begin"/>
            </w:r>
            <w:r>
              <w:rPr>
                <w:noProof/>
                <w:webHidden/>
              </w:rPr>
              <w:instrText xml:space="preserve"> PAGEREF _Toc51112 \h </w:instrText>
            </w:r>
            <w:r>
              <w:rPr>
                <w:noProof/>
                <w:webHidden/>
              </w:rPr>
            </w:r>
            <w:r>
              <w:rPr>
                <w:noProof/>
                <w:webHidden/>
              </w:rPr>
              <w:fldChar w:fldCharType="separate"/>
            </w:r>
            <w:r>
              <w:rPr>
                <w:noProof/>
                <w:webHidden/>
              </w:rPr>
              <w:t>24</w:t>
            </w:r>
            <w:r>
              <w:rPr>
                <w:noProof/>
                <w:webHidden/>
              </w:rPr>
              <w:fldChar w:fldCharType="end"/>
            </w:r>
          </w:hyperlink>
        </w:p>
        <w:p w:rsidR="00FF349C" w:rsidRDefault="00FF349C">
          <w:pPr>
            <w:pStyle w:val="TDC1"/>
            <w:tabs>
              <w:tab w:val="right" w:leader="dot" w:pos="8495"/>
            </w:tabs>
            <w:rPr>
              <w:noProof/>
              <w:sz w:val="22"/>
              <w:szCs w:val="22"/>
              <w:lang w:eastAsia="es-EC"/>
            </w:rPr>
          </w:pPr>
          <w:hyperlink w:anchor="_Toc51113" w:history="1">
            <w:r w:rsidRPr="00F12DEA">
              <w:rPr>
                <w:rStyle w:val="Hipervnculo"/>
                <w:noProof/>
              </w:rPr>
              <w:t>Resultados pruebas unitarias</w:t>
            </w:r>
            <w:r>
              <w:rPr>
                <w:noProof/>
                <w:webHidden/>
              </w:rPr>
              <w:tab/>
            </w:r>
            <w:r>
              <w:rPr>
                <w:noProof/>
                <w:webHidden/>
              </w:rPr>
              <w:fldChar w:fldCharType="begin"/>
            </w:r>
            <w:r>
              <w:rPr>
                <w:noProof/>
                <w:webHidden/>
              </w:rPr>
              <w:instrText xml:space="preserve"> PAGEREF _Toc51113 \h </w:instrText>
            </w:r>
            <w:r>
              <w:rPr>
                <w:noProof/>
                <w:webHidden/>
              </w:rPr>
            </w:r>
            <w:r>
              <w:rPr>
                <w:noProof/>
                <w:webHidden/>
              </w:rPr>
              <w:fldChar w:fldCharType="separate"/>
            </w:r>
            <w:r>
              <w:rPr>
                <w:noProof/>
                <w:webHidden/>
              </w:rPr>
              <w:t>25</w:t>
            </w:r>
            <w:r>
              <w:rPr>
                <w:noProof/>
                <w:webHidden/>
              </w:rPr>
              <w:fldChar w:fldCharType="end"/>
            </w:r>
          </w:hyperlink>
        </w:p>
        <w:p w:rsidR="00BE0677" w:rsidRDefault="00380296">
          <w:r>
            <w:rPr>
              <w:b/>
              <w:bCs/>
              <w:lang w:val="es-ES"/>
            </w:rPr>
            <w:fldChar w:fldCharType="end"/>
          </w:r>
        </w:p>
      </w:sdtContent>
    </w:sdt>
    <w:p w:rsidR="00BE0677" w:rsidRDefault="00BE0677">
      <w:pPr>
        <w:rPr>
          <w:rFonts w:ascii="Arial" w:hAnsi="Arial" w:cs="Arial"/>
          <w:b/>
          <w:sz w:val="24"/>
          <w:szCs w:val="24"/>
        </w:rPr>
      </w:pPr>
    </w:p>
    <w:p w:rsidR="00BE0677" w:rsidRDefault="00BE0677">
      <w:pPr>
        <w:rPr>
          <w:rFonts w:ascii="Arial" w:hAnsi="Arial" w:cs="Arial"/>
          <w:b/>
          <w:sz w:val="24"/>
          <w:szCs w:val="24"/>
        </w:rPr>
      </w:pPr>
    </w:p>
    <w:p w:rsidR="00BE0677" w:rsidRDefault="00BE0677">
      <w:pPr>
        <w:rPr>
          <w:rFonts w:ascii="Arial" w:hAnsi="Arial" w:cs="Arial"/>
          <w:b/>
          <w:sz w:val="24"/>
          <w:szCs w:val="24"/>
        </w:rPr>
      </w:pPr>
    </w:p>
    <w:p w:rsidR="00BE0677" w:rsidRDefault="00BE0677">
      <w:pPr>
        <w:rPr>
          <w:rFonts w:ascii="Arial" w:hAnsi="Arial" w:cs="Arial"/>
          <w:b/>
          <w:sz w:val="24"/>
          <w:szCs w:val="24"/>
        </w:rPr>
      </w:pPr>
    </w:p>
    <w:p w:rsidR="00BE0677" w:rsidRDefault="00BE0677">
      <w:pPr>
        <w:rPr>
          <w:rFonts w:ascii="Arial" w:hAnsi="Arial" w:cs="Arial"/>
          <w:b/>
          <w:sz w:val="24"/>
          <w:szCs w:val="24"/>
        </w:rPr>
      </w:pPr>
    </w:p>
    <w:p w:rsidR="00BE0677" w:rsidRDefault="00BE0677">
      <w:pPr>
        <w:rPr>
          <w:rFonts w:ascii="Arial" w:hAnsi="Arial" w:cs="Arial"/>
          <w:b/>
          <w:sz w:val="24"/>
          <w:szCs w:val="24"/>
        </w:rPr>
      </w:pPr>
    </w:p>
    <w:p w:rsidR="00BE0677" w:rsidRDefault="00BE0677">
      <w:pPr>
        <w:rPr>
          <w:rFonts w:ascii="Arial" w:hAnsi="Arial" w:cs="Arial"/>
          <w:b/>
          <w:sz w:val="24"/>
          <w:szCs w:val="24"/>
        </w:rPr>
      </w:pPr>
    </w:p>
    <w:p w:rsidR="00BE0677" w:rsidRDefault="00BE0677">
      <w:pPr>
        <w:rPr>
          <w:rFonts w:ascii="Arial" w:hAnsi="Arial" w:cs="Arial"/>
          <w:b/>
          <w:sz w:val="24"/>
          <w:szCs w:val="24"/>
        </w:rPr>
      </w:pPr>
    </w:p>
    <w:p w:rsidR="00BE0677" w:rsidRDefault="00BE0677">
      <w:pPr>
        <w:rPr>
          <w:rFonts w:ascii="Arial" w:hAnsi="Arial" w:cs="Arial"/>
          <w:b/>
          <w:sz w:val="24"/>
          <w:szCs w:val="24"/>
        </w:rPr>
      </w:pPr>
    </w:p>
    <w:p w:rsidR="00BE0677" w:rsidRDefault="00BE0677">
      <w:pPr>
        <w:rPr>
          <w:rFonts w:ascii="Arial" w:hAnsi="Arial" w:cs="Arial"/>
          <w:b/>
          <w:sz w:val="24"/>
          <w:szCs w:val="24"/>
        </w:rPr>
      </w:pPr>
    </w:p>
    <w:p w:rsidR="00BE0677" w:rsidRDefault="00BE0677">
      <w:pPr>
        <w:rPr>
          <w:rFonts w:ascii="Arial" w:hAnsi="Arial" w:cs="Arial"/>
          <w:b/>
          <w:sz w:val="24"/>
          <w:szCs w:val="24"/>
        </w:rPr>
      </w:pPr>
    </w:p>
    <w:p w:rsidR="00BE0677" w:rsidRDefault="00BE0677">
      <w:pPr>
        <w:rPr>
          <w:rFonts w:ascii="Arial" w:hAnsi="Arial" w:cs="Arial"/>
          <w:b/>
          <w:sz w:val="24"/>
          <w:szCs w:val="24"/>
        </w:rPr>
      </w:pPr>
    </w:p>
    <w:p w:rsidR="00BE0677" w:rsidRDefault="00BE0677">
      <w:pPr>
        <w:rPr>
          <w:rFonts w:ascii="Arial" w:hAnsi="Arial" w:cs="Arial"/>
          <w:b/>
          <w:sz w:val="24"/>
          <w:szCs w:val="24"/>
        </w:rPr>
      </w:pPr>
    </w:p>
    <w:p w:rsidR="00BE0677" w:rsidRDefault="00BE0677">
      <w:pPr>
        <w:rPr>
          <w:rFonts w:ascii="Arial" w:hAnsi="Arial" w:cs="Arial"/>
          <w:b/>
          <w:sz w:val="24"/>
          <w:szCs w:val="24"/>
        </w:rPr>
      </w:pPr>
    </w:p>
    <w:p w:rsidR="00BE0677" w:rsidRDefault="00BE0677">
      <w:pPr>
        <w:rPr>
          <w:rFonts w:ascii="Arial" w:hAnsi="Arial" w:cs="Arial"/>
          <w:b/>
          <w:sz w:val="24"/>
          <w:szCs w:val="24"/>
        </w:rPr>
      </w:pPr>
    </w:p>
    <w:p w:rsidR="00BE0677" w:rsidRDefault="00BE0677">
      <w:pPr>
        <w:rPr>
          <w:rFonts w:ascii="Arial" w:hAnsi="Arial" w:cs="Arial"/>
          <w:b/>
          <w:sz w:val="24"/>
          <w:szCs w:val="24"/>
        </w:rPr>
      </w:pPr>
    </w:p>
    <w:p w:rsidR="00BE0677" w:rsidRDefault="00BE0677">
      <w:pPr>
        <w:rPr>
          <w:rFonts w:ascii="Arial" w:hAnsi="Arial" w:cs="Arial"/>
          <w:b/>
          <w:sz w:val="24"/>
          <w:szCs w:val="24"/>
        </w:rPr>
      </w:pPr>
    </w:p>
    <w:p w:rsidR="00BE0677" w:rsidRDefault="00BE0677">
      <w:pPr>
        <w:rPr>
          <w:rFonts w:ascii="Arial" w:hAnsi="Arial" w:cs="Arial"/>
          <w:b/>
          <w:sz w:val="24"/>
          <w:szCs w:val="24"/>
        </w:rPr>
      </w:pPr>
    </w:p>
    <w:p w:rsidR="00BE0677" w:rsidRDefault="00BE0677">
      <w:pPr>
        <w:rPr>
          <w:rFonts w:ascii="Arial" w:hAnsi="Arial" w:cs="Arial"/>
          <w:b/>
          <w:sz w:val="24"/>
          <w:szCs w:val="24"/>
        </w:rPr>
      </w:pPr>
    </w:p>
    <w:p w:rsidR="00BE0677" w:rsidRDefault="00BE0677">
      <w:pPr>
        <w:rPr>
          <w:rFonts w:ascii="Arial" w:hAnsi="Arial" w:cs="Arial"/>
          <w:b/>
          <w:sz w:val="24"/>
          <w:szCs w:val="24"/>
        </w:rPr>
      </w:pPr>
    </w:p>
    <w:p w:rsidR="00BE0677" w:rsidRDefault="00BE0677">
      <w:pPr>
        <w:rPr>
          <w:rFonts w:ascii="Arial" w:hAnsi="Arial" w:cs="Arial"/>
          <w:b/>
          <w:sz w:val="24"/>
          <w:szCs w:val="24"/>
        </w:rPr>
      </w:pPr>
    </w:p>
    <w:p w:rsidR="00BE0677" w:rsidRDefault="00380296">
      <w:pPr>
        <w:pStyle w:val="Ttulo1"/>
        <w:spacing w:before="0" w:after="240"/>
        <w:ind w:left="720" w:hanging="720"/>
      </w:pPr>
      <w:r>
        <w:br w:type="column"/>
      </w:r>
      <w:bookmarkStart w:id="1" w:name="_Toc535759550"/>
      <w:bookmarkStart w:id="2" w:name="_Toc530909211"/>
      <w:bookmarkStart w:id="3" w:name="_Toc51104"/>
      <w:r>
        <w:lastRenderedPageBreak/>
        <w:t>Breve Introducción</w:t>
      </w:r>
      <w:bookmarkEnd w:id="1"/>
      <w:bookmarkEnd w:id="2"/>
      <w:bookmarkEnd w:id="3"/>
    </w:p>
    <w:p w:rsidR="00BE0677" w:rsidRDefault="00380296">
      <w:pPr>
        <w:spacing w:after="240"/>
        <w:jc w:val="both"/>
        <w:rPr>
          <w:rFonts w:ascii="Arial" w:hAnsi="Arial" w:cs="Arial"/>
          <w:sz w:val="24"/>
          <w:szCs w:val="24"/>
        </w:rPr>
      </w:pPr>
      <w:r>
        <w:rPr>
          <w:rFonts w:ascii="Arial" w:hAnsi="Arial" w:cs="Arial"/>
          <w:sz w:val="24"/>
          <w:szCs w:val="24"/>
        </w:rPr>
        <w:t xml:space="preserve">El presente reporte tiene como finalidad presentar puntos relevantes sobre el desarrollo del diseño de una plataforma para una empresa cuyo principal objetivo es unificar en un solo lugar a diferentes estudiantes emprendedores que buscan vender sus productos o servicios además que exista la posibilidad de receptar el pago a través de la plataforma utilizando conceptos básicos del diseño de software así como herramientas básicas con el fin de conocer el funcionamiento de la plataforma para implementarla en un futuro. </w:t>
      </w:r>
    </w:p>
    <w:p w:rsidR="00BE0677" w:rsidRDefault="00380296">
      <w:pPr>
        <w:pStyle w:val="Ttulo1"/>
        <w:spacing w:before="0" w:after="240"/>
      </w:pPr>
      <w:bookmarkStart w:id="4" w:name="_Toc51105"/>
      <w:r>
        <w:rPr>
          <w:noProof/>
        </w:rPr>
        <w:drawing>
          <wp:anchor distT="0" distB="0" distL="114300" distR="114300" simplePos="0" relativeHeight="251658240" behindDoc="0" locked="0" layoutInCell="1" allowOverlap="1">
            <wp:simplePos x="0" y="0"/>
            <wp:positionH relativeFrom="column">
              <wp:posOffset>-489585</wp:posOffset>
            </wp:positionH>
            <wp:positionV relativeFrom="paragraph">
              <wp:posOffset>398145</wp:posOffset>
            </wp:positionV>
            <wp:extent cx="6667500" cy="5276850"/>
            <wp:effectExtent l="0" t="0" r="0" b="0"/>
            <wp:wrapSquare wrapText="bothSides"/>
            <wp:docPr id="6" name="Imagen 6" descr="C:\Users\jerem_000\Documents\Diseño de Software\Segundo Parcial\ProyectoDS2 - DiagCasos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C:\Users\jerem_000\Documents\Diseño de Software\Segundo Parcial\ProyectoDS2 - DiagCasosUs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6667500" cy="5276850"/>
                    </a:xfrm>
                    <a:prstGeom prst="rect">
                      <a:avLst/>
                    </a:prstGeom>
                    <a:noFill/>
                    <a:ln>
                      <a:noFill/>
                    </a:ln>
                  </pic:spPr>
                </pic:pic>
              </a:graphicData>
            </a:graphic>
          </wp:anchor>
        </w:drawing>
      </w:r>
      <w:r>
        <w:t>Diagrama de casos de uso</w:t>
      </w:r>
      <w:bookmarkEnd w:id="4"/>
      <w:r>
        <w:t xml:space="preserve"> </w:t>
      </w:r>
    </w:p>
    <w:p w:rsidR="00BE0677" w:rsidRDefault="00BE0677"/>
    <w:p w:rsidR="00BE0677" w:rsidRDefault="00BE0677">
      <w:pPr>
        <w:spacing w:after="240"/>
        <w:jc w:val="both"/>
      </w:pPr>
    </w:p>
    <w:p w:rsidR="00BE0677" w:rsidRDefault="00BE0677">
      <w:pPr>
        <w:pStyle w:val="Ttulo1"/>
      </w:pPr>
      <w:bookmarkStart w:id="5" w:name="_Toc530909213"/>
    </w:p>
    <w:p w:rsidR="00BE0677" w:rsidRDefault="00380296">
      <w:pPr>
        <w:pStyle w:val="Ttulo1"/>
      </w:pPr>
      <w:bookmarkStart w:id="6" w:name="_Toc51106"/>
      <w:r>
        <w:t>Especificación casos de uso</w:t>
      </w:r>
      <w:bookmarkEnd w:id="5"/>
      <w:bookmarkEnd w:id="6"/>
      <w:r>
        <w:t xml:space="preserve"> </w:t>
      </w:r>
    </w:p>
    <w:p w:rsidR="00BE0677" w:rsidRDefault="00380296">
      <w:pPr>
        <w:jc w:val="both"/>
        <w:rPr>
          <w:rFonts w:ascii="Arial" w:hAnsi="Arial" w:cs="Arial"/>
          <w:sz w:val="24"/>
          <w:szCs w:val="24"/>
        </w:rPr>
      </w:pPr>
      <w:r>
        <w:rPr>
          <w:rFonts w:ascii="Arial" w:hAnsi="Arial" w:cs="Arial"/>
          <w:sz w:val="24"/>
          <w:szCs w:val="24"/>
        </w:rPr>
        <w:t>A continuación, se presenta la especificación de todos los casos de uso mostrados en el diagrama anterior:</w:t>
      </w:r>
    </w:p>
    <w:tbl>
      <w:tblPr>
        <w:tblStyle w:val="Tablaconcuadrcula"/>
        <w:tblW w:w="8495" w:type="dxa"/>
        <w:tblLayout w:type="fixed"/>
        <w:tblLook w:val="04A0" w:firstRow="1" w:lastRow="0" w:firstColumn="1" w:lastColumn="0" w:noHBand="0" w:noVBand="1"/>
      </w:tblPr>
      <w:tblGrid>
        <w:gridCol w:w="2548"/>
        <w:gridCol w:w="5947"/>
      </w:tblGrid>
      <w:tr w:rsidR="00BE0677">
        <w:tc>
          <w:tcPr>
            <w:tcW w:w="8495"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0677" w:rsidRDefault="00380296">
            <w:pPr>
              <w:pStyle w:val="Subttulo"/>
              <w:spacing w:before="120"/>
              <w:jc w:val="center"/>
              <w:rPr>
                <w:b/>
              </w:rPr>
            </w:pPr>
            <w:r>
              <w:rPr>
                <w:rFonts w:eastAsiaTheme="minorEastAsia"/>
                <w:b/>
                <w:sz w:val="21"/>
                <w:szCs w:val="21"/>
              </w:rPr>
              <w:t>Caso de Uso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b/>
              </w:rPr>
            </w:pPr>
            <w:r>
              <w:rPr>
                <w:b/>
              </w:rPr>
              <w:t>CDU-001</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pPr>
            <w:r>
              <w:t xml:space="preserve">Iniciar sesión </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Fernando Moreno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pPr>
            <w:r>
              <w:t>Comprador</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pPr>
            <w:r>
              <w:t>Vendedor, Administrador</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pPr>
            <w:r>
              <w:rPr>
                <w:sz w:val="22"/>
              </w:rPr>
              <w:t>Los usuarios desean iniciar sesión en el sistema</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pStyle w:val="Prrafodelista"/>
              <w:numPr>
                <w:ilvl w:val="0"/>
                <w:numId w:val="1"/>
              </w:numPr>
              <w:spacing w:after="0" w:line="240" w:lineRule="auto"/>
              <w:ind w:left="714" w:hanging="357"/>
            </w:pPr>
            <w:r>
              <w:t>Se muestra la página principal al usuario.</w:t>
            </w:r>
          </w:p>
          <w:p w:rsidR="00BE0677" w:rsidRDefault="00380296">
            <w:pPr>
              <w:pStyle w:val="Prrafodelista"/>
              <w:numPr>
                <w:ilvl w:val="0"/>
                <w:numId w:val="1"/>
              </w:numPr>
              <w:spacing w:after="0" w:line="240" w:lineRule="auto"/>
              <w:ind w:left="714" w:hanging="357"/>
            </w:pPr>
            <w:r>
              <w:t>El usuario ingresa su nombre de usuario.</w:t>
            </w:r>
          </w:p>
          <w:p w:rsidR="00BE0677" w:rsidRDefault="00380296">
            <w:pPr>
              <w:pStyle w:val="Prrafodelista"/>
              <w:numPr>
                <w:ilvl w:val="0"/>
                <w:numId w:val="1"/>
              </w:numPr>
              <w:spacing w:after="0" w:line="240" w:lineRule="auto"/>
              <w:ind w:left="714" w:hanging="357"/>
            </w:pPr>
            <w:r>
              <w:t>El usuario ingresa su contraseña.</w:t>
            </w:r>
          </w:p>
          <w:p w:rsidR="00BE0677" w:rsidRDefault="00380296">
            <w:pPr>
              <w:pStyle w:val="Prrafodelista"/>
              <w:numPr>
                <w:ilvl w:val="0"/>
                <w:numId w:val="1"/>
              </w:numPr>
              <w:spacing w:after="0" w:line="240" w:lineRule="auto"/>
              <w:ind w:left="714" w:hanging="357"/>
            </w:pPr>
            <w:r>
              <w:t>Se verifica la validez de los datos proporcionados.</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r>
              <w:t>El usuario ingresa a la interfaz correspondiente en base a sus privilegios.</w:t>
            </w:r>
          </w:p>
        </w:tc>
      </w:tr>
    </w:tbl>
    <w:p w:rsidR="00BE0677" w:rsidRDefault="00BE0677"/>
    <w:tbl>
      <w:tblPr>
        <w:tblStyle w:val="Tablaconcuadrcula"/>
        <w:tblW w:w="8495" w:type="dxa"/>
        <w:tblLayout w:type="fixed"/>
        <w:tblLook w:val="04A0" w:firstRow="1" w:lastRow="0" w:firstColumn="1" w:lastColumn="0" w:noHBand="0" w:noVBand="1"/>
      </w:tblPr>
      <w:tblGrid>
        <w:gridCol w:w="2548"/>
        <w:gridCol w:w="5947"/>
      </w:tblGrid>
      <w:tr w:rsidR="00BE0677">
        <w:tc>
          <w:tcPr>
            <w:tcW w:w="8495"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0677" w:rsidRDefault="00380296">
            <w:pPr>
              <w:pStyle w:val="Subttulo"/>
              <w:spacing w:before="120"/>
              <w:jc w:val="center"/>
              <w:rPr>
                <w:b/>
              </w:rPr>
            </w:pPr>
            <w:r>
              <w:rPr>
                <w:rFonts w:eastAsiaTheme="minorEastAsia"/>
                <w:b/>
                <w:sz w:val="21"/>
                <w:szCs w:val="21"/>
              </w:rPr>
              <w:t>Caso de Uso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b/>
              </w:rPr>
            </w:pPr>
            <w:r>
              <w:rPr>
                <w:b/>
              </w:rPr>
              <w:t>CDU-002</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pPr>
            <w:r>
              <w:t xml:space="preserve">Cerrar sesión </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Fernando Moreno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pPr>
            <w:r>
              <w:t>Comprador</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pPr>
            <w:r>
              <w:t>Vendedor, Administrador</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pPr>
            <w:r>
              <w:rPr>
                <w:sz w:val="22"/>
              </w:rPr>
              <w:t>Los usuarios desean cerrar sesión en el sistema</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r>
              <w:t xml:space="preserve">Encontrarse dentro de la aplicación mediante el inicio de sesión. </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pStyle w:val="Prrafodelista"/>
              <w:numPr>
                <w:ilvl w:val="0"/>
                <w:numId w:val="2"/>
              </w:numPr>
              <w:spacing w:after="0" w:line="240" w:lineRule="auto"/>
              <w:ind w:left="714" w:hanging="357"/>
            </w:pPr>
            <w:r>
              <w:t xml:space="preserve">El usuario se encuentra en una </w:t>
            </w:r>
            <w:proofErr w:type="spellStart"/>
            <w:r>
              <w:t>pagina</w:t>
            </w:r>
            <w:proofErr w:type="spellEnd"/>
            <w:r>
              <w:t xml:space="preserve"> especifica de su interfaz.</w:t>
            </w:r>
          </w:p>
          <w:p w:rsidR="00BE0677" w:rsidRDefault="00380296">
            <w:pPr>
              <w:pStyle w:val="Prrafodelista"/>
              <w:numPr>
                <w:ilvl w:val="0"/>
                <w:numId w:val="2"/>
              </w:numPr>
              <w:spacing w:after="0" w:line="240" w:lineRule="auto"/>
              <w:ind w:left="714" w:hanging="357"/>
            </w:pPr>
            <w:r>
              <w:t>Desea cerrar sesión para lo cual selecciona el botón correspondiente.</w:t>
            </w:r>
          </w:p>
          <w:p w:rsidR="00BE0677" w:rsidRDefault="00380296">
            <w:pPr>
              <w:pStyle w:val="Prrafodelista"/>
              <w:numPr>
                <w:ilvl w:val="0"/>
                <w:numId w:val="2"/>
              </w:numPr>
              <w:spacing w:after="0" w:line="240" w:lineRule="auto"/>
              <w:ind w:left="714" w:hanging="357"/>
            </w:pPr>
            <w:r>
              <w:t>Se cierra la sesión del usuario.</w:t>
            </w:r>
          </w:p>
          <w:p w:rsidR="00BE0677" w:rsidRDefault="00380296">
            <w:pPr>
              <w:pStyle w:val="Prrafodelista"/>
              <w:numPr>
                <w:ilvl w:val="0"/>
                <w:numId w:val="2"/>
              </w:numPr>
              <w:spacing w:after="0" w:line="240" w:lineRule="auto"/>
              <w:ind w:left="714" w:hanging="357"/>
            </w:pPr>
            <w:r>
              <w:t>El usuario volverá a la pantalla de inicio.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lastRenderedPageBreak/>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r>
              <w:t>En la pantalla principal se mostrarán datos específicos de ciertos productos.</w:t>
            </w:r>
          </w:p>
        </w:tc>
      </w:tr>
    </w:tbl>
    <w:p w:rsidR="00BE0677" w:rsidRDefault="00BE0677"/>
    <w:p w:rsidR="00BE0677" w:rsidRDefault="00BE0677"/>
    <w:p w:rsidR="00BE0677" w:rsidRDefault="00BE0677"/>
    <w:tbl>
      <w:tblPr>
        <w:tblStyle w:val="Tablaconcuadrcula"/>
        <w:tblW w:w="8495" w:type="dxa"/>
        <w:tblLayout w:type="fixed"/>
        <w:tblLook w:val="04A0" w:firstRow="1" w:lastRow="0" w:firstColumn="1" w:lastColumn="0" w:noHBand="0" w:noVBand="1"/>
      </w:tblPr>
      <w:tblGrid>
        <w:gridCol w:w="2548"/>
        <w:gridCol w:w="5947"/>
      </w:tblGrid>
      <w:tr w:rsidR="00BE0677">
        <w:tc>
          <w:tcPr>
            <w:tcW w:w="8495"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0677" w:rsidRDefault="00380296">
            <w:pPr>
              <w:pStyle w:val="Subttulo"/>
              <w:spacing w:before="120"/>
              <w:jc w:val="center"/>
              <w:rPr>
                <w:rFonts w:eastAsiaTheme="minorEastAsia"/>
                <w:sz w:val="21"/>
                <w:szCs w:val="21"/>
                <w:lang w:val="zh-CN"/>
              </w:rPr>
            </w:pPr>
            <w:r>
              <w:rPr>
                <w:rFonts w:eastAsiaTheme="minorEastAsia"/>
                <w:b/>
                <w:sz w:val="21"/>
                <w:szCs w:val="21"/>
              </w:rPr>
              <w:t>Caso de Uso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b/>
              </w:rPr>
            </w:pPr>
            <w:r>
              <w:rPr>
                <w:b/>
              </w:rPr>
              <w:t>CDU-003</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pPr>
            <w:r>
              <w:t>Comprar productos</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Fernando Moreno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pPr>
            <w:r>
              <w:t>Comprador</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pPr>
            <w:r>
              <w:t xml:space="preserve">Elegir forma de pago, buscar productos, verificar sesión </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pPr>
            <w:r>
              <w:rPr>
                <w:sz w:val="22"/>
              </w:rPr>
              <w:t>El comprador desea adquirir uno o varios artículos encontrados dentro de la aplicación.</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r>
              <w:t xml:space="preserve">La sesión debió iniciarse correctamente. </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pStyle w:val="Prrafodelista"/>
              <w:numPr>
                <w:ilvl w:val="0"/>
                <w:numId w:val="3"/>
              </w:numPr>
              <w:spacing w:after="0" w:line="240" w:lineRule="auto"/>
            </w:pPr>
            <w:r>
              <w:t>El usuario encuentra un producto que desea adquirir.</w:t>
            </w:r>
          </w:p>
          <w:p w:rsidR="00BE0677" w:rsidRDefault="00380296">
            <w:pPr>
              <w:pStyle w:val="Prrafodelista"/>
              <w:numPr>
                <w:ilvl w:val="0"/>
                <w:numId w:val="3"/>
              </w:numPr>
              <w:spacing w:after="0" w:line="240" w:lineRule="auto"/>
            </w:pPr>
            <w:r>
              <w:t>Selecciona el botón para comprar dentro de la interfaz.</w:t>
            </w:r>
          </w:p>
          <w:p w:rsidR="00BE0677" w:rsidRDefault="00380296">
            <w:pPr>
              <w:pStyle w:val="Prrafodelista"/>
              <w:numPr>
                <w:ilvl w:val="0"/>
                <w:numId w:val="3"/>
              </w:numPr>
              <w:spacing w:after="0" w:line="240" w:lineRule="auto"/>
            </w:pPr>
            <w:r>
              <w:t>El comprador es direccionado a una ventana donde deberá seleccionar la forma de pago que usará para realizar su compra.</w:t>
            </w:r>
          </w:p>
          <w:p w:rsidR="00BE0677" w:rsidRDefault="00380296">
            <w:pPr>
              <w:pStyle w:val="Prrafodelista"/>
              <w:numPr>
                <w:ilvl w:val="0"/>
                <w:numId w:val="3"/>
              </w:numPr>
              <w:spacing w:after="0" w:line="240" w:lineRule="auto"/>
            </w:pPr>
            <w:r>
              <w:t>Una vez que la forma de pago es procesada y aceptada se envía un mensaje de confirmación de la compra.</w:t>
            </w:r>
          </w:p>
        </w:tc>
      </w:tr>
      <w:tr w:rsidR="00BE0677">
        <w:trPr>
          <w:trHeight w:val="573"/>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r>
              <w:t xml:space="preserve">El cliente recibe su producto en base a las condiciones fijadas en la compra. </w:t>
            </w:r>
          </w:p>
        </w:tc>
      </w:tr>
    </w:tbl>
    <w:p w:rsidR="00BE0677" w:rsidRDefault="00BE0677"/>
    <w:tbl>
      <w:tblPr>
        <w:tblStyle w:val="Tablaconcuadrcula"/>
        <w:tblW w:w="8495" w:type="dxa"/>
        <w:tblLayout w:type="fixed"/>
        <w:tblLook w:val="04A0" w:firstRow="1" w:lastRow="0" w:firstColumn="1" w:lastColumn="0" w:noHBand="0" w:noVBand="1"/>
      </w:tblPr>
      <w:tblGrid>
        <w:gridCol w:w="2548"/>
        <w:gridCol w:w="5947"/>
      </w:tblGrid>
      <w:tr w:rsidR="00BE0677">
        <w:tc>
          <w:tcPr>
            <w:tcW w:w="8495"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0677" w:rsidRDefault="00380296">
            <w:pPr>
              <w:pStyle w:val="Subttulo"/>
              <w:spacing w:before="120"/>
              <w:jc w:val="center"/>
              <w:rPr>
                <w:b/>
              </w:rPr>
            </w:pPr>
            <w:r>
              <w:rPr>
                <w:rFonts w:eastAsiaTheme="minorEastAsia"/>
                <w:b/>
                <w:sz w:val="21"/>
                <w:szCs w:val="21"/>
              </w:rPr>
              <w:t>Caso de Uso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b/>
              </w:rPr>
            </w:pPr>
            <w:r>
              <w:rPr>
                <w:b/>
              </w:rPr>
              <w:t>CDU-004</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pPr>
            <w:r>
              <w:t>Administrar Pedidos</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Fernando Moreno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pPr>
            <w:r>
              <w:t>Comprador</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pPr>
            <w:r>
              <w:t>Calificar producto, calificar vendedor, verificar sesión</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pPr>
            <w:r>
              <w:rPr>
                <w:sz w:val="22"/>
              </w:rPr>
              <w:t xml:space="preserve">El comprador busca manejar cierta información sobre sus pedidos dentro de la aplicación </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r>
              <w:t xml:space="preserve">La sesión debió iniciarse correctamente. </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lastRenderedPageBreak/>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pStyle w:val="Prrafodelista"/>
              <w:numPr>
                <w:ilvl w:val="0"/>
                <w:numId w:val="4"/>
              </w:numPr>
              <w:spacing w:after="0" w:line="240" w:lineRule="auto"/>
            </w:pPr>
            <w:r>
              <w:t>Dentro de su interfaz el comprador busca información sobre algún pedido en específico.</w:t>
            </w:r>
          </w:p>
          <w:p w:rsidR="00BE0677" w:rsidRDefault="00380296">
            <w:pPr>
              <w:pStyle w:val="Prrafodelista"/>
              <w:numPr>
                <w:ilvl w:val="0"/>
                <w:numId w:val="4"/>
              </w:numPr>
              <w:spacing w:after="0" w:line="240" w:lineRule="auto"/>
            </w:pPr>
            <w:r>
              <w:t>Una vez que encuentra lo solicitado el comprador puede decidir darle una calificación tanto al producto como al vendedor para validar su satisfacción con respecto al servicio brindado, donde dicha calificación será entre cero y uno.</w:t>
            </w:r>
          </w:p>
          <w:p w:rsidR="00BE0677" w:rsidRDefault="00380296">
            <w:pPr>
              <w:pStyle w:val="Prrafodelista"/>
              <w:numPr>
                <w:ilvl w:val="0"/>
                <w:numId w:val="4"/>
              </w:numPr>
              <w:spacing w:after="0" w:line="240" w:lineRule="auto"/>
            </w:pPr>
            <w:r>
              <w:t xml:space="preserve">El comprador puede seguir buscando información sobre otro pedido. </w:t>
            </w:r>
          </w:p>
        </w:tc>
      </w:tr>
      <w:tr w:rsidR="00BE0677">
        <w:trPr>
          <w:trHeight w:val="573"/>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r>
              <w:t>Los datos proporcionados por el comprador deben guardarse correctamente dentro de la base de datos.</w:t>
            </w:r>
          </w:p>
        </w:tc>
      </w:tr>
    </w:tbl>
    <w:p w:rsidR="00BE0677" w:rsidRDefault="00BE0677"/>
    <w:tbl>
      <w:tblPr>
        <w:tblStyle w:val="Tablaconcuadrcula"/>
        <w:tblW w:w="8495" w:type="dxa"/>
        <w:tblLayout w:type="fixed"/>
        <w:tblLook w:val="04A0" w:firstRow="1" w:lastRow="0" w:firstColumn="1" w:lastColumn="0" w:noHBand="0" w:noVBand="1"/>
      </w:tblPr>
      <w:tblGrid>
        <w:gridCol w:w="2548"/>
        <w:gridCol w:w="5947"/>
      </w:tblGrid>
      <w:tr w:rsidR="00BE0677">
        <w:tc>
          <w:tcPr>
            <w:tcW w:w="8495"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0677" w:rsidRDefault="00380296">
            <w:pPr>
              <w:pStyle w:val="Subttulo"/>
              <w:spacing w:before="120"/>
              <w:jc w:val="center"/>
              <w:rPr>
                <w:b/>
              </w:rPr>
            </w:pPr>
            <w:r>
              <w:rPr>
                <w:rFonts w:eastAsiaTheme="minorEastAsia"/>
                <w:b/>
                <w:sz w:val="21"/>
                <w:szCs w:val="21"/>
              </w:rPr>
              <w:t>Caso de Uso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b/>
              </w:rPr>
            </w:pPr>
            <w:r>
              <w:rPr>
                <w:b/>
              </w:rPr>
              <w:t>CDU-005</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pPr>
            <w:r>
              <w:t xml:space="preserve">Mostrar artículos </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Danny De La A</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pPr>
            <w:r>
              <w:t>Vendedor</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pPr>
            <w:r>
              <w:t>Comprador</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pPr>
            <w:r>
              <w:rPr>
                <w:sz w:val="22"/>
              </w:rPr>
              <w:t xml:space="preserve">El comprador busca manejar cierta información sobre sus pedidos dentro de la aplicación </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pStyle w:val="Prrafodelista"/>
              <w:numPr>
                <w:ilvl w:val="0"/>
                <w:numId w:val="5"/>
              </w:numPr>
              <w:spacing w:after="0" w:line="240" w:lineRule="auto"/>
            </w:pPr>
            <w:r>
              <w:t>Dentro de su interfaz el usuario desea obtener información sobre determinados artículos.</w:t>
            </w:r>
          </w:p>
          <w:p w:rsidR="00BE0677" w:rsidRDefault="00380296">
            <w:pPr>
              <w:pStyle w:val="Prrafodelista"/>
              <w:numPr>
                <w:ilvl w:val="0"/>
                <w:numId w:val="5"/>
              </w:numPr>
              <w:spacing w:after="0" w:line="240" w:lineRule="auto"/>
            </w:pPr>
            <w:r>
              <w:t>Se dirige a la opción donde se le mostrara lo que requiere.</w:t>
            </w:r>
          </w:p>
          <w:p w:rsidR="00BE0677" w:rsidRDefault="00380296">
            <w:pPr>
              <w:pStyle w:val="Prrafodelista"/>
              <w:numPr>
                <w:ilvl w:val="0"/>
                <w:numId w:val="5"/>
              </w:numPr>
              <w:spacing w:after="0" w:line="240" w:lineRule="auto"/>
            </w:pPr>
            <w:r>
              <w:t xml:space="preserve"> En esta interfaz tendrá la opción de visualizar los productos en dos secciones principales las cuales son artículos más buscados y artículos nuevos.</w:t>
            </w:r>
          </w:p>
          <w:p w:rsidR="00BE0677" w:rsidRDefault="00380296">
            <w:pPr>
              <w:pStyle w:val="Prrafodelista"/>
              <w:numPr>
                <w:ilvl w:val="0"/>
                <w:numId w:val="5"/>
              </w:numPr>
              <w:spacing w:after="0" w:line="240" w:lineRule="auto"/>
            </w:pPr>
            <w:r>
              <w:t>El usuario elige en base a lo que necesita conocer sobre determinados productos.</w:t>
            </w:r>
          </w:p>
        </w:tc>
      </w:tr>
      <w:tr w:rsidR="00BE0677">
        <w:trPr>
          <w:trHeight w:val="573"/>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r>
              <w:t xml:space="preserve">Cualquier usuario puede ser capaz de visualizar esta información. </w:t>
            </w:r>
          </w:p>
        </w:tc>
      </w:tr>
    </w:tbl>
    <w:p w:rsidR="00BE0677" w:rsidRDefault="00BE0677"/>
    <w:tbl>
      <w:tblPr>
        <w:tblStyle w:val="Tablaconcuadrcula"/>
        <w:tblW w:w="8495" w:type="dxa"/>
        <w:tblLayout w:type="fixed"/>
        <w:tblLook w:val="04A0" w:firstRow="1" w:lastRow="0" w:firstColumn="1" w:lastColumn="0" w:noHBand="0" w:noVBand="1"/>
      </w:tblPr>
      <w:tblGrid>
        <w:gridCol w:w="2548"/>
        <w:gridCol w:w="5947"/>
      </w:tblGrid>
      <w:tr w:rsidR="00BE0677">
        <w:tc>
          <w:tcPr>
            <w:tcW w:w="8495"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0677" w:rsidRDefault="00380296">
            <w:pPr>
              <w:pStyle w:val="Subttulo"/>
              <w:spacing w:before="120"/>
              <w:jc w:val="center"/>
              <w:rPr>
                <w:b/>
              </w:rPr>
            </w:pPr>
            <w:r>
              <w:rPr>
                <w:rFonts w:eastAsiaTheme="minorEastAsia"/>
                <w:b/>
                <w:sz w:val="21"/>
                <w:szCs w:val="21"/>
              </w:rPr>
              <w:t>Caso de Uso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b/>
              </w:rPr>
            </w:pPr>
            <w:r>
              <w:rPr>
                <w:b/>
              </w:rPr>
              <w:t>CDU-006</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pPr>
            <w:r>
              <w:t xml:space="preserve">Aprobar pago monedero electrónico </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Danny De La A</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pPr>
            <w:r>
              <w:t xml:space="preserve">Proveedor pago monedero electrónico </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lastRenderedPageBreak/>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pPr>
            <w:r>
              <w:t>Aprobar pago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pPr>
            <w:r>
              <w:rPr>
                <w:sz w:val="22"/>
              </w:rPr>
              <w:t xml:space="preserve">El proveedor del sistema de pago por dinero electrónico debe autorizar el pago efectuado. </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pStyle w:val="Prrafodelista"/>
              <w:numPr>
                <w:ilvl w:val="0"/>
                <w:numId w:val="6"/>
              </w:numPr>
              <w:spacing w:after="0" w:line="240" w:lineRule="auto"/>
            </w:pPr>
            <w:r>
              <w:t>El proveedor de pago por dinero electrónico recibe la información de una solicitud para realizar una compra en particular.</w:t>
            </w:r>
          </w:p>
          <w:p w:rsidR="00BE0677" w:rsidRDefault="00380296">
            <w:pPr>
              <w:pStyle w:val="Prrafodelista"/>
              <w:numPr>
                <w:ilvl w:val="0"/>
                <w:numId w:val="6"/>
              </w:numPr>
              <w:spacing w:after="0" w:line="240" w:lineRule="auto"/>
            </w:pPr>
            <w:r>
              <w:t>Se verifica que toda la información recibida sea válida.</w:t>
            </w:r>
          </w:p>
          <w:p w:rsidR="00BE0677" w:rsidRDefault="00380296">
            <w:pPr>
              <w:pStyle w:val="Prrafodelista"/>
              <w:numPr>
                <w:ilvl w:val="0"/>
                <w:numId w:val="6"/>
              </w:numPr>
              <w:spacing w:after="0" w:line="240" w:lineRule="auto"/>
            </w:pPr>
            <w:r>
              <w:t xml:space="preserve">Se envía un mensaje de confirmación para aprobar el pago de la compra. </w:t>
            </w:r>
          </w:p>
        </w:tc>
      </w:tr>
      <w:tr w:rsidR="00BE0677">
        <w:trPr>
          <w:trHeight w:val="573"/>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r>
              <w:t xml:space="preserve">El pago por monedero electrónico es aceptado y la compra se realiza exitosamente. </w:t>
            </w:r>
          </w:p>
        </w:tc>
      </w:tr>
    </w:tbl>
    <w:p w:rsidR="00BE0677" w:rsidRDefault="00BE0677"/>
    <w:p w:rsidR="00BE0677" w:rsidRDefault="00BE0677"/>
    <w:tbl>
      <w:tblPr>
        <w:tblStyle w:val="Tablaconcuadrcula"/>
        <w:tblW w:w="8495" w:type="dxa"/>
        <w:tblLayout w:type="fixed"/>
        <w:tblLook w:val="04A0" w:firstRow="1" w:lastRow="0" w:firstColumn="1" w:lastColumn="0" w:noHBand="0" w:noVBand="1"/>
      </w:tblPr>
      <w:tblGrid>
        <w:gridCol w:w="2548"/>
        <w:gridCol w:w="5947"/>
      </w:tblGrid>
      <w:tr w:rsidR="00BE0677">
        <w:tc>
          <w:tcPr>
            <w:tcW w:w="8495"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0677" w:rsidRDefault="00380296">
            <w:pPr>
              <w:pStyle w:val="Subttulo"/>
              <w:spacing w:before="120"/>
              <w:jc w:val="center"/>
              <w:rPr>
                <w:b/>
              </w:rPr>
            </w:pPr>
            <w:r>
              <w:rPr>
                <w:rFonts w:eastAsiaTheme="minorEastAsia"/>
                <w:b/>
                <w:sz w:val="21"/>
                <w:szCs w:val="21"/>
              </w:rPr>
              <w:t>Caso de Uso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b/>
              </w:rPr>
            </w:pPr>
            <w:r>
              <w:rPr>
                <w:b/>
              </w:rPr>
              <w:t>CDU-007</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pPr>
            <w:r>
              <w:t>Aprobar pago efectivo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Axel Godoy</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pPr>
            <w:r>
              <w:t>Proveedor pago efectivo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pPr>
            <w:r>
              <w:t>Aprobar pago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pPr>
            <w:r>
              <w:rPr>
                <w:sz w:val="22"/>
              </w:rPr>
              <w:t xml:space="preserve">El proveedor del sistema de pago por efectivo debe autorizar el pago efectuado. </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pStyle w:val="Prrafodelista"/>
              <w:numPr>
                <w:ilvl w:val="0"/>
                <w:numId w:val="7"/>
              </w:numPr>
              <w:spacing w:after="0" w:line="240" w:lineRule="auto"/>
            </w:pPr>
            <w:r>
              <w:t>El proveedor de pago por efectivo recibe la información de una solicitud para realizar una compra en particular.</w:t>
            </w:r>
          </w:p>
          <w:p w:rsidR="00BE0677" w:rsidRDefault="00380296">
            <w:pPr>
              <w:pStyle w:val="Prrafodelista"/>
              <w:numPr>
                <w:ilvl w:val="0"/>
                <w:numId w:val="7"/>
              </w:numPr>
              <w:spacing w:after="0" w:line="240" w:lineRule="auto"/>
            </w:pPr>
            <w:r>
              <w:t>Se verifica que toda la información receptada sea válida.</w:t>
            </w:r>
          </w:p>
          <w:p w:rsidR="00BE0677" w:rsidRDefault="00380296">
            <w:pPr>
              <w:pStyle w:val="Prrafodelista"/>
              <w:numPr>
                <w:ilvl w:val="0"/>
                <w:numId w:val="7"/>
              </w:numPr>
              <w:spacing w:after="0" w:line="240" w:lineRule="auto"/>
            </w:pPr>
            <w:r>
              <w:t xml:space="preserve">Se envía un mensaje de confirmación para aprobar el pago de la compra. </w:t>
            </w:r>
          </w:p>
        </w:tc>
      </w:tr>
      <w:tr w:rsidR="00BE0677">
        <w:trPr>
          <w:trHeight w:val="573"/>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r>
              <w:t xml:space="preserve">El pago por efectivo es aceptado y la compra realiza exitosamente. </w:t>
            </w:r>
          </w:p>
        </w:tc>
      </w:tr>
    </w:tbl>
    <w:p w:rsidR="00BE0677" w:rsidRDefault="00BE0677"/>
    <w:tbl>
      <w:tblPr>
        <w:tblStyle w:val="Tablaconcuadrcula"/>
        <w:tblW w:w="8495" w:type="dxa"/>
        <w:tblLayout w:type="fixed"/>
        <w:tblLook w:val="04A0" w:firstRow="1" w:lastRow="0" w:firstColumn="1" w:lastColumn="0" w:noHBand="0" w:noVBand="1"/>
      </w:tblPr>
      <w:tblGrid>
        <w:gridCol w:w="2548"/>
        <w:gridCol w:w="5947"/>
      </w:tblGrid>
      <w:tr w:rsidR="00BE0677">
        <w:tc>
          <w:tcPr>
            <w:tcW w:w="8495"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0677" w:rsidRDefault="00380296">
            <w:pPr>
              <w:pStyle w:val="Subttulo"/>
              <w:spacing w:before="120"/>
              <w:jc w:val="center"/>
              <w:rPr>
                <w:b/>
              </w:rPr>
            </w:pPr>
            <w:r>
              <w:rPr>
                <w:rFonts w:eastAsiaTheme="minorEastAsia"/>
                <w:b/>
                <w:sz w:val="21"/>
                <w:szCs w:val="21"/>
              </w:rPr>
              <w:t>Caso de Uso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b/>
              </w:rPr>
            </w:pPr>
            <w:r>
              <w:rPr>
                <w:b/>
              </w:rPr>
              <w:t>CDU-008</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pPr>
            <w:r>
              <w:t>Anular pedido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José Reyes</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pPr>
            <w:r>
              <w:t>Comprador</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pPr>
            <w:r>
              <w:t>Vendedor</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lastRenderedPageBreak/>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pPr>
            <w:r>
              <w:t xml:space="preserve">Verificar sesión </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pPr>
            <w:r>
              <w:rPr>
                <w:sz w:val="22"/>
              </w:rPr>
              <w:t xml:space="preserve">Tanto el comprador como el vendedor pueden decidir un pedido en base a diferentes circunstancias. </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r>
              <w:t>La sesión debió iniciarse correctamente.</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pStyle w:val="Prrafodelista"/>
              <w:numPr>
                <w:ilvl w:val="0"/>
                <w:numId w:val="8"/>
              </w:numPr>
              <w:spacing w:after="0" w:line="240" w:lineRule="auto"/>
            </w:pPr>
            <w:r>
              <w:t xml:space="preserve">El comprador realiza una compra exitosa. </w:t>
            </w:r>
          </w:p>
          <w:p w:rsidR="00BE0677" w:rsidRDefault="00380296">
            <w:pPr>
              <w:pStyle w:val="Prrafodelista"/>
              <w:numPr>
                <w:ilvl w:val="0"/>
                <w:numId w:val="8"/>
              </w:numPr>
              <w:spacing w:after="0" w:line="240" w:lineRule="auto"/>
            </w:pPr>
            <w:r>
              <w:t xml:space="preserve">Se activa una orden para generar el envío sobre el o los artículos comprados en la aplicación. </w:t>
            </w:r>
          </w:p>
          <w:p w:rsidR="00BE0677" w:rsidRDefault="00380296">
            <w:pPr>
              <w:pStyle w:val="Prrafodelista"/>
              <w:numPr>
                <w:ilvl w:val="0"/>
                <w:numId w:val="8"/>
              </w:numPr>
              <w:spacing w:after="0" w:line="240" w:lineRule="auto"/>
            </w:pPr>
            <w:r>
              <w:t>Se establecen las condiciones para completar la entrega del producto.</w:t>
            </w:r>
          </w:p>
          <w:p w:rsidR="00BE0677" w:rsidRDefault="00380296">
            <w:pPr>
              <w:pStyle w:val="Prrafodelista"/>
              <w:numPr>
                <w:ilvl w:val="0"/>
                <w:numId w:val="8"/>
              </w:numPr>
              <w:spacing w:after="0" w:line="240" w:lineRule="auto"/>
            </w:pPr>
            <w:r>
              <w:t>En caso de que el comprador desee realizar rectificaciones sobre el pedido realizado puede cancelarlo y arreglar lo que requiera.</w:t>
            </w:r>
          </w:p>
          <w:p w:rsidR="00BE0677" w:rsidRDefault="00380296">
            <w:pPr>
              <w:pStyle w:val="Prrafodelista"/>
              <w:numPr>
                <w:ilvl w:val="0"/>
                <w:numId w:val="8"/>
              </w:numPr>
              <w:spacing w:after="0" w:line="240" w:lineRule="auto"/>
            </w:pPr>
            <w:r>
              <w:t>En caso de que el comprador no indique que ha recibido el pedido este será anulado.</w:t>
            </w:r>
          </w:p>
          <w:p w:rsidR="00BE0677" w:rsidRDefault="00380296">
            <w:pPr>
              <w:pStyle w:val="Prrafodelista"/>
              <w:numPr>
                <w:ilvl w:val="0"/>
                <w:numId w:val="8"/>
              </w:numPr>
              <w:spacing w:after="0" w:line="240" w:lineRule="auto"/>
            </w:pPr>
            <w:r>
              <w:t xml:space="preserve">El vendedor puede tener información errónea o requerir mayor cantidad de datos sobre el pedido por lo cual lo anula para evitar inconvenientes. </w:t>
            </w:r>
          </w:p>
          <w:p w:rsidR="00BE0677" w:rsidRDefault="00380296">
            <w:pPr>
              <w:pStyle w:val="Prrafodelista"/>
              <w:numPr>
                <w:ilvl w:val="0"/>
                <w:numId w:val="8"/>
              </w:numPr>
              <w:spacing w:after="0" w:line="240" w:lineRule="auto"/>
            </w:pPr>
            <w:r>
              <w:t xml:space="preserve">Tanto el comprador y el vendedor pueden anular el pedido si se sobrepasa un tiempo de 15 minutos con respecto a la hora pactada por ambas partes. </w:t>
            </w:r>
          </w:p>
        </w:tc>
      </w:tr>
      <w:tr w:rsidR="00BE0677">
        <w:trPr>
          <w:trHeight w:val="573"/>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r>
              <w:t xml:space="preserve">No se realiza la entrega de lo solicitado. </w:t>
            </w:r>
          </w:p>
        </w:tc>
      </w:tr>
    </w:tbl>
    <w:p w:rsidR="00BE0677" w:rsidRDefault="00BE0677"/>
    <w:tbl>
      <w:tblPr>
        <w:tblStyle w:val="Tablaconcuadrcula"/>
        <w:tblW w:w="8495" w:type="dxa"/>
        <w:tblLayout w:type="fixed"/>
        <w:tblLook w:val="04A0" w:firstRow="1" w:lastRow="0" w:firstColumn="1" w:lastColumn="0" w:noHBand="0" w:noVBand="1"/>
      </w:tblPr>
      <w:tblGrid>
        <w:gridCol w:w="2548"/>
        <w:gridCol w:w="5947"/>
      </w:tblGrid>
      <w:tr w:rsidR="00BE0677">
        <w:tc>
          <w:tcPr>
            <w:tcW w:w="8495"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0677" w:rsidRDefault="00380296">
            <w:pPr>
              <w:pStyle w:val="Subttulo"/>
              <w:spacing w:before="120"/>
              <w:jc w:val="center"/>
              <w:rPr>
                <w:b/>
              </w:rPr>
            </w:pPr>
            <w:r>
              <w:rPr>
                <w:rFonts w:eastAsiaTheme="minorEastAsia"/>
                <w:b/>
                <w:sz w:val="21"/>
                <w:szCs w:val="21"/>
              </w:rPr>
              <w:t>Caso de Uso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b/>
              </w:rPr>
            </w:pPr>
            <w:r>
              <w:rPr>
                <w:b/>
              </w:rPr>
              <w:t>CDU-009</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pPr>
            <w:r>
              <w:t>Confirmar entrega producto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Axel Godoy</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pPr>
            <w:r>
              <w:t>Comprador</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pPr>
            <w:r>
              <w:t>Vendedor</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pPr>
            <w:r>
              <w:t xml:space="preserve">Verificar sesión </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pPr>
            <w:r>
              <w:rPr>
                <w:sz w:val="22"/>
              </w:rPr>
              <w:t xml:space="preserve">Tanto el comprador como el vendedor deben validar que el producto se encuentre entregado de forma correcta. </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r>
              <w:t>La sesión debió iniciarse correctamente.</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pStyle w:val="Prrafodelista"/>
              <w:numPr>
                <w:ilvl w:val="0"/>
                <w:numId w:val="9"/>
              </w:numPr>
              <w:spacing w:after="0" w:line="240" w:lineRule="auto"/>
            </w:pPr>
            <w:r>
              <w:t xml:space="preserve">El comprador realiza una compra exitosa. </w:t>
            </w:r>
          </w:p>
          <w:p w:rsidR="00BE0677" w:rsidRDefault="00380296">
            <w:pPr>
              <w:pStyle w:val="Prrafodelista"/>
              <w:numPr>
                <w:ilvl w:val="0"/>
                <w:numId w:val="9"/>
              </w:numPr>
              <w:spacing w:after="0" w:line="240" w:lineRule="auto"/>
            </w:pPr>
            <w:r>
              <w:t xml:space="preserve">Se activa una orden para generar el envío sobre el o los artículos comprados en la aplicación. </w:t>
            </w:r>
          </w:p>
          <w:p w:rsidR="00BE0677" w:rsidRDefault="00380296">
            <w:pPr>
              <w:pStyle w:val="Prrafodelista"/>
              <w:numPr>
                <w:ilvl w:val="0"/>
                <w:numId w:val="9"/>
              </w:numPr>
              <w:spacing w:after="0" w:line="240" w:lineRule="auto"/>
            </w:pPr>
            <w:r>
              <w:t>Se establecen las condiciones para completar la entrega del producto.</w:t>
            </w:r>
          </w:p>
          <w:p w:rsidR="00BE0677" w:rsidRDefault="00380296">
            <w:pPr>
              <w:pStyle w:val="Prrafodelista"/>
              <w:numPr>
                <w:ilvl w:val="0"/>
                <w:numId w:val="9"/>
              </w:numPr>
              <w:spacing w:after="0" w:line="240" w:lineRule="auto"/>
            </w:pPr>
            <w:r>
              <w:t xml:space="preserve">El comprador debe indicar dentro del sistema que el producto fue recibido sin ningún inconveniente con lo cual este cambia su estado. </w:t>
            </w:r>
          </w:p>
          <w:p w:rsidR="00BE0677" w:rsidRDefault="00380296">
            <w:pPr>
              <w:pStyle w:val="Prrafodelista"/>
              <w:numPr>
                <w:ilvl w:val="0"/>
                <w:numId w:val="9"/>
              </w:numPr>
              <w:spacing w:after="0" w:line="240" w:lineRule="auto"/>
            </w:pPr>
            <w:r>
              <w:lastRenderedPageBreak/>
              <w:t xml:space="preserve">El vendedor verifica que la validez de la información brindada por el cliente para entregarle el producto al comprador. </w:t>
            </w:r>
          </w:p>
          <w:p w:rsidR="00BE0677" w:rsidRDefault="00380296">
            <w:pPr>
              <w:pStyle w:val="Prrafodelista"/>
              <w:numPr>
                <w:ilvl w:val="0"/>
                <w:numId w:val="9"/>
              </w:numPr>
              <w:spacing w:after="0" w:line="240" w:lineRule="auto"/>
            </w:pPr>
            <w:r>
              <w:t>La venta fue realizada exitosamente.</w:t>
            </w:r>
          </w:p>
        </w:tc>
      </w:tr>
      <w:tr w:rsidR="00BE0677">
        <w:trPr>
          <w:trHeight w:val="573"/>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lastRenderedPageBreak/>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r>
              <w:t xml:space="preserve">No se anuló por ningún motivo la entrega del producto. </w:t>
            </w:r>
          </w:p>
        </w:tc>
      </w:tr>
    </w:tbl>
    <w:p w:rsidR="00BE0677" w:rsidRDefault="00BE0677"/>
    <w:tbl>
      <w:tblPr>
        <w:tblStyle w:val="Tablaconcuadrcula"/>
        <w:tblW w:w="8495" w:type="dxa"/>
        <w:tblLayout w:type="fixed"/>
        <w:tblLook w:val="04A0" w:firstRow="1" w:lastRow="0" w:firstColumn="1" w:lastColumn="0" w:noHBand="0" w:noVBand="1"/>
      </w:tblPr>
      <w:tblGrid>
        <w:gridCol w:w="2548"/>
        <w:gridCol w:w="5947"/>
      </w:tblGrid>
      <w:tr w:rsidR="00BE0677">
        <w:tc>
          <w:tcPr>
            <w:tcW w:w="8495"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0677" w:rsidRDefault="00380296">
            <w:pPr>
              <w:pStyle w:val="Subttulo"/>
              <w:spacing w:before="120"/>
              <w:jc w:val="center"/>
              <w:rPr>
                <w:b/>
              </w:rPr>
            </w:pPr>
            <w:r>
              <w:rPr>
                <w:rFonts w:eastAsiaTheme="minorEastAsia"/>
                <w:b/>
                <w:sz w:val="21"/>
                <w:szCs w:val="21"/>
              </w:rPr>
              <w:t>Caso de Uso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b/>
              </w:rPr>
            </w:pPr>
            <w:r>
              <w:rPr>
                <w:b/>
              </w:rPr>
              <w:t>CDU-010</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pPr>
            <w:r>
              <w:t>Ver historial y pedidos pendientes</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Axel Godoy</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pPr>
            <w:r>
              <w:t>Comprador</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pPr>
            <w:r>
              <w:t>Vendedor</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pPr>
            <w:r>
              <w:t>Verificar sesión, enviar correo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pPr>
            <w:r>
              <w:rPr>
                <w:sz w:val="22"/>
              </w:rPr>
              <w:t xml:space="preserve">Tanto el comprador como el vendedor pueden visualizar el historial de pedidos y aquellos que se encuentran pendientes. </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r>
              <w:t>La sesión debió iniciarse correctamente.</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pStyle w:val="Prrafodelista"/>
              <w:numPr>
                <w:ilvl w:val="0"/>
                <w:numId w:val="10"/>
              </w:numPr>
              <w:spacing w:after="0" w:line="240" w:lineRule="auto"/>
            </w:pPr>
            <w:r>
              <w:t>El comprador o el vendedor desean conocer información relevante sobre algún pedido en particular</w:t>
            </w:r>
          </w:p>
          <w:p w:rsidR="00BE0677" w:rsidRDefault="00380296">
            <w:pPr>
              <w:pStyle w:val="Prrafodelista"/>
              <w:numPr>
                <w:ilvl w:val="0"/>
                <w:numId w:val="10"/>
              </w:numPr>
              <w:spacing w:after="0" w:line="240" w:lineRule="auto"/>
            </w:pPr>
            <w:r>
              <w:t>Dentro de la interfaz de cada usuario se puede visualizar aquellos pedidos que se encuentran pendientes.</w:t>
            </w:r>
          </w:p>
          <w:p w:rsidR="00BE0677" w:rsidRDefault="00380296">
            <w:pPr>
              <w:pStyle w:val="Prrafodelista"/>
              <w:numPr>
                <w:ilvl w:val="0"/>
                <w:numId w:val="10"/>
              </w:numPr>
              <w:spacing w:after="0" w:line="240" w:lineRule="auto"/>
            </w:pPr>
            <w:r>
              <w:t>Además, se puede mostrar el historial de los pedidos aplicando varios filtros para obtener solo la información requerida.</w:t>
            </w:r>
          </w:p>
          <w:p w:rsidR="00BE0677" w:rsidRDefault="00380296">
            <w:pPr>
              <w:pStyle w:val="Prrafodelista"/>
              <w:numPr>
                <w:ilvl w:val="0"/>
                <w:numId w:val="10"/>
              </w:numPr>
              <w:spacing w:after="0" w:line="240" w:lineRule="auto"/>
            </w:pPr>
            <w:r>
              <w:t xml:space="preserve">Una vez filtrada la información el usuario puede decidir si desea enviarse un documento PDF al correo electrónico con lo mostrado dentro de la aplicación. </w:t>
            </w:r>
          </w:p>
        </w:tc>
      </w:tr>
      <w:tr w:rsidR="00BE0677">
        <w:trPr>
          <w:trHeight w:val="573"/>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rStyle w:val="Textoennegrita"/>
              </w:rPr>
            </w:pPr>
            <w:r>
              <w:rPr>
                <w:rStyle w:val="Textoennegrita"/>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r>
              <w:t xml:space="preserve">El usuario lleva un control adecuado de sus pedidos. </w:t>
            </w:r>
          </w:p>
        </w:tc>
      </w:tr>
    </w:tbl>
    <w:p w:rsidR="00BE0677" w:rsidRDefault="00BE0677"/>
    <w:p w:rsidR="00BE0677" w:rsidRDefault="00BE0677"/>
    <w:tbl>
      <w:tblPr>
        <w:tblStyle w:val="Tablaconcuadrcula"/>
        <w:tblW w:w="8495" w:type="dxa"/>
        <w:tblLayout w:type="fixed"/>
        <w:tblLook w:val="04A0" w:firstRow="1" w:lastRow="0" w:firstColumn="1" w:lastColumn="0" w:noHBand="0" w:noVBand="1"/>
      </w:tblPr>
      <w:tblGrid>
        <w:gridCol w:w="2548"/>
        <w:gridCol w:w="5947"/>
      </w:tblGrid>
      <w:tr w:rsidR="00BE0677">
        <w:tc>
          <w:tcPr>
            <w:tcW w:w="8495"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0677" w:rsidRDefault="00380296">
            <w:pPr>
              <w:pStyle w:val="Subttulo"/>
              <w:spacing w:before="120"/>
              <w:jc w:val="center"/>
              <w:rPr>
                <w:rFonts w:eastAsiaTheme="minorEastAsia"/>
                <w:sz w:val="21"/>
                <w:szCs w:val="21"/>
                <w:lang w:val="zh-CN"/>
              </w:rPr>
            </w:pPr>
            <w:r>
              <w:rPr>
                <w:rFonts w:eastAsiaTheme="minorEastAsia"/>
                <w:b/>
                <w:sz w:val="21"/>
                <w:szCs w:val="21"/>
              </w:rPr>
              <w:t>Caso de Uso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b/>
              </w:rPr>
              <w:t>CDU-011</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t xml:space="preserve">Verificar sesión </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Axel Godoy</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t>Comprador, Vendedor, Administrador</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Iniciar sesión</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lastRenderedPageBreak/>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sz w:val="22"/>
              </w:rPr>
              <w:t>El sistema verifica si el usuario actual tiene una sesión válida iniciada y si no solicita el inicio de sesión</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pStyle w:val="Prrafodelista"/>
              <w:numPr>
                <w:ilvl w:val="0"/>
                <w:numId w:val="11"/>
              </w:numPr>
              <w:spacing w:after="0" w:line="240" w:lineRule="auto"/>
              <w:rPr>
                <w:lang w:val="zh-CN"/>
              </w:rPr>
            </w:pPr>
            <w:r>
              <w:t>El sistema verifica si hay una sesión iniciada</w:t>
            </w:r>
          </w:p>
          <w:p w:rsidR="00BE0677" w:rsidRDefault="00380296">
            <w:pPr>
              <w:pStyle w:val="Prrafodelista"/>
              <w:numPr>
                <w:ilvl w:val="0"/>
                <w:numId w:val="11"/>
              </w:numPr>
              <w:spacing w:after="0" w:line="240" w:lineRule="auto"/>
              <w:rPr>
                <w:lang w:val="zh-CN"/>
              </w:rPr>
            </w:pPr>
            <w:r>
              <w:t>El sistema retorna a la página mostrada previamente</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t>Hay una sesión iniciada en el sistema, se regresa a la página que invocó al caso de uso Verificar sesión</w:t>
            </w:r>
          </w:p>
        </w:tc>
      </w:tr>
      <w:tr w:rsidR="00BE0677">
        <w:trPr>
          <w:trHeight w:val="369"/>
        </w:trPr>
        <w:tc>
          <w:tcPr>
            <w:tcW w:w="2548" w:type="dxa"/>
            <w:tcBorders>
              <w:top w:val="nil"/>
              <w:left w:val="single" w:sz="4" w:space="0" w:color="808080"/>
              <w:bottom w:val="single" w:sz="4" w:space="0" w:color="808080"/>
              <w:right w:val="single" w:sz="4" w:space="0" w:color="808080"/>
            </w:tcBorders>
            <w:shd w:val="clear" w:color="auto" w:fill="auto"/>
            <w:vAlign w:val="center"/>
          </w:tcPr>
          <w:p w:rsidR="00BE0677" w:rsidRDefault="00380296">
            <w:pPr>
              <w:rPr>
                <w:b/>
                <w:bCs/>
                <w:lang w:val="zh-CN"/>
              </w:rPr>
            </w:pPr>
            <w:r>
              <w:rPr>
                <w:b/>
                <w:bCs/>
                <w:lang w:val="zh-CN"/>
              </w:rPr>
              <w:t>Secuencia alternativa</w:t>
            </w:r>
          </w:p>
        </w:tc>
        <w:tc>
          <w:tcPr>
            <w:tcW w:w="5947" w:type="dxa"/>
            <w:tcBorders>
              <w:top w:val="nil"/>
              <w:left w:val="single" w:sz="4" w:space="0" w:color="808080"/>
              <w:bottom w:val="single" w:sz="4" w:space="0" w:color="808080"/>
              <w:right w:val="single" w:sz="4" w:space="0" w:color="808080"/>
            </w:tcBorders>
            <w:shd w:val="clear" w:color="auto" w:fill="auto"/>
            <w:vAlign w:val="center"/>
          </w:tcPr>
          <w:p w:rsidR="00BE0677" w:rsidRDefault="00380296">
            <w:pPr>
              <w:ind w:left="720" w:hanging="360"/>
              <w:rPr>
                <w:lang w:val="zh-CN"/>
              </w:rPr>
            </w:pPr>
            <w:r>
              <w:rPr>
                <w:lang w:val="zh-CN"/>
              </w:rPr>
              <w:t>1a.  No hay una sesión iniciada</w:t>
            </w:r>
          </w:p>
          <w:p w:rsidR="00BE0677" w:rsidRDefault="00380296">
            <w:pPr>
              <w:ind w:left="720" w:hanging="360"/>
              <w:rPr>
                <w:lang w:val="zh-CN"/>
              </w:rPr>
            </w:pPr>
            <w:r>
              <w:rPr>
                <w:lang w:val="zh-CN"/>
              </w:rPr>
              <w:t xml:space="preserve">        1. Se invoca al caso de uso Iniciar sesión</w:t>
            </w:r>
          </w:p>
          <w:p w:rsidR="00BE0677" w:rsidRDefault="00380296">
            <w:pPr>
              <w:ind w:left="720" w:hanging="360"/>
              <w:rPr>
                <w:lang w:val="zh-CN"/>
              </w:rPr>
            </w:pPr>
            <w:r>
              <w:rPr>
                <w:lang w:val="zh-CN"/>
              </w:rPr>
              <w:t xml:space="preserve">        2. Se retorna al paso 2 de la secuencia principal</w:t>
            </w:r>
          </w:p>
        </w:tc>
      </w:tr>
    </w:tbl>
    <w:p w:rsidR="00BE0677" w:rsidRDefault="00BE0677"/>
    <w:p w:rsidR="00BE0677" w:rsidRDefault="00BE0677"/>
    <w:tbl>
      <w:tblPr>
        <w:tblStyle w:val="Tablaconcuadrcula"/>
        <w:tblW w:w="8495" w:type="dxa"/>
        <w:tblLayout w:type="fixed"/>
        <w:tblLook w:val="04A0" w:firstRow="1" w:lastRow="0" w:firstColumn="1" w:lastColumn="0" w:noHBand="0" w:noVBand="1"/>
      </w:tblPr>
      <w:tblGrid>
        <w:gridCol w:w="2548"/>
        <w:gridCol w:w="5947"/>
      </w:tblGrid>
      <w:tr w:rsidR="00BE0677">
        <w:tc>
          <w:tcPr>
            <w:tcW w:w="8495"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0677" w:rsidRDefault="00380296">
            <w:pPr>
              <w:pStyle w:val="Subttulo"/>
              <w:spacing w:before="120"/>
              <w:jc w:val="center"/>
              <w:rPr>
                <w:rFonts w:eastAsiaTheme="minorEastAsia"/>
                <w:sz w:val="21"/>
                <w:szCs w:val="21"/>
                <w:lang w:val="zh-CN"/>
              </w:rPr>
            </w:pPr>
            <w:r>
              <w:rPr>
                <w:rFonts w:eastAsiaTheme="minorEastAsia"/>
                <w:b/>
                <w:sz w:val="21"/>
                <w:szCs w:val="21"/>
              </w:rPr>
              <w:t>Caso de Uso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b/>
              </w:rPr>
              <w:t>CDU-012</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t>Aprobar pago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José Reyes</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t>Proveedores de pago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sz w:val="22"/>
              </w:rPr>
              <w:t>El proveedor de pago seleccionado confirma que la cuenta indicada tiene saldo suficiente para hacer el pago indicado y no está bloqueada o desactivada</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t>El comprador tiene que haber iniciado sesión, haber iniciado una compra y haber seleccionado una forma de pago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pStyle w:val="Prrafodelista"/>
              <w:numPr>
                <w:ilvl w:val="0"/>
                <w:numId w:val="12"/>
              </w:numPr>
              <w:spacing w:after="0" w:line="240" w:lineRule="auto"/>
              <w:rPr>
                <w:lang w:val="zh-CN"/>
              </w:rPr>
            </w:pPr>
            <w:r>
              <w:t>El cliente revisa la información de pago</w:t>
            </w:r>
          </w:p>
          <w:p w:rsidR="00BE0677" w:rsidRDefault="00380296">
            <w:pPr>
              <w:pStyle w:val="Prrafodelista"/>
              <w:numPr>
                <w:ilvl w:val="0"/>
                <w:numId w:val="12"/>
              </w:numPr>
              <w:spacing w:after="0" w:line="240" w:lineRule="auto"/>
              <w:rPr>
                <w:lang w:val="zh-CN"/>
              </w:rPr>
            </w:pPr>
            <w:r>
              <w:t>El cliente confirma y aprueba el pago</w:t>
            </w:r>
          </w:p>
          <w:p w:rsidR="00BE0677" w:rsidRDefault="00380296">
            <w:pPr>
              <w:pStyle w:val="Prrafodelista"/>
              <w:numPr>
                <w:ilvl w:val="0"/>
                <w:numId w:val="12"/>
              </w:numPr>
              <w:spacing w:after="0" w:line="240" w:lineRule="auto"/>
              <w:rPr>
                <w:lang w:val="zh-CN"/>
              </w:rPr>
            </w:pPr>
            <w:r>
              <w:t>El proveedor de pago es notificado</w:t>
            </w:r>
          </w:p>
          <w:p w:rsidR="00BE0677" w:rsidRDefault="00380296">
            <w:pPr>
              <w:pStyle w:val="Prrafodelista"/>
              <w:numPr>
                <w:ilvl w:val="0"/>
                <w:numId w:val="12"/>
              </w:numPr>
              <w:spacing w:after="0" w:line="240" w:lineRule="auto"/>
              <w:rPr>
                <w:lang w:val="zh-CN"/>
              </w:rPr>
            </w:pPr>
            <w:r>
              <w:t>El proveedor de pago identifica al cliente en su archivo</w:t>
            </w:r>
          </w:p>
          <w:p w:rsidR="00BE0677" w:rsidRDefault="00380296">
            <w:pPr>
              <w:pStyle w:val="Prrafodelista"/>
              <w:numPr>
                <w:ilvl w:val="0"/>
                <w:numId w:val="12"/>
              </w:numPr>
              <w:spacing w:after="0" w:line="240" w:lineRule="auto"/>
              <w:rPr>
                <w:lang w:val="zh-CN"/>
              </w:rPr>
            </w:pPr>
            <w:r>
              <w:t>El proveedor de pago confirma que el cliente puede hacer el pago indicado</w:t>
            </w:r>
          </w:p>
          <w:p w:rsidR="00BE0677" w:rsidRDefault="00380296">
            <w:pPr>
              <w:pStyle w:val="Prrafodelista"/>
              <w:numPr>
                <w:ilvl w:val="0"/>
                <w:numId w:val="12"/>
              </w:numPr>
              <w:spacing w:after="0" w:line="240" w:lineRule="auto"/>
              <w:rPr>
                <w:lang w:val="zh-CN"/>
              </w:rPr>
            </w:pPr>
            <w:r>
              <w:t>El proveedor de pago retira el dinero del cliente y notifica al sistema que la compra fue exitosa</w:t>
            </w:r>
          </w:p>
          <w:p w:rsidR="00BE0677" w:rsidRDefault="00380296">
            <w:pPr>
              <w:pStyle w:val="Prrafodelista"/>
              <w:numPr>
                <w:ilvl w:val="0"/>
                <w:numId w:val="12"/>
              </w:numPr>
              <w:spacing w:after="0" w:line="240" w:lineRule="auto"/>
              <w:rPr>
                <w:lang w:val="zh-CN"/>
              </w:rPr>
            </w:pPr>
            <w:r>
              <w:t>El sistema muestra al cliente un mensaje de confirmación</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t>El comprador y el vendedor reciben un mensaje de confirmación, la compra pasa a estar “Aprobada” pero no “Completada”</w:t>
            </w:r>
          </w:p>
        </w:tc>
      </w:tr>
      <w:tr w:rsidR="00BE0677">
        <w:trPr>
          <w:trHeight w:val="369"/>
        </w:trPr>
        <w:tc>
          <w:tcPr>
            <w:tcW w:w="2548" w:type="dxa"/>
            <w:tcBorders>
              <w:top w:val="nil"/>
              <w:left w:val="single" w:sz="4" w:space="0" w:color="808080"/>
              <w:bottom w:val="single" w:sz="4" w:space="0" w:color="808080"/>
              <w:right w:val="single" w:sz="4" w:space="0" w:color="808080"/>
            </w:tcBorders>
            <w:shd w:val="clear" w:color="auto" w:fill="auto"/>
            <w:vAlign w:val="center"/>
          </w:tcPr>
          <w:p w:rsidR="00BE0677" w:rsidRDefault="00380296">
            <w:pPr>
              <w:rPr>
                <w:b/>
                <w:bCs/>
                <w:lang w:val="zh-CN"/>
              </w:rPr>
            </w:pPr>
            <w:r>
              <w:rPr>
                <w:rStyle w:val="Textoennegrita"/>
              </w:rPr>
              <w:t>Secuencia alternativa</w:t>
            </w:r>
          </w:p>
        </w:tc>
        <w:tc>
          <w:tcPr>
            <w:tcW w:w="5947" w:type="dxa"/>
            <w:tcBorders>
              <w:top w:val="nil"/>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lang w:val="zh-CN"/>
              </w:rPr>
              <w:t>2a.  El cliente decide no aprobar el pago</w:t>
            </w:r>
          </w:p>
          <w:p w:rsidR="00BE0677" w:rsidRDefault="00380296">
            <w:pPr>
              <w:rPr>
                <w:lang w:val="zh-CN"/>
              </w:rPr>
            </w:pPr>
            <w:r>
              <w:rPr>
                <w:lang w:val="zh-CN"/>
              </w:rPr>
              <w:t xml:space="preserve">        1.  El pago es cancelado</w:t>
            </w:r>
          </w:p>
          <w:p w:rsidR="00BE0677" w:rsidRDefault="00380296">
            <w:pPr>
              <w:rPr>
                <w:lang w:val="zh-CN"/>
              </w:rPr>
            </w:pPr>
            <w:r>
              <w:rPr>
                <w:lang w:val="zh-CN"/>
              </w:rPr>
              <w:t xml:space="preserve">        2.  El cliente vuelve a la ventana de detalles del pago</w:t>
            </w:r>
          </w:p>
          <w:p w:rsidR="00BE0677" w:rsidRDefault="00380296">
            <w:pPr>
              <w:rPr>
                <w:lang w:val="zh-CN"/>
              </w:rPr>
            </w:pPr>
            <w:r>
              <w:rPr>
                <w:lang w:val="zh-CN"/>
              </w:rPr>
              <w:lastRenderedPageBreak/>
              <w:t>4a.   El proveedor de pago no localiza al cliente en su archivo</w:t>
            </w:r>
          </w:p>
          <w:p w:rsidR="00BE0677" w:rsidRDefault="00380296">
            <w:pPr>
              <w:rPr>
                <w:lang w:val="zh-CN"/>
              </w:rPr>
            </w:pPr>
            <w:r>
              <w:rPr>
                <w:lang w:val="zh-CN"/>
              </w:rPr>
              <w:t xml:space="preserve">        1. El pago es cancelado</w:t>
            </w:r>
          </w:p>
          <w:p w:rsidR="00BE0677" w:rsidRDefault="00380296">
            <w:pPr>
              <w:rPr>
                <w:lang w:val="zh-CN"/>
              </w:rPr>
            </w:pPr>
            <w:r>
              <w:rPr>
                <w:lang w:val="zh-CN"/>
              </w:rPr>
              <w:t xml:space="preserve">        2. El cliente es notificado del error</w:t>
            </w:r>
          </w:p>
          <w:p w:rsidR="00BE0677" w:rsidRDefault="00380296">
            <w:pPr>
              <w:rPr>
                <w:lang w:val="zh-CN"/>
              </w:rPr>
            </w:pPr>
            <w:r>
              <w:rPr>
                <w:lang w:val="zh-CN"/>
              </w:rPr>
              <w:t>5a.    La cuenta del cliente no puede hacer el pago por cualquier motivo</w:t>
            </w:r>
          </w:p>
          <w:p w:rsidR="00BE0677" w:rsidRDefault="00380296">
            <w:pPr>
              <w:rPr>
                <w:lang w:val="zh-CN"/>
              </w:rPr>
            </w:pPr>
            <w:r>
              <w:rPr>
                <w:lang w:val="zh-CN"/>
              </w:rPr>
              <w:t xml:space="preserve">        1. El pago es cancelado</w:t>
            </w:r>
          </w:p>
          <w:p w:rsidR="00BE0677" w:rsidRDefault="00380296">
            <w:pPr>
              <w:rPr>
                <w:lang w:val="zh-CN"/>
              </w:rPr>
            </w:pPr>
            <w:r>
              <w:rPr>
                <w:lang w:val="zh-CN"/>
              </w:rPr>
              <w:t xml:space="preserve">        2. EL cliente es notificado del error</w:t>
            </w:r>
          </w:p>
        </w:tc>
      </w:tr>
    </w:tbl>
    <w:p w:rsidR="00BE0677" w:rsidRDefault="00BE0677"/>
    <w:tbl>
      <w:tblPr>
        <w:tblStyle w:val="Tablaconcuadrcula"/>
        <w:tblW w:w="8495" w:type="dxa"/>
        <w:tblLayout w:type="fixed"/>
        <w:tblLook w:val="04A0" w:firstRow="1" w:lastRow="0" w:firstColumn="1" w:lastColumn="0" w:noHBand="0" w:noVBand="1"/>
      </w:tblPr>
      <w:tblGrid>
        <w:gridCol w:w="2548"/>
        <w:gridCol w:w="5947"/>
      </w:tblGrid>
      <w:tr w:rsidR="00BE0677">
        <w:tc>
          <w:tcPr>
            <w:tcW w:w="8495"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0677" w:rsidRDefault="00380296">
            <w:pPr>
              <w:pStyle w:val="Subttulo"/>
              <w:spacing w:before="120"/>
              <w:jc w:val="center"/>
              <w:rPr>
                <w:rFonts w:eastAsiaTheme="minorEastAsia"/>
                <w:sz w:val="21"/>
                <w:szCs w:val="21"/>
                <w:lang w:val="zh-CN"/>
              </w:rPr>
            </w:pPr>
            <w:r>
              <w:rPr>
                <w:rFonts w:eastAsiaTheme="minorEastAsia"/>
                <w:b/>
                <w:sz w:val="21"/>
                <w:szCs w:val="21"/>
              </w:rPr>
              <w:t>Caso de Uso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b/>
              </w:rPr>
              <w:t>CDU-013</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t>Elegir forma de pago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Danny De La A</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t>Comprador</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Aprobar pago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sz w:val="22"/>
              </w:rPr>
              <w:t>El cliente elige una forma de pago para su compra</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t>El comprador tiene que haber iniciado sesión y haber iniciado una compra</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pStyle w:val="Prrafodelista"/>
              <w:numPr>
                <w:ilvl w:val="0"/>
                <w:numId w:val="13"/>
              </w:numPr>
              <w:spacing w:after="0" w:line="240" w:lineRule="auto"/>
              <w:rPr>
                <w:lang w:val="zh-CN"/>
              </w:rPr>
            </w:pPr>
            <w:r>
              <w:t>El cliente selecciona una forma de pago para su compra</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t>Se inicia el caso de uso “Aprobar pago” para la forma de pago elegida</w:t>
            </w:r>
          </w:p>
        </w:tc>
      </w:tr>
    </w:tbl>
    <w:p w:rsidR="00BE0677" w:rsidRDefault="00BE0677"/>
    <w:p w:rsidR="00BE0677" w:rsidRDefault="00BE0677"/>
    <w:p w:rsidR="00BE0677" w:rsidRDefault="00BE0677"/>
    <w:p w:rsidR="00BE0677" w:rsidRDefault="00BE0677"/>
    <w:p w:rsidR="00BE0677" w:rsidRDefault="00BE0677"/>
    <w:tbl>
      <w:tblPr>
        <w:tblStyle w:val="Tablaconcuadrcula"/>
        <w:tblW w:w="8495" w:type="dxa"/>
        <w:tblLayout w:type="fixed"/>
        <w:tblLook w:val="04A0" w:firstRow="1" w:lastRow="0" w:firstColumn="1" w:lastColumn="0" w:noHBand="0" w:noVBand="1"/>
      </w:tblPr>
      <w:tblGrid>
        <w:gridCol w:w="2548"/>
        <w:gridCol w:w="5947"/>
      </w:tblGrid>
      <w:tr w:rsidR="00BE0677">
        <w:tc>
          <w:tcPr>
            <w:tcW w:w="8495"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0677" w:rsidRDefault="00380296">
            <w:pPr>
              <w:pStyle w:val="Subttulo"/>
              <w:spacing w:before="120"/>
              <w:jc w:val="center"/>
              <w:rPr>
                <w:rFonts w:eastAsiaTheme="minorEastAsia"/>
                <w:sz w:val="21"/>
                <w:szCs w:val="21"/>
                <w:lang w:val="zh-CN"/>
              </w:rPr>
            </w:pPr>
            <w:r>
              <w:rPr>
                <w:rFonts w:eastAsiaTheme="minorEastAsia"/>
                <w:b/>
                <w:sz w:val="21"/>
                <w:szCs w:val="21"/>
              </w:rPr>
              <w:t>Caso de Uso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b/>
              </w:rPr>
              <w:t>CDU-014</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t>Calificar vendedor</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Danny De La A</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t>Comprador</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lastRenderedPageBreak/>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sz w:val="22"/>
              </w:rPr>
              <w:t>El cliente da una calificación para un vendedor</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t>El comprador tiene que haber iniciado sesión</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pStyle w:val="Prrafodelista"/>
              <w:numPr>
                <w:ilvl w:val="0"/>
                <w:numId w:val="14"/>
              </w:numPr>
              <w:spacing w:after="0" w:line="240" w:lineRule="auto"/>
              <w:rPr>
                <w:lang w:val="zh-CN"/>
              </w:rPr>
            </w:pPr>
            <w:r>
              <w:t>El cliente selecciona un vendedor con el que haya hecho al menos una compra</w:t>
            </w:r>
          </w:p>
          <w:p w:rsidR="00BE0677" w:rsidRDefault="00380296">
            <w:pPr>
              <w:pStyle w:val="Prrafodelista"/>
              <w:numPr>
                <w:ilvl w:val="0"/>
                <w:numId w:val="14"/>
              </w:numPr>
              <w:spacing w:after="0" w:line="240" w:lineRule="auto"/>
              <w:rPr>
                <w:lang w:val="zh-CN"/>
              </w:rPr>
            </w:pPr>
            <w:r>
              <w:t>El cliente elige una calificación (en número de estrellas) para el vendedor</w:t>
            </w:r>
          </w:p>
          <w:p w:rsidR="00BE0677" w:rsidRDefault="00380296">
            <w:pPr>
              <w:pStyle w:val="Prrafodelista"/>
              <w:numPr>
                <w:ilvl w:val="0"/>
                <w:numId w:val="14"/>
              </w:numPr>
              <w:spacing w:after="0" w:line="240" w:lineRule="auto"/>
              <w:rPr>
                <w:lang w:val="zh-CN"/>
              </w:rPr>
            </w:pPr>
            <w:r>
              <w:t xml:space="preserve">La calificación del cliente se promedia con el resto de </w:t>
            </w:r>
            <w:proofErr w:type="gramStart"/>
            <w:r>
              <w:t>calificaciones</w:t>
            </w:r>
            <w:proofErr w:type="gramEnd"/>
            <w:r>
              <w:t xml:space="preserve"> para el vendedor y se guarda</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t>El cliente recibe un mensaje de confirmación</w:t>
            </w:r>
          </w:p>
        </w:tc>
      </w:tr>
    </w:tbl>
    <w:p w:rsidR="00BE0677" w:rsidRDefault="00BE0677"/>
    <w:tbl>
      <w:tblPr>
        <w:tblStyle w:val="Tablaconcuadrcula"/>
        <w:tblW w:w="8495" w:type="dxa"/>
        <w:tblLayout w:type="fixed"/>
        <w:tblLook w:val="04A0" w:firstRow="1" w:lastRow="0" w:firstColumn="1" w:lastColumn="0" w:noHBand="0" w:noVBand="1"/>
      </w:tblPr>
      <w:tblGrid>
        <w:gridCol w:w="2548"/>
        <w:gridCol w:w="5947"/>
      </w:tblGrid>
      <w:tr w:rsidR="00BE0677">
        <w:tc>
          <w:tcPr>
            <w:tcW w:w="8495"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0677" w:rsidRDefault="00380296">
            <w:pPr>
              <w:pStyle w:val="Subttulo"/>
              <w:spacing w:before="120"/>
              <w:jc w:val="center"/>
              <w:rPr>
                <w:rFonts w:eastAsiaTheme="minorEastAsia"/>
                <w:sz w:val="21"/>
                <w:szCs w:val="21"/>
                <w:lang w:val="zh-CN"/>
              </w:rPr>
            </w:pPr>
            <w:r>
              <w:rPr>
                <w:rFonts w:eastAsiaTheme="minorEastAsia"/>
                <w:b/>
                <w:sz w:val="21"/>
                <w:szCs w:val="21"/>
              </w:rPr>
              <w:t>Caso de Uso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b/>
              </w:rPr>
              <w:t>CDU-015</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t>Calificar producto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Danny De La A</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t>Comprador</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sz w:val="22"/>
              </w:rPr>
              <w:t>El cliente da una calificación para un producto que haya comprado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t>El comprador tiene que haber iniciado sesión</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pStyle w:val="Prrafodelista"/>
              <w:numPr>
                <w:ilvl w:val="0"/>
                <w:numId w:val="15"/>
              </w:numPr>
              <w:spacing w:after="0" w:line="240" w:lineRule="auto"/>
              <w:rPr>
                <w:lang w:val="zh-CN"/>
              </w:rPr>
            </w:pPr>
            <w:r>
              <w:t>El cliente selecciona un producto que ya haya comprado</w:t>
            </w:r>
          </w:p>
          <w:p w:rsidR="00BE0677" w:rsidRDefault="00380296">
            <w:pPr>
              <w:pStyle w:val="Prrafodelista"/>
              <w:numPr>
                <w:ilvl w:val="0"/>
                <w:numId w:val="15"/>
              </w:numPr>
              <w:spacing w:after="0" w:line="240" w:lineRule="auto"/>
              <w:rPr>
                <w:lang w:val="zh-CN"/>
              </w:rPr>
            </w:pPr>
            <w:r>
              <w:t>El cliente elige una calificación (en número de estrellas) para el producto</w:t>
            </w:r>
          </w:p>
          <w:p w:rsidR="00BE0677" w:rsidRDefault="00380296">
            <w:pPr>
              <w:pStyle w:val="Prrafodelista"/>
              <w:numPr>
                <w:ilvl w:val="0"/>
                <w:numId w:val="15"/>
              </w:numPr>
              <w:spacing w:after="0" w:line="240" w:lineRule="auto"/>
              <w:rPr>
                <w:lang w:val="zh-CN"/>
              </w:rPr>
            </w:pPr>
            <w:r>
              <w:t>La calificación del cliente para el producto se guarda</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t>El cliente recibe un mensaje de confirmación</w:t>
            </w:r>
          </w:p>
        </w:tc>
      </w:tr>
    </w:tbl>
    <w:p w:rsidR="00BE0677" w:rsidRDefault="00BE0677"/>
    <w:p w:rsidR="00BE0677" w:rsidRDefault="00BE0677"/>
    <w:p w:rsidR="00BE0677" w:rsidRDefault="00BE0677"/>
    <w:p w:rsidR="00BE0677" w:rsidRDefault="00BE0677"/>
    <w:p w:rsidR="00BE0677" w:rsidRDefault="00BE0677"/>
    <w:p w:rsidR="00BE0677" w:rsidRDefault="00BE0677"/>
    <w:tbl>
      <w:tblPr>
        <w:tblStyle w:val="Tablaconcuadrcula"/>
        <w:tblW w:w="8495" w:type="dxa"/>
        <w:tblLayout w:type="fixed"/>
        <w:tblLook w:val="04A0" w:firstRow="1" w:lastRow="0" w:firstColumn="1" w:lastColumn="0" w:noHBand="0" w:noVBand="1"/>
      </w:tblPr>
      <w:tblGrid>
        <w:gridCol w:w="2548"/>
        <w:gridCol w:w="5947"/>
      </w:tblGrid>
      <w:tr w:rsidR="00BE0677">
        <w:tc>
          <w:tcPr>
            <w:tcW w:w="8495"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0677" w:rsidRDefault="00380296">
            <w:pPr>
              <w:pStyle w:val="Subttulo"/>
              <w:spacing w:before="120"/>
              <w:jc w:val="center"/>
              <w:rPr>
                <w:rFonts w:eastAsiaTheme="minorEastAsia"/>
                <w:sz w:val="21"/>
                <w:szCs w:val="21"/>
                <w:lang w:val="zh-CN"/>
              </w:rPr>
            </w:pPr>
            <w:r>
              <w:rPr>
                <w:rFonts w:eastAsiaTheme="minorEastAsia"/>
                <w:b/>
                <w:sz w:val="21"/>
                <w:szCs w:val="21"/>
              </w:rPr>
              <w:t>Caso de Uso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b/>
              </w:rPr>
              <w:t>CDU-016</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t>Administrar usuarios</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Axel Godoy</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lastRenderedPageBreak/>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t>Administrador</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Verificar sesión</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sz w:val="22"/>
              </w:rPr>
              <w:t>El administrador edita los datos de los usuarios</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t>Un administrador tiene que haber iniciado sesión</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pStyle w:val="Prrafodelista"/>
              <w:numPr>
                <w:ilvl w:val="0"/>
                <w:numId w:val="16"/>
              </w:numPr>
              <w:spacing w:after="0" w:line="240" w:lineRule="auto"/>
              <w:rPr>
                <w:lang w:val="zh-CN"/>
              </w:rPr>
            </w:pPr>
            <w:r>
              <w:t>El administrador selecciona un usuario de la lista</w:t>
            </w:r>
          </w:p>
          <w:p w:rsidR="00BE0677" w:rsidRDefault="00380296">
            <w:pPr>
              <w:pStyle w:val="Prrafodelista"/>
              <w:numPr>
                <w:ilvl w:val="0"/>
                <w:numId w:val="16"/>
              </w:numPr>
              <w:spacing w:after="0" w:line="240" w:lineRule="auto"/>
              <w:rPr>
                <w:lang w:val="zh-CN"/>
              </w:rPr>
            </w:pPr>
            <w:r>
              <w:t>El administrador edita los datos del usuario</w:t>
            </w:r>
          </w:p>
          <w:p w:rsidR="00BE0677" w:rsidRDefault="00380296">
            <w:pPr>
              <w:pStyle w:val="Prrafodelista"/>
              <w:numPr>
                <w:ilvl w:val="0"/>
                <w:numId w:val="16"/>
              </w:numPr>
              <w:spacing w:after="0" w:line="240" w:lineRule="auto"/>
              <w:rPr>
                <w:lang w:val="zh-CN"/>
              </w:rPr>
            </w:pPr>
            <w:r>
              <w:t>Los datos editados son guardados en el sistema</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t>El administrador recibe un mensaje de confirmación, los datos del cliente son reemplazados por los nuevos datos</w:t>
            </w:r>
          </w:p>
        </w:tc>
      </w:tr>
      <w:tr w:rsidR="00BE0677">
        <w:trPr>
          <w:trHeight w:val="369"/>
        </w:trPr>
        <w:tc>
          <w:tcPr>
            <w:tcW w:w="2548" w:type="dxa"/>
            <w:tcBorders>
              <w:top w:val="nil"/>
              <w:left w:val="single" w:sz="4" w:space="0" w:color="808080"/>
              <w:bottom w:val="single" w:sz="4" w:space="0" w:color="808080"/>
              <w:right w:val="single" w:sz="4" w:space="0" w:color="808080"/>
            </w:tcBorders>
            <w:shd w:val="clear" w:color="auto" w:fill="auto"/>
            <w:vAlign w:val="center"/>
          </w:tcPr>
          <w:p w:rsidR="00BE0677" w:rsidRDefault="00380296">
            <w:pPr>
              <w:rPr>
                <w:b/>
                <w:bCs/>
                <w:lang w:val="zh-CN"/>
              </w:rPr>
            </w:pPr>
            <w:r>
              <w:rPr>
                <w:b/>
                <w:bCs/>
                <w:lang w:val="zh-CN"/>
              </w:rPr>
              <w:t>Secuencia alternativa</w:t>
            </w:r>
          </w:p>
        </w:tc>
        <w:tc>
          <w:tcPr>
            <w:tcW w:w="5947" w:type="dxa"/>
            <w:tcBorders>
              <w:top w:val="nil"/>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lang w:val="zh-CN"/>
              </w:rPr>
              <w:t>2a. El administrador elige eliminar el usuario en vez de editarlo</w:t>
            </w:r>
          </w:p>
          <w:p w:rsidR="00BE0677" w:rsidRDefault="00380296">
            <w:pPr>
              <w:rPr>
                <w:lang w:val="zh-CN"/>
              </w:rPr>
            </w:pPr>
            <w:r>
              <w:rPr>
                <w:lang w:val="zh-CN"/>
              </w:rPr>
              <w:t xml:space="preserve">        1. El usuario es marcado como inactivo</w:t>
            </w:r>
          </w:p>
          <w:p w:rsidR="00BE0677" w:rsidRDefault="00380296">
            <w:pPr>
              <w:rPr>
                <w:lang w:val="zh-CN"/>
              </w:rPr>
            </w:pPr>
            <w:r>
              <w:rPr>
                <w:lang w:val="zh-CN"/>
              </w:rPr>
              <w:t xml:space="preserve">        2. El nuevo estado es guardado en el sistema</w:t>
            </w:r>
          </w:p>
        </w:tc>
      </w:tr>
    </w:tbl>
    <w:p w:rsidR="00BE0677" w:rsidRDefault="00BE0677"/>
    <w:tbl>
      <w:tblPr>
        <w:tblStyle w:val="Tablaconcuadrcula"/>
        <w:tblW w:w="8495" w:type="dxa"/>
        <w:tblLayout w:type="fixed"/>
        <w:tblLook w:val="04A0" w:firstRow="1" w:lastRow="0" w:firstColumn="1" w:lastColumn="0" w:noHBand="0" w:noVBand="1"/>
      </w:tblPr>
      <w:tblGrid>
        <w:gridCol w:w="2548"/>
        <w:gridCol w:w="5947"/>
      </w:tblGrid>
      <w:tr w:rsidR="00BE0677">
        <w:tc>
          <w:tcPr>
            <w:tcW w:w="8495"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0677" w:rsidRDefault="00380296">
            <w:pPr>
              <w:pStyle w:val="Subttulo"/>
              <w:spacing w:before="120"/>
              <w:jc w:val="center"/>
              <w:rPr>
                <w:rFonts w:eastAsiaTheme="minorEastAsia"/>
                <w:sz w:val="21"/>
                <w:szCs w:val="21"/>
                <w:lang w:val="zh-CN"/>
              </w:rPr>
            </w:pPr>
            <w:r>
              <w:rPr>
                <w:rFonts w:eastAsiaTheme="minorEastAsia"/>
                <w:b/>
                <w:sz w:val="21"/>
                <w:szCs w:val="21"/>
              </w:rPr>
              <w:t>Caso de Uso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b/>
              </w:rPr>
              <w:t>CDU-017</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t>Administrar productos</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José Reyes</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t>Administrador</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Verificar sesión</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sz w:val="22"/>
              </w:rPr>
              <w:t>El administrador edita los datos de los productos</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t>Un administrador tiene que haber iniciado sesión</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pStyle w:val="Prrafodelista"/>
              <w:numPr>
                <w:ilvl w:val="0"/>
                <w:numId w:val="17"/>
              </w:numPr>
              <w:spacing w:after="0" w:line="240" w:lineRule="auto"/>
              <w:rPr>
                <w:lang w:val="zh-CN"/>
              </w:rPr>
            </w:pPr>
            <w:r>
              <w:t>El administrador selecciona un producto de la lista</w:t>
            </w:r>
          </w:p>
          <w:p w:rsidR="00BE0677" w:rsidRDefault="00380296">
            <w:pPr>
              <w:pStyle w:val="Prrafodelista"/>
              <w:numPr>
                <w:ilvl w:val="0"/>
                <w:numId w:val="17"/>
              </w:numPr>
              <w:spacing w:after="0" w:line="240" w:lineRule="auto"/>
              <w:rPr>
                <w:lang w:val="zh-CN"/>
              </w:rPr>
            </w:pPr>
            <w:r>
              <w:t>El administrador edita los datos del producto</w:t>
            </w:r>
          </w:p>
          <w:p w:rsidR="00BE0677" w:rsidRDefault="00380296">
            <w:pPr>
              <w:pStyle w:val="Prrafodelista"/>
              <w:numPr>
                <w:ilvl w:val="0"/>
                <w:numId w:val="17"/>
              </w:numPr>
              <w:spacing w:after="0" w:line="240" w:lineRule="auto"/>
              <w:rPr>
                <w:lang w:val="zh-CN"/>
              </w:rPr>
            </w:pPr>
            <w:r>
              <w:t>Los datos editados son guardados en el sistema</w:t>
            </w:r>
            <w:bookmarkStart w:id="7" w:name="__DdeLink__736_483026872"/>
            <w:bookmarkEnd w:id="7"/>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t>El administrador recibe un mensaje de confirmación, los datos del producto son reemplazados por los nuevos datos</w:t>
            </w:r>
          </w:p>
        </w:tc>
      </w:tr>
      <w:tr w:rsidR="00BE0677">
        <w:trPr>
          <w:trHeight w:val="369"/>
        </w:trPr>
        <w:tc>
          <w:tcPr>
            <w:tcW w:w="2548" w:type="dxa"/>
            <w:tcBorders>
              <w:top w:val="nil"/>
              <w:left w:val="single" w:sz="4" w:space="0" w:color="808080"/>
              <w:bottom w:val="single" w:sz="4" w:space="0" w:color="808080"/>
              <w:right w:val="single" w:sz="4" w:space="0" w:color="808080"/>
            </w:tcBorders>
            <w:shd w:val="clear" w:color="auto" w:fill="auto"/>
            <w:vAlign w:val="center"/>
          </w:tcPr>
          <w:p w:rsidR="00BE0677" w:rsidRDefault="00380296">
            <w:pPr>
              <w:rPr>
                <w:b/>
                <w:bCs/>
                <w:lang w:val="zh-CN"/>
              </w:rPr>
            </w:pPr>
            <w:r>
              <w:rPr>
                <w:b/>
                <w:bCs/>
                <w:lang w:val="zh-CN"/>
              </w:rPr>
              <w:t>Secuencia alternativa</w:t>
            </w:r>
          </w:p>
        </w:tc>
        <w:tc>
          <w:tcPr>
            <w:tcW w:w="5947" w:type="dxa"/>
            <w:tcBorders>
              <w:top w:val="nil"/>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lang w:val="zh-CN"/>
              </w:rPr>
              <w:t xml:space="preserve">2a. El administrador elige eliminar el </w:t>
            </w:r>
            <w:r>
              <w:t>producto</w:t>
            </w:r>
            <w:r>
              <w:rPr>
                <w:lang w:val="zh-CN"/>
              </w:rPr>
              <w:t xml:space="preserve"> en vez de editarlo</w:t>
            </w:r>
          </w:p>
          <w:p w:rsidR="00BE0677" w:rsidRDefault="00380296">
            <w:pPr>
              <w:rPr>
                <w:lang w:val="zh-CN"/>
              </w:rPr>
            </w:pPr>
            <w:r>
              <w:rPr>
                <w:lang w:val="zh-CN"/>
              </w:rPr>
              <w:t xml:space="preserve">        1. El </w:t>
            </w:r>
            <w:r>
              <w:t>producto</w:t>
            </w:r>
            <w:r>
              <w:rPr>
                <w:lang w:val="zh-CN"/>
              </w:rPr>
              <w:t xml:space="preserve"> es marcado como inactivo</w:t>
            </w:r>
          </w:p>
          <w:p w:rsidR="00BE0677" w:rsidRDefault="00380296">
            <w:pPr>
              <w:rPr>
                <w:lang w:val="zh-CN"/>
              </w:rPr>
            </w:pPr>
            <w:r>
              <w:rPr>
                <w:lang w:val="zh-CN"/>
              </w:rPr>
              <w:t xml:space="preserve">        2. El nuevo estado es guardado en el sistema</w:t>
            </w:r>
          </w:p>
        </w:tc>
      </w:tr>
    </w:tbl>
    <w:p w:rsidR="00BE0677" w:rsidRDefault="00BE0677"/>
    <w:p w:rsidR="00BE0677" w:rsidRDefault="00BE0677"/>
    <w:p w:rsidR="00BE0677" w:rsidRDefault="00BE0677"/>
    <w:p w:rsidR="00BE0677" w:rsidRDefault="00BE0677"/>
    <w:tbl>
      <w:tblPr>
        <w:tblStyle w:val="Tablaconcuadrcula"/>
        <w:tblW w:w="8495" w:type="dxa"/>
        <w:tblLayout w:type="fixed"/>
        <w:tblLook w:val="04A0" w:firstRow="1" w:lastRow="0" w:firstColumn="1" w:lastColumn="0" w:noHBand="0" w:noVBand="1"/>
      </w:tblPr>
      <w:tblGrid>
        <w:gridCol w:w="2548"/>
        <w:gridCol w:w="5947"/>
      </w:tblGrid>
      <w:tr w:rsidR="00BE0677">
        <w:tc>
          <w:tcPr>
            <w:tcW w:w="8495"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0677" w:rsidRDefault="00380296">
            <w:pPr>
              <w:pStyle w:val="Subttulo"/>
              <w:spacing w:before="120"/>
              <w:jc w:val="center"/>
              <w:rPr>
                <w:rFonts w:eastAsiaTheme="minorEastAsia"/>
                <w:sz w:val="21"/>
                <w:szCs w:val="21"/>
                <w:lang w:val="zh-CN"/>
              </w:rPr>
            </w:pPr>
            <w:r>
              <w:rPr>
                <w:rFonts w:eastAsiaTheme="minorEastAsia"/>
                <w:b/>
                <w:sz w:val="21"/>
                <w:szCs w:val="21"/>
              </w:rPr>
              <w:lastRenderedPageBreak/>
              <w:t>Caso de Uso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b/>
              </w:rPr>
              <w:t>CDU-018</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t>Administrar ventas</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José Reyes</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t>Vendedor</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Verificar sesión</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sz w:val="22"/>
              </w:rPr>
              <w:t>El vendedor edita los datos de sus ventas</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t>Un vendedor tiene que haber iniciado sesión</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pStyle w:val="Prrafodelista"/>
              <w:numPr>
                <w:ilvl w:val="0"/>
                <w:numId w:val="18"/>
              </w:numPr>
              <w:spacing w:after="0" w:line="240" w:lineRule="auto"/>
              <w:rPr>
                <w:lang w:val="zh-CN"/>
              </w:rPr>
            </w:pPr>
            <w:r>
              <w:t xml:space="preserve">El vendedor selecciona </w:t>
            </w:r>
            <w:proofErr w:type="gramStart"/>
            <w:r>
              <w:t>un venta</w:t>
            </w:r>
            <w:proofErr w:type="gramEnd"/>
            <w:r>
              <w:t xml:space="preserve"> de la lista de sus ventas</w:t>
            </w:r>
          </w:p>
          <w:p w:rsidR="00BE0677" w:rsidRDefault="00380296">
            <w:pPr>
              <w:pStyle w:val="Prrafodelista"/>
              <w:numPr>
                <w:ilvl w:val="0"/>
                <w:numId w:val="18"/>
              </w:numPr>
              <w:spacing w:after="0" w:line="240" w:lineRule="auto"/>
              <w:rPr>
                <w:lang w:val="zh-CN"/>
              </w:rPr>
            </w:pPr>
            <w:r>
              <w:t xml:space="preserve">El vendedor edita los datos de la venta (lugar, fecha, </w:t>
            </w:r>
            <w:proofErr w:type="spellStart"/>
            <w:r>
              <w:t>etc</w:t>
            </w:r>
            <w:proofErr w:type="spellEnd"/>
            <w:r>
              <w:t>)</w:t>
            </w:r>
          </w:p>
          <w:p w:rsidR="00BE0677" w:rsidRDefault="00380296">
            <w:pPr>
              <w:pStyle w:val="Prrafodelista"/>
              <w:numPr>
                <w:ilvl w:val="0"/>
                <w:numId w:val="18"/>
              </w:numPr>
              <w:spacing w:after="0" w:line="240" w:lineRule="auto"/>
              <w:rPr>
                <w:lang w:val="zh-CN"/>
              </w:rPr>
            </w:pPr>
            <w:r>
              <w:t>Los datos editados son guardados en el sistema</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t>El vendedor recibe un mensaje de confirmación, los datos de la venta son reemplazados por los nuevos datos</w:t>
            </w:r>
          </w:p>
        </w:tc>
      </w:tr>
    </w:tbl>
    <w:p w:rsidR="00BE0677" w:rsidRDefault="00BE0677"/>
    <w:tbl>
      <w:tblPr>
        <w:tblStyle w:val="Tablaconcuadrcula"/>
        <w:tblW w:w="8495" w:type="dxa"/>
        <w:tblLayout w:type="fixed"/>
        <w:tblLook w:val="04A0" w:firstRow="1" w:lastRow="0" w:firstColumn="1" w:lastColumn="0" w:noHBand="0" w:noVBand="1"/>
      </w:tblPr>
      <w:tblGrid>
        <w:gridCol w:w="2548"/>
        <w:gridCol w:w="5947"/>
      </w:tblGrid>
      <w:tr w:rsidR="00BE0677">
        <w:tc>
          <w:tcPr>
            <w:tcW w:w="8495"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0677" w:rsidRDefault="00380296">
            <w:pPr>
              <w:pStyle w:val="Subttulo"/>
              <w:spacing w:before="120"/>
              <w:jc w:val="center"/>
              <w:rPr>
                <w:rFonts w:eastAsiaTheme="minorEastAsia"/>
                <w:sz w:val="21"/>
                <w:szCs w:val="21"/>
                <w:lang w:val="zh-CN"/>
              </w:rPr>
            </w:pPr>
            <w:r>
              <w:rPr>
                <w:rFonts w:eastAsiaTheme="minorEastAsia"/>
                <w:b/>
                <w:sz w:val="21"/>
                <w:szCs w:val="21"/>
              </w:rPr>
              <w:t>Caso de Uso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b/>
              </w:rPr>
              <w:t>CDU-019</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t>Enviar correo de pedidos</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José Reyes</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t>Comprador, Vendedor</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sz w:val="22"/>
              </w:rPr>
              <w:t>Se envía un correo a la cuenta del usuario que ha iniciado sesión, con los detalles de sus pedidos</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t>Un comprador o un vendedor (que también puede comprar) tienen que haber iniciado sesión</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pStyle w:val="Prrafodelista"/>
              <w:numPr>
                <w:ilvl w:val="0"/>
                <w:numId w:val="19"/>
              </w:numPr>
              <w:spacing w:after="0" w:line="240" w:lineRule="auto"/>
              <w:rPr>
                <w:lang w:val="zh-CN"/>
              </w:rPr>
            </w:pPr>
            <w:r>
              <w:t>El usuario selecciona la opción de “Enviar reporte de pedidos”</w:t>
            </w:r>
          </w:p>
          <w:p w:rsidR="00BE0677" w:rsidRDefault="00380296">
            <w:pPr>
              <w:pStyle w:val="Prrafodelista"/>
              <w:numPr>
                <w:ilvl w:val="0"/>
                <w:numId w:val="19"/>
              </w:numPr>
              <w:spacing w:after="0" w:line="240" w:lineRule="auto"/>
              <w:rPr>
                <w:lang w:val="zh-CN"/>
              </w:rPr>
            </w:pPr>
            <w:r>
              <w:t>El sistema recopila los pedidos realizados por el usuario</w:t>
            </w:r>
          </w:p>
          <w:p w:rsidR="00BE0677" w:rsidRDefault="00380296">
            <w:pPr>
              <w:pStyle w:val="Prrafodelista"/>
              <w:numPr>
                <w:ilvl w:val="0"/>
                <w:numId w:val="19"/>
              </w:numPr>
              <w:spacing w:after="0" w:line="240" w:lineRule="auto"/>
              <w:rPr>
                <w:lang w:val="zh-CN"/>
              </w:rPr>
            </w:pPr>
            <w:r>
              <w:t>El sistema compone un correo electrónico con los detalles de los pedidos del usuario</w:t>
            </w:r>
          </w:p>
          <w:p w:rsidR="00BE0677" w:rsidRDefault="00380296">
            <w:pPr>
              <w:pStyle w:val="Prrafodelista"/>
              <w:numPr>
                <w:ilvl w:val="0"/>
                <w:numId w:val="19"/>
              </w:numPr>
              <w:spacing w:after="0" w:line="240" w:lineRule="auto"/>
              <w:rPr>
                <w:lang w:val="zh-CN"/>
              </w:rPr>
            </w:pPr>
            <w:r>
              <w:t>El correo electrónico es enviado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t>El usuario recibe un correo electrónico con los detalles de sus pedidos</w:t>
            </w:r>
          </w:p>
        </w:tc>
      </w:tr>
    </w:tbl>
    <w:p w:rsidR="00BE0677" w:rsidRDefault="00BE0677"/>
    <w:p w:rsidR="00BE0677" w:rsidRDefault="00BE0677"/>
    <w:p w:rsidR="00BE0677" w:rsidRDefault="00BE0677"/>
    <w:p w:rsidR="00BE0677" w:rsidRDefault="00BE0677"/>
    <w:p w:rsidR="00BE0677" w:rsidRDefault="00BE0677"/>
    <w:p w:rsidR="00BE0677" w:rsidRDefault="00BE0677"/>
    <w:tbl>
      <w:tblPr>
        <w:tblStyle w:val="Tablaconcuadrcula"/>
        <w:tblW w:w="8495" w:type="dxa"/>
        <w:tblLayout w:type="fixed"/>
        <w:tblLook w:val="04A0" w:firstRow="1" w:lastRow="0" w:firstColumn="1" w:lastColumn="0" w:noHBand="0" w:noVBand="1"/>
      </w:tblPr>
      <w:tblGrid>
        <w:gridCol w:w="2548"/>
        <w:gridCol w:w="5947"/>
      </w:tblGrid>
      <w:tr w:rsidR="00BE0677">
        <w:tc>
          <w:tcPr>
            <w:tcW w:w="8495"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0677" w:rsidRDefault="00380296">
            <w:pPr>
              <w:pStyle w:val="Subttulo"/>
              <w:spacing w:before="120"/>
              <w:jc w:val="center"/>
              <w:rPr>
                <w:lang w:val="zh-CN"/>
              </w:rPr>
            </w:pPr>
            <w:r>
              <w:rPr>
                <w:rFonts w:eastAsiaTheme="minorEastAsia"/>
                <w:b/>
                <w:sz w:val="21"/>
                <w:szCs w:val="21"/>
              </w:rPr>
              <w:t>Caso de Uso</w:t>
            </w:r>
            <w:bookmarkStart w:id="8" w:name="__DdeLink__1393_1015859531"/>
            <w:bookmarkEnd w:id="8"/>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b/>
              </w:rPr>
              <w:t>CDU-020</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t>Mostrar artículos nuevos</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Danny De La A</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t>Comprador, Vendedor</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Mostrar artículos</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sz w:val="22"/>
              </w:rPr>
              <w:t>Se muestran los artículos añadidos más recientemente al sistema</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pStyle w:val="Prrafodelista"/>
              <w:numPr>
                <w:ilvl w:val="0"/>
                <w:numId w:val="20"/>
              </w:numPr>
              <w:spacing w:after="0" w:line="240" w:lineRule="auto"/>
              <w:rPr>
                <w:lang w:val="zh-CN"/>
              </w:rPr>
            </w:pPr>
            <w:r>
              <w:t>El usuario selecciona la opción de “Mostrar artículos nuevos”</w:t>
            </w:r>
          </w:p>
          <w:p w:rsidR="00BE0677" w:rsidRDefault="00380296">
            <w:pPr>
              <w:pStyle w:val="Prrafodelista"/>
              <w:numPr>
                <w:ilvl w:val="0"/>
                <w:numId w:val="20"/>
              </w:numPr>
              <w:spacing w:after="0" w:line="240" w:lineRule="auto"/>
              <w:rPr>
                <w:lang w:val="zh-CN"/>
              </w:rPr>
            </w:pPr>
            <w:r>
              <w:t>El sistema busca los últimos N artículos agregados al sistema</w:t>
            </w:r>
          </w:p>
          <w:p w:rsidR="00BE0677" w:rsidRDefault="00380296">
            <w:pPr>
              <w:pStyle w:val="Prrafodelista"/>
              <w:numPr>
                <w:ilvl w:val="0"/>
                <w:numId w:val="20"/>
              </w:numPr>
              <w:spacing w:after="0" w:line="240" w:lineRule="auto"/>
              <w:rPr>
                <w:lang w:val="zh-CN"/>
              </w:rPr>
            </w:pPr>
            <w:r>
              <w:t>Los artículos encontrados son mostrados al usuario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tc>
      </w:tr>
    </w:tbl>
    <w:p w:rsidR="00BE0677" w:rsidRDefault="00BE0677"/>
    <w:tbl>
      <w:tblPr>
        <w:tblStyle w:val="Tablaconcuadrcula"/>
        <w:tblW w:w="8495" w:type="dxa"/>
        <w:tblLayout w:type="fixed"/>
        <w:tblLook w:val="04A0" w:firstRow="1" w:lastRow="0" w:firstColumn="1" w:lastColumn="0" w:noHBand="0" w:noVBand="1"/>
      </w:tblPr>
      <w:tblGrid>
        <w:gridCol w:w="2548"/>
        <w:gridCol w:w="5947"/>
      </w:tblGrid>
      <w:tr w:rsidR="00BE0677">
        <w:tc>
          <w:tcPr>
            <w:tcW w:w="8495"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0677" w:rsidRDefault="00380296">
            <w:pPr>
              <w:pStyle w:val="Subttulo"/>
              <w:spacing w:before="120"/>
              <w:jc w:val="center"/>
              <w:rPr>
                <w:lang w:val="zh-CN"/>
              </w:rPr>
            </w:pPr>
            <w:r>
              <w:rPr>
                <w:rFonts w:eastAsiaTheme="minorEastAsia"/>
                <w:b/>
                <w:sz w:val="21"/>
                <w:szCs w:val="21"/>
              </w:rPr>
              <w:t>Caso de Uso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b/>
              </w:rPr>
              <w:t>CDU-021</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t>Mostrar artículos más buscados</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Fernando Moreno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t>Comprador, Vendedor</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Mostrar artículos</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sz w:val="22"/>
              </w:rPr>
              <w:t>Se muestran los artículos con más vistas en el sistema</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pStyle w:val="Prrafodelista"/>
              <w:numPr>
                <w:ilvl w:val="0"/>
                <w:numId w:val="21"/>
              </w:numPr>
              <w:spacing w:after="0" w:line="240" w:lineRule="auto"/>
              <w:rPr>
                <w:lang w:val="zh-CN"/>
              </w:rPr>
            </w:pPr>
            <w:r>
              <w:t>El usuario selecciona la opción de “Mostrar artículos más buscados”</w:t>
            </w:r>
          </w:p>
          <w:p w:rsidR="00BE0677" w:rsidRDefault="00380296">
            <w:pPr>
              <w:pStyle w:val="Prrafodelista"/>
              <w:numPr>
                <w:ilvl w:val="0"/>
                <w:numId w:val="21"/>
              </w:numPr>
              <w:spacing w:after="0" w:line="240" w:lineRule="auto"/>
              <w:rPr>
                <w:lang w:val="zh-CN"/>
              </w:rPr>
            </w:pPr>
            <w:r>
              <w:t>El sistema busca los N artículos que han sido vistos más veces</w:t>
            </w:r>
          </w:p>
          <w:p w:rsidR="00BE0677" w:rsidRDefault="00380296">
            <w:pPr>
              <w:pStyle w:val="Prrafodelista"/>
              <w:numPr>
                <w:ilvl w:val="0"/>
                <w:numId w:val="21"/>
              </w:numPr>
              <w:spacing w:after="0" w:line="240" w:lineRule="auto"/>
              <w:rPr>
                <w:lang w:val="zh-CN"/>
              </w:rPr>
            </w:pPr>
            <w:r>
              <w:t>Los artículos encontrados son mostrados al usuario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lastRenderedPageBreak/>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tc>
      </w:tr>
    </w:tbl>
    <w:p w:rsidR="00BE0677" w:rsidRDefault="00BE0677"/>
    <w:tbl>
      <w:tblPr>
        <w:tblStyle w:val="Tablaconcuadrcula"/>
        <w:tblW w:w="8495" w:type="dxa"/>
        <w:tblLayout w:type="fixed"/>
        <w:tblLook w:val="04A0" w:firstRow="1" w:lastRow="0" w:firstColumn="1" w:lastColumn="0" w:noHBand="0" w:noVBand="1"/>
      </w:tblPr>
      <w:tblGrid>
        <w:gridCol w:w="2548"/>
        <w:gridCol w:w="5947"/>
      </w:tblGrid>
      <w:tr w:rsidR="00BE0677">
        <w:tc>
          <w:tcPr>
            <w:tcW w:w="8495"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0677" w:rsidRDefault="00380296">
            <w:pPr>
              <w:pStyle w:val="Subttulo"/>
              <w:spacing w:before="120"/>
              <w:jc w:val="center"/>
              <w:rPr>
                <w:lang w:val="zh-CN"/>
              </w:rPr>
            </w:pPr>
            <w:r>
              <w:rPr>
                <w:rFonts w:eastAsiaTheme="minorEastAsia"/>
                <w:b/>
                <w:sz w:val="21"/>
                <w:szCs w:val="21"/>
              </w:rPr>
              <w:t>Caso de Uso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b/>
              </w:rPr>
              <w:t>CDU-022</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t>Buscar productos</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Axel Godoy</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t>Comprador, Vendedor</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Verificar sesión</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sz w:val="22"/>
              </w:rPr>
              <w:t>Se buscan los productos por nombre o descripción. Opcionalmente, se aplican filtros que restringen la búsqueda</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t>Un comprador o un vendedor tienen que haber iniciado sesión</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pStyle w:val="Prrafodelista"/>
              <w:numPr>
                <w:ilvl w:val="0"/>
                <w:numId w:val="22"/>
              </w:numPr>
              <w:spacing w:after="0" w:line="240" w:lineRule="auto"/>
              <w:rPr>
                <w:lang w:val="zh-CN"/>
              </w:rPr>
            </w:pPr>
            <w:r>
              <w:t>El usuario selecciona la opción de “Buscar productos”</w:t>
            </w:r>
          </w:p>
          <w:p w:rsidR="00BE0677" w:rsidRDefault="00380296">
            <w:pPr>
              <w:pStyle w:val="Prrafodelista"/>
              <w:numPr>
                <w:ilvl w:val="0"/>
                <w:numId w:val="22"/>
              </w:numPr>
              <w:spacing w:after="0" w:line="240" w:lineRule="auto"/>
              <w:rPr>
                <w:lang w:val="zh-CN"/>
              </w:rPr>
            </w:pPr>
            <w:r>
              <w:t>El sistema busca los productos cuyo nombre o descripción coincida con la frase ingresada, sujeto a los filtros aplicados (si los hay)</w:t>
            </w:r>
          </w:p>
          <w:p w:rsidR="00BE0677" w:rsidRDefault="00380296">
            <w:pPr>
              <w:pStyle w:val="Prrafodelista"/>
              <w:numPr>
                <w:ilvl w:val="0"/>
                <w:numId w:val="22"/>
              </w:numPr>
              <w:spacing w:after="0" w:line="240" w:lineRule="auto"/>
              <w:rPr>
                <w:lang w:val="zh-CN"/>
              </w:rPr>
            </w:pPr>
            <w:r>
              <w:t>Los artículos encontrados son mostrados al usuario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tc>
      </w:tr>
    </w:tbl>
    <w:p w:rsidR="00BE0677" w:rsidRDefault="00BE0677"/>
    <w:tbl>
      <w:tblPr>
        <w:tblStyle w:val="Tablaconcuadrcula"/>
        <w:tblW w:w="8495" w:type="dxa"/>
        <w:tblLayout w:type="fixed"/>
        <w:tblLook w:val="04A0" w:firstRow="1" w:lastRow="0" w:firstColumn="1" w:lastColumn="0" w:noHBand="0" w:noVBand="1"/>
      </w:tblPr>
      <w:tblGrid>
        <w:gridCol w:w="2548"/>
        <w:gridCol w:w="5947"/>
      </w:tblGrid>
      <w:tr w:rsidR="00BE0677">
        <w:tc>
          <w:tcPr>
            <w:tcW w:w="8495"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0677" w:rsidRDefault="00380296">
            <w:pPr>
              <w:pStyle w:val="Subttulo"/>
              <w:spacing w:before="120"/>
              <w:jc w:val="center"/>
              <w:rPr>
                <w:lang w:val="zh-CN"/>
              </w:rPr>
            </w:pPr>
            <w:r>
              <w:rPr>
                <w:rFonts w:eastAsiaTheme="minorEastAsia"/>
                <w:b/>
                <w:sz w:val="21"/>
                <w:szCs w:val="21"/>
              </w:rPr>
              <w:t>Caso de Uso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b/>
              </w:rPr>
              <w:t>CDU-023</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t>Buscar productos por ingreso de datos</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Danny De La A</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t>Comprador, Vendedor</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Verificar sesión</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Buscar productos</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sz w:val="22"/>
              </w:rPr>
              <w:t xml:space="preserve">Se buscan los productos por nombre o descripción. </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t>Un comprador o un vendedor tienen que haber iniciado sesión</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pStyle w:val="Prrafodelista"/>
              <w:numPr>
                <w:ilvl w:val="0"/>
                <w:numId w:val="23"/>
              </w:numPr>
              <w:spacing w:after="0" w:line="240" w:lineRule="auto"/>
              <w:rPr>
                <w:lang w:val="zh-CN"/>
              </w:rPr>
            </w:pPr>
            <w:r>
              <w:t>El usuario selecciona la opción de “Buscar productos”</w:t>
            </w:r>
          </w:p>
          <w:p w:rsidR="00BE0677" w:rsidRDefault="00380296">
            <w:pPr>
              <w:pStyle w:val="Prrafodelista"/>
              <w:numPr>
                <w:ilvl w:val="0"/>
                <w:numId w:val="23"/>
              </w:numPr>
              <w:spacing w:after="0" w:line="240" w:lineRule="auto"/>
              <w:rPr>
                <w:lang w:val="zh-CN"/>
              </w:rPr>
            </w:pPr>
            <w:r>
              <w:t>El sistema busca los productos cuyo nombre o descripción coincida con la frase ingresada</w:t>
            </w:r>
          </w:p>
          <w:p w:rsidR="00BE0677" w:rsidRDefault="00380296">
            <w:pPr>
              <w:pStyle w:val="Prrafodelista"/>
              <w:numPr>
                <w:ilvl w:val="0"/>
                <w:numId w:val="23"/>
              </w:numPr>
              <w:spacing w:after="0" w:line="240" w:lineRule="auto"/>
              <w:rPr>
                <w:lang w:val="zh-CN"/>
              </w:rPr>
            </w:pPr>
            <w:r>
              <w:t>Los artículos encontrados son mostrados al usuario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tc>
      </w:tr>
    </w:tbl>
    <w:p w:rsidR="00BE0677" w:rsidRDefault="00BE0677"/>
    <w:tbl>
      <w:tblPr>
        <w:tblStyle w:val="Tablaconcuadrcula"/>
        <w:tblW w:w="8495" w:type="dxa"/>
        <w:tblLayout w:type="fixed"/>
        <w:tblLook w:val="04A0" w:firstRow="1" w:lastRow="0" w:firstColumn="1" w:lastColumn="0" w:noHBand="0" w:noVBand="1"/>
      </w:tblPr>
      <w:tblGrid>
        <w:gridCol w:w="2548"/>
        <w:gridCol w:w="5947"/>
      </w:tblGrid>
      <w:tr w:rsidR="00BE0677">
        <w:tc>
          <w:tcPr>
            <w:tcW w:w="8495"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0677" w:rsidRDefault="00380296">
            <w:pPr>
              <w:pStyle w:val="Subttulo"/>
              <w:spacing w:before="120"/>
              <w:jc w:val="center"/>
              <w:rPr>
                <w:lang w:val="zh-CN"/>
              </w:rPr>
            </w:pPr>
            <w:r>
              <w:rPr>
                <w:rFonts w:eastAsiaTheme="minorEastAsia"/>
                <w:b/>
                <w:sz w:val="21"/>
                <w:szCs w:val="21"/>
              </w:rPr>
              <w:lastRenderedPageBreak/>
              <w:t>Caso de Uso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b/>
              </w:rPr>
              <w:t>CDU-024</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t>Buscar productos por filtros</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Axel Godoy</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t>Comprador, Vendedor</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Verificar sesión</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Buscar productos</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sz w:val="22"/>
              </w:rPr>
              <w:t>Se buscan los productos por nombre o descripción, y se aplican filtros a la categoría, vendedor, etc.</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t>Un comprador o un vendedor tienen que haber iniciado sesión</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pStyle w:val="Prrafodelista"/>
              <w:numPr>
                <w:ilvl w:val="0"/>
                <w:numId w:val="24"/>
              </w:numPr>
              <w:spacing w:after="0" w:line="240" w:lineRule="auto"/>
              <w:rPr>
                <w:lang w:val="zh-CN"/>
              </w:rPr>
            </w:pPr>
            <w:r>
              <w:t>El usuario selecciona la opción de “Buscar productos”</w:t>
            </w:r>
          </w:p>
          <w:p w:rsidR="00BE0677" w:rsidRDefault="00380296">
            <w:pPr>
              <w:pStyle w:val="Prrafodelista"/>
              <w:numPr>
                <w:ilvl w:val="0"/>
                <w:numId w:val="24"/>
              </w:numPr>
              <w:spacing w:after="0" w:line="240" w:lineRule="auto"/>
              <w:rPr>
                <w:lang w:val="zh-CN"/>
              </w:rPr>
            </w:pPr>
            <w:r>
              <w:t>El sistema busca los productos cuyo nombre o descripción coincida con la frase ingresada</w:t>
            </w:r>
          </w:p>
          <w:p w:rsidR="00BE0677" w:rsidRDefault="00380296">
            <w:pPr>
              <w:pStyle w:val="Prrafodelista"/>
              <w:numPr>
                <w:ilvl w:val="0"/>
                <w:numId w:val="24"/>
              </w:numPr>
              <w:spacing w:after="0" w:line="240" w:lineRule="auto"/>
              <w:rPr>
                <w:lang w:val="zh-CN"/>
              </w:rPr>
            </w:pPr>
            <w:r>
              <w:t>El usuario agrega un nuevo filtro</w:t>
            </w:r>
          </w:p>
          <w:p w:rsidR="00BE0677" w:rsidRDefault="00380296">
            <w:pPr>
              <w:pStyle w:val="Prrafodelista"/>
              <w:numPr>
                <w:ilvl w:val="0"/>
                <w:numId w:val="24"/>
              </w:numPr>
              <w:spacing w:after="0" w:line="240" w:lineRule="auto"/>
              <w:rPr>
                <w:lang w:val="zh-CN"/>
              </w:rPr>
            </w:pPr>
            <w:r>
              <w:t>El usuario elige el tipo de filtro y la frase por la que filtrar</w:t>
            </w:r>
          </w:p>
          <w:p w:rsidR="00BE0677" w:rsidRDefault="00380296">
            <w:pPr>
              <w:pStyle w:val="Prrafodelista"/>
              <w:numPr>
                <w:ilvl w:val="0"/>
                <w:numId w:val="24"/>
              </w:numPr>
              <w:spacing w:after="0" w:line="240" w:lineRule="auto"/>
              <w:rPr>
                <w:lang w:val="zh-CN"/>
              </w:rPr>
            </w:pPr>
            <w:r>
              <w:t>La lista actual es filtrada con el nuevo filtro</w:t>
            </w:r>
          </w:p>
          <w:p w:rsidR="00BE0677" w:rsidRDefault="00380296">
            <w:pPr>
              <w:pStyle w:val="Prrafodelista"/>
              <w:numPr>
                <w:ilvl w:val="0"/>
                <w:numId w:val="24"/>
              </w:numPr>
              <w:spacing w:after="0" w:line="240" w:lineRule="auto"/>
              <w:rPr>
                <w:lang w:val="zh-CN"/>
              </w:rPr>
            </w:pPr>
            <w:r>
              <w:t>Se repite desde el paso 3 si el usuario lo desea. Si no, se pasa al paso 7</w:t>
            </w:r>
          </w:p>
          <w:p w:rsidR="00BE0677" w:rsidRDefault="00380296">
            <w:pPr>
              <w:pStyle w:val="Prrafodelista"/>
              <w:numPr>
                <w:ilvl w:val="0"/>
                <w:numId w:val="24"/>
              </w:numPr>
              <w:spacing w:after="0" w:line="240" w:lineRule="auto"/>
              <w:rPr>
                <w:lang w:val="zh-CN"/>
              </w:rPr>
            </w:pPr>
            <w:r>
              <w:t>Los artículos encontrados son mostrados al usuario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tc>
      </w:tr>
    </w:tbl>
    <w:p w:rsidR="00BE0677" w:rsidRDefault="00BE0677"/>
    <w:tbl>
      <w:tblPr>
        <w:tblStyle w:val="Tablaconcuadrcula"/>
        <w:tblW w:w="8495" w:type="dxa"/>
        <w:tblLayout w:type="fixed"/>
        <w:tblLook w:val="04A0" w:firstRow="1" w:lastRow="0" w:firstColumn="1" w:lastColumn="0" w:noHBand="0" w:noVBand="1"/>
      </w:tblPr>
      <w:tblGrid>
        <w:gridCol w:w="2548"/>
        <w:gridCol w:w="5947"/>
      </w:tblGrid>
      <w:tr w:rsidR="00BE0677">
        <w:tc>
          <w:tcPr>
            <w:tcW w:w="8495"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0677" w:rsidRDefault="00380296">
            <w:pPr>
              <w:pStyle w:val="Subttulo"/>
              <w:spacing w:before="120"/>
              <w:jc w:val="center"/>
              <w:rPr>
                <w:lang w:val="zh-CN"/>
              </w:rPr>
            </w:pPr>
            <w:r>
              <w:rPr>
                <w:rFonts w:eastAsiaTheme="minorEastAsia"/>
                <w:b/>
                <w:sz w:val="21"/>
                <w:szCs w:val="21"/>
              </w:rPr>
              <w:t>Caso de Uso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b/>
              </w:rPr>
              <w:t>CDU-025</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t>Ver compras</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José Reyes</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t>Administrador</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Verificar sesión</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sz w:val="22"/>
              </w:rPr>
              <w:t>Se muestran todas las compras registradas en el sistema (opcionalmente sujetas a una condición)</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t>Un administrador tiene que haber iniciado sesión</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pStyle w:val="Prrafodelista"/>
              <w:numPr>
                <w:ilvl w:val="0"/>
                <w:numId w:val="25"/>
              </w:numPr>
              <w:spacing w:after="0" w:line="240" w:lineRule="auto"/>
              <w:rPr>
                <w:lang w:val="zh-CN"/>
              </w:rPr>
            </w:pPr>
            <w:r>
              <w:t>El sistema busca todas las compras</w:t>
            </w:r>
          </w:p>
          <w:p w:rsidR="00BE0677" w:rsidRDefault="00380296">
            <w:pPr>
              <w:pStyle w:val="Prrafodelista"/>
              <w:numPr>
                <w:ilvl w:val="0"/>
                <w:numId w:val="25"/>
              </w:numPr>
              <w:spacing w:after="0" w:line="240" w:lineRule="auto"/>
              <w:rPr>
                <w:lang w:val="zh-CN"/>
              </w:rPr>
            </w:pPr>
            <w:r>
              <w:t>Las compras son mostradas al usuario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tc>
      </w:tr>
    </w:tbl>
    <w:p w:rsidR="00BE0677" w:rsidRDefault="00BE0677"/>
    <w:tbl>
      <w:tblPr>
        <w:tblStyle w:val="Tablaconcuadrcula"/>
        <w:tblW w:w="8495" w:type="dxa"/>
        <w:tblLayout w:type="fixed"/>
        <w:tblLook w:val="04A0" w:firstRow="1" w:lastRow="0" w:firstColumn="1" w:lastColumn="0" w:noHBand="0" w:noVBand="1"/>
      </w:tblPr>
      <w:tblGrid>
        <w:gridCol w:w="2548"/>
        <w:gridCol w:w="5947"/>
      </w:tblGrid>
      <w:tr w:rsidR="00BE0677">
        <w:tc>
          <w:tcPr>
            <w:tcW w:w="8495"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0677" w:rsidRDefault="00380296">
            <w:pPr>
              <w:pStyle w:val="Subttulo"/>
              <w:spacing w:before="120"/>
              <w:jc w:val="center"/>
              <w:rPr>
                <w:lang w:val="zh-CN"/>
              </w:rPr>
            </w:pPr>
            <w:r>
              <w:rPr>
                <w:rFonts w:eastAsiaTheme="minorEastAsia"/>
                <w:b/>
                <w:sz w:val="21"/>
                <w:szCs w:val="21"/>
              </w:rPr>
              <w:lastRenderedPageBreak/>
              <w:t>Caso de Uso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b/>
              </w:rPr>
              <w:t>CDU-026</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t>Ver compras pendientes de entrega</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José Reyes</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t>Administrador</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Verificar sesión</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Ver compras</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sz w:val="22"/>
              </w:rPr>
              <w:t>Se muestran todas las compras registradas en el sistema (sujetas a la condición de que estén pendientes de entrega)</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t>Un administrador tiene que haber iniciado sesión</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pStyle w:val="Prrafodelista"/>
              <w:numPr>
                <w:ilvl w:val="0"/>
                <w:numId w:val="26"/>
              </w:numPr>
              <w:spacing w:after="0" w:line="240" w:lineRule="auto"/>
              <w:rPr>
                <w:lang w:val="zh-CN"/>
              </w:rPr>
            </w:pPr>
            <w:r>
              <w:t>El sistema busca todas las compras que estén pendientes de entrega</w:t>
            </w:r>
          </w:p>
          <w:p w:rsidR="00BE0677" w:rsidRDefault="00380296">
            <w:pPr>
              <w:pStyle w:val="Prrafodelista"/>
              <w:numPr>
                <w:ilvl w:val="0"/>
                <w:numId w:val="26"/>
              </w:numPr>
              <w:spacing w:after="0" w:line="240" w:lineRule="auto"/>
              <w:rPr>
                <w:lang w:val="zh-CN"/>
              </w:rPr>
            </w:pPr>
            <w:r>
              <w:t>Las compras son mostradas al usuario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tc>
      </w:tr>
    </w:tbl>
    <w:p w:rsidR="00BE0677" w:rsidRDefault="00BE0677"/>
    <w:tbl>
      <w:tblPr>
        <w:tblStyle w:val="Tablaconcuadrcula"/>
        <w:tblW w:w="8495" w:type="dxa"/>
        <w:tblLayout w:type="fixed"/>
        <w:tblLook w:val="04A0" w:firstRow="1" w:lastRow="0" w:firstColumn="1" w:lastColumn="0" w:noHBand="0" w:noVBand="1"/>
      </w:tblPr>
      <w:tblGrid>
        <w:gridCol w:w="2548"/>
        <w:gridCol w:w="5947"/>
      </w:tblGrid>
      <w:tr w:rsidR="00BE0677">
        <w:tc>
          <w:tcPr>
            <w:tcW w:w="8495"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0677" w:rsidRDefault="00380296">
            <w:pPr>
              <w:pStyle w:val="Subttulo"/>
              <w:spacing w:before="120"/>
              <w:jc w:val="center"/>
              <w:rPr>
                <w:lang w:val="zh-CN"/>
              </w:rPr>
            </w:pPr>
            <w:r>
              <w:rPr>
                <w:rFonts w:eastAsiaTheme="minorEastAsia"/>
                <w:b/>
                <w:sz w:val="21"/>
                <w:szCs w:val="21"/>
              </w:rPr>
              <w:t>Caso de Uso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b/>
              </w:rPr>
              <w:t>CDU-027</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t>Ver compras anuladas</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José Reyes</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t>Administrador</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Verificar sesión</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Ver compras</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sz w:val="22"/>
              </w:rPr>
              <w:t>Se muestran todas las compras registradas en el sistema (sujetas a la condición de que hayan sido anuladas)</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t>Un administrador tiene que haber iniciado sesión</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pStyle w:val="Prrafodelista"/>
              <w:numPr>
                <w:ilvl w:val="0"/>
                <w:numId w:val="27"/>
              </w:numPr>
              <w:spacing w:after="0" w:line="240" w:lineRule="auto"/>
              <w:rPr>
                <w:lang w:val="zh-CN"/>
              </w:rPr>
            </w:pPr>
            <w:r>
              <w:t>El sistema busca todas las compras anuladas</w:t>
            </w:r>
          </w:p>
          <w:p w:rsidR="00BE0677" w:rsidRDefault="00380296">
            <w:pPr>
              <w:pStyle w:val="Prrafodelista"/>
              <w:numPr>
                <w:ilvl w:val="0"/>
                <w:numId w:val="27"/>
              </w:numPr>
              <w:spacing w:after="0" w:line="240" w:lineRule="auto"/>
              <w:rPr>
                <w:lang w:val="zh-CN"/>
              </w:rPr>
            </w:pPr>
            <w:r>
              <w:t>Las compras son mostradas al usuario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tc>
      </w:tr>
    </w:tbl>
    <w:p w:rsidR="00BE0677" w:rsidRDefault="00BE0677"/>
    <w:tbl>
      <w:tblPr>
        <w:tblStyle w:val="Tablaconcuadrcula"/>
        <w:tblW w:w="8495" w:type="dxa"/>
        <w:tblLayout w:type="fixed"/>
        <w:tblLook w:val="04A0" w:firstRow="1" w:lastRow="0" w:firstColumn="1" w:lastColumn="0" w:noHBand="0" w:noVBand="1"/>
      </w:tblPr>
      <w:tblGrid>
        <w:gridCol w:w="2548"/>
        <w:gridCol w:w="5947"/>
      </w:tblGrid>
      <w:tr w:rsidR="00BE0677">
        <w:tc>
          <w:tcPr>
            <w:tcW w:w="8495"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0677" w:rsidRDefault="00380296">
            <w:pPr>
              <w:pStyle w:val="Subttulo"/>
              <w:spacing w:before="120"/>
              <w:jc w:val="center"/>
              <w:rPr>
                <w:lang w:val="zh-CN"/>
              </w:rPr>
            </w:pPr>
            <w:r>
              <w:rPr>
                <w:rFonts w:eastAsiaTheme="minorEastAsia"/>
                <w:b/>
                <w:sz w:val="21"/>
                <w:szCs w:val="21"/>
              </w:rPr>
              <w:t>Caso de Uso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b/>
              </w:rPr>
              <w:t>CDU-028</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t>Ver compras exitosas</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Axel Godoy</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lastRenderedPageBreak/>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t>Administrador</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pPr>
              <w:jc w:val="center"/>
              <w:rPr>
                <w:lang w:val="zh-CN"/>
              </w:rPr>
            </w:pP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Verificar sesión</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lang w:val="zh-CN"/>
              </w:rPr>
              <w:t>Ver compras</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jc w:val="center"/>
              <w:rPr>
                <w:lang w:val="zh-CN"/>
              </w:rPr>
            </w:pPr>
            <w:r>
              <w:rPr>
                <w:sz w:val="22"/>
              </w:rPr>
              <w:t>Se muestran todas las compras registradas en el sistema (sujetas a la condición de que estén completadas exitosamente)</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t>Un administrador tiene que haber iniciado sesión</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pStyle w:val="Prrafodelista"/>
              <w:numPr>
                <w:ilvl w:val="0"/>
                <w:numId w:val="28"/>
              </w:numPr>
              <w:spacing w:after="0" w:line="240" w:lineRule="auto"/>
              <w:rPr>
                <w:lang w:val="zh-CN"/>
              </w:rPr>
            </w:pPr>
            <w:r>
              <w:t>El sistema busca todas las compras completadas</w:t>
            </w:r>
          </w:p>
          <w:p w:rsidR="00BE0677" w:rsidRDefault="00380296">
            <w:pPr>
              <w:pStyle w:val="Prrafodelista"/>
              <w:numPr>
                <w:ilvl w:val="0"/>
                <w:numId w:val="28"/>
              </w:numPr>
              <w:spacing w:after="0" w:line="240" w:lineRule="auto"/>
              <w:rPr>
                <w:lang w:val="zh-CN"/>
              </w:rPr>
            </w:pPr>
            <w:r>
              <w:t>Las compras son mostradas al usuario</w:t>
            </w:r>
          </w:p>
        </w:tc>
      </w:tr>
      <w:tr w:rsidR="00BE0677">
        <w:trPr>
          <w:trHeight w:val="369"/>
        </w:trPr>
        <w:tc>
          <w:tcPr>
            <w:tcW w:w="2548"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380296">
            <w:pPr>
              <w:rPr>
                <w:lang w:val="zh-CN"/>
              </w:rPr>
            </w:pPr>
            <w:r>
              <w:rPr>
                <w:rStyle w:val="Textoennegrita"/>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0677" w:rsidRDefault="00BE0677"/>
        </w:tc>
      </w:tr>
    </w:tbl>
    <w:p w:rsidR="00BE0677" w:rsidRDefault="00BE0677"/>
    <w:p w:rsidR="00BE0677" w:rsidRDefault="00380296">
      <w:pPr>
        <w:pStyle w:val="Ttulo1"/>
        <w:spacing w:before="0" w:after="240"/>
      </w:pPr>
      <w:bookmarkStart w:id="9" w:name="_Toc51107"/>
      <w:r>
        <w:rPr>
          <w:noProof/>
        </w:rPr>
        <w:drawing>
          <wp:anchor distT="0" distB="0" distL="114300" distR="114300" simplePos="0" relativeHeight="251659264" behindDoc="0" locked="0" layoutInCell="1" allowOverlap="1">
            <wp:simplePos x="0" y="0"/>
            <wp:positionH relativeFrom="column">
              <wp:posOffset>-661035</wp:posOffset>
            </wp:positionH>
            <wp:positionV relativeFrom="paragraph">
              <wp:posOffset>401955</wp:posOffset>
            </wp:positionV>
            <wp:extent cx="6781800" cy="5648325"/>
            <wp:effectExtent l="0" t="0" r="0" b="9525"/>
            <wp:wrapSquare wrapText="bothSides"/>
            <wp:docPr id="7" name="Imagen 7" descr="C:\Users\jerem_000\Documents\Diseño de Software\Segundo Parcial\ProyectoDS2 - Diag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C:\Users\jerem_000\Documents\Diseño de Software\Segundo Parcial\ProyectoDS2 - DiagClas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6781800" cy="5648325"/>
                    </a:xfrm>
                    <a:prstGeom prst="rect">
                      <a:avLst/>
                    </a:prstGeom>
                    <a:noFill/>
                    <a:ln>
                      <a:noFill/>
                    </a:ln>
                  </pic:spPr>
                </pic:pic>
              </a:graphicData>
            </a:graphic>
          </wp:anchor>
        </w:drawing>
      </w:r>
      <w:r>
        <w:t>Diagrama de clases</w:t>
      </w:r>
      <w:bookmarkEnd w:id="9"/>
    </w:p>
    <w:p w:rsidR="00BE0677" w:rsidRDefault="00BE0677"/>
    <w:p w:rsidR="00BE0677" w:rsidRDefault="00380296">
      <w:pPr>
        <w:pStyle w:val="Ttulo1"/>
        <w:spacing w:before="0" w:after="240"/>
      </w:pPr>
      <w:bookmarkStart w:id="10" w:name="_Toc535759551"/>
      <w:bookmarkStart w:id="11" w:name="_Toc51108"/>
      <w:r>
        <w:lastRenderedPageBreak/>
        <w:t>Justificación de patrones de diseño</w:t>
      </w:r>
      <w:bookmarkEnd w:id="11"/>
      <w:r>
        <w:t xml:space="preserve"> </w:t>
      </w:r>
      <w:bookmarkEnd w:id="10"/>
    </w:p>
    <w:p w:rsidR="00BE0677" w:rsidRDefault="00380296">
      <w:pPr>
        <w:numPr>
          <w:ilvl w:val="0"/>
          <w:numId w:val="29"/>
        </w:numPr>
        <w:spacing w:after="240"/>
        <w:rPr>
          <w:rFonts w:ascii="Arial" w:hAnsi="Arial" w:cs="Arial"/>
          <w:sz w:val="24"/>
          <w:szCs w:val="24"/>
        </w:rPr>
      </w:pPr>
      <w:proofErr w:type="spellStart"/>
      <w:r>
        <w:rPr>
          <w:rFonts w:ascii="Arial" w:hAnsi="Arial" w:cs="Arial"/>
          <w:sz w:val="24"/>
          <w:szCs w:val="24"/>
        </w:rPr>
        <w:t>Observer</w:t>
      </w:r>
      <w:proofErr w:type="spellEnd"/>
      <w:r>
        <w:rPr>
          <w:rFonts w:ascii="Arial" w:hAnsi="Arial" w:cs="Arial"/>
          <w:sz w:val="24"/>
          <w:szCs w:val="24"/>
        </w:rPr>
        <w:t xml:space="preserve">: Para implementar las notificaciones a los vendedores de que uno de sus productos ha sido comprado, las clases </w:t>
      </w:r>
      <w:proofErr w:type="spellStart"/>
      <w:proofErr w:type="gramStart"/>
      <w:r>
        <w:rPr>
          <w:rFonts w:ascii="Arial" w:hAnsi="Arial" w:cs="Arial"/>
          <w:sz w:val="24"/>
          <w:szCs w:val="24"/>
        </w:rPr>
        <w:t>util</w:t>
      </w:r>
      <w:proofErr w:type="spellEnd"/>
      <w:r>
        <w:rPr>
          <w:rFonts w:ascii="Arial" w:hAnsi="Arial" w:cs="Arial"/>
          <w:sz w:val="24"/>
          <w:szCs w:val="24"/>
        </w:rPr>
        <w:t>::</w:t>
      </w:r>
      <w:proofErr w:type="spellStart"/>
      <w:proofErr w:type="gramEnd"/>
      <w:r>
        <w:rPr>
          <w:rFonts w:ascii="Arial" w:hAnsi="Arial" w:cs="Arial"/>
          <w:sz w:val="24"/>
          <w:szCs w:val="24"/>
        </w:rPr>
        <w:t>NotificadorEmail</w:t>
      </w:r>
      <w:proofErr w:type="spellEnd"/>
      <w:r>
        <w:rPr>
          <w:rFonts w:ascii="Arial" w:hAnsi="Arial" w:cs="Arial"/>
          <w:sz w:val="24"/>
          <w:szCs w:val="24"/>
        </w:rPr>
        <w:t xml:space="preserve"> y </w:t>
      </w:r>
      <w:proofErr w:type="spellStart"/>
      <w:r>
        <w:rPr>
          <w:rFonts w:ascii="Arial" w:hAnsi="Arial" w:cs="Arial"/>
          <w:sz w:val="24"/>
          <w:szCs w:val="24"/>
        </w:rPr>
        <w:t>util</w:t>
      </w:r>
      <w:proofErr w:type="spellEnd"/>
      <w:r>
        <w:rPr>
          <w:rFonts w:ascii="Arial" w:hAnsi="Arial" w:cs="Arial"/>
          <w:sz w:val="24"/>
          <w:szCs w:val="24"/>
        </w:rPr>
        <w:t>::</w:t>
      </w:r>
      <w:proofErr w:type="spellStart"/>
      <w:r>
        <w:rPr>
          <w:rFonts w:ascii="Arial" w:hAnsi="Arial" w:cs="Arial"/>
          <w:sz w:val="24"/>
          <w:szCs w:val="24"/>
        </w:rPr>
        <w:t>NotificadorCelular</w:t>
      </w:r>
      <w:proofErr w:type="spellEnd"/>
      <w:r>
        <w:rPr>
          <w:rFonts w:ascii="Arial" w:hAnsi="Arial" w:cs="Arial"/>
          <w:sz w:val="24"/>
          <w:szCs w:val="24"/>
        </w:rPr>
        <w:t xml:space="preserve"> implementan una variante de </w:t>
      </w:r>
      <w:proofErr w:type="spellStart"/>
      <w:r>
        <w:rPr>
          <w:rFonts w:ascii="Arial" w:hAnsi="Arial" w:cs="Arial"/>
          <w:sz w:val="24"/>
          <w:szCs w:val="24"/>
        </w:rPr>
        <w:t>Observer</w:t>
      </w:r>
      <w:proofErr w:type="spellEnd"/>
      <w:r>
        <w:rPr>
          <w:rFonts w:ascii="Arial" w:hAnsi="Arial" w:cs="Arial"/>
          <w:sz w:val="24"/>
          <w:szCs w:val="24"/>
        </w:rPr>
        <w:t xml:space="preserve">. Estas clases son los observadores, y cuando un pedido es creado, notifica a uno o ambos de estos observadores, dependiendo de si el vendedor ha especificado o no su celular. Se diferencia del </w:t>
      </w:r>
      <w:proofErr w:type="spellStart"/>
      <w:r>
        <w:rPr>
          <w:rFonts w:ascii="Arial" w:hAnsi="Arial" w:cs="Arial"/>
          <w:sz w:val="24"/>
          <w:szCs w:val="24"/>
        </w:rPr>
        <w:t>Observer</w:t>
      </w:r>
      <w:proofErr w:type="spellEnd"/>
      <w:r>
        <w:rPr>
          <w:rFonts w:ascii="Arial" w:hAnsi="Arial" w:cs="Arial"/>
          <w:sz w:val="24"/>
          <w:szCs w:val="24"/>
        </w:rPr>
        <w:t xml:space="preserve"> normal porque los suscriptores (en este caso, los notificadores) no se registran con los productores (los Pedidos). Este paso es innecesario, porque los productores/Pedidos “empujan” los cambios directamente a la única instancia de los notificadores/suscriptores.</w:t>
      </w:r>
    </w:p>
    <w:p w:rsidR="00BE0677" w:rsidRDefault="00380296">
      <w:pPr>
        <w:numPr>
          <w:ilvl w:val="0"/>
          <w:numId w:val="29"/>
        </w:numPr>
        <w:spacing w:after="240"/>
        <w:rPr>
          <w:rFonts w:ascii="Arial" w:hAnsi="Arial" w:cs="Arial"/>
          <w:sz w:val="24"/>
          <w:szCs w:val="24"/>
        </w:rPr>
      </w:pPr>
      <w:proofErr w:type="spellStart"/>
      <w:r>
        <w:rPr>
          <w:rFonts w:ascii="Arial" w:hAnsi="Arial" w:cs="Arial"/>
          <w:sz w:val="24"/>
          <w:szCs w:val="24"/>
        </w:rPr>
        <w:t>Singleton</w:t>
      </w:r>
      <w:proofErr w:type="spellEnd"/>
      <w:r>
        <w:rPr>
          <w:rFonts w:ascii="Arial" w:hAnsi="Arial" w:cs="Arial"/>
          <w:sz w:val="24"/>
          <w:szCs w:val="24"/>
        </w:rPr>
        <w:t xml:space="preserve">: </w:t>
      </w:r>
    </w:p>
    <w:p w:rsidR="00BE0677" w:rsidRDefault="00380296">
      <w:pPr>
        <w:numPr>
          <w:ilvl w:val="1"/>
          <w:numId w:val="29"/>
        </w:numPr>
        <w:spacing w:after="240"/>
        <w:rPr>
          <w:rFonts w:ascii="Arial" w:hAnsi="Arial" w:cs="Arial"/>
          <w:sz w:val="24"/>
          <w:szCs w:val="24"/>
        </w:rPr>
      </w:pPr>
      <w:r>
        <w:rPr>
          <w:rFonts w:ascii="Arial" w:hAnsi="Arial" w:cs="Arial"/>
          <w:sz w:val="24"/>
          <w:szCs w:val="24"/>
        </w:rPr>
        <w:t xml:space="preserve">Las clases </w:t>
      </w:r>
      <w:proofErr w:type="spellStart"/>
      <w:proofErr w:type="gramStart"/>
      <w:r>
        <w:rPr>
          <w:rFonts w:ascii="Arial" w:hAnsi="Arial" w:cs="Arial"/>
          <w:sz w:val="24"/>
          <w:szCs w:val="24"/>
        </w:rPr>
        <w:t>util</w:t>
      </w:r>
      <w:proofErr w:type="spellEnd"/>
      <w:r>
        <w:rPr>
          <w:rFonts w:ascii="Arial" w:hAnsi="Arial" w:cs="Arial"/>
          <w:sz w:val="24"/>
          <w:szCs w:val="24"/>
        </w:rPr>
        <w:t>::</w:t>
      </w:r>
      <w:proofErr w:type="spellStart"/>
      <w:proofErr w:type="gramEnd"/>
      <w:r>
        <w:rPr>
          <w:rFonts w:ascii="Arial" w:hAnsi="Arial" w:cs="Arial"/>
          <w:sz w:val="24"/>
          <w:szCs w:val="24"/>
        </w:rPr>
        <w:t>NotificadorEmail</w:t>
      </w:r>
      <w:proofErr w:type="spellEnd"/>
      <w:r>
        <w:rPr>
          <w:rFonts w:ascii="Arial" w:hAnsi="Arial" w:cs="Arial"/>
          <w:sz w:val="24"/>
          <w:szCs w:val="24"/>
        </w:rPr>
        <w:t xml:space="preserve"> y </w:t>
      </w:r>
      <w:proofErr w:type="spellStart"/>
      <w:r>
        <w:rPr>
          <w:rFonts w:ascii="Arial" w:hAnsi="Arial" w:cs="Arial"/>
          <w:sz w:val="24"/>
          <w:szCs w:val="24"/>
        </w:rPr>
        <w:t>util</w:t>
      </w:r>
      <w:proofErr w:type="spellEnd"/>
      <w:r>
        <w:rPr>
          <w:rFonts w:ascii="Arial" w:hAnsi="Arial" w:cs="Arial"/>
          <w:sz w:val="24"/>
          <w:szCs w:val="24"/>
        </w:rPr>
        <w:t>::</w:t>
      </w:r>
      <w:proofErr w:type="spellStart"/>
      <w:r>
        <w:rPr>
          <w:rFonts w:ascii="Arial" w:hAnsi="Arial" w:cs="Arial"/>
          <w:sz w:val="24"/>
          <w:szCs w:val="24"/>
        </w:rPr>
        <w:t>NotificadorCelular</w:t>
      </w:r>
      <w:proofErr w:type="spellEnd"/>
      <w:r>
        <w:rPr>
          <w:rFonts w:ascii="Arial" w:hAnsi="Arial" w:cs="Arial"/>
          <w:sz w:val="24"/>
          <w:szCs w:val="24"/>
        </w:rPr>
        <w:t xml:space="preserve"> implementan </w:t>
      </w:r>
      <w:proofErr w:type="spellStart"/>
      <w:r>
        <w:rPr>
          <w:rFonts w:ascii="Arial" w:hAnsi="Arial" w:cs="Arial"/>
          <w:sz w:val="24"/>
          <w:szCs w:val="24"/>
        </w:rPr>
        <w:t>Singleton</w:t>
      </w:r>
      <w:proofErr w:type="spellEnd"/>
      <w:r>
        <w:rPr>
          <w:rFonts w:ascii="Arial" w:hAnsi="Arial" w:cs="Arial"/>
          <w:sz w:val="24"/>
          <w:szCs w:val="24"/>
        </w:rPr>
        <w:t>, de modo que sólo hay una instancia de cada una, encargada de enviar correos electrónicos y mensajes SMS, respectivamente, sobre diversos temas de ser necesario. Esta decisión se debe a que estos notificadores no requieren que cada cliente tenga su propia copia para ser notificado, basta que exista una copia única.</w:t>
      </w:r>
    </w:p>
    <w:p w:rsidR="00BE0677" w:rsidRDefault="00380296">
      <w:pPr>
        <w:numPr>
          <w:ilvl w:val="1"/>
          <w:numId w:val="29"/>
        </w:numPr>
        <w:spacing w:after="240"/>
        <w:rPr>
          <w:rFonts w:ascii="Arial" w:hAnsi="Arial" w:cs="Arial"/>
          <w:sz w:val="24"/>
          <w:szCs w:val="24"/>
        </w:rPr>
      </w:pPr>
      <w:r>
        <w:rPr>
          <w:rFonts w:ascii="Arial" w:hAnsi="Arial" w:cs="Arial"/>
          <w:sz w:val="24"/>
          <w:szCs w:val="24"/>
        </w:rPr>
        <w:t xml:space="preserve">La clase </w:t>
      </w:r>
      <w:proofErr w:type="spellStart"/>
      <w:proofErr w:type="gramStart"/>
      <w:r>
        <w:rPr>
          <w:rFonts w:ascii="Arial" w:hAnsi="Arial" w:cs="Arial"/>
          <w:sz w:val="24"/>
          <w:szCs w:val="24"/>
        </w:rPr>
        <w:t>util</w:t>
      </w:r>
      <w:proofErr w:type="spellEnd"/>
      <w:r>
        <w:rPr>
          <w:rFonts w:ascii="Arial" w:hAnsi="Arial" w:cs="Arial"/>
          <w:sz w:val="24"/>
          <w:szCs w:val="24"/>
        </w:rPr>
        <w:t>::</w:t>
      </w:r>
      <w:proofErr w:type="spellStart"/>
      <w:proofErr w:type="gramEnd"/>
      <w:r>
        <w:rPr>
          <w:rFonts w:ascii="Arial" w:hAnsi="Arial" w:cs="Arial"/>
          <w:sz w:val="24"/>
          <w:szCs w:val="24"/>
        </w:rPr>
        <w:t>ConexionSQL</w:t>
      </w:r>
      <w:proofErr w:type="spellEnd"/>
      <w:r>
        <w:rPr>
          <w:rFonts w:ascii="Arial" w:hAnsi="Arial" w:cs="Arial"/>
          <w:sz w:val="24"/>
          <w:szCs w:val="24"/>
        </w:rPr>
        <w:t xml:space="preserve"> implementa </w:t>
      </w:r>
      <w:proofErr w:type="spellStart"/>
      <w:r>
        <w:rPr>
          <w:rFonts w:ascii="Arial" w:hAnsi="Arial" w:cs="Arial"/>
          <w:sz w:val="24"/>
          <w:szCs w:val="24"/>
        </w:rPr>
        <w:t>Singleton</w:t>
      </w:r>
      <w:proofErr w:type="spellEnd"/>
      <w:r>
        <w:rPr>
          <w:rFonts w:ascii="Arial" w:hAnsi="Arial" w:cs="Arial"/>
          <w:sz w:val="24"/>
          <w:szCs w:val="24"/>
        </w:rPr>
        <w:t xml:space="preserve">, porque en la aplicación sólo tiene que haber una conexión a la base de datos a la vez. </w:t>
      </w:r>
    </w:p>
    <w:p w:rsidR="00BE0677" w:rsidRDefault="00380296">
      <w:pPr>
        <w:numPr>
          <w:ilvl w:val="0"/>
          <w:numId w:val="29"/>
        </w:numPr>
        <w:spacing w:after="240"/>
      </w:pPr>
      <w:proofErr w:type="spellStart"/>
      <w:r>
        <w:rPr>
          <w:rFonts w:ascii="Arial" w:hAnsi="Arial" w:cs="Arial"/>
          <w:sz w:val="24"/>
          <w:szCs w:val="24"/>
        </w:rPr>
        <w:t>Strategy</w:t>
      </w:r>
      <w:proofErr w:type="spellEnd"/>
      <w:r>
        <w:rPr>
          <w:rFonts w:ascii="Arial" w:hAnsi="Arial" w:cs="Arial"/>
          <w:sz w:val="24"/>
          <w:szCs w:val="24"/>
        </w:rPr>
        <w:t xml:space="preserve">: Las clases </w:t>
      </w:r>
      <w:proofErr w:type="spellStart"/>
      <w:proofErr w:type="gramStart"/>
      <w:r>
        <w:rPr>
          <w:rFonts w:ascii="Arial" w:hAnsi="Arial" w:cs="Arial"/>
          <w:sz w:val="24"/>
          <w:szCs w:val="24"/>
        </w:rPr>
        <w:t>Models</w:t>
      </w:r>
      <w:proofErr w:type="spellEnd"/>
      <w:r>
        <w:rPr>
          <w:rFonts w:ascii="Arial" w:hAnsi="Arial" w:cs="Arial"/>
          <w:sz w:val="24"/>
          <w:szCs w:val="24"/>
        </w:rPr>
        <w:t>::</w:t>
      </w:r>
      <w:proofErr w:type="spellStart"/>
      <w:proofErr w:type="gramEnd"/>
      <w:r>
        <w:rPr>
          <w:rFonts w:ascii="Arial" w:hAnsi="Arial" w:cs="Arial"/>
          <w:sz w:val="24"/>
          <w:szCs w:val="24"/>
        </w:rPr>
        <w:t>MetodoPago</w:t>
      </w:r>
      <w:proofErr w:type="spellEnd"/>
      <w:r>
        <w:rPr>
          <w:rFonts w:ascii="Arial" w:hAnsi="Arial" w:cs="Arial"/>
          <w:sz w:val="24"/>
          <w:szCs w:val="24"/>
        </w:rPr>
        <w:t xml:space="preserve"> y sus clases hijas, </w:t>
      </w:r>
      <w:proofErr w:type="spellStart"/>
      <w:r>
        <w:rPr>
          <w:rFonts w:ascii="Arial" w:hAnsi="Arial" w:cs="Arial"/>
          <w:sz w:val="24"/>
          <w:szCs w:val="24"/>
        </w:rPr>
        <w:t>Models</w:t>
      </w:r>
      <w:proofErr w:type="spellEnd"/>
      <w:r>
        <w:rPr>
          <w:rFonts w:ascii="Arial" w:hAnsi="Arial" w:cs="Arial"/>
          <w:sz w:val="24"/>
          <w:szCs w:val="24"/>
        </w:rPr>
        <w:t>::</w:t>
      </w:r>
      <w:proofErr w:type="spellStart"/>
      <w:r>
        <w:rPr>
          <w:rFonts w:ascii="Arial" w:hAnsi="Arial" w:cs="Arial"/>
          <w:sz w:val="24"/>
          <w:szCs w:val="24"/>
        </w:rPr>
        <w:t>PagoEfectivo</w:t>
      </w:r>
      <w:proofErr w:type="spellEnd"/>
      <w:r>
        <w:rPr>
          <w:rFonts w:ascii="Arial" w:hAnsi="Arial" w:cs="Arial"/>
          <w:sz w:val="24"/>
          <w:szCs w:val="24"/>
        </w:rPr>
        <w:t xml:space="preserve"> y </w:t>
      </w:r>
      <w:proofErr w:type="spellStart"/>
      <w:r>
        <w:rPr>
          <w:rFonts w:ascii="Arial" w:hAnsi="Arial" w:cs="Arial"/>
          <w:sz w:val="24"/>
          <w:szCs w:val="24"/>
        </w:rPr>
        <w:t>Models</w:t>
      </w:r>
      <w:proofErr w:type="spellEnd"/>
      <w:r>
        <w:rPr>
          <w:rFonts w:ascii="Arial" w:hAnsi="Arial" w:cs="Arial"/>
          <w:sz w:val="24"/>
          <w:szCs w:val="24"/>
        </w:rPr>
        <w:t>::</w:t>
      </w:r>
      <w:proofErr w:type="spellStart"/>
      <w:r>
        <w:rPr>
          <w:rFonts w:ascii="Arial" w:hAnsi="Arial" w:cs="Arial"/>
          <w:sz w:val="24"/>
          <w:szCs w:val="24"/>
        </w:rPr>
        <w:t>PagoMonedero</w:t>
      </w:r>
      <w:proofErr w:type="spellEnd"/>
      <w:r>
        <w:rPr>
          <w:rFonts w:ascii="Arial" w:hAnsi="Arial" w:cs="Arial"/>
          <w:sz w:val="24"/>
          <w:szCs w:val="24"/>
        </w:rPr>
        <w:t xml:space="preserve"> implementan </w:t>
      </w:r>
      <w:proofErr w:type="spellStart"/>
      <w:r>
        <w:rPr>
          <w:rFonts w:ascii="Arial" w:hAnsi="Arial" w:cs="Arial"/>
          <w:sz w:val="24"/>
          <w:szCs w:val="24"/>
        </w:rPr>
        <w:t>Strategy</w:t>
      </w:r>
      <w:proofErr w:type="spellEnd"/>
      <w:r>
        <w:rPr>
          <w:rFonts w:ascii="Arial" w:hAnsi="Arial" w:cs="Arial"/>
          <w:sz w:val="24"/>
          <w:szCs w:val="24"/>
        </w:rPr>
        <w:t xml:space="preserve">, ya que la situación en la que se usan (ambas clases tiene que hacer la misma función, pero cada una la realiza de forma diferente) es el ejemplo típico del uso de </w:t>
      </w:r>
      <w:proofErr w:type="spellStart"/>
      <w:r>
        <w:rPr>
          <w:rFonts w:ascii="Arial" w:hAnsi="Arial" w:cs="Arial"/>
          <w:sz w:val="24"/>
          <w:szCs w:val="24"/>
        </w:rPr>
        <w:t>Strategy</w:t>
      </w:r>
      <w:proofErr w:type="spellEnd"/>
      <w:r>
        <w:rPr>
          <w:rFonts w:ascii="Arial" w:hAnsi="Arial" w:cs="Arial"/>
          <w:sz w:val="24"/>
          <w:szCs w:val="24"/>
        </w:rPr>
        <w:t xml:space="preserve">. Esto simplifica la adición de nuevos métodos de pago: simplemente se crea una nueva clase que extienda </w:t>
      </w:r>
      <w:proofErr w:type="spellStart"/>
      <w:proofErr w:type="gramStart"/>
      <w:r>
        <w:rPr>
          <w:rFonts w:ascii="Arial" w:hAnsi="Arial" w:cs="Arial"/>
          <w:sz w:val="24"/>
          <w:szCs w:val="24"/>
        </w:rPr>
        <w:t>Models</w:t>
      </w:r>
      <w:proofErr w:type="spellEnd"/>
      <w:r>
        <w:rPr>
          <w:rFonts w:ascii="Arial" w:hAnsi="Arial" w:cs="Arial"/>
          <w:sz w:val="24"/>
          <w:szCs w:val="24"/>
        </w:rPr>
        <w:t>::</w:t>
      </w:r>
      <w:proofErr w:type="spellStart"/>
      <w:proofErr w:type="gramEnd"/>
      <w:r>
        <w:rPr>
          <w:rFonts w:ascii="Arial" w:hAnsi="Arial" w:cs="Arial"/>
          <w:sz w:val="24"/>
          <w:szCs w:val="24"/>
        </w:rPr>
        <w:t>MetodoPago</w:t>
      </w:r>
      <w:proofErr w:type="spellEnd"/>
      <w:r>
        <w:rPr>
          <w:rFonts w:ascii="Arial" w:hAnsi="Arial" w:cs="Arial"/>
          <w:sz w:val="24"/>
          <w:szCs w:val="24"/>
        </w:rPr>
        <w:t>, con los datos que sean necesarios para confirmar el pago (por ejemplo, si fuera una tarjeta de crédito, el número de tarjeta, el nombre del dueño y el código de seguridad/CVV).</w:t>
      </w:r>
    </w:p>
    <w:p w:rsidR="00BE0677" w:rsidRDefault="00380296">
      <w:pPr>
        <w:spacing w:after="240"/>
        <w:ind w:left="360"/>
        <w:jc w:val="both"/>
        <w:rPr>
          <w:rFonts w:ascii="Arial" w:hAnsi="Arial" w:cs="Arial"/>
          <w:sz w:val="24"/>
          <w:szCs w:val="24"/>
        </w:rPr>
      </w:pPr>
      <w:r>
        <w:rPr>
          <w:rFonts w:ascii="Arial" w:hAnsi="Arial" w:cs="Arial"/>
          <w:sz w:val="24"/>
          <w:szCs w:val="24"/>
        </w:rPr>
        <w:t>En nuestro modelo no encaja ninguno de los patrones de diseño estructurales puesto que las clases propuestas poseen una composición sencilla, por lo tanto, no se aplicó ninguno de ellos al sistema.</w:t>
      </w:r>
    </w:p>
    <w:p w:rsidR="00BE0677" w:rsidRDefault="00BE0677">
      <w:pPr>
        <w:spacing w:after="240"/>
        <w:ind w:left="360"/>
        <w:jc w:val="both"/>
        <w:rPr>
          <w:rFonts w:ascii="Arial" w:hAnsi="Arial" w:cs="Arial"/>
          <w:sz w:val="24"/>
          <w:szCs w:val="24"/>
        </w:rPr>
      </w:pPr>
    </w:p>
    <w:p w:rsidR="00BE0677" w:rsidRDefault="00BE0677">
      <w:pPr>
        <w:spacing w:after="240"/>
        <w:ind w:left="360"/>
        <w:jc w:val="both"/>
        <w:rPr>
          <w:rFonts w:ascii="Arial" w:hAnsi="Arial" w:cs="Arial"/>
          <w:sz w:val="24"/>
          <w:szCs w:val="24"/>
        </w:rPr>
      </w:pPr>
    </w:p>
    <w:p w:rsidR="00BE0677" w:rsidRDefault="00BE0677">
      <w:pPr>
        <w:spacing w:after="240"/>
        <w:ind w:left="360"/>
        <w:jc w:val="both"/>
        <w:rPr>
          <w:rFonts w:ascii="Arial" w:hAnsi="Arial" w:cs="Arial"/>
          <w:sz w:val="24"/>
          <w:szCs w:val="24"/>
        </w:rPr>
      </w:pPr>
    </w:p>
    <w:p w:rsidR="00BE0677" w:rsidRDefault="00380296">
      <w:pPr>
        <w:pStyle w:val="Ttulo1"/>
        <w:spacing w:before="0" w:after="240"/>
        <w:ind w:left="720" w:hanging="720"/>
      </w:pPr>
      <w:bookmarkStart w:id="12" w:name="_Toc51109"/>
      <w:r>
        <w:rPr>
          <w:noProof/>
        </w:rPr>
        <w:lastRenderedPageBreak/>
        <w:drawing>
          <wp:anchor distT="0" distB="0" distL="114300" distR="114300" simplePos="0" relativeHeight="251660288" behindDoc="0" locked="0" layoutInCell="1" allowOverlap="1">
            <wp:simplePos x="0" y="0"/>
            <wp:positionH relativeFrom="column">
              <wp:posOffset>-670560</wp:posOffset>
            </wp:positionH>
            <wp:positionV relativeFrom="paragraph">
              <wp:posOffset>405130</wp:posOffset>
            </wp:positionV>
            <wp:extent cx="6581775" cy="7696200"/>
            <wp:effectExtent l="0" t="0" r="9525" b="0"/>
            <wp:wrapSquare wrapText="bothSides"/>
            <wp:docPr id="8" name="Imagen 8" descr="C:\Users\jerem_000\Documents\Diseño de Software\Segundo Parcial\ProyectoDS2 - ModeloConceptual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Users\jerem_000\Documents\Diseño de Software\Segundo Parcial\ProyectoDS2 - ModeloConceptualD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581775" cy="7696200"/>
                    </a:xfrm>
                    <a:prstGeom prst="rect">
                      <a:avLst/>
                    </a:prstGeom>
                    <a:noFill/>
                    <a:ln>
                      <a:noFill/>
                    </a:ln>
                  </pic:spPr>
                </pic:pic>
              </a:graphicData>
            </a:graphic>
          </wp:anchor>
        </w:drawing>
      </w:r>
      <w:r>
        <w:t>Modelo conceptual base de datos</w:t>
      </w:r>
      <w:bookmarkEnd w:id="12"/>
    </w:p>
    <w:p w:rsidR="00BE0677" w:rsidRDefault="00BE0677"/>
    <w:p w:rsidR="00BE0677" w:rsidRDefault="00BE0677"/>
    <w:p w:rsidR="00BE0677" w:rsidRDefault="00BE0677"/>
    <w:p w:rsidR="00BE0677" w:rsidRDefault="00380296">
      <w:pPr>
        <w:pStyle w:val="Ttulo1"/>
        <w:spacing w:before="0" w:after="240"/>
        <w:ind w:left="720" w:hanging="720"/>
      </w:pPr>
      <w:bookmarkStart w:id="13" w:name="_Toc51110"/>
      <w:r>
        <w:rPr>
          <w:noProof/>
        </w:rPr>
        <w:lastRenderedPageBreak/>
        <w:drawing>
          <wp:anchor distT="0" distB="0" distL="114300" distR="114300" simplePos="0" relativeHeight="251661312" behindDoc="0" locked="0" layoutInCell="1" allowOverlap="1">
            <wp:simplePos x="0" y="0"/>
            <wp:positionH relativeFrom="column">
              <wp:posOffset>-432435</wp:posOffset>
            </wp:positionH>
            <wp:positionV relativeFrom="paragraph">
              <wp:posOffset>405130</wp:posOffset>
            </wp:positionV>
            <wp:extent cx="6438900" cy="5905500"/>
            <wp:effectExtent l="0" t="0" r="0" b="0"/>
            <wp:wrapSquare wrapText="bothSides"/>
            <wp:docPr id="10" name="Imagen 10" descr="C:\Users\jerem_000\Documents\Diseño de Software\Segundo Parcial\ProyectoDS2 - ModeloFisico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Users\jerem_000\Documents\Diseño de Software\Segundo Parcial\ProyectoDS2 - ModeloFisicoD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438900" cy="5905500"/>
                    </a:xfrm>
                    <a:prstGeom prst="rect">
                      <a:avLst/>
                    </a:prstGeom>
                    <a:noFill/>
                    <a:ln>
                      <a:noFill/>
                    </a:ln>
                  </pic:spPr>
                </pic:pic>
              </a:graphicData>
            </a:graphic>
          </wp:anchor>
        </w:drawing>
      </w:r>
      <w:r>
        <w:t>Modelo físico base de datos</w:t>
      </w:r>
      <w:bookmarkEnd w:id="13"/>
    </w:p>
    <w:p w:rsidR="00BE0677" w:rsidRDefault="00BE0677"/>
    <w:p w:rsidR="00BE0677" w:rsidRDefault="00BE0677"/>
    <w:p w:rsidR="00BE0677" w:rsidRDefault="00BE0677">
      <w:pPr>
        <w:spacing w:after="240"/>
        <w:ind w:left="360"/>
        <w:jc w:val="both"/>
        <w:rPr>
          <w:rFonts w:ascii="Arial" w:hAnsi="Arial" w:cs="Arial"/>
          <w:sz w:val="24"/>
          <w:szCs w:val="24"/>
        </w:rPr>
      </w:pPr>
    </w:p>
    <w:p w:rsidR="00BE0677" w:rsidRDefault="00BE0677">
      <w:pPr>
        <w:spacing w:after="240"/>
        <w:ind w:left="360"/>
        <w:jc w:val="both"/>
        <w:rPr>
          <w:rFonts w:ascii="Arial" w:hAnsi="Arial" w:cs="Arial"/>
          <w:sz w:val="24"/>
          <w:szCs w:val="24"/>
        </w:rPr>
      </w:pPr>
    </w:p>
    <w:p w:rsidR="00BE0677" w:rsidRDefault="00BE0677">
      <w:pPr>
        <w:spacing w:after="240"/>
        <w:ind w:left="360"/>
        <w:jc w:val="both"/>
        <w:rPr>
          <w:rFonts w:ascii="Arial" w:hAnsi="Arial" w:cs="Arial"/>
          <w:sz w:val="24"/>
          <w:szCs w:val="24"/>
        </w:rPr>
      </w:pPr>
    </w:p>
    <w:p w:rsidR="00BE0677" w:rsidRDefault="00BE0677">
      <w:pPr>
        <w:spacing w:after="240"/>
        <w:ind w:left="360"/>
        <w:jc w:val="both"/>
        <w:rPr>
          <w:rFonts w:ascii="Arial" w:hAnsi="Arial" w:cs="Arial"/>
          <w:sz w:val="24"/>
          <w:szCs w:val="24"/>
        </w:rPr>
      </w:pPr>
    </w:p>
    <w:p w:rsidR="00BE0677" w:rsidRDefault="00BE0677">
      <w:pPr>
        <w:spacing w:after="240"/>
        <w:ind w:left="360"/>
        <w:jc w:val="both"/>
        <w:rPr>
          <w:rFonts w:ascii="Arial" w:hAnsi="Arial" w:cs="Arial"/>
          <w:sz w:val="24"/>
          <w:szCs w:val="24"/>
        </w:rPr>
      </w:pPr>
    </w:p>
    <w:p w:rsidR="00BE0677" w:rsidRDefault="00380296">
      <w:pPr>
        <w:pStyle w:val="Ttulo1"/>
        <w:spacing w:before="0" w:after="240"/>
        <w:ind w:left="720" w:hanging="720"/>
        <w:rPr>
          <w:rFonts w:ascii="Arial" w:hAnsi="Arial" w:cs="Arial"/>
          <w:sz w:val="24"/>
          <w:szCs w:val="24"/>
        </w:rPr>
      </w:pPr>
      <w:bookmarkStart w:id="14" w:name="_Toc535759552"/>
      <w:bookmarkStart w:id="15" w:name="_Toc51111"/>
      <w:r>
        <w:lastRenderedPageBreak/>
        <w:t>Reportes</w:t>
      </w:r>
      <w:bookmarkEnd w:id="14"/>
      <w:bookmarkEnd w:id="15"/>
    </w:p>
    <w:p w:rsidR="00BE0677" w:rsidRDefault="00380296">
      <w:pPr>
        <w:pStyle w:val="Prrafodelista"/>
        <w:numPr>
          <w:ilvl w:val="0"/>
          <w:numId w:val="30"/>
        </w:numPr>
        <w:spacing w:after="240"/>
        <w:jc w:val="both"/>
        <w:rPr>
          <w:rFonts w:ascii="Arial" w:hAnsi="Arial" w:cs="Arial"/>
          <w:sz w:val="24"/>
          <w:szCs w:val="24"/>
        </w:rPr>
      </w:pPr>
      <w:r>
        <w:rPr>
          <w:rFonts w:ascii="Arial" w:hAnsi="Arial" w:cs="Arial"/>
          <w:sz w:val="24"/>
          <w:szCs w:val="24"/>
        </w:rPr>
        <w:t>La cantidad de ventas semanales del año en curso, por tipo de pago y vendedor.</w:t>
      </w:r>
    </w:p>
    <w:p w:rsidR="00BE0677" w:rsidRDefault="00380296">
      <w:pPr>
        <w:spacing w:after="240"/>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Query</w:t>
      </w:r>
      <w:proofErr w:type="spellEnd"/>
      <w:r>
        <w:rPr>
          <w:rFonts w:ascii="Arial" w:hAnsi="Arial" w:cs="Arial"/>
          <w:sz w:val="24"/>
          <w:szCs w:val="24"/>
        </w:rPr>
        <w:t xml:space="preserve"> para crear vista.</w:t>
      </w:r>
    </w:p>
    <w:p w:rsidR="00BE0677" w:rsidRDefault="00380296">
      <w:pPr>
        <w:spacing w:after="240"/>
        <w:jc w:val="both"/>
        <w:rPr>
          <w:rFonts w:ascii="Arial" w:hAnsi="Arial" w:cs="Arial"/>
          <w:sz w:val="24"/>
          <w:szCs w:val="24"/>
        </w:rPr>
      </w:pPr>
      <w:r>
        <w:rPr>
          <w:noProof/>
        </w:rPr>
        <w:drawing>
          <wp:inline distT="0" distB="0" distL="0" distR="0">
            <wp:extent cx="5400675" cy="31527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2"/>
                    <a:stretch>
                      <a:fillRect/>
                    </a:stretch>
                  </pic:blipFill>
                  <pic:spPr>
                    <a:xfrm>
                      <a:off x="0" y="0"/>
                      <a:ext cx="5400675" cy="3152775"/>
                    </a:xfrm>
                    <a:prstGeom prst="rect">
                      <a:avLst/>
                    </a:prstGeom>
                  </pic:spPr>
                </pic:pic>
              </a:graphicData>
            </a:graphic>
          </wp:inline>
        </w:drawing>
      </w:r>
    </w:p>
    <w:p w:rsidR="00BE0677" w:rsidRDefault="00380296">
      <w:pPr>
        <w:spacing w:after="240"/>
        <w:ind w:left="360"/>
        <w:jc w:val="both"/>
        <w:rPr>
          <w:rFonts w:ascii="Arial" w:hAnsi="Arial" w:cs="Arial"/>
          <w:sz w:val="24"/>
          <w:szCs w:val="24"/>
        </w:rPr>
      </w:pPr>
      <w:r>
        <w:rPr>
          <w:rFonts w:ascii="Arial" w:hAnsi="Arial" w:cs="Arial"/>
          <w:sz w:val="24"/>
          <w:szCs w:val="24"/>
        </w:rPr>
        <w:tab/>
        <w:t>Resultado</w:t>
      </w:r>
    </w:p>
    <w:p w:rsidR="00BE0677" w:rsidRDefault="00380296">
      <w:pPr>
        <w:spacing w:after="240"/>
        <w:ind w:left="360"/>
        <w:jc w:val="both"/>
        <w:rPr>
          <w:rFonts w:ascii="Arial" w:hAnsi="Arial" w:cs="Arial"/>
          <w:sz w:val="24"/>
          <w:szCs w:val="24"/>
        </w:rPr>
      </w:pPr>
      <w:r>
        <w:rPr>
          <w:noProof/>
        </w:rPr>
        <w:drawing>
          <wp:inline distT="0" distB="0" distL="0" distR="0">
            <wp:extent cx="5400675" cy="15335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3"/>
                    <a:stretch>
                      <a:fillRect/>
                    </a:stretch>
                  </pic:blipFill>
                  <pic:spPr>
                    <a:xfrm>
                      <a:off x="0" y="0"/>
                      <a:ext cx="5400675" cy="1533525"/>
                    </a:xfrm>
                    <a:prstGeom prst="rect">
                      <a:avLst/>
                    </a:prstGeom>
                  </pic:spPr>
                </pic:pic>
              </a:graphicData>
            </a:graphic>
          </wp:inline>
        </w:drawing>
      </w:r>
    </w:p>
    <w:p w:rsidR="00BE0677" w:rsidRDefault="00BE0677">
      <w:pPr>
        <w:spacing w:after="240"/>
        <w:ind w:left="360"/>
        <w:jc w:val="both"/>
        <w:rPr>
          <w:rFonts w:ascii="Arial" w:hAnsi="Arial" w:cs="Arial"/>
          <w:sz w:val="24"/>
          <w:szCs w:val="24"/>
        </w:rPr>
      </w:pPr>
    </w:p>
    <w:p w:rsidR="00BE0677" w:rsidRDefault="00BE0677">
      <w:pPr>
        <w:spacing w:after="240"/>
        <w:ind w:left="360"/>
        <w:jc w:val="both"/>
        <w:rPr>
          <w:rFonts w:ascii="Arial" w:hAnsi="Arial" w:cs="Arial"/>
          <w:sz w:val="24"/>
          <w:szCs w:val="24"/>
        </w:rPr>
      </w:pPr>
    </w:p>
    <w:p w:rsidR="00BE0677" w:rsidRDefault="00BE0677">
      <w:pPr>
        <w:spacing w:after="240"/>
        <w:ind w:left="360"/>
        <w:jc w:val="both"/>
        <w:rPr>
          <w:rFonts w:ascii="Arial" w:hAnsi="Arial" w:cs="Arial"/>
          <w:sz w:val="24"/>
          <w:szCs w:val="24"/>
        </w:rPr>
      </w:pPr>
    </w:p>
    <w:p w:rsidR="00BE0677" w:rsidRDefault="00BE0677">
      <w:pPr>
        <w:spacing w:after="240"/>
        <w:ind w:left="360"/>
        <w:jc w:val="both"/>
        <w:rPr>
          <w:rFonts w:ascii="Arial" w:hAnsi="Arial" w:cs="Arial"/>
          <w:sz w:val="24"/>
          <w:szCs w:val="24"/>
        </w:rPr>
      </w:pPr>
    </w:p>
    <w:p w:rsidR="00BE0677" w:rsidRDefault="00BE0677">
      <w:pPr>
        <w:spacing w:after="240"/>
        <w:ind w:left="360"/>
        <w:jc w:val="both"/>
        <w:rPr>
          <w:rFonts w:ascii="Arial" w:hAnsi="Arial" w:cs="Arial"/>
          <w:sz w:val="24"/>
          <w:szCs w:val="24"/>
        </w:rPr>
      </w:pPr>
    </w:p>
    <w:p w:rsidR="00BE0677" w:rsidRDefault="00BE0677">
      <w:pPr>
        <w:spacing w:after="240"/>
        <w:ind w:left="360"/>
        <w:jc w:val="both"/>
        <w:rPr>
          <w:rFonts w:ascii="Arial" w:hAnsi="Arial" w:cs="Arial"/>
          <w:sz w:val="24"/>
          <w:szCs w:val="24"/>
        </w:rPr>
      </w:pPr>
    </w:p>
    <w:p w:rsidR="00BE0677" w:rsidRDefault="00380296">
      <w:pPr>
        <w:pStyle w:val="Prrafodelista"/>
        <w:numPr>
          <w:ilvl w:val="0"/>
          <w:numId w:val="30"/>
        </w:numPr>
        <w:spacing w:after="240"/>
        <w:jc w:val="both"/>
        <w:rPr>
          <w:rFonts w:ascii="Arial" w:hAnsi="Arial" w:cs="Arial"/>
          <w:sz w:val="24"/>
          <w:szCs w:val="24"/>
        </w:rPr>
      </w:pPr>
      <w:r>
        <w:rPr>
          <w:rFonts w:ascii="Arial" w:hAnsi="Arial" w:cs="Arial"/>
          <w:sz w:val="24"/>
          <w:szCs w:val="24"/>
        </w:rPr>
        <w:lastRenderedPageBreak/>
        <w:t>Los 10 artículos más vendidos en los últimos 3 meses.</w:t>
      </w:r>
    </w:p>
    <w:p w:rsidR="00BE0677" w:rsidRDefault="00380296">
      <w:pPr>
        <w:spacing w:after="240"/>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Query</w:t>
      </w:r>
      <w:proofErr w:type="spellEnd"/>
      <w:r>
        <w:rPr>
          <w:rFonts w:ascii="Arial" w:hAnsi="Arial" w:cs="Arial"/>
          <w:sz w:val="24"/>
          <w:szCs w:val="24"/>
        </w:rPr>
        <w:t xml:space="preserve"> para crear vista.</w:t>
      </w:r>
    </w:p>
    <w:p w:rsidR="00BE0677" w:rsidRDefault="00380296">
      <w:pPr>
        <w:spacing w:after="240"/>
        <w:ind w:left="360"/>
        <w:jc w:val="both"/>
        <w:rPr>
          <w:rFonts w:ascii="Arial" w:hAnsi="Arial" w:cs="Arial"/>
          <w:sz w:val="24"/>
          <w:szCs w:val="24"/>
        </w:rPr>
      </w:pPr>
      <w:r>
        <w:rPr>
          <w:noProof/>
        </w:rPr>
        <w:drawing>
          <wp:inline distT="0" distB="0" distL="0" distR="0">
            <wp:extent cx="5400675" cy="298069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14"/>
                    <a:stretch>
                      <a:fillRect/>
                    </a:stretch>
                  </pic:blipFill>
                  <pic:spPr>
                    <a:xfrm>
                      <a:off x="0" y="0"/>
                      <a:ext cx="5400675" cy="2980690"/>
                    </a:xfrm>
                    <a:prstGeom prst="rect">
                      <a:avLst/>
                    </a:prstGeom>
                  </pic:spPr>
                </pic:pic>
              </a:graphicData>
            </a:graphic>
          </wp:inline>
        </w:drawing>
      </w:r>
    </w:p>
    <w:p w:rsidR="00BE0677" w:rsidRDefault="00380296">
      <w:pPr>
        <w:spacing w:after="240"/>
        <w:ind w:left="360"/>
        <w:jc w:val="both"/>
        <w:rPr>
          <w:rFonts w:ascii="Arial" w:hAnsi="Arial" w:cs="Arial"/>
          <w:sz w:val="24"/>
          <w:szCs w:val="24"/>
        </w:rPr>
      </w:pPr>
      <w:r>
        <w:rPr>
          <w:rFonts w:ascii="Arial" w:hAnsi="Arial" w:cs="Arial"/>
          <w:sz w:val="24"/>
          <w:szCs w:val="24"/>
        </w:rPr>
        <w:tab/>
        <w:t>Resultado</w:t>
      </w:r>
      <w:r>
        <w:rPr>
          <w:rFonts w:ascii="Arial" w:hAnsi="Arial" w:cs="Arial"/>
          <w:sz w:val="24"/>
          <w:szCs w:val="24"/>
        </w:rPr>
        <w:tab/>
      </w:r>
    </w:p>
    <w:p w:rsidR="00BE0677" w:rsidRDefault="00380296">
      <w:pPr>
        <w:spacing w:after="240"/>
        <w:ind w:left="360"/>
        <w:jc w:val="both"/>
        <w:rPr>
          <w:rFonts w:ascii="Arial" w:hAnsi="Arial" w:cs="Arial"/>
          <w:sz w:val="24"/>
          <w:szCs w:val="24"/>
        </w:rPr>
      </w:pPr>
      <w:r>
        <w:rPr>
          <w:noProof/>
        </w:rPr>
        <w:drawing>
          <wp:inline distT="0" distB="0" distL="0" distR="0">
            <wp:extent cx="5400675" cy="1100455"/>
            <wp:effectExtent l="0" t="0" r="9525"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5"/>
                    <a:stretch>
                      <a:fillRect/>
                    </a:stretch>
                  </pic:blipFill>
                  <pic:spPr>
                    <a:xfrm>
                      <a:off x="0" y="0"/>
                      <a:ext cx="5400675" cy="1100455"/>
                    </a:xfrm>
                    <a:prstGeom prst="rect">
                      <a:avLst/>
                    </a:prstGeom>
                  </pic:spPr>
                </pic:pic>
              </a:graphicData>
            </a:graphic>
          </wp:inline>
        </w:drawing>
      </w:r>
    </w:p>
    <w:p w:rsidR="00BE0677" w:rsidRDefault="00BE0677"/>
    <w:p w:rsidR="00BE0677" w:rsidRDefault="00380296">
      <w:pPr>
        <w:pStyle w:val="Ttulo1"/>
        <w:spacing w:before="0" w:after="240"/>
        <w:ind w:left="720" w:hanging="720"/>
      </w:pPr>
      <w:bookmarkStart w:id="16" w:name="_Toc51112"/>
      <w:r>
        <w:t>Proceso de refactorización</w:t>
      </w:r>
      <w:bookmarkEnd w:id="16"/>
      <w:r>
        <w:t xml:space="preserve"> </w:t>
      </w:r>
    </w:p>
    <w:p w:rsidR="00BE0677" w:rsidRDefault="00380296">
      <w:pPr>
        <w:jc w:val="both"/>
        <w:rPr>
          <w:rFonts w:ascii="Arial" w:hAnsi="Arial" w:cs="Arial"/>
          <w:sz w:val="24"/>
          <w:szCs w:val="24"/>
        </w:rPr>
      </w:pPr>
      <w:r>
        <w:rPr>
          <w:rFonts w:ascii="Arial" w:hAnsi="Arial" w:cs="Arial"/>
          <w:sz w:val="24"/>
          <w:szCs w:val="24"/>
        </w:rPr>
        <w:t xml:space="preserve">Para iniciar con el proceso de refactorización se identificaron malos olores para lo cual se usó el software SonarQube el que detecto solamente </w:t>
      </w:r>
      <w:proofErr w:type="spellStart"/>
      <w:r>
        <w:rPr>
          <w:rFonts w:ascii="Arial" w:hAnsi="Arial" w:cs="Arial"/>
          <w:sz w:val="24"/>
          <w:szCs w:val="24"/>
        </w:rPr>
        <w:t>Code</w:t>
      </w:r>
      <w:proofErr w:type="spellEnd"/>
      <w:r>
        <w:rPr>
          <w:rFonts w:ascii="Arial" w:hAnsi="Arial" w:cs="Arial"/>
          <w:sz w:val="24"/>
          <w:szCs w:val="24"/>
        </w:rPr>
        <w:t xml:space="preserve"> </w:t>
      </w:r>
      <w:proofErr w:type="spellStart"/>
      <w:r>
        <w:rPr>
          <w:rFonts w:ascii="Arial" w:hAnsi="Arial" w:cs="Arial"/>
          <w:sz w:val="24"/>
          <w:szCs w:val="24"/>
        </w:rPr>
        <w:t>Smell</w:t>
      </w:r>
      <w:proofErr w:type="spellEnd"/>
      <w:r>
        <w:rPr>
          <w:rFonts w:ascii="Arial" w:hAnsi="Arial" w:cs="Arial"/>
          <w:sz w:val="24"/>
          <w:szCs w:val="24"/>
        </w:rPr>
        <w:t xml:space="preserve"> en nuestro código.</w:t>
      </w:r>
    </w:p>
    <w:p w:rsidR="00BE0677" w:rsidRDefault="00BE0677">
      <w:pPr>
        <w:jc w:val="both"/>
        <w:rPr>
          <w:rFonts w:ascii="Arial" w:hAnsi="Arial" w:cs="Arial"/>
          <w:sz w:val="24"/>
          <w:szCs w:val="24"/>
        </w:rPr>
      </w:pPr>
    </w:p>
    <w:p w:rsidR="00BE0677" w:rsidRDefault="00380296">
      <w:pPr>
        <w:jc w:val="both"/>
        <w:rPr>
          <w:rFonts w:ascii="Arial" w:hAnsi="Arial" w:cs="Arial"/>
          <w:sz w:val="24"/>
          <w:szCs w:val="24"/>
        </w:rPr>
      </w:pPr>
      <w:r>
        <w:rPr>
          <w:rFonts w:ascii="Arial" w:hAnsi="Arial" w:cs="Arial"/>
          <w:noProof/>
          <w:sz w:val="24"/>
          <w:szCs w:val="24"/>
        </w:rPr>
        <w:drawing>
          <wp:inline distT="0" distB="0" distL="114300" distR="114300">
            <wp:extent cx="5400675" cy="1383030"/>
            <wp:effectExtent l="0" t="0" r="9525" b="7620"/>
            <wp:docPr id="9" name="Imagen 9" descr="code smell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code smell 33"/>
                    <pic:cNvPicPr>
                      <a:picLocks noChangeAspect="1"/>
                    </pic:cNvPicPr>
                  </pic:nvPicPr>
                  <pic:blipFill>
                    <a:blip r:embed="rId16"/>
                    <a:srcRect t="21752" b="35567"/>
                    <a:stretch>
                      <a:fillRect/>
                    </a:stretch>
                  </pic:blipFill>
                  <pic:spPr>
                    <a:xfrm>
                      <a:off x="0" y="0"/>
                      <a:ext cx="5400675" cy="1383030"/>
                    </a:xfrm>
                    <a:prstGeom prst="rect">
                      <a:avLst/>
                    </a:prstGeom>
                  </pic:spPr>
                </pic:pic>
              </a:graphicData>
            </a:graphic>
          </wp:inline>
        </w:drawing>
      </w:r>
    </w:p>
    <w:p w:rsidR="00BE0677" w:rsidRDefault="00BE0677"/>
    <w:p w:rsidR="00BE0677" w:rsidRDefault="00380296">
      <w:pPr>
        <w:spacing w:after="240"/>
        <w:jc w:val="both"/>
        <w:rPr>
          <w:rFonts w:ascii="Arial" w:hAnsi="Arial" w:cs="Arial"/>
          <w:sz w:val="24"/>
          <w:szCs w:val="24"/>
        </w:rPr>
      </w:pPr>
      <w:r>
        <w:rPr>
          <w:rFonts w:ascii="Arial" w:hAnsi="Arial" w:cs="Arial"/>
          <w:sz w:val="24"/>
          <w:szCs w:val="24"/>
        </w:rPr>
        <w:lastRenderedPageBreak/>
        <w:t xml:space="preserve">Entre los problemas críticos se encontraban campos que estaban implementados como </w:t>
      </w:r>
      <w:proofErr w:type="spellStart"/>
      <w:r>
        <w:rPr>
          <w:rFonts w:ascii="Arial" w:hAnsi="Arial" w:cs="Arial"/>
          <w:sz w:val="24"/>
          <w:szCs w:val="24"/>
        </w:rPr>
        <w:t>protected</w:t>
      </w:r>
      <w:proofErr w:type="spellEnd"/>
      <w:r>
        <w:rPr>
          <w:rFonts w:ascii="Arial" w:hAnsi="Arial" w:cs="Arial"/>
          <w:sz w:val="24"/>
          <w:szCs w:val="24"/>
        </w:rPr>
        <w:t xml:space="preserve"> y fueron pasados a</w:t>
      </w:r>
      <w:r w:rsidR="00393CC4">
        <w:rPr>
          <w:rFonts w:ascii="Arial" w:hAnsi="Arial" w:cs="Arial"/>
          <w:sz w:val="24"/>
          <w:szCs w:val="24"/>
        </w:rPr>
        <w:t xml:space="preserve"> </w:t>
      </w:r>
      <w:proofErr w:type="spellStart"/>
      <w:r w:rsidR="00393CC4">
        <w:rPr>
          <w:rFonts w:ascii="Arial" w:hAnsi="Arial" w:cs="Arial"/>
          <w:sz w:val="24"/>
          <w:szCs w:val="24"/>
        </w:rPr>
        <w:t>transient</w:t>
      </w:r>
      <w:proofErr w:type="spellEnd"/>
      <w:r w:rsidR="00393CC4">
        <w:rPr>
          <w:rFonts w:ascii="Arial" w:hAnsi="Arial" w:cs="Arial"/>
          <w:sz w:val="24"/>
          <w:szCs w:val="24"/>
        </w:rPr>
        <w:t xml:space="preserve"> esto sucedió especialmente al trabajar con listas</w:t>
      </w:r>
      <w:r>
        <w:rPr>
          <w:rFonts w:ascii="Arial" w:hAnsi="Arial" w:cs="Arial"/>
          <w:sz w:val="24"/>
          <w:szCs w:val="24"/>
        </w:rPr>
        <w:t xml:space="preserve">, </w:t>
      </w:r>
      <w:r w:rsidR="00393CC4">
        <w:rPr>
          <w:rFonts w:ascii="Arial" w:hAnsi="Arial" w:cs="Arial"/>
          <w:sz w:val="24"/>
          <w:szCs w:val="24"/>
        </w:rPr>
        <w:t>además</w:t>
      </w:r>
      <w:r>
        <w:rPr>
          <w:rFonts w:ascii="Arial" w:hAnsi="Arial" w:cs="Arial"/>
          <w:sz w:val="24"/>
          <w:szCs w:val="24"/>
        </w:rPr>
        <w:t xml:space="preserve"> de algunos lugares donde ciertas cadenas de caracteres se repetían en varios lugares, al ser eliminados el estado del proyecto paso a </w:t>
      </w:r>
      <w:proofErr w:type="spellStart"/>
      <w:r>
        <w:rPr>
          <w:rFonts w:ascii="Arial" w:hAnsi="Arial" w:cs="Arial"/>
          <w:sz w:val="24"/>
          <w:szCs w:val="24"/>
        </w:rPr>
        <w:t>Passed</w:t>
      </w:r>
      <w:proofErr w:type="spellEnd"/>
      <w:r>
        <w:rPr>
          <w:rFonts w:ascii="Arial" w:hAnsi="Arial" w:cs="Arial"/>
          <w:sz w:val="24"/>
          <w:szCs w:val="24"/>
        </w:rPr>
        <w:t xml:space="preserve">. </w:t>
      </w:r>
    </w:p>
    <w:p w:rsidR="00D57DF2" w:rsidRDefault="00FF349C">
      <w:pPr>
        <w:spacing w:after="240"/>
        <w:jc w:val="both"/>
        <w:rPr>
          <w:rFonts w:ascii="Arial" w:hAnsi="Arial" w:cs="Arial"/>
          <w:sz w:val="24"/>
          <w:szCs w:val="24"/>
        </w:rPr>
      </w:pPr>
      <w:r>
        <w:rPr>
          <w:noProof/>
        </w:rPr>
        <w:drawing>
          <wp:anchor distT="0" distB="0" distL="114300" distR="114300" simplePos="0" relativeHeight="251662336" behindDoc="1" locked="0" layoutInCell="1" allowOverlap="1">
            <wp:simplePos x="0" y="0"/>
            <wp:positionH relativeFrom="column">
              <wp:posOffset>-95250</wp:posOffset>
            </wp:positionH>
            <wp:positionV relativeFrom="paragraph">
              <wp:posOffset>969010</wp:posOffset>
            </wp:positionV>
            <wp:extent cx="5398135" cy="1300480"/>
            <wp:effectExtent l="0" t="0" r="12065" b="13970"/>
            <wp:wrapTight wrapText="bothSides">
              <wp:wrapPolygon edited="0">
                <wp:start x="0" y="0"/>
                <wp:lineTo x="0" y="21199"/>
                <wp:lineTo x="21496" y="21199"/>
                <wp:lineTo x="21496" y="0"/>
                <wp:lineTo x="0" y="0"/>
              </wp:wrapPolygon>
            </wp:wrapTight>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
                    <pic:cNvPicPr>
                      <a:picLocks noChangeAspect="1"/>
                    </pic:cNvPicPr>
                  </pic:nvPicPr>
                  <pic:blipFill>
                    <a:blip r:embed="rId17"/>
                    <a:stretch>
                      <a:fillRect/>
                    </a:stretch>
                  </pic:blipFill>
                  <pic:spPr>
                    <a:xfrm>
                      <a:off x="0" y="0"/>
                      <a:ext cx="5398135" cy="1300480"/>
                    </a:xfrm>
                    <a:prstGeom prst="rect">
                      <a:avLst/>
                    </a:prstGeom>
                    <a:noFill/>
                    <a:ln w="9525">
                      <a:noFill/>
                    </a:ln>
                  </pic:spPr>
                </pic:pic>
              </a:graphicData>
            </a:graphic>
          </wp:anchor>
        </w:drawing>
      </w:r>
      <w:r w:rsidR="00D57DF2">
        <w:rPr>
          <w:rFonts w:ascii="Arial" w:hAnsi="Arial" w:cs="Arial"/>
          <w:sz w:val="24"/>
          <w:szCs w:val="24"/>
        </w:rPr>
        <w:t xml:space="preserve">Otro de los malos olores identificado por </w:t>
      </w:r>
      <w:proofErr w:type="spellStart"/>
      <w:r w:rsidR="00D57DF2">
        <w:rPr>
          <w:rFonts w:ascii="Arial" w:hAnsi="Arial" w:cs="Arial"/>
          <w:sz w:val="24"/>
          <w:szCs w:val="24"/>
        </w:rPr>
        <w:t>Sonnar</w:t>
      </w:r>
      <w:proofErr w:type="spellEnd"/>
      <w:r w:rsidR="00D57DF2">
        <w:rPr>
          <w:rFonts w:ascii="Arial" w:hAnsi="Arial" w:cs="Arial"/>
          <w:sz w:val="24"/>
          <w:szCs w:val="24"/>
        </w:rPr>
        <w:t xml:space="preserve"> corresponde a </w:t>
      </w:r>
      <w:proofErr w:type="spellStart"/>
      <w:r w:rsidR="00D57DF2">
        <w:rPr>
          <w:rFonts w:ascii="Arial" w:hAnsi="Arial" w:cs="Arial"/>
          <w:sz w:val="24"/>
          <w:szCs w:val="24"/>
        </w:rPr>
        <w:t>Duplicated</w:t>
      </w:r>
      <w:proofErr w:type="spellEnd"/>
      <w:r w:rsidR="00D57DF2">
        <w:rPr>
          <w:rFonts w:ascii="Arial" w:hAnsi="Arial" w:cs="Arial"/>
          <w:sz w:val="24"/>
          <w:szCs w:val="24"/>
        </w:rPr>
        <w:t xml:space="preserve"> </w:t>
      </w:r>
      <w:proofErr w:type="spellStart"/>
      <w:r w:rsidR="00D57DF2">
        <w:rPr>
          <w:rFonts w:ascii="Arial" w:hAnsi="Arial" w:cs="Arial"/>
          <w:sz w:val="24"/>
          <w:szCs w:val="24"/>
        </w:rPr>
        <w:t>Code</w:t>
      </w:r>
      <w:proofErr w:type="spellEnd"/>
      <w:r w:rsidR="00D57DF2">
        <w:rPr>
          <w:rFonts w:ascii="Arial" w:hAnsi="Arial" w:cs="Arial"/>
          <w:sz w:val="24"/>
          <w:szCs w:val="24"/>
        </w:rPr>
        <w:t xml:space="preserve"> el cual fue solucionado en ciertos casos reemplazando el algoritmo mientras que en otras se movió el método a la clase correspondiente </w:t>
      </w:r>
      <w:r>
        <w:rPr>
          <w:rFonts w:ascii="Arial" w:hAnsi="Arial" w:cs="Arial"/>
          <w:sz w:val="24"/>
          <w:szCs w:val="24"/>
        </w:rPr>
        <w:t>donde debía implementarse.</w:t>
      </w:r>
      <w:r w:rsidR="00D57DF2">
        <w:rPr>
          <w:rFonts w:ascii="Arial" w:hAnsi="Arial" w:cs="Arial"/>
          <w:sz w:val="24"/>
          <w:szCs w:val="24"/>
        </w:rPr>
        <w:t xml:space="preserve"> </w:t>
      </w:r>
    </w:p>
    <w:p w:rsidR="00FF349C" w:rsidRDefault="00FF349C">
      <w:pPr>
        <w:spacing w:after="240"/>
        <w:jc w:val="both"/>
        <w:rPr>
          <w:rFonts w:ascii="Arial" w:hAnsi="Arial" w:cs="Arial"/>
          <w:sz w:val="24"/>
          <w:szCs w:val="24"/>
        </w:rPr>
      </w:pPr>
    </w:p>
    <w:p w:rsidR="00FF349C" w:rsidRDefault="00FF349C" w:rsidP="00FF349C">
      <w:pPr>
        <w:pStyle w:val="Ttulo1"/>
        <w:spacing w:before="0" w:after="240"/>
        <w:ind w:left="720" w:hanging="720"/>
      </w:pPr>
      <w:bookmarkStart w:id="17" w:name="_Toc51113"/>
      <w:r>
        <w:t>Resultados pruebas unitarias</w:t>
      </w:r>
      <w:bookmarkEnd w:id="17"/>
    </w:p>
    <w:p w:rsidR="00FF349C" w:rsidRDefault="00FF349C" w:rsidP="00FF349C">
      <w:pPr>
        <w:jc w:val="both"/>
        <w:rPr>
          <w:rFonts w:ascii="Arial" w:hAnsi="Arial" w:cs="Arial"/>
          <w:sz w:val="24"/>
          <w:szCs w:val="24"/>
        </w:rPr>
      </w:pPr>
      <w:r w:rsidRPr="00FF349C">
        <w:rPr>
          <w:rFonts w:ascii="Arial" w:hAnsi="Arial" w:cs="Arial"/>
          <w:sz w:val="24"/>
          <w:szCs w:val="24"/>
        </w:rPr>
        <w:t>Se realizaron pruebas unitarias</w:t>
      </w:r>
      <w:r>
        <w:rPr>
          <w:rFonts w:ascii="Arial" w:hAnsi="Arial" w:cs="Arial"/>
          <w:sz w:val="24"/>
          <w:szCs w:val="24"/>
        </w:rPr>
        <w:t xml:space="preserve"> sobre las clases Producto, Comprador y Vendedor las cuales estaban relacionada con el proceso de compra y el manejo de los pedidos se utilizó el </w:t>
      </w:r>
      <w:proofErr w:type="spellStart"/>
      <w:r>
        <w:rPr>
          <w:rFonts w:ascii="Arial" w:hAnsi="Arial" w:cs="Arial"/>
          <w:sz w:val="24"/>
          <w:szCs w:val="24"/>
        </w:rPr>
        <w:t>framework</w:t>
      </w:r>
      <w:proofErr w:type="spellEnd"/>
      <w:r>
        <w:rPr>
          <w:rFonts w:ascii="Arial" w:hAnsi="Arial" w:cs="Arial"/>
          <w:sz w:val="24"/>
          <w:szCs w:val="24"/>
        </w:rPr>
        <w:t xml:space="preserve"> Junit para construir las pruebas unitarias en el lenguaje de programación usado, el resultado obtenido se muestra a continuación: </w:t>
      </w:r>
    </w:p>
    <w:p w:rsidR="00FF349C" w:rsidRDefault="00FF349C" w:rsidP="00FF349C">
      <w:pPr>
        <w:jc w:val="center"/>
        <w:rPr>
          <w:rFonts w:ascii="Arial" w:hAnsi="Arial" w:cs="Arial"/>
          <w:sz w:val="24"/>
          <w:szCs w:val="24"/>
        </w:rPr>
      </w:pPr>
      <w:r>
        <w:rPr>
          <w:noProof/>
        </w:rPr>
        <w:drawing>
          <wp:inline distT="0" distB="0" distL="0" distR="0" wp14:anchorId="163B4947" wp14:editId="1D5F8D0A">
            <wp:extent cx="4114800" cy="19240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4800" cy="1924050"/>
                    </a:xfrm>
                    <a:prstGeom prst="rect">
                      <a:avLst/>
                    </a:prstGeom>
                  </pic:spPr>
                </pic:pic>
              </a:graphicData>
            </a:graphic>
          </wp:inline>
        </w:drawing>
      </w:r>
    </w:p>
    <w:p w:rsidR="00FF349C" w:rsidRDefault="00FF349C" w:rsidP="00FF349C">
      <w:pPr>
        <w:jc w:val="center"/>
        <w:rPr>
          <w:rFonts w:ascii="Arial" w:hAnsi="Arial" w:cs="Arial"/>
          <w:sz w:val="24"/>
          <w:szCs w:val="24"/>
        </w:rPr>
      </w:pPr>
      <w:r>
        <w:rPr>
          <w:noProof/>
        </w:rPr>
        <w:lastRenderedPageBreak/>
        <w:drawing>
          <wp:inline distT="0" distB="0" distL="0" distR="0" wp14:anchorId="05FD195E" wp14:editId="245C2C5E">
            <wp:extent cx="4038600" cy="18669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38600" cy="1866900"/>
                    </a:xfrm>
                    <a:prstGeom prst="rect">
                      <a:avLst/>
                    </a:prstGeom>
                  </pic:spPr>
                </pic:pic>
              </a:graphicData>
            </a:graphic>
          </wp:inline>
        </w:drawing>
      </w:r>
    </w:p>
    <w:p w:rsidR="00393CC4" w:rsidRDefault="00FF349C" w:rsidP="008E522F">
      <w:pPr>
        <w:jc w:val="center"/>
        <w:rPr>
          <w:rFonts w:ascii="Arial" w:hAnsi="Arial" w:cs="Arial"/>
          <w:sz w:val="24"/>
          <w:szCs w:val="24"/>
        </w:rPr>
      </w:pPr>
      <w:r>
        <w:rPr>
          <w:noProof/>
        </w:rPr>
        <w:drawing>
          <wp:inline distT="0" distB="0" distL="0" distR="0" wp14:anchorId="63CE48F1" wp14:editId="20CACFB5">
            <wp:extent cx="4095750" cy="18669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1866900"/>
                    </a:xfrm>
                    <a:prstGeom prst="rect">
                      <a:avLst/>
                    </a:prstGeom>
                  </pic:spPr>
                </pic:pic>
              </a:graphicData>
            </a:graphic>
          </wp:inline>
        </w:drawing>
      </w:r>
    </w:p>
    <w:p w:rsidR="00393CC4" w:rsidRDefault="008E522F">
      <w:pPr>
        <w:spacing w:after="240"/>
        <w:jc w:val="both"/>
        <w:rPr>
          <w:rFonts w:ascii="Arial" w:hAnsi="Arial" w:cs="Arial"/>
          <w:sz w:val="24"/>
          <w:szCs w:val="24"/>
        </w:rPr>
      </w:pPr>
      <w:r>
        <w:rPr>
          <w:rFonts w:ascii="Arial" w:hAnsi="Arial" w:cs="Arial"/>
          <w:sz w:val="24"/>
          <w:szCs w:val="24"/>
        </w:rPr>
        <w:t>Como se puede observar en los resultados obtenidos todas las pruebas realizadas pasaron correctamente lo cual no asegura que el código este libre de errores,</w:t>
      </w:r>
      <w:bookmarkStart w:id="18" w:name="_GoBack"/>
      <w:bookmarkEnd w:id="18"/>
      <w:r>
        <w:rPr>
          <w:rFonts w:ascii="Arial" w:hAnsi="Arial" w:cs="Arial"/>
          <w:sz w:val="24"/>
          <w:szCs w:val="24"/>
        </w:rPr>
        <w:t xml:space="preserve"> pero si permite identificar que métodos en ciertos escenarios funcionan de la forma esperada. </w:t>
      </w:r>
    </w:p>
    <w:p w:rsidR="008E522F" w:rsidRDefault="008E522F">
      <w:pPr>
        <w:spacing w:after="240"/>
        <w:jc w:val="both"/>
        <w:rPr>
          <w:rFonts w:ascii="Arial" w:hAnsi="Arial" w:cs="Arial"/>
          <w:sz w:val="24"/>
          <w:szCs w:val="24"/>
        </w:rPr>
      </w:pPr>
    </w:p>
    <w:sectPr w:rsidR="008E522F">
      <w:pgSz w:w="11906" w:h="16838"/>
      <w:pgMar w:top="1417" w:right="1700" w:bottom="1417"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Lohit Devanagari">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default"/>
  </w:font>
  <w:font w:name="Noto Sans CJK SC Regular">
    <w:altName w:val="Segoe Print"/>
    <w:charset w:val="00"/>
    <w:family w:val="roman"/>
    <w:pitch w:val="default"/>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87704"/>
    <w:multiLevelType w:val="multilevel"/>
    <w:tmpl w:val="0FE87704"/>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 w15:restartNumberingAfterBreak="0">
    <w:nsid w:val="156F7917"/>
    <w:multiLevelType w:val="multilevel"/>
    <w:tmpl w:val="156F79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B6120E1"/>
    <w:multiLevelType w:val="multilevel"/>
    <w:tmpl w:val="1B6120E1"/>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3" w15:restartNumberingAfterBreak="0">
    <w:nsid w:val="1FA2432C"/>
    <w:multiLevelType w:val="multilevel"/>
    <w:tmpl w:val="1FA2432C"/>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4" w15:restartNumberingAfterBreak="0">
    <w:nsid w:val="2456329B"/>
    <w:multiLevelType w:val="multilevel"/>
    <w:tmpl w:val="2456329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83534AD"/>
    <w:multiLevelType w:val="multilevel"/>
    <w:tmpl w:val="283534AD"/>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6" w15:restartNumberingAfterBreak="0">
    <w:nsid w:val="2D6E17B0"/>
    <w:multiLevelType w:val="multilevel"/>
    <w:tmpl w:val="2D6E17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E2871CD"/>
    <w:multiLevelType w:val="multilevel"/>
    <w:tmpl w:val="2E2871C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3905DC5"/>
    <w:multiLevelType w:val="multilevel"/>
    <w:tmpl w:val="33905DC5"/>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9" w15:restartNumberingAfterBreak="0">
    <w:nsid w:val="35165612"/>
    <w:multiLevelType w:val="multilevel"/>
    <w:tmpl w:val="35165612"/>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0" w15:restartNumberingAfterBreak="0">
    <w:nsid w:val="36255FD8"/>
    <w:multiLevelType w:val="multilevel"/>
    <w:tmpl w:val="36255F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6644890"/>
    <w:multiLevelType w:val="multilevel"/>
    <w:tmpl w:val="366448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79040FC"/>
    <w:multiLevelType w:val="multilevel"/>
    <w:tmpl w:val="379040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7FD2411"/>
    <w:multiLevelType w:val="multilevel"/>
    <w:tmpl w:val="37FD2411"/>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4" w15:restartNumberingAfterBreak="0">
    <w:nsid w:val="3ED1216D"/>
    <w:multiLevelType w:val="multilevel"/>
    <w:tmpl w:val="3ED1216D"/>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5" w15:restartNumberingAfterBreak="0">
    <w:nsid w:val="41190C1C"/>
    <w:multiLevelType w:val="multilevel"/>
    <w:tmpl w:val="41190C1C"/>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6" w15:restartNumberingAfterBreak="0">
    <w:nsid w:val="4BAD013A"/>
    <w:multiLevelType w:val="multilevel"/>
    <w:tmpl w:val="4BAD01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DD82A7E"/>
    <w:multiLevelType w:val="multilevel"/>
    <w:tmpl w:val="4DD82A7E"/>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8" w15:restartNumberingAfterBreak="0">
    <w:nsid w:val="556B3807"/>
    <w:multiLevelType w:val="multilevel"/>
    <w:tmpl w:val="556B3807"/>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9" w15:restartNumberingAfterBreak="0">
    <w:nsid w:val="5C1974E5"/>
    <w:multiLevelType w:val="multilevel"/>
    <w:tmpl w:val="5C1974E5"/>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20" w15:restartNumberingAfterBreak="0">
    <w:nsid w:val="604504EB"/>
    <w:multiLevelType w:val="multilevel"/>
    <w:tmpl w:val="604504EB"/>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21" w15:restartNumberingAfterBreak="0">
    <w:nsid w:val="64D33DF5"/>
    <w:multiLevelType w:val="multilevel"/>
    <w:tmpl w:val="64D33DF5"/>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22" w15:restartNumberingAfterBreak="0">
    <w:nsid w:val="65152778"/>
    <w:multiLevelType w:val="multilevel"/>
    <w:tmpl w:val="65152778"/>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23" w15:restartNumberingAfterBreak="0">
    <w:nsid w:val="659300C9"/>
    <w:multiLevelType w:val="multilevel"/>
    <w:tmpl w:val="659300C9"/>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24" w15:restartNumberingAfterBreak="0">
    <w:nsid w:val="68C63F90"/>
    <w:multiLevelType w:val="multilevel"/>
    <w:tmpl w:val="68C63F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BD46186"/>
    <w:multiLevelType w:val="multilevel"/>
    <w:tmpl w:val="6BD461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BE32185"/>
    <w:multiLevelType w:val="multilevel"/>
    <w:tmpl w:val="6BE32185"/>
    <w:lvl w:ilvl="0">
      <w:start w:val="1"/>
      <w:numFmt w:val="bullet"/>
      <w:lvlText w:val=""/>
      <w:lvlJc w:val="left"/>
      <w:pPr>
        <w:tabs>
          <w:tab w:val="left" w:pos="720"/>
        </w:tabs>
        <w:ind w:left="720" w:hanging="360"/>
      </w:pPr>
      <w:rPr>
        <w:rFonts w:ascii="Symbol" w:hAnsi="Symbol" w:cs="OpenSymbol" w:hint="default"/>
        <w:sz w:val="24"/>
      </w:rPr>
    </w:lvl>
    <w:lvl w:ilvl="1">
      <w:start w:val="1"/>
      <w:numFmt w:val="bullet"/>
      <w:lvlText w:val="◦"/>
      <w:lvlJc w:val="left"/>
      <w:pPr>
        <w:tabs>
          <w:tab w:val="left" w:pos="1080"/>
        </w:tabs>
        <w:ind w:left="1080" w:hanging="360"/>
      </w:pPr>
      <w:rPr>
        <w:rFonts w:ascii="OpenSymbol" w:hAnsi="OpenSymbol" w:cs="OpenSymbol" w:hint="default"/>
        <w:sz w:val="24"/>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27" w15:restartNumberingAfterBreak="0">
    <w:nsid w:val="703A27A4"/>
    <w:multiLevelType w:val="multilevel"/>
    <w:tmpl w:val="703A27A4"/>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28" w15:restartNumberingAfterBreak="0">
    <w:nsid w:val="736E130C"/>
    <w:multiLevelType w:val="multilevel"/>
    <w:tmpl w:val="736E13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BBC32BB"/>
    <w:multiLevelType w:val="multilevel"/>
    <w:tmpl w:val="7BBC32BB"/>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num w:numId="1">
    <w:abstractNumId w:val="1"/>
  </w:num>
  <w:num w:numId="2">
    <w:abstractNumId w:val="7"/>
  </w:num>
  <w:num w:numId="3">
    <w:abstractNumId w:val="10"/>
  </w:num>
  <w:num w:numId="4">
    <w:abstractNumId w:val="24"/>
  </w:num>
  <w:num w:numId="5">
    <w:abstractNumId w:val="25"/>
  </w:num>
  <w:num w:numId="6">
    <w:abstractNumId w:val="11"/>
  </w:num>
  <w:num w:numId="7">
    <w:abstractNumId w:val="6"/>
  </w:num>
  <w:num w:numId="8">
    <w:abstractNumId w:val="12"/>
  </w:num>
  <w:num w:numId="9">
    <w:abstractNumId w:val="16"/>
  </w:num>
  <w:num w:numId="10">
    <w:abstractNumId w:val="28"/>
  </w:num>
  <w:num w:numId="11">
    <w:abstractNumId w:val="9"/>
  </w:num>
  <w:num w:numId="12">
    <w:abstractNumId w:val="21"/>
  </w:num>
  <w:num w:numId="13">
    <w:abstractNumId w:val="19"/>
  </w:num>
  <w:num w:numId="14">
    <w:abstractNumId w:val="2"/>
  </w:num>
  <w:num w:numId="15">
    <w:abstractNumId w:val="8"/>
  </w:num>
  <w:num w:numId="16">
    <w:abstractNumId w:val="13"/>
  </w:num>
  <w:num w:numId="17">
    <w:abstractNumId w:val="15"/>
  </w:num>
  <w:num w:numId="18">
    <w:abstractNumId w:val="23"/>
  </w:num>
  <w:num w:numId="19">
    <w:abstractNumId w:val="18"/>
  </w:num>
  <w:num w:numId="20">
    <w:abstractNumId w:val="27"/>
  </w:num>
  <w:num w:numId="21">
    <w:abstractNumId w:val="14"/>
  </w:num>
  <w:num w:numId="22">
    <w:abstractNumId w:val="29"/>
  </w:num>
  <w:num w:numId="23">
    <w:abstractNumId w:val="3"/>
  </w:num>
  <w:num w:numId="24">
    <w:abstractNumId w:val="5"/>
  </w:num>
  <w:num w:numId="25">
    <w:abstractNumId w:val="0"/>
  </w:num>
  <w:num w:numId="26">
    <w:abstractNumId w:val="17"/>
  </w:num>
  <w:num w:numId="27">
    <w:abstractNumId w:val="20"/>
  </w:num>
  <w:num w:numId="28">
    <w:abstractNumId w:val="22"/>
  </w:num>
  <w:num w:numId="29">
    <w:abstractNumId w:val="2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234"/>
    <w:rsid w:val="00380296"/>
    <w:rsid w:val="003818E8"/>
    <w:rsid w:val="00393CC4"/>
    <w:rsid w:val="005D22D3"/>
    <w:rsid w:val="0066455A"/>
    <w:rsid w:val="006F2971"/>
    <w:rsid w:val="00824811"/>
    <w:rsid w:val="00857407"/>
    <w:rsid w:val="008E522F"/>
    <w:rsid w:val="00AF10A4"/>
    <w:rsid w:val="00AF6A4F"/>
    <w:rsid w:val="00BE0677"/>
    <w:rsid w:val="00C1308F"/>
    <w:rsid w:val="00D57DF2"/>
    <w:rsid w:val="00DE180E"/>
    <w:rsid w:val="00E07A60"/>
    <w:rsid w:val="00E61234"/>
    <w:rsid w:val="00E615B0"/>
    <w:rsid w:val="00F10626"/>
    <w:rsid w:val="00F5394E"/>
    <w:rsid w:val="00F57CDB"/>
    <w:rsid w:val="00F65769"/>
    <w:rsid w:val="00FF349C"/>
    <w:rsid w:val="27DC74F1"/>
    <w:rsid w:val="48A718AE"/>
    <w:rsid w:val="60AB0BB9"/>
  </w:rsids>
  <m:mathPr>
    <m:mathFont m:val="Cambria Math"/>
    <m:brkBin m:val="before"/>
    <m:brkBinSub m:val="--"/>
    <m:smallFrac m:val="0"/>
    <m:dispDef/>
    <m:lMargin m:val="0"/>
    <m:rMargin m:val="0"/>
    <m:defJc m:val="centerGroup"/>
    <m:wrapIndent m:val="1440"/>
    <m:intLim m:val="subSup"/>
    <m:naryLim m:val="undOvr"/>
  </m:mathPr>
  <w:themeFontLang w:val="es-EC"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E9EC8A1"/>
  <w15:docId w15:val="{694D8758-A55A-46E3-8D83-9F9040862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C" w:eastAsia="es-EC"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64" w:lineRule="auto"/>
    </w:pPr>
    <w:rPr>
      <w:lang w:eastAsia="en-US"/>
    </w:rPr>
  </w:style>
  <w:style w:type="paragraph" w:styleId="Ttulo1">
    <w:name w:val="heading 1"/>
    <w:basedOn w:val="Normal"/>
    <w:next w:val="Normal"/>
    <w:link w:val="Ttulo1Car"/>
    <w:uiPriority w:val="9"/>
    <w:qFormat/>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nhideWhenUsed/>
    <w:qFormat/>
    <w:pPr>
      <w:spacing w:line="240" w:lineRule="auto"/>
    </w:pPr>
    <w:rPr>
      <w:b/>
      <w:bCs/>
      <w:smallCaps/>
      <w:color w:val="595959" w:themeColor="text1" w:themeTint="A6"/>
      <w:spacing w:val="6"/>
    </w:rPr>
  </w:style>
  <w:style w:type="paragraph" w:styleId="TDC1">
    <w:name w:val="toc 1"/>
    <w:basedOn w:val="Normal"/>
    <w:next w:val="Normal"/>
    <w:uiPriority w:val="39"/>
    <w:unhideWhenUsed/>
    <w:pPr>
      <w:spacing w:after="100"/>
    </w:pPr>
  </w:style>
  <w:style w:type="paragraph" w:styleId="Lista">
    <w:name w:val="List"/>
    <w:basedOn w:val="Textoindependiente"/>
    <w:rPr>
      <w:rFonts w:cs="Lohit Devanagari"/>
    </w:rPr>
  </w:style>
  <w:style w:type="paragraph" w:styleId="Textoindependiente">
    <w:name w:val="Body Text"/>
    <w:basedOn w:val="Normal"/>
    <w:link w:val="TextoindependienteCar"/>
    <w:pPr>
      <w:spacing w:after="140" w:line="276" w:lineRule="auto"/>
    </w:pPr>
    <w:rPr>
      <w:rFonts w:eastAsiaTheme="minorHAnsi"/>
      <w:sz w:val="22"/>
      <w:szCs w:val="22"/>
      <w:lang w:val="en-US"/>
    </w:rPr>
  </w:style>
  <w:style w:type="paragraph" w:styleId="Subttulo">
    <w:name w:val="Subtitle"/>
    <w:basedOn w:val="Normal"/>
    <w:next w:val="Normal"/>
    <w:link w:val="SubttuloCar"/>
    <w:uiPriority w:val="11"/>
    <w:qFormat/>
    <w:pPr>
      <w:spacing w:line="240" w:lineRule="auto"/>
    </w:pPr>
    <w:rPr>
      <w:rFonts w:asciiTheme="majorHAnsi" w:eastAsiaTheme="majorEastAsia" w:hAnsiTheme="majorHAnsi" w:cstheme="majorBidi"/>
      <w:sz w:val="24"/>
      <w:szCs w:val="24"/>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styleId="nfasis">
    <w:name w:val="Emphasis"/>
    <w:basedOn w:val="Fuentedeprrafopredeter"/>
    <w:uiPriority w:val="20"/>
    <w:qFormat/>
    <w:rPr>
      <w:i/>
      <w:iCs/>
    </w:rPr>
  </w:style>
  <w:style w:type="character" w:styleId="Hipervnculo">
    <w:name w:val="Hyperlink"/>
    <w:basedOn w:val="Fuentedeprrafopredeter"/>
    <w:uiPriority w:val="99"/>
    <w:unhideWhenUsed/>
    <w:rPr>
      <w:color w:val="0563C1" w:themeColor="hyperlink"/>
      <w:u w:val="single"/>
    </w:rPr>
  </w:style>
  <w:style w:type="character" w:styleId="Textoennegrita">
    <w:name w:val="Strong"/>
    <w:basedOn w:val="Fuentedeprrafopredeter"/>
    <w:uiPriority w:val="22"/>
    <w:qFormat/>
    <w:rPr>
      <w:b/>
      <w:bCs/>
    </w:rPr>
  </w:style>
  <w:style w:type="table" w:styleId="Tablaconcuadrcula">
    <w:name w:val="Table Grid"/>
    <w:basedOn w:val="Tablanormal"/>
    <w:uiPriority w:val="39"/>
    <w:rPr>
      <w:sz w:val="21"/>
      <w:szCs w:val="21"/>
      <w:lang w:val="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qFormat/>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qFormat/>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qFormat/>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qFormat/>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qFormat/>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qFormat/>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qFormat/>
    <w:rPr>
      <w:rFonts w:asciiTheme="majorHAnsi" w:eastAsiaTheme="majorEastAsia" w:hAnsiTheme="majorHAnsi" w:cstheme="majorBidi"/>
      <w:b/>
      <w:bCs/>
      <w:i/>
      <w:iCs/>
      <w:color w:val="44546A" w:themeColor="text2"/>
    </w:rPr>
  </w:style>
  <w:style w:type="character" w:customStyle="1" w:styleId="TtuloCar">
    <w:name w:val="Título Car"/>
    <w:basedOn w:val="Fuentedeprrafopredeter"/>
    <w:link w:val="Ttulo"/>
    <w:uiPriority w:val="10"/>
    <w:qFormat/>
    <w:rPr>
      <w:rFonts w:asciiTheme="majorHAnsi" w:eastAsiaTheme="majorEastAsia" w:hAnsiTheme="majorHAnsi" w:cstheme="majorBidi"/>
      <w:color w:val="4472C4" w:themeColor="accent1"/>
      <w:spacing w:val="-10"/>
      <w:sz w:val="56"/>
      <w:szCs w:val="56"/>
    </w:rPr>
  </w:style>
  <w:style w:type="character" w:customStyle="1" w:styleId="SubttuloCar">
    <w:name w:val="Subtítulo Car"/>
    <w:basedOn w:val="Fuentedeprrafopredeter"/>
    <w:link w:val="Subttulo"/>
    <w:uiPriority w:val="11"/>
    <w:qFormat/>
    <w:rPr>
      <w:rFonts w:asciiTheme="majorHAnsi" w:eastAsiaTheme="majorEastAsia" w:hAnsiTheme="majorHAnsi" w:cstheme="majorBidi"/>
      <w:sz w:val="24"/>
      <w:szCs w:val="24"/>
    </w:rPr>
  </w:style>
  <w:style w:type="character" w:customStyle="1" w:styleId="CitaCar">
    <w:name w:val="Cita Car"/>
    <w:basedOn w:val="Fuentedeprrafopredeter"/>
    <w:link w:val="Cita"/>
    <w:uiPriority w:val="29"/>
    <w:qFormat/>
    <w:rPr>
      <w:i/>
      <w:iCs/>
      <w:color w:val="404040" w:themeColor="text1" w:themeTint="BF"/>
    </w:rPr>
  </w:style>
  <w:style w:type="paragraph" w:styleId="Cita">
    <w:name w:val="Quote"/>
    <w:basedOn w:val="Normal"/>
    <w:next w:val="Normal"/>
    <w:link w:val="CitaCar"/>
    <w:uiPriority w:val="29"/>
    <w:qFormat/>
    <w:pPr>
      <w:spacing w:before="160"/>
      <w:ind w:left="720" w:right="720"/>
    </w:pPr>
    <w:rPr>
      <w:i/>
      <w:iCs/>
      <w:color w:val="404040" w:themeColor="text1" w:themeTint="BF"/>
    </w:rPr>
  </w:style>
  <w:style w:type="character" w:customStyle="1" w:styleId="CitadestacadaCar">
    <w:name w:val="Cita destacada Car"/>
    <w:basedOn w:val="Fuentedeprrafopredeter"/>
    <w:link w:val="Citadestacada"/>
    <w:uiPriority w:val="30"/>
    <w:qFormat/>
    <w:rPr>
      <w:rFonts w:asciiTheme="majorHAnsi" w:eastAsiaTheme="majorEastAsia" w:hAnsiTheme="majorHAnsi" w:cstheme="majorBidi"/>
      <w:color w:val="4472C4" w:themeColor="accent1"/>
      <w:sz w:val="28"/>
      <w:szCs w:val="28"/>
    </w:rPr>
  </w:style>
  <w:style w:type="paragraph" w:styleId="Citadestacada">
    <w:name w:val="Intense Quote"/>
    <w:basedOn w:val="Normal"/>
    <w:next w:val="Normal"/>
    <w:link w:val="CitadestacadaCar"/>
    <w:uiPriority w:val="30"/>
    <w:qFormat/>
    <w:pPr>
      <w:pBdr>
        <w:left w:val="single" w:sz="18" w:space="12" w:color="4472C4"/>
      </w:pBdr>
      <w:spacing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nfasissutil1">
    <w:name w:val="Énfasis sutil1"/>
    <w:basedOn w:val="Fuentedeprrafopredeter"/>
    <w:uiPriority w:val="19"/>
    <w:qFormat/>
    <w:rPr>
      <w:i/>
      <w:iCs/>
      <w:color w:val="404040" w:themeColor="text1" w:themeTint="BF"/>
    </w:rPr>
  </w:style>
  <w:style w:type="character" w:customStyle="1" w:styleId="nfasisintenso1">
    <w:name w:val="Énfasis intenso1"/>
    <w:basedOn w:val="Fuentedeprrafopredeter"/>
    <w:uiPriority w:val="21"/>
    <w:qFormat/>
    <w:rPr>
      <w:b/>
      <w:bCs/>
      <w:i/>
      <w:iCs/>
    </w:rPr>
  </w:style>
  <w:style w:type="character" w:customStyle="1" w:styleId="Referenciasutil1">
    <w:name w:val="Referencia sutil1"/>
    <w:basedOn w:val="Fuentedeprrafopredeter"/>
    <w:uiPriority w:val="31"/>
    <w:qFormat/>
    <w:rPr>
      <w:smallCaps/>
      <w:color w:val="404040" w:themeColor="text1" w:themeTint="BF"/>
      <w:u w:val="single" w:color="7F7F7F"/>
    </w:rPr>
  </w:style>
  <w:style w:type="character" w:customStyle="1" w:styleId="Referenciaintensa1">
    <w:name w:val="Referencia intensa1"/>
    <w:basedOn w:val="Fuentedeprrafopredeter"/>
    <w:uiPriority w:val="32"/>
    <w:qFormat/>
    <w:rPr>
      <w:b/>
      <w:bCs/>
      <w:smallCaps/>
      <w:spacing w:val="5"/>
      <w:u w:val="single"/>
    </w:rPr>
  </w:style>
  <w:style w:type="character" w:customStyle="1" w:styleId="Ttulodellibro1">
    <w:name w:val="Título del libro1"/>
    <w:basedOn w:val="Fuentedeprrafopredeter"/>
    <w:uiPriority w:val="33"/>
    <w:qFormat/>
    <w:rPr>
      <w:b/>
      <w:bCs/>
      <w:smallCaps/>
    </w:rPr>
  </w:style>
  <w:style w:type="character" w:customStyle="1" w:styleId="InternetLink">
    <w:name w:val="Internet Link"/>
    <w:basedOn w:val="Fuentedeprrafopredeter"/>
    <w:uiPriority w:val="99"/>
    <w:unhideWhenUsed/>
    <w:rPr>
      <w:color w:val="0563C1" w:themeColor="hyperlink"/>
      <w:u w:val="single"/>
    </w:rPr>
  </w:style>
  <w:style w:type="character" w:customStyle="1" w:styleId="NumberingSymbols">
    <w:name w:val="Numbering Symbols"/>
    <w:qFormat/>
  </w:style>
  <w:style w:type="character" w:customStyle="1" w:styleId="TextoindependienteCar">
    <w:name w:val="Texto independiente Car"/>
    <w:basedOn w:val="Fuentedeprrafopredeter"/>
    <w:link w:val="Textoindependiente"/>
    <w:qFormat/>
    <w:rPr>
      <w:rFonts w:eastAsiaTheme="minorHAnsi"/>
      <w:sz w:val="22"/>
      <w:szCs w:val="22"/>
      <w:lang w:val="en-US"/>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character" w:customStyle="1" w:styleId="ListLabel1">
    <w:name w:val="ListLabel 1"/>
    <w:qFormat/>
    <w:rPr>
      <w:rFonts w:ascii="Arial" w:hAnsi="Arial" w:cs="Arial"/>
      <w:sz w:val="24"/>
      <w:szCs w:val="24"/>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2">
    <w:name w:val="ListLabel 2"/>
    <w:qFormat/>
    <w:rPr>
      <w:rFonts w:ascii="Arial" w:hAnsi="Arial" w:cs="OpenSymbol"/>
      <w:sz w:val="24"/>
    </w:rPr>
  </w:style>
  <w:style w:type="character" w:customStyle="1" w:styleId="ListLabel3">
    <w:name w:val="ListLabel 3"/>
    <w:qFormat/>
    <w:rPr>
      <w:rFonts w:ascii="Arial" w:hAnsi="Arial" w:cs="OpenSymbol"/>
      <w:sz w:val="24"/>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paragraph" w:customStyle="1" w:styleId="Heading">
    <w:name w:val="Heading"/>
    <w:basedOn w:val="Normal"/>
    <w:next w:val="Textoindependiente"/>
    <w:qFormat/>
    <w:pPr>
      <w:keepNext/>
      <w:spacing w:before="240" w:line="259" w:lineRule="auto"/>
    </w:pPr>
    <w:rPr>
      <w:rFonts w:ascii="Liberation Sans" w:eastAsia="Noto Sans CJK SC Regular" w:hAnsi="Liberation Sans" w:cs="Lohit Devanagari"/>
      <w:sz w:val="28"/>
      <w:szCs w:val="28"/>
      <w:lang w:val="en-US"/>
    </w:rPr>
  </w:style>
  <w:style w:type="paragraph" w:customStyle="1" w:styleId="Index">
    <w:name w:val="Index"/>
    <w:basedOn w:val="Normal"/>
    <w:qFormat/>
    <w:pPr>
      <w:suppressLineNumbers/>
      <w:spacing w:after="160" w:line="259" w:lineRule="auto"/>
    </w:pPr>
    <w:rPr>
      <w:rFonts w:eastAsiaTheme="minorHAnsi" w:cs="Lohit Devanagari"/>
      <w:sz w:val="22"/>
      <w:szCs w:val="22"/>
      <w:lang w:val="en-US"/>
    </w:rPr>
  </w:style>
  <w:style w:type="paragraph" w:styleId="Prrafodelista">
    <w:name w:val="List Paragraph"/>
    <w:basedOn w:val="Normal"/>
    <w:uiPriority w:val="34"/>
    <w:qFormat/>
    <w:pPr>
      <w:ind w:left="720"/>
      <w:contextualSpacing/>
    </w:pPr>
  </w:style>
  <w:style w:type="paragraph" w:styleId="Sinespaciado">
    <w:name w:val="No Spacing"/>
    <w:uiPriority w:val="1"/>
    <w:qFormat/>
    <w:rPr>
      <w:lang w:eastAsia="en-US"/>
    </w:rPr>
  </w:style>
  <w:style w:type="paragraph" w:customStyle="1" w:styleId="TtuloTDC1">
    <w:name w:val="Título TDC1"/>
    <w:basedOn w:val="Ttulo1"/>
    <w:next w:val="Normal"/>
    <w:uiPriority w:val="39"/>
    <w:unhideWhenUsed/>
    <w:qFormat/>
  </w:style>
  <w:style w:type="paragraph" w:customStyle="1" w:styleId="TableContents">
    <w:name w:val="Table Contents"/>
    <w:basedOn w:val="Normal"/>
    <w:qFormat/>
    <w:pPr>
      <w:suppressLineNumbers/>
      <w:spacing w:after="160" w:line="259" w:lineRule="auto"/>
    </w:pPr>
    <w:rPr>
      <w:rFonts w:eastAsiaTheme="minorHAnsi"/>
      <w:sz w:val="22"/>
      <w:szCs w:val="22"/>
      <w:lang w:val="en-US"/>
    </w:r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4A00CC5-395F-454A-A539-4FDEDD29A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26</Pages>
  <Words>3837</Words>
  <Characters>21108</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 Jeremy Godoy Saavedra</dc:creator>
  <cp:lastModifiedBy>Axel Jeremy Godoy Saavedra</cp:lastModifiedBy>
  <cp:revision>22</cp:revision>
  <dcterms:created xsi:type="dcterms:W3CDTF">2018-11-25T15:45:00Z</dcterms:created>
  <dcterms:modified xsi:type="dcterms:W3CDTF">2019-02-03T07:08:00Z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2058-10.2.0.7635</vt:lpwstr>
  </property>
</Properties>
</file>