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64" w:lineRule="auto"/>
        <w:jc w:val="center"/>
        <w:rPr>
          <w:b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-123824</wp:posOffset>
            </wp:positionH>
            <wp:positionV relativeFrom="margin">
              <wp:posOffset>-607124</wp:posOffset>
            </wp:positionV>
            <wp:extent cx="6324600" cy="1007992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007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820950" cy="95299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950" cy="95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UNIVERSIDAD EUROPEA DE MADRID</w:t>
      </w:r>
    </w:p>
    <w:p w:rsidR="00000000" w:rsidDel="00000000" w:rsidP="00000000" w:rsidRDefault="00000000" w:rsidRPr="00000000" w14:paraId="00000003">
      <w:pPr>
        <w:spacing w:after="120" w:before="120" w:line="264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480" w:lineRule="auto"/>
        <w:ind w:right="-136"/>
        <w:jc w:val="center"/>
        <w:rPr>
          <w:rFonts w:ascii="Calibri" w:cs="Calibri" w:eastAsia="Calibri" w:hAnsi="Calibri"/>
          <w:b w:val="1"/>
          <w:i w:val="1"/>
          <w:sz w:val="28"/>
          <w:szCs w:val="28"/>
        </w:rPr>
      </w:pPr>
      <w:bookmarkStart w:colFirst="0" w:colLast="0" w:name="_y3724z6y1p8s" w:id="0"/>
      <w:bookmarkEnd w:id="0"/>
      <w:r w:rsidDel="00000000" w:rsidR="00000000" w:rsidRPr="00000000">
        <w:rPr>
          <w:rFonts w:ascii="Calibri" w:cs="Calibri" w:eastAsia="Calibri" w:hAnsi="Calibri"/>
          <w:i w:val="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ESCUELA DE ARQUITECTURA, INGENIERÍA Y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480" w:lineRule="auto"/>
        <w:ind w:right="-136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GRADO EN INGENIERÍA INFORMÁTICA</w:t>
      </w:r>
    </w:p>
    <w:p w:rsidR="00000000" w:rsidDel="00000000" w:rsidP="00000000" w:rsidRDefault="00000000" w:rsidRPr="00000000" w14:paraId="00000006">
      <w:pPr>
        <w:spacing w:after="120" w:before="120" w:line="264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64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PROYECTO DE INGENIERÍA INFORMÁTICA</w:t>
      </w:r>
    </w:p>
    <w:p w:rsidR="00000000" w:rsidDel="00000000" w:rsidP="00000000" w:rsidRDefault="00000000" w:rsidRPr="00000000" w14:paraId="00000008">
      <w:pPr>
        <w:spacing w:after="120" w:before="120" w:line="264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64" w:lineRule="auto"/>
        <w:rPr>
          <w:rFonts w:ascii="Calibri" w:cs="Calibri" w:eastAsia="Calibri" w:hAnsi="Calibri"/>
          <w:b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rtl w:val="0"/>
        </w:rPr>
        <w:t xml:space="preserve">ARTEMUS</w:t>
      </w:r>
    </w:p>
    <w:p w:rsidR="00000000" w:rsidDel="00000000" w:rsidP="00000000" w:rsidRDefault="00000000" w:rsidRPr="00000000" w14:paraId="0000000A">
      <w:pPr>
        <w:spacing w:after="120" w:before="120" w:line="264" w:lineRule="auto"/>
        <w:rPr>
          <w:rFonts w:ascii="Calibri" w:cs="Calibri" w:eastAsia="Calibri" w:hAnsi="Calibri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64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Documentación técnica inicial (API, hardware y arquitectura)</w:t>
      </w:r>
    </w:p>
    <w:p w:rsidR="00000000" w:rsidDel="00000000" w:rsidP="00000000" w:rsidRDefault="00000000" w:rsidRPr="00000000" w14:paraId="0000000C">
      <w:pPr>
        <w:spacing w:after="120" w:before="120" w:line="264" w:lineRule="auto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64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Ciudad Inteligente – Módulo Parque Central (Artemus)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Equipo Scrum:</w:t>
      </w:r>
    </w:p>
    <w:p w:rsidR="00000000" w:rsidDel="00000000" w:rsidP="00000000" w:rsidRDefault="00000000" w:rsidRPr="00000000" w14:paraId="0000000E">
      <w:pPr>
        <w:spacing w:after="120" w:before="120" w:line="264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64" w:lineRule="auto"/>
        <w:rPr/>
      </w:pPr>
      <w:r w:rsidDel="00000000" w:rsidR="00000000" w:rsidRPr="00000000">
        <w:rPr>
          <w:b w:val="1"/>
          <w:rtl w:val="0"/>
        </w:rPr>
        <w:t xml:space="preserve">-Scrum Master:</w:t>
      </w:r>
      <w:r w:rsidDel="00000000" w:rsidR="00000000" w:rsidRPr="00000000">
        <w:rPr>
          <w:rtl w:val="0"/>
        </w:rPr>
        <w:t xml:space="preserve"> Pablo Piqueras</w:t>
        <w:br w:type="textWrapping"/>
        <w:t xml:space="preserve">-</w:t>
      </w:r>
      <w:r w:rsidDel="00000000" w:rsidR="00000000" w:rsidRPr="00000000">
        <w:rPr>
          <w:b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Israel Gómez</w:t>
        <w:br w:type="textWrapping"/>
        <w:t xml:space="preserve">-</w:t>
      </w:r>
      <w:r w:rsidDel="00000000" w:rsidR="00000000" w:rsidRPr="00000000">
        <w:rPr>
          <w:b w:val="1"/>
          <w:rtl w:val="0"/>
        </w:rPr>
        <w:t xml:space="preserve">Desarrollo de hardware:</w:t>
      </w:r>
      <w:r w:rsidDel="00000000" w:rsidR="00000000" w:rsidRPr="00000000">
        <w:rPr>
          <w:rtl w:val="0"/>
        </w:rPr>
        <w:t xml:space="preserve"> Aldo Zamora</w:t>
        <w:br w:type="textWrapping"/>
        <w:t xml:space="preserve">-</w:t>
      </w:r>
      <w:r w:rsidDel="00000000" w:rsidR="00000000" w:rsidRPr="00000000">
        <w:rPr>
          <w:b w:val="1"/>
          <w:rtl w:val="0"/>
        </w:rPr>
        <w:t xml:space="preserve">Pruebas y documentación:</w:t>
      </w:r>
      <w:r w:rsidDel="00000000" w:rsidR="00000000" w:rsidRPr="00000000">
        <w:rPr>
          <w:rtl w:val="0"/>
        </w:rPr>
        <w:t xml:space="preserve"> Xiaojie Hu</w:t>
        <w:br w:type="textWrapping"/>
      </w:r>
    </w:p>
    <w:p w:rsidR="00000000" w:rsidDel="00000000" w:rsidP="00000000" w:rsidRDefault="00000000" w:rsidRPr="00000000" w14:paraId="00000010">
      <w:pPr>
        <w:pStyle w:val="Heading4"/>
        <w:spacing w:after="120" w:before="120" w:line="264" w:lineRule="auto"/>
        <w:rPr>
          <w:b w:val="1"/>
          <w:color w:val="000000"/>
          <w:sz w:val="34"/>
          <w:szCs w:val="34"/>
        </w:rPr>
      </w:pPr>
      <w:bookmarkStart w:colFirst="0" w:colLast="0" w:name="_e44l7b3nry5h" w:id="1"/>
      <w:bookmarkEnd w:id="1"/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-123824</wp:posOffset>
            </wp:positionH>
            <wp:positionV relativeFrom="margin">
              <wp:posOffset>-639486</wp:posOffset>
            </wp:positionV>
            <wp:extent cx="6324600" cy="1007992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007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1. Propósito de la HU</w:t>
      </w:r>
    </w:p>
    <w:p w:rsidR="00000000" w:rsidDel="00000000" w:rsidP="00000000" w:rsidRDefault="00000000" w:rsidRPr="00000000" w14:paraId="00000011">
      <w:pPr>
        <w:pStyle w:val="Heading4"/>
        <w:spacing w:after="240" w:before="240" w:line="264" w:lineRule="auto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Esta historia de usuario tiene como objetivo elaborar la </w:t>
      </w:r>
      <w:r w:rsidDel="00000000" w:rsidR="00000000" w:rsidRPr="00000000">
        <w:rPr>
          <w:b w:val="1"/>
          <w:color w:val="000000"/>
          <w:rtl w:val="0"/>
        </w:rPr>
        <w:t xml:space="preserve">documentación técnica inicial del sistema IoT</w:t>
      </w:r>
      <w:r w:rsidDel="00000000" w:rsidR="00000000" w:rsidRPr="00000000">
        <w:rPr>
          <w:color w:val="000000"/>
          <w:rtl w:val="0"/>
        </w:rPr>
        <w:t xml:space="preserve">, enfocada en la </w:t>
      </w:r>
      <w:r w:rsidDel="00000000" w:rsidR="00000000" w:rsidRPr="00000000">
        <w:rPr>
          <w:b w:val="1"/>
          <w:color w:val="000000"/>
          <w:rtl w:val="0"/>
        </w:rPr>
        <w:t xml:space="preserve">arquitectura del hardware</w:t>
      </w:r>
      <w:r w:rsidDel="00000000" w:rsidR="00000000" w:rsidRPr="00000000">
        <w:rPr>
          <w:color w:val="000000"/>
          <w:rtl w:val="0"/>
        </w:rPr>
        <w:t xml:space="preserve">, la </w:t>
      </w:r>
      <w:r w:rsidDel="00000000" w:rsidR="00000000" w:rsidRPr="00000000">
        <w:rPr>
          <w:b w:val="1"/>
          <w:color w:val="000000"/>
          <w:rtl w:val="0"/>
        </w:rPr>
        <w:t xml:space="preserve">estructura de comunicación entre dispositivos</w:t>
      </w:r>
      <w:r w:rsidDel="00000000" w:rsidR="00000000" w:rsidRPr="00000000">
        <w:rPr>
          <w:color w:val="000000"/>
          <w:rtl w:val="0"/>
        </w:rPr>
        <w:t xml:space="preserve"> y la </w:t>
      </w:r>
      <w:r w:rsidDel="00000000" w:rsidR="00000000" w:rsidRPr="00000000">
        <w:rPr>
          <w:b w:val="1"/>
          <w:color w:val="000000"/>
          <w:rtl w:val="0"/>
        </w:rPr>
        <w:t xml:space="preserve">definición preliminar de la API</w:t>
      </w:r>
      <w:r w:rsidDel="00000000" w:rsidR="00000000" w:rsidRPr="00000000">
        <w:rPr>
          <w:color w:val="000000"/>
          <w:rtl w:val="0"/>
        </w:rPr>
        <w:t xml:space="preserve"> que servirá como interfaz entre los sensores del parque, el servidor central y la aplicación de usuario.</w:t>
      </w:r>
    </w:p>
    <w:p w:rsidR="00000000" w:rsidDel="00000000" w:rsidP="00000000" w:rsidRDefault="00000000" w:rsidRPr="00000000" w14:paraId="00000012">
      <w:pPr>
        <w:pStyle w:val="Heading2"/>
        <w:spacing w:after="80" w:line="264" w:lineRule="auto"/>
        <w:rPr>
          <w:b w:val="1"/>
          <w:sz w:val="34"/>
          <w:szCs w:val="34"/>
        </w:rPr>
      </w:pPr>
      <w:bookmarkStart w:colFirst="0" w:colLast="0" w:name="_2m5z4vukmjb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line="264" w:lineRule="auto"/>
        <w:rPr>
          <w:b w:val="1"/>
          <w:sz w:val="34"/>
          <w:szCs w:val="34"/>
        </w:rPr>
      </w:pPr>
      <w:bookmarkStart w:colFirst="0" w:colLast="0" w:name="_tlw1ihyb6t3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line="264" w:lineRule="auto"/>
        <w:rPr>
          <w:b w:val="1"/>
          <w:sz w:val="34"/>
          <w:szCs w:val="34"/>
        </w:rPr>
      </w:pPr>
      <w:bookmarkStart w:colFirst="0" w:colLast="0" w:name="_6ygddnumntl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15">
      <w:pPr>
        <w:pStyle w:val="Heading3"/>
        <w:spacing w:before="280" w:line="264" w:lineRule="auto"/>
        <w:rPr>
          <w:b w:val="1"/>
          <w:color w:val="000000"/>
          <w:sz w:val="26"/>
          <w:szCs w:val="26"/>
        </w:rPr>
      </w:pPr>
      <w:bookmarkStart w:colFirst="0" w:colLast="0" w:name="_6l46eroqpw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Descripción general</w:t>
      </w:r>
    </w:p>
    <w:p w:rsidR="00000000" w:rsidDel="00000000" w:rsidP="00000000" w:rsidRDefault="00000000" w:rsidRPr="00000000" w14:paraId="00000016">
      <w:pPr>
        <w:pStyle w:val="Heading4"/>
        <w:spacing w:after="240" w:before="240" w:line="264" w:lineRule="auto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El sistema está diseñado con una </w:t>
      </w:r>
      <w:r w:rsidDel="00000000" w:rsidR="00000000" w:rsidRPr="00000000">
        <w:rPr>
          <w:b w:val="1"/>
          <w:color w:val="000000"/>
          <w:rtl w:val="0"/>
        </w:rPr>
        <w:t xml:space="preserve">arquitectura IoT de tres capas</w:t>
      </w:r>
      <w:r w:rsidDel="00000000" w:rsidR="00000000" w:rsidRPr="00000000">
        <w:rPr>
          <w:color w:val="000000"/>
          <w:rtl w:val="0"/>
        </w:rPr>
        <w:t xml:space="preserve">, para garantizar escalabilidad, modularidad y eficiencia energética:</w:t>
      </w:r>
    </w:p>
    <w:p w:rsidR="00000000" w:rsidDel="00000000" w:rsidP="00000000" w:rsidRDefault="00000000" w:rsidRPr="00000000" w14:paraId="00000017">
      <w:pPr>
        <w:pStyle w:val="Heading4"/>
        <w:numPr>
          <w:ilvl w:val="0"/>
          <w:numId w:val="3"/>
        </w:numPr>
        <w:spacing w:after="0" w:afterAutospacing="0" w:before="24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b w:val="1"/>
          <w:color w:val="000000"/>
          <w:rtl w:val="0"/>
        </w:rPr>
        <w:t xml:space="preserve">Capa de percepción (hardware físico):</w:t>
        <w:br w:type="textWrapping"/>
      </w:r>
      <w:r w:rsidDel="00000000" w:rsidR="00000000" w:rsidRPr="00000000">
        <w:rPr>
          <w:color w:val="000000"/>
          <w:rtl w:val="0"/>
        </w:rPr>
        <w:t xml:space="preserve"> Compuesta por sensores (DHT22, LDR, MQ-2, anemómetro) y actuadores (relés, LEDs), encargados de capturar datos ambientales y ejecutar acciones (riego, iluminación).</w:t>
        <w:br w:type="textWrapping"/>
      </w:r>
    </w:p>
    <w:p w:rsidR="00000000" w:rsidDel="00000000" w:rsidP="00000000" w:rsidRDefault="00000000" w:rsidRPr="00000000" w14:paraId="00000018">
      <w:pPr>
        <w:pStyle w:val="Heading4"/>
        <w:numPr>
          <w:ilvl w:val="0"/>
          <w:numId w:val="3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b w:val="1"/>
          <w:color w:val="000000"/>
          <w:rtl w:val="0"/>
        </w:rPr>
        <w:t xml:space="preserve">Capa de red (comunicación local):</w:t>
        <w:br w:type="textWrapping"/>
      </w:r>
      <w:r w:rsidDel="00000000" w:rsidR="00000000" w:rsidRPr="00000000">
        <w:rPr>
          <w:color w:val="000000"/>
          <w:rtl w:val="0"/>
        </w:rPr>
        <w:t xml:space="preserve"> Los datos se transmiten desde los nodos sensores (Arduino / ESP32) hacia el servidor local (Raspberry Pi 4) mediante conexión </w:t>
      </w:r>
      <w:r w:rsidDel="00000000" w:rsidR="00000000" w:rsidRPr="00000000">
        <w:rPr>
          <w:b w:val="1"/>
          <w:color w:val="000000"/>
          <w:rtl w:val="0"/>
        </w:rPr>
        <w:t xml:space="preserve">Wi-Fi o Serial</w:t>
      </w:r>
      <w:r w:rsidDel="00000000" w:rsidR="00000000" w:rsidRPr="00000000">
        <w:rPr>
          <w:color w:val="000000"/>
          <w:rtl w:val="0"/>
        </w:rPr>
        <w:t xml:space="preserve">, utilizando protocolo </w:t>
      </w:r>
      <w:r w:rsidDel="00000000" w:rsidR="00000000" w:rsidRPr="00000000">
        <w:rPr>
          <w:b w:val="1"/>
          <w:color w:val="000000"/>
          <w:rtl w:val="0"/>
        </w:rPr>
        <w:t xml:space="preserve">MQTT</w:t>
      </w:r>
      <w:r w:rsidDel="00000000" w:rsidR="00000000" w:rsidRPr="00000000">
        <w:rPr>
          <w:color w:val="000000"/>
          <w:rtl w:val="0"/>
        </w:rPr>
        <w:t xml:space="preserve"> o </w:t>
      </w:r>
      <w:r w:rsidDel="00000000" w:rsidR="00000000" w:rsidRPr="00000000">
        <w:rPr>
          <w:b w:val="1"/>
          <w:color w:val="000000"/>
          <w:rtl w:val="0"/>
        </w:rPr>
        <w:t xml:space="preserve">HTTP local</w:t>
      </w:r>
      <w:r w:rsidDel="00000000" w:rsidR="00000000" w:rsidRPr="00000000">
        <w:rPr>
          <w:color w:val="00000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pStyle w:val="Heading4"/>
        <w:numPr>
          <w:ilvl w:val="0"/>
          <w:numId w:val="3"/>
        </w:numPr>
        <w:spacing w:after="24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b w:val="1"/>
          <w:color w:val="000000"/>
          <w:rtl w:val="0"/>
        </w:rPr>
        <w:t xml:space="preserve">Capa de aplicación (procesamiento y visualización):</w:t>
        <w:br w:type="textWrapping"/>
      </w:r>
      <w:r w:rsidDel="00000000" w:rsidR="00000000" w:rsidRPr="00000000">
        <w:rPr>
          <w:color w:val="000000"/>
          <w:rtl w:val="0"/>
        </w:rPr>
        <w:t xml:space="preserve"> Implementada en </w:t>
      </w:r>
      <w:r w:rsidDel="00000000" w:rsidR="00000000" w:rsidRPr="00000000">
        <w:rPr>
          <w:b w:val="1"/>
          <w:color w:val="000000"/>
          <w:rtl w:val="0"/>
        </w:rPr>
        <w:t xml:space="preserve">Python 3</w:t>
      </w:r>
      <w:r w:rsidDel="00000000" w:rsidR="00000000" w:rsidRPr="00000000">
        <w:rPr>
          <w:color w:val="000000"/>
          <w:rtl w:val="0"/>
        </w:rPr>
        <w:t xml:space="preserve"> con </w:t>
      </w:r>
      <w:r w:rsidDel="00000000" w:rsidR="00000000" w:rsidRPr="00000000">
        <w:rPr>
          <w:b w:val="1"/>
          <w:color w:val="000000"/>
          <w:rtl w:val="0"/>
        </w:rPr>
        <w:t xml:space="preserve">Flask</w:t>
      </w:r>
      <w:r w:rsidDel="00000000" w:rsidR="00000000" w:rsidRPr="00000000">
        <w:rPr>
          <w:color w:val="000000"/>
          <w:rtl w:val="0"/>
        </w:rPr>
        <w:t xml:space="preserve"> para la API y </w:t>
      </w:r>
      <w:r w:rsidDel="00000000" w:rsidR="00000000" w:rsidRPr="00000000">
        <w:rPr>
          <w:b w:val="1"/>
          <w:color w:val="000000"/>
          <w:rtl w:val="0"/>
        </w:rPr>
        <w:t xml:space="preserve">Flet</w:t>
      </w:r>
      <w:r w:rsidDel="00000000" w:rsidR="00000000" w:rsidRPr="00000000">
        <w:rPr>
          <w:color w:val="000000"/>
          <w:rtl w:val="0"/>
        </w:rPr>
        <w:t xml:space="preserve"> para la interfaz gráfica, donde los usuarios visualizan las lecturas en tiempo real, las alertas y controlan los actuadores del parque.</w:t>
        <w:br w:type="textWrapping"/>
      </w:r>
    </w:p>
    <w:p w:rsidR="00000000" w:rsidDel="00000000" w:rsidP="00000000" w:rsidRDefault="00000000" w:rsidRPr="00000000" w14:paraId="0000001A">
      <w:pPr>
        <w:pStyle w:val="Heading4"/>
        <w:spacing w:after="120" w:before="120" w:line="264" w:lineRule="auto"/>
        <w:rPr/>
      </w:pPr>
      <w:bookmarkStart w:colFirst="0" w:colLast="0" w:name="_e44l7b3nry5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before="280" w:line="264" w:lineRule="auto"/>
        <w:rPr>
          <w:b w:val="1"/>
          <w:color w:val="000000"/>
          <w:sz w:val="18"/>
          <w:szCs w:val="18"/>
        </w:rPr>
      </w:pPr>
      <w:bookmarkStart w:colFirst="0" w:colLast="0" w:name="_88e1f0vpxkg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before="280" w:line="264" w:lineRule="auto"/>
        <w:rPr>
          <w:b w:val="1"/>
          <w:color w:val="000000"/>
          <w:sz w:val="18"/>
          <w:szCs w:val="18"/>
        </w:rPr>
      </w:pPr>
      <w:bookmarkStart w:colFirst="0" w:colLast="0" w:name="_14yvs5qcww3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before="280" w:line="264" w:lineRule="auto"/>
        <w:rPr>
          <w:b w:val="1"/>
          <w:color w:val="000000"/>
          <w:sz w:val="18"/>
          <w:szCs w:val="18"/>
        </w:rPr>
      </w:pPr>
      <w:bookmarkStart w:colFirst="0" w:colLast="0" w:name="_bl1j9zfpei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before="280" w:line="264" w:lineRule="auto"/>
        <w:rPr>
          <w:b w:val="1"/>
          <w:color w:val="000000"/>
          <w:sz w:val="18"/>
          <w:szCs w:val="18"/>
        </w:rPr>
      </w:pPr>
      <w:bookmarkStart w:colFirst="0" w:colLast="0" w:name="_cprjtgf4sx5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before="280" w:line="264" w:lineRule="auto"/>
        <w:rPr>
          <w:b w:val="1"/>
          <w:color w:val="000000"/>
          <w:sz w:val="18"/>
          <w:szCs w:val="18"/>
        </w:rPr>
      </w:pPr>
      <w:bookmarkStart w:colFirst="0" w:colLast="0" w:name="_dfvgtgaw199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before="280" w:line="264" w:lineRule="auto"/>
        <w:rPr>
          <w:b w:val="1"/>
          <w:color w:val="000000"/>
          <w:sz w:val="18"/>
          <w:szCs w:val="18"/>
        </w:rPr>
      </w:pPr>
      <w:bookmarkStart w:colFirst="0" w:colLast="0" w:name="_ifjak1qhqh1g" w:id="11"/>
      <w:bookmarkEnd w:id="11"/>
      <w:r w:rsidDel="00000000" w:rsidR="00000000" w:rsidRPr="00000000">
        <w:rPr>
          <w:b w:val="1"/>
          <w:color w:val="000000"/>
          <w:sz w:val="18"/>
          <w:szCs w:val="1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-593399</wp:posOffset>
            </wp:positionH>
            <wp:positionV relativeFrom="margin">
              <wp:posOffset>-815844</wp:posOffset>
            </wp:positionV>
            <wp:extent cx="6324600" cy="1007992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007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2.2 Diagrama de arquitectura (texto)</w:t>
      </w:r>
    </w:p>
    <w:p w:rsidR="00000000" w:rsidDel="00000000" w:rsidP="00000000" w:rsidRDefault="00000000" w:rsidRPr="00000000" w14:paraId="00000021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oswmcqmkrrd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mpfu9tnk8v1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                   Capa de Aplicación                       │</w:t>
      </w:r>
    </w:p>
    <w:p w:rsidR="00000000" w:rsidDel="00000000" w:rsidP="00000000" w:rsidRDefault="00000000" w:rsidRPr="00000000" w14:paraId="00000023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6fnjx2dzwjn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┌────────────────────────────────────────────────────────┐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24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u34eu8kfvws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     Interfaz Flet (PC / Panel Digital)                │  │</w:t>
      </w:r>
    </w:p>
    <w:p w:rsidR="00000000" w:rsidDel="00000000" w:rsidP="00000000" w:rsidRDefault="00000000" w:rsidRPr="00000000" w14:paraId="00000025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6cjh78m6kji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- Visualización de temperatura, humedad, luz, viento   │  │</w:t>
      </w:r>
    </w:p>
    <w:p w:rsidR="00000000" w:rsidDel="00000000" w:rsidP="00000000" w:rsidRDefault="00000000" w:rsidRPr="00000000" w14:paraId="00000026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etcpd6q955g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- Control de luces y riego                             │  │</w:t>
      </w:r>
    </w:p>
    <w:p w:rsidR="00000000" w:rsidDel="00000000" w:rsidP="00000000" w:rsidRDefault="00000000" w:rsidRPr="00000000" w14:paraId="00000027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huzqp1ymxu8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- Alertas en tiempo real                               │  │</w:t>
      </w:r>
    </w:p>
    <w:p w:rsidR="00000000" w:rsidDel="00000000" w:rsidP="00000000" w:rsidRDefault="00000000" w:rsidRPr="00000000" w14:paraId="00000028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u4kxsi7khmr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└────────────────────────────────────────────────────────┘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29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hd3acgz0t0r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              ↑          API REST (HTTP JSON)               │</w:t>
      </w:r>
    </w:p>
    <w:p w:rsidR="00000000" w:rsidDel="00000000" w:rsidP="00000000" w:rsidRDefault="00000000" w:rsidRPr="00000000" w14:paraId="0000002A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a9w9yxxfp14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              │                                             │</w:t>
      </w:r>
    </w:p>
    <w:p w:rsidR="00000000" w:rsidDel="00000000" w:rsidP="00000000" w:rsidRDefault="00000000" w:rsidRPr="00000000" w14:paraId="0000002B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tamkeys9x8ax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┌────────────────────────────────────────────────────────┐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2C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95b4dnarmxr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    Servidor Local (Raspberry Pi / Flask API)          │  │</w:t>
      </w:r>
    </w:p>
    <w:p w:rsidR="00000000" w:rsidDel="00000000" w:rsidP="00000000" w:rsidRDefault="00000000" w:rsidRPr="00000000" w14:paraId="0000002D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ji0unmix11w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- Procesamiento de datos IoT                           │  │</w:t>
      </w:r>
    </w:p>
    <w:p w:rsidR="00000000" w:rsidDel="00000000" w:rsidP="00000000" w:rsidRDefault="00000000" w:rsidRPr="00000000" w14:paraId="0000002E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ajwz5miuizm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- Base de datos JSON                                   │  │</w:t>
      </w:r>
    </w:p>
    <w:p w:rsidR="00000000" w:rsidDel="00000000" w:rsidP="00000000" w:rsidRDefault="00000000" w:rsidRPr="00000000" w14:paraId="0000002F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si948k736le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- Gestión de usuarios y autenticación básica           │  │</w:t>
      </w:r>
    </w:p>
    <w:p w:rsidR="00000000" w:rsidDel="00000000" w:rsidP="00000000" w:rsidRDefault="00000000" w:rsidRPr="00000000" w14:paraId="00000030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1jfznrkuiln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└────────────────────────────────────────────────────────┘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31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jbf4x09p4x6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              ↑                 ↑                          │</w:t>
      </w:r>
    </w:p>
    <w:p w:rsidR="00000000" w:rsidDel="00000000" w:rsidP="00000000" w:rsidRDefault="00000000" w:rsidRPr="00000000" w14:paraId="00000032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2ef6993hv01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         MQTT / Serial      MQTT / Serial                   │</w:t>
      </w:r>
    </w:p>
    <w:p w:rsidR="00000000" w:rsidDel="00000000" w:rsidP="00000000" w:rsidRDefault="00000000" w:rsidRPr="00000000" w14:paraId="00000033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6osia2hhaub9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              │                 │                          │</w:t>
      </w:r>
    </w:p>
    <w:p w:rsidR="00000000" w:rsidDel="00000000" w:rsidP="00000000" w:rsidRDefault="00000000" w:rsidRPr="00000000" w14:paraId="00000034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muglegcwkm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┌────────────────┐     ┌────────────────┐                  │</w:t>
      </w:r>
    </w:p>
    <w:p w:rsidR="00000000" w:rsidDel="00000000" w:rsidP="00000000" w:rsidRDefault="00000000" w:rsidRPr="00000000" w14:paraId="00000035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h74ui782nug1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 Nodo 1: Luz   │     │ Nodo 2: Clima  │                  │</w:t>
      </w:r>
    </w:p>
    <w:p w:rsidR="00000000" w:rsidDel="00000000" w:rsidP="00000000" w:rsidRDefault="00000000" w:rsidRPr="00000000" w14:paraId="00000036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ix7gqjroqtp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│ (LDR + LED)    │     │ (DHT22 + Relé) │                  │</w:t>
      </w:r>
    </w:p>
    <w:p w:rsidR="00000000" w:rsidDel="00000000" w:rsidP="00000000" w:rsidRDefault="00000000" w:rsidRPr="00000000" w14:paraId="00000037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ivpzedp26ts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└────────────────┘     └────────────────┘                  │</w:t>
      </w:r>
    </w:p>
    <w:p w:rsidR="00000000" w:rsidDel="00000000" w:rsidP="00000000" w:rsidRDefault="00000000" w:rsidRPr="00000000" w14:paraId="00000038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2otc4dew6k4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              ↑                 ↑                          │</w:t>
      </w:r>
    </w:p>
    <w:p w:rsidR="00000000" w:rsidDel="00000000" w:rsidP="00000000" w:rsidRDefault="00000000" w:rsidRPr="00000000" w14:paraId="00000039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5oj4yq53w344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│       Sensores y actuadores distribuidos en el parque        │</w:t>
      </w:r>
    </w:p>
    <w:p w:rsidR="00000000" w:rsidDel="00000000" w:rsidP="00000000" w:rsidRDefault="00000000" w:rsidRPr="00000000" w14:paraId="0000003A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bookmarkStart w:colFirst="0" w:colLast="0" w:name="_mufbx6coa3y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6"/>
          <w:szCs w:val="16"/>
          <w:rtl w:val="0"/>
        </w:rPr>
        <w:t xml:space="preserve"> 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B">
      <w:pPr>
        <w:pStyle w:val="Heading4"/>
        <w:spacing w:after="120" w:before="120" w:line="264" w:lineRule="auto"/>
        <w:rPr/>
      </w:pPr>
      <w:bookmarkStart w:colFirst="0" w:colLast="0" w:name="_e44l7b3nry5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before="280" w:line="264" w:lineRule="auto"/>
        <w:rPr>
          <w:b w:val="1"/>
          <w:color w:val="000000"/>
          <w:sz w:val="26"/>
          <w:szCs w:val="26"/>
        </w:rPr>
      </w:pPr>
      <w:bookmarkStart w:colFirst="0" w:colLast="0" w:name="_2ifqmyhpbxrw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Flujo de comunicación</w:t>
      </w:r>
    </w:p>
    <w:p w:rsidR="00000000" w:rsidDel="00000000" w:rsidP="00000000" w:rsidRDefault="00000000" w:rsidRPr="00000000" w14:paraId="0000003D">
      <w:pPr>
        <w:pStyle w:val="Heading4"/>
        <w:numPr>
          <w:ilvl w:val="0"/>
          <w:numId w:val="5"/>
        </w:numPr>
        <w:spacing w:after="0" w:afterAutospacing="0" w:before="24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Cada nodo IoT (ESP32 / Arduino) realiza una lectura de sus sensores cada 10 s.</w:t>
        <w:br w:type="textWrapping"/>
      </w:r>
    </w:p>
    <w:p w:rsidR="00000000" w:rsidDel="00000000" w:rsidP="00000000" w:rsidRDefault="00000000" w:rsidRPr="00000000" w14:paraId="0000003E">
      <w:pPr>
        <w:pStyle w:val="Heading4"/>
        <w:numPr>
          <w:ilvl w:val="0"/>
          <w:numId w:val="5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Los datos son enviados al servidor </w:t>
      </w:r>
      <w:r w:rsidDel="00000000" w:rsidR="00000000" w:rsidRPr="00000000">
        <w:rPr>
          <w:b w:val="1"/>
          <w:color w:val="000000"/>
          <w:rtl w:val="0"/>
        </w:rPr>
        <w:t xml:space="preserve">Raspberry Pi 4</w:t>
      </w:r>
      <w:r w:rsidDel="00000000" w:rsidR="00000000" w:rsidRPr="00000000">
        <w:rPr>
          <w:color w:val="000000"/>
          <w:rtl w:val="0"/>
        </w:rPr>
        <w:t xml:space="preserve"> por </w:t>
      </w:r>
      <w:r w:rsidDel="00000000" w:rsidR="00000000" w:rsidRPr="00000000">
        <w:rPr>
          <w:b w:val="1"/>
          <w:color w:val="000000"/>
          <w:rtl w:val="0"/>
        </w:rPr>
        <w:t xml:space="preserve">MQTT o Serial USB</w:t>
      </w:r>
      <w:r w:rsidDel="00000000" w:rsidR="00000000" w:rsidRPr="00000000">
        <w:rPr>
          <w:color w:val="00000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pStyle w:val="Heading4"/>
        <w:numPr>
          <w:ilvl w:val="0"/>
          <w:numId w:val="5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API Flask</w:t>
      </w:r>
      <w:r w:rsidDel="00000000" w:rsidR="00000000" w:rsidRPr="00000000">
        <w:rPr>
          <w:color w:val="000000"/>
          <w:rtl w:val="0"/>
        </w:rPr>
        <w:t xml:space="preserve"> recibe los datos, los almacena en formato </w:t>
      </w:r>
      <w:r w:rsidDel="00000000" w:rsidR="00000000" w:rsidRPr="00000000">
        <w:rPr>
          <w:b w:val="1"/>
          <w:color w:val="000000"/>
          <w:rtl w:val="0"/>
        </w:rPr>
        <w:t xml:space="preserve">JSON</w:t>
      </w:r>
      <w:r w:rsidDel="00000000" w:rsidR="00000000" w:rsidRPr="00000000">
        <w:rPr>
          <w:color w:val="000000"/>
          <w:rtl w:val="0"/>
        </w:rPr>
        <w:t xml:space="preserve"> y los expone vía HTTP.</w:t>
        <w:br w:type="textWrapping"/>
      </w:r>
    </w:p>
    <w:p w:rsidR="00000000" w:rsidDel="00000000" w:rsidP="00000000" w:rsidRDefault="00000000" w:rsidRPr="00000000" w14:paraId="00000040">
      <w:pPr>
        <w:pStyle w:val="Heading4"/>
        <w:numPr>
          <w:ilvl w:val="0"/>
          <w:numId w:val="5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-386054</wp:posOffset>
            </wp:positionH>
            <wp:positionV relativeFrom="margin">
              <wp:posOffset>-822565</wp:posOffset>
            </wp:positionV>
            <wp:extent cx="6324600" cy="10079925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007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aplicación Flet</w:t>
      </w:r>
      <w:r w:rsidDel="00000000" w:rsidR="00000000" w:rsidRPr="00000000">
        <w:rPr>
          <w:color w:val="000000"/>
          <w:rtl w:val="0"/>
        </w:rPr>
        <w:t xml:space="preserve"> consulta los endpoints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/sensors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/alerts</w:t>
      </w:r>
      <w:r w:rsidDel="00000000" w:rsidR="00000000" w:rsidRPr="00000000">
        <w:rPr>
          <w:color w:val="000000"/>
          <w:rtl w:val="0"/>
        </w:rPr>
        <w:t xml:space="preserve">) para actualizar la interfaz.</w:t>
        <w:br w:type="textWrapping"/>
      </w:r>
    </w:p>
    <w:p w:rsidR="00000000" w:rsidDel="00000000" w:rsidP="00000000" w:rsidRDefault="00000000" w:rsidRPr="00000000" w14:paraId="00000041">
      <w:pPr>
        <w:pStyle w:val="Heading4"/>
        <w:numPr>
          <w:ilvl w:val="0"/>
          <w:numId w:val="5"/>
        </w:numPr>
        <w:spacing w:after="24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Si el usuario enciende o apaga una luz o el riego, Flet envía un </w:t>
      </w:r>
      <w:r w:rsidDel="00000000" w:rsidR="00000000" w:rsidRPr="00000000">
        <w:rPr>
          <w:b w:val="1"/>
          <w:color w:val="000000"/>
          <w:rtl w:val="0"/>
        </w:rPr>
        <w:t xml:space="preserve">POST</w:t>
      </w:r>
      <w:r w:rsidDel="00000000" w:rsidR="00000000" w:rsidRPr="00000000">
        <w:rPr>
          <w:color w:val="000000"/>
          <w:rtl w:val="0"/>
        </w:rPr>
        <w:t xml:space="preserve"> a la API, que reenvía la orden al nodo correspondiente.</w:t>
        <w:br w:type="textWrapping"/>
      </w:r>
    </w:p>
    <w:p w:rsidR="00000000" w:rsidDel="00000000" w:rsidP="00000000" w:rsidRDefault="00000000" w:rsidRPr="00000000" w14:paraId="00000042">
      <w:pPr>
        <w:pStyle w:val="Heading2"/>
        <w:spacing w:after="80" w:line="264" w:lineRule="auto"/>
        <w:rPr>
          <w:b w:val="1"/>
          <w:sz w:val="34"/>
          <w:szCs w:val="34"/>
        </w:rPr>
      </w:pPr>
      <w:bookmarkStart w:colFirst="0" w:colLast="0" w:name="_h5rxzjpkgske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3. Hardware</w:t>
      </w:r>
    </w:p>
    <w:p w:rsidR="00000000" w:rsidDel="00000000" w:rsidP="00000000" w:rsidRDefault="00000000" w:rsidRPr="00000000" w14:paraId="00000043">
      <w:pPr>
        <w:pStyle w:val="Heading3"/>
        <w:spacing w:before="280" w:line="264" w:lineRule="auto"/>
        <w:rPr>
          <w:b w:val="1"/>
          <w:color w:val="000000"/>
          <w:sz w:val="26"/>
          <w:szCs w:val="26"/>
        </w:rPr>
      </w:pPr>
      <w:bookmarkStart w:colFirst="0" w:colLast="0" w:name="_mj14lr4jdov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Componentes principales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4.130993501072"/>
        <w:gridCol w:w="2101.574475747704"/>
        <w:gridCol w:w="2692.642297051746"/>
        <w:gridCol w:w="1637.1640447231002"/>
        <w:tblGridChange w:id="0">
          <w:tblGrid>
            <w:gridCol w:w="2594.130993501072"/>
            <w:gridCol w:w="2101.574475747704"/>
            <w:gridCol w:w="2692.642297051746"/>
            <w:gridCol w:w="1637.164044723100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4"/>
              <w:spacing w:after="120" w:before="120" w:line="264" w:lineRule="auto"/>
              <w:jc w:val="center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4"/>
              <w:spacing w:after="120" w:before="120" w:line="264" w:lineRule="auto"/>
              <w:jc w:val="center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Modelo /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4"/>
              <w:spacing w:after="120" w:before="120" w:line="264" w:lineRule="auto"/>
              <w:jc w:val="center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4"/>
              <w:spacing w:after="120" w:before="120" w:line="264" w:lineRule="auto"/>
              <w:jc w:val="center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Microcontrolador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ESP32 DevKit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Procesamiento y envío de datos 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Wi-Fi / UART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Servidor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Raspberry Pi 4 (4 GB 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Hospeda API Flask y base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Ethernet / Wi-Fi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Sensor de temperatura y humedad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DHT22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Control ambiental y riego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Digital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Sensor de luz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LDR + resistencia 10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Control de iluminación automática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Analógica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Sensor de humo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MQ-2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Seguridad y alerta de incendios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Analógica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Anemómetro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Digital con sensor 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Medición de velocidad del viento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Digital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Actuadores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Relés / Tiras LED / Bombas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Control físico del 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Digital / PWM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Pantalla TFT/LCD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ILI9341 (SPI)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Panel informativo educativo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SPI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Fuente de 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 V / 3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Energía estable para sensores y controladores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4"/>
              <w:spacing w:after="120" w:before="120" w:line="264" w:lineRule="auto"/>
              <w:rPr>
                <w:color w:val="000000"/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C">
      <w:pPr>
        <w:pStyle w:val="Heading4"/>
        <w:spacing w:after="120" w:before="120" w:line="264" w:lineRule="auto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-447674</wp:posOffset>
            </wp:positionH>
            <wp:positionV relativeFrom="margin">
              <wp:posOffset>-856900</wp:posOffset>
            </wp:positionV>
            <wp:extent cx="6324600" cy="1007992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007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before="280" w:line="264" w:lineRule="auto"/>
        <w:rPr>
          <w:b w:val="1"/>
          <w:color w:val="000000"/>
          <w:sz w:val="26"/>
          <w:szCs w:val="26"/>
        </w:rPr>
      </w:pPr>
      <w:bookmarkStart w:colFirst="0" w:colLast="0" w:name="_nigezg5frqyi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Interconexión de hardware</w:t>
      </w:r>
    </w:p>
    <w:p w:rsidR="00000000" w:rsidDel="00000000" w:rsidP="00000000" w:rsidRDefault="00000000" w:rsidRPr="00000000" w14:paraId="0000006E">
      <w:pPr>
        <w:pStyle w:val="Heading4"/>
        <w:numPr>
          <w:ilvl w:val="0"/>
          <w:numId w:val="1"/>
        </w:numPr>
        <w:spacing w:after="0" w:afterAutospacing="0" w:before="24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Los sensores se conectan a pines </w:t>
      </w:r>
      <w:r w:rsidDel="00000000" w:rsidR="00000000" w:rsidRPr="00000000">
        <w:rPr>
          <w:b w:val="1"/>
          <w:color w:val="000000"/>
          <w:rtl w:val="0"/>
        </w:rPr>
        <w:t xml:space="preserve">GPIO</w:t>
      </w:r>
      <w:r w:rsidDel="00000000" w:rsidR="00000000" w:rsidRPr="00000000">
        <w:rPr>
          <w:color w:val="000000"/>
          <w:rtl w:val="0"/>
        </w:rPr>
        <w:t xml:space="preserve"> del ESP32 (D2–D15).</w:t>
        <w:br w:type="textWrapping"/>
      </w:r>
    </w:p>
    <w:p w:rsidR="00000000" w:rsidDel="00000000" w:rsidP="00000000" w:rsidRDefault="00000000" w:rsidRPr="00000000" w14:paraId="0000006F">
      <w:pPr>
        <w:pStyle w:val="Heading4"/>
        <w:numPr>
          <w:ilvl w:val="0"/>
          <w:numId w:val="1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La comunicación entre el ESP32 y la Raspberry Pi se realiza mediante:</w:t>
        <w:br w:type="textWrapping"/>
      </w:r>
    </w:p>
    <w:p w:rsidR="00000000" w:rsidDel="00000000" w:rsidP="00000000" w:rsidRDefault="00000000" w:rsidRPr="00000000" w14:paraId="00000070">
      <w:pPr>
        <w:pStyle w:val="Heading4"/>
        <w:numPr>
          <w:ilvl w:val="1"/>
          <w:numId w:val="1"/>
        </w:numPr>
        <w:spacing w:after="0" w:afterAutospacing="0" w:before="0" w:beforeAutospacing="0" w:line="264" w:lineRule="auto"/>
        <w:ind w:left="144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b w:val="1"/>
          <w:color w:val="000000"/>
          <w:rtl w:val="0"/>
        </w:rPr>
        <w:t xml:space="preserve">UART Serial</w:t>
      </w:r>
      <w:r w:rsidDel="00000000" w:rsidR="00000000" w:rsidRPr="00000000">
        <w:rPr>
          <w:color w:val="000000"/>
          <w:rtl w:val="0"/>
        </w:rPr>
        <w:t xml:space="preserve"> (por cable USB) para desarrollo local, o</w:t>
        <w:br w:type="textWrapping"/>
      </w:r>
    </w:p>
    <w:p w:rsidR="00000000" w:rsidDel="00000000" w:rsidP="00000000" w:rsidRDefault="00000000" w:rsidRPr="00000000" w14:paraId="00000071">
      <w:pPr>
        <w:pStyle w:val="Heading4"/>
        <w:numPr>
          <w:ilvl w:val="1"/>
          <w:numId w:val="1"/>
        </w:numPr>
        <w:spacing w:after="0" w:afterAutospacing="0" w:before="0" w:beforeAutospacing="0" w:line="264" w:lineRule="auto"/>
        <w:ind w:left="144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b w:val="1"/>
          <w:color w:val="000000"/>
          <w:rtl w:val="0"/>
        </w:rPr>
        <w:t xml:space="preserve">Wi-Fi + MQTT</w:t>
      </w:r>
      <w:r w:rsidDel="00000000" w:rsidR="00000000" w:rsidRPr="00000000">
        <w:rPr>
          <w:color w:val="000000"/>
          <w:rtl w:val="0"/>
        </w:rPr>
        <w:t xml:space="preserve"> en producción.</w:t>
        <w:br w:type="textWrapping"/>
      </w:r>
    </w:p>
    <w:p w:rsidR="00000000" w:rsidDel="00000000" w:rsidP="00000000" w:rsidRDefault="00000000" w:rsidRPr="00000000" w14:paraId="00000072">
      <w:pPr>
        <w:pStyle w:val="Heading4"/>
        <w:numPr>
          <w:ilvl w:val="0"/>
          <w:numId w:val="1"/>
        </w:numPr>
        <w:spacing w:after="24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Los relés y LEDs se activan mediante </w:t>
      </w:r>
      <w:r w:rsidDel="00000000" w:rsidR="00000000" w:rsidRPr="00000000">
        <w:rPr>
          <w:b w:val="1"/>
          <w:color w:val="000000"/>
          <w:rtl w:val="0"/>
        </w:rPr>
        <w:t xml:space="preserve">pines digitales de salida</w:t>
      </w:r>
      <w:r w:rsidDel="00000000" w:rsidR="00000000" w:rsidRPr="00000000">
        <w:rPr>
          <w:color w:val="000000"/>
          <w:rtl w:val="0"/>
        </w:rPr>
        <w:t xml:space="preserve">, controlados desde la API.</w:t>
        <w:br w:type="textWrapping"/>
      </w:r>
    </w:p>
    <w:p w:rsidR="00000000" w:rsidDel="00000000" w:rsidP="00000000" w:rsidRDefault="00000000" w:rsidRPr="00000000" w14:paraId="00000073">
      <w:pPr>
        <w:pStyle w:val="Heading4"/>
        <w:spacing w:after="120" w:before="120" w:line="264" w:lineRule="auto"/>
        <w:rPr/>
      </w:pPr>
      <w:bookmarkStart w:colFirst="0" w:colLast="0" w:name="_e44l7b3nry5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line="264" w:lineRule="auto"/>
        <w:rPr>
          <w:b w:val="1"/>
          <w:sz w:val="34"/>
          <w:szCs w:val="34"/>
        </w:rPr>
      </w:pPr>
      <w:bookmarkStart w:colFirst="0" w:colLast="0" w:name="_bv9b2dcu24e9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4. API (versión inicial)</w:t>
      </w:r>
    </w:p>
    <w:p w:rsidR="00000000" w:rsidDel="00000000" w:rsidP="00000000" w:rsidRDefault="00000000" w:rsidRPr="00000000" w14:paraId="00000075">
      <w:pPr>
        <w:pStyle w:val="Heading3"/>
        <w:spacing w:before="280" w:line="264" w:lineRule="auto"/>
        <w:rPr>
          <w:b w:val="1"/>
          <w:color w:val="000000"/>
          <w:sz w:val="26"/>
          <w:szCs w:val="26"/>
        </w:rPr>
      </w:pPr>
      <w:bookmarkStart w:colFirst="0" w:colLast="0" w:name="_2lz7hlw2rr2r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Base URL</w:t>
      </w:r>
    </w:p>
    <w:p w:rsidR="00000000" w:rsidDel="00000000" w:rsidP="00000000" w:rsidRDefault="00000000" w:rsidRPr="00000000" w14:paraId="00000076">
      <w:pPr>
        <w:pStyle w:val="Heading4"/>
        <w:spacing w:after="120" w:before="120" w:line="264" w:lineRule="auto"/>
        <w:rPr>
          <w:rFonts w:ascii="Roboto Mono" w:cs="Roboto Mono" w:eastAsia="Roboto Mono" w:hAnsi="Roboto Mono"/>
          <w:color w:val="000000"/>
        </w:rPr>
      </w:pPr>
      <w:bookmarkStart w:colFirst="0" w:colLast="0" w:name="_1nnkuumsmoh9" w:id="44"/>
      <w:bookmarkEnd w:id="44"/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http://192.168.1.10:5000/api/v1/</w:t>
      </w:r>
    </w:p>
    <w:p w:rsidR="00000000" w:rsidDel="00000000" w:rsidP="00000000" w:rsidRDefault="00000000" w:rsidRPr="00000000" w14:paraId="00000077">
      <w:pPr>
        <w:pStyle w:val="Heading4"/>
        <w:spacing w:after="120" w:before="120" w:line="264" w:lineRule="auto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spacing w:after="240" w:before="240" w:line="264" w:lineRule="auto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 Dirección local del servidor Flask en la Raspberry Pi.</w:t>
        <w:br w:type="textWrapping"/>
        <w:t xml:space="preserve"> Permite a los dispositivos y la aplicación acceder a los datos y controles.</w:t>
      </w:r>
    </w:p>
    <w:p w:rsidR="00000000" w:rsidDel="00000000" w:rsidP="00000000" w:rsidRDefault="00000000" w:rsidRPr="00000000" w14:paraId="00000079">
      <w:pPr>
        <w:pStyle w:val="Heading3"/>
        <w:spacing w:before="280" w:line="264" w:lineRule="auto"/>
        <w:rPr>
          <w:b w:val="1"/>
          <w:color w:val="000000"/>
          <w:sz w:val="16"/>
          <w:szCs w:val="16"/>
        </w:rPr>
      </w:pPr>
      <w:bookmarkStart w:colFirst="0" w:colLast="0" w:name="_7nxqpcep8dk" w:id="45"/>
      <w:bookmarkEnd w:id="45"/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4.2 Endpoints definidos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9.0647505605267"/>
        <w:gridCol w:w="1625.6257608611004"/>
        <w:gridCol w:w="1794.7660134362436"/>
        <w:gridCol w:w="4656.0552861657525"/>
        <w:tblGridChange w:id="0">
          <w:tblGrid>
            <w:gridCol w:w="949.0647505605267"/>
            <w:gridCol w:w="1625.6257608611004"/>
            <w:gridCol w:w="1794.7660134362436"/>
            <w:gridCol w:w="4656.0552861657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4"/>
              <w:spacing w:after="120" w:before="120" w:line="264" w:lineRule="auto"/>
              <w:jc w:val="center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4"/>
              <w:spacing w:after="120" w:before="120" w:line="264" w:lineRule="auto"/>
              <w:jc w:val="center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4"/>
              <w:spacing w:after="120" w:before="120" w:line="264" w:lineRule="auto"/>
              <w:jc w:val="center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4"/>
              <w:spacing w:after="120" w:before="120" w:line="264" w:lineRule="auto"/>
              <w:jc w:val="center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Ejemplo de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lecturas de sensores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"temp":22.5,"hum":60,"light":300,"wind":2.4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alertas activas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[{"type":"smoke","status":"active"}]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/control/led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Enciende o apaga luces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"led":"on"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/control/riego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Activa o detiene el riego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"riego":"off"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general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4"/>
              <w:spacing w:after="120" w:before="120" w:line="264" w:lineRule="auto"/>
              <w:rPr>
                <w:sz w:val="20"/>
                <w:szCs w:val="20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"uptime":"1h20m","devices":5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spacing w:before="280" w:line="264" w:lineRule="auto"/>
        <w:rPr>
          <w:b w:val="1"/>
          <w:color w:val="000000"/>
          <w:sz w:val="26"/>
          <w:szCs w:val="26"/>
        </w:rPr>
      </w:pPr>
      <w:bookmarkStart w:colFirst="0" w:colLast="0" w:name="_jiw6bvfkwrcx" w:id="46"/>
      <w:bookmarkEnd w:id="46"/>
      <w:r w:rsidDel="00000000" w:rsidR="00000000" w:rsidRPr="00000000">
        <w:rPr>
          <w:b w:val="1"/>
          <w:color w:val="000000"/>
          <w:sz w:val="26"/>
          <w:szCs w:val="2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-408309</wp:posOffset>
            </wp:positionH>
            <wp:positionV relativeFrom="margin">
              <wp:posOffset>-771446</wp:posOffset>
            </wp:positionV>
            <wp:extent cx="6324600" cy="100799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007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Ejemplo de flujo de datos</w:t>
      </w:r>
    </w:p>
    <w:p w:rsidR="00000000" w:rsidDel="00000000" w:rsidP="00000000" w:rsidRDefault="00000000" w:rsidRPr="00000000" w14:paraId="00000093">
      <w:pPr>
        <w:pStyle w:val="Heading4"/>
        <w:numPr>
          <w:ilvl w:val="0"/>
          <w:numId w:val="4"/>
        </w:numPr>
        <w:spacing w:after="0" w:afterAutospacing="0" w:before="24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ESP32 → lee valores de sensores.</w:t>
        <w:br w:type="textWrapping"/>
      </w:r>
    </w:p>
    <w:p w:rsidR="00000000" w:rsidDel="00000000" w:rsidP="00000000" w:rsidRDefault="00000000" w:rsidRPr="00000000" w14:paraId="00000094">
      <w:pPr>
        <w:pStyle w:val="Heading4"/>
        <w:numPr>
          <w:ilvl w:val="0"/>
          <w:numId w:val="4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MQTT / HTTP POST → Raspberry Pi (API Flask).</w:t>
        <w:br w:type="textWrapping"/>
      </w:r>
    </w:p>
    <w:p w:rsidR="00000000" w:rsidDel="00000000" w:rsidP="00000000" w:rsidRDefault="00000000" w:rsidRPr="00000000" w14:paraId="00000095">
      <w:pPr>
        <w:pStyle w:val="Heading4"/>
        <w:numPr>
          <w:ilvl w:val="0"/>
          <w:numId w:val="4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API → guarda datos en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data.json</w:t>
      </w:r>
      <w:r w:rsidDel="00000000" w:rsidR="00000000" w:rsidRPr="00000000">
        <w:rPr>
          <w:color w:val="00000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pStyle w:val="Heading4"/>
        <w:numPr>
          <w:ilvl w:val="0"/>
          <w:numId w:val="4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Flet → consulta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/sensors</w:t>
      </w:r>
      <w:r w:rsidDel="00000000" w:rsidR="00000000" w:rsidRPr="00000000">
        <w:rPr>
          <w:color w:val="000000"/>
          <w:rtl w:val="0"/>
        </w:rPr>
        <w:t xml:space="preserve"> para mostrar valores en tiempo real.</w:t>
        <w:br w:type="textWrapping"/>
      </w:r>
    </w:p>
    <w:p w:rsidR="00000000" w:rsidDel="00000000" w:rsidP="00000000" w:rsidRDefault="00000000" w:rsidRPr="00000000" w14:paraId="00000097">
      <w:pPr>
        <w:pStyle w:val="Heading4"/>
        <w:numPr>
          <w:ilvl w:val="0"/>
          <w:numId w:val="4"/>
        </w:numPr>
        <w:spacing w:after="24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Usuario → activa luz → Flet envía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POST /control/led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→ API reenvía orden al ESP32.</w:t>
        <w:br w:type="textWrapping"/>
      </w:r>
    </w:p>
    <w:p w:rsidR="00000000" w:rsidDel="00000000" w:rsidP="00000000" w:rsidRDefault="00000000" w:rsidRPr="00000000" w14:paraId="00000098">
      <w:pPr>
        <w:pStyle w:val="Heading2"/>
        <w:spacing w:after="80" w:line="264" w:lineRule="auto"/>
        <w:rPr>
          <w:b w:val="1"/>
          <w:sz w:val="34"/>
          <w:szCs w:val="34"/>
        </w:rPr>
      </w:pPr>
      <w:bookmarkStart w:colFirst="0" w:colLast="0" w:name="_aeomq5vx6cx6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5. Requisitos técnicos mínimos</w:t>
      </w:r>
    </w:p>
    <w:tbl>
      <w:tblPr>
        <w:tblStyle w:val="Table3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530"/>
        <w:tblGridChange w:id="0">
          <w:tblGrid>
            <w:gridCol w:w="2810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4"/>
              <w:spacing w:after="120" w:before="120" w:line="264" w:lineRule="auto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4"/>
              <w:spacing w:after="120" w:before="120" w:line="264" w:lineRule="auto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Especificación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Lenguaje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Python 3.12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Flask, Flet, PySerial, Paho-MQTT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Microcontroladores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ESP32 / Arduino Mega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Sistema operativo 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Raspbian 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Wi-Fi local o Serial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Energía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 V / 3 A mínimo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Seguridad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4"/>
              <w:spacing w:after="120" w:before="120" w:line="264" w:lineRule="auto"/>
              <w:rPr>
                <w:color w:val="000000"/>
                <w:sz w:val="22"/>
                <w:szCs w:val="22"/>
              </w:rPr>
            </w:pPr>
            <w:bookmarkStart w:colFirst="0" w:colLast="0" w:name="_e44l7b3nry5h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Token local y validación por IP</w:t>
            </w:r>
          </w:p>
        </w:tc>
      </w:tr>
    </w:tbl>
    <w:p w:rsidR="00000000" w:rsidDel="00000000" w:rsidP="00000000" w:rsidRDefault="00000000" w:rsidRPr="00000000" w14:paraId="000000A9">
      <w:pPr>
        <w:pStyle w:val="Heading4"/>
        <w:spacing w:after="120" w:before="120" w:line="264" w:lineRule="auto"/>
        <w:rPr/>
      </w:pPr>
      <w:bookmarkStart w:colFirst="0" w:colLast="0" w:name="_e44l7b3nry5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80" w:line="264" w:lineRule="auto"/>
        <w:rPr>
          <w:b w:val="1"/>
          <w:sz w:val="34"/>
          <w:szCs w:val="34"/>
        </w:rPr>
      </w:pPr>
      <w:bookmarkStart w:colFirst="0" w:colLast="0" w:name="_dyudmjuumnyz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6. Consideraciones de diseño</w:t>
      </w:r>
    </w:p>
    <w:p w:rsidR="00000000" w:rsidDel="00000000" w:rsidP="00000000" w:rsidRDefault="00000000" w:rsidRPr="00000000" w14:paraId="000000AB">
      <w:pPr>
        <w:pStyle w:val="Heading4"/>
        <w:numPr>
          <w:ilvl w:val="0"/>
          <w:numId w:val="2"/>
        </w:numPr>
        <w:spacing w:after="0" w:afterAutospacing="0" w:before="24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La arquitectura modular permite añadir nuevos sensores o actuadores sin alterar el código principal.</w:t>
        <w:br w:type="textWrapping"/>
      </w:r>
    </w:p>
    <w:p w:rsidR="00000000" w:rsidDel="00000000" w:rsidP="00000000" w:rsidRDefault="00000000" w:rsidRPr="00000000" w14:paraId="000000AC">
      <w:pPr>
        <w:pStyle w:val="Heading4"/>
        <w:numPr>
          <w:ilvl w:val="0"/>
          <w:numId w:val="2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Se usa un modelo cliente-servidor local, con opción futura de expansión a la nube.</w:t>
        <w:br w:type="textWrapping"/>
      </w:r>
    </w:p>
    <w:p w:rsidR="00000000" w:rsidDel="00000000" w:rsidP="00000000" w:rsidRDefault="00000000" w:rsidRPr="00000000" w14:paraId="000000AD">
      <w:pPr>
        <w:pStyle w:val="Heading4"/>
        <w:numPr>
          <w:ilvl w:val="0"/>
          <w:numId w:val="2"/>
        </w:numPr>
        <w:spacing w:after="0" w:afterAutospacing="0" w:before="0" w:beforeAutospacing="0" w:line="264" w:lineRule="auto"/>
        <w:ind w:left="720" w:hanging="360"/>
        <w:rPr>
          <w:color w:val="000000"/>
        </w:rPr>
      </w:pPr>
      <w:bookmarkStart w:colFirst="0" w:colLast="0" w:name="_e44l7b3nry5h" w:id="1"/>
      <w:bookmarkEnd w:id="1"/>
      <w:r w:rsidDel="00000000" w:rsidR="00000000" w:rsidRPr="00000000">
        <w:rPr>
          <w:color w:val="000000"/>
          <w:rtl w:val="0"/>
        </w:rPr>
        <w:t xml:space="preserve">Todos los módulos deben mantener comunicación estable bajo red Wi-Fi doméstica (rango 30-50 m).</w:t>
        <w:br w:type="textWrapping"/>
      </w:r>
    </w:p>
    <w:p w:rsidR="00000000" w:rsidDel="00000000" w:rsidP="00000000" w:rsidRDefault="00000000" w:rsidRPr="00000000" w14:paraId="000000AE">
      <w:pPr>
        <w:pStyle w:val="Heading4"/>
        <w:numPr>
          <w:ilvl w:val="0"/>
          <w:numId w:val="2"/>
        </w:numPr>
        <w:spacing w:after="240" w:before="0" w:beforeAutospacing="0" w:line="264" w:lineRule="auto"/>
        <w:ind w:left="720" w:hanging="360"/>
        <w:rPr>
          <w:color w:val="000000"/>
        </w:rPr>
      </w:pPr>
      <w:bookmarkStart w:colFirst="0" w:colLast="0" w:name="_x3bm557o6asw" w:id="49"/>
      <w:bookmarkEnd w:id="49"/>
      <w:r w:rsidDel="00000000" w:rsidR="00000000" w:rsidRPr="00000000">
        <w:rPr>
          <w:color w:val="000000"/>
          <w:rtl w:val="0"/>
        </w:rPr>
        <w:t xml:space="preserve">Se implementarán mecanismos de validación en la API para evitar lecturas nulas o duplicadas.</w:t>
      </w:r>
    </w:p>
    <w:p w:rsidR="00000000" w:rsidDel="00000000" w:rsidP="00000000" w:rsidRDefault="00000000" w:rsidRPr="00000000" w14:paraId="000000AF">
      <w:pPr>
        <w:pStyle w:val="Heading4"/>
        <w:spacing w:after="120" w:before="120" w:line="264" w:lineRule="auto"/>
        <w:rPr/>
      </w:pPr>
      <w:bookmarkStart w:colFirst="0" w:colLast="0" w:name="_e44l7b3nry5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Subtitle"/>
        <w:spacing w:after="120" w:before="120" w:line="264" w:lineRule="auto"/>
        <w:rPr/>
      </w:pPr>
      <w:bookmarkStart w:colFirst="0" w:colLast="0" w:name="_s9dagxpvder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5typtsn5tshy" w:id="51"/>
      <w:bookmarkEnd w:id="51"/>
      <w:r w:rsidDel="00000000" w:rsidR="00000000" w:rsidRPr="00000000">
        <w:rPr>
          <w:b w:val="1"/>
          <w:color w:val="000000"/>
          <w:sz w:val="26"/>
          <w:szCs w:val="2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-165209</wp:posOffset>
            </wp:positionH>
            <wp:positionV relativeFrom="margin">
              <wp:posOffset>-456884</wp:posOffset>
            </wp:positionV>
            <wp:extent cx="6327938" cy="10281518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938" cy="10281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08.6614173228347" w:footer="708.661417322834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tabs>
        <w:tab w:val="center" w:leader="none" w:pos="4252"/>
        <w:tab w:val="right" w:leader="none" w:pos="8504"/>
      </w:tabs>
      <w:spacing w:before="120"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Artemus                                                                                                                                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4181475</wp:posOffset>
          </wp:positionH>
          <wp:positionV relativeFrom="paragraph">
            <wp:posOffset>-45187</wp:posOffset>
          </wp:positionV>
          <wp:extent cx="1438275" cy="35951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8275" cy="3595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6">
    <w:pPr>
      <w:tabs>
        <w:tab w:val="center" w:leader="none" w:pos="4252"/>
        <w:tab w:val="right" w:leader="none" w:pos="8504"/>
      </w:tabs>
      <w:spacing w:before="120"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42110" y="3780000"/>
                        <a:ext cx="560778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77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