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>
          <w:rFonts w:ascii="Impact" w:cs="Impact" w:eastAsia="Impact" w:hAnsi="Impact"/>
          <w:b w:val="1"/>
          <w:bCs w:val="1"/>
          <w:sz w:val="28"/>
          <w:szCs w:val="28"/>
        </w:rPr>
      </w:pPr>
      <w:r w:rsidDel="00000000" w:rsidR="00000000" w:rsidRPr="00000000">
        <w:rPr>
          <w:rFonts w:ascii="Impact" w:cs="Impact" w:eastAsia="Impact" w:hAnsi="Impact"/>
          <w:b w:val="1"/>
          <w:bCs w:val="1"/>
          <w:sz w:val="28"/>
          <w:szCs w:val="28"/>
          <w:rtl w:val="0"/>
        </w:rPr>
        <w:t xml:space="preserve">1/9/2026</w:t>
      </w:r>
    </w:p>
    <w:p w:rsidR="00000000" w:rsidDel="00000000" w:rsidP="00000000" w:rsidRDefault="00000000" w:rsidRPr="00000000" w14:paraId="00000002">
      <w:pPr>
        <w:rPr>
          <w:rFonts w:ascii="Roboto" w:cs="Roboto" w:eastAsia="Roboto" w:hAnsi="Roboto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sz w:val="24"/>
          <w:szCs w:val="24"/>
          <w:rtl w:val="0"/>
        </w:rPr>
        <w:t xml:space="preserve">Investigué sobre el DFPlayer Mini, aprendi su uso, conexión, y utilidad en el proyecto.</w:t>
      </w:r>
    </w:p>
    <w:p w:rsidR="00000000" w:rsidDel="00000000" w:rsidP="00000000" w:rsidRDefault="00000000" w:rsidRPr="00000000" w14:paraId="00000003">
      <w:pPr>
        <w:rPr>
          <w:rFonts w:ascii="Roboto" w:cs="Roboto" w:eastAsia="Roboto" w:hAnsi="Roboto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rPr>
          <w:rFonts w:ascii="Impact" w:cs="Impact" w:eastAsia="Impact" w:hAnsi="Impact"/>
          <w:b w:val="1"/>
          <w:bCs w:val="1"/>
          <w:sz w:val="28"/>
          <w:szCs w:val="28"/>
        </w:rPr>
      </w:pPr>
      <w:r w:rsidDel="00000000" w:rsidR="00000000" w:rsidRPr="00000000">
        <w:rPr>
          <w:rFonts w:ascii="Impact" w:cs="Impact" w:eastAsia="Impact" w:hAnsi="Impact"/>
          <w:b w:val="1"/>
          <w:bCs w:val="1"/>
          <w:sz w:val="28"/>
          <w:szCs w:val="28"/>
          <w:rtl w:val="0"/>
        </w:rPr>
        <w:t xml:space="preserve">8/9/2026</w:t>
      </w:r>
    </w:p>
    <w:p w:rsidR="00000000" w:rsidDel="00000000" w:rsidP="00000000" w:rsidRDefault="00000000" w:rsidRPr="00000000" w14:paraId="00000005">
      <w:pPr>
        <w:rPr>
          <w:rFonts w:ascii="Impact" w:cs="Impact" w:eastAsia="Impact" w:hAnsi="Impact"/>
          <w:b w:val="1"/>
          <w:bCs w:val="1"/>
          <w:sz w:val="28"/>
          <w:szCs w:val="28"/>
        </w:rPr>
      </w:pPr>
      <w:r w:rsidDel="00000000" w:rsidR="00000000" w:rsidRPr="00000000">
        <w:rPr>
          <w:rFonts w:ascii="Roboto" w:cs="Roboto" w:eastAsia="Roboto" w:hAnsi="Roboto"/>
          <w:sz w:val="24"/>
          <w:szCs w:val="24"/>
          <w:rtl w:val="0"/>
        </w:rPr>
        <w:t xml:space="preserve">Trabajamos con una placa Arduino y protoboard físicamente, aprendiendo como es la conexión afuera de Tinkercad. Nos encargamos de buscar todos los componentes que usaríamos, ademas de anotarlos, y hacer una estructura boceto para poner los mismos.</w:t>
      </w: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Impact"/>
  <w:font w:name="Robot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s_419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Roboto-regular.ttf"/><Relationship Id="rId2" Type="http://schemas.openxmlformats.org/officeDocument/2006/relationships/font" Target="fonts/Roboto-bold.ttf"/><Relationship Id="rId3" Type="http://schemas.openxmlformats.org/officeDocument/2006/relationships/font" Target="fonts/Roboto-italic.ttf"/><Relationship Id="rId4" Type="http://schemas.openxmlformats.org/officeDocument/2006/relationships/font" Target="fonts/Robot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