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99" w:rsidRPr="0028009E" w:rsidRDefault="00043090" w:rsidP="00B046F7">
      <w:pPr>
        <w:spacing w:line="240" w:lineRule="exact"/>
        <w:jc w:val="center"/>
        <w:rPr>
          <w:b/>
          <w:i/>
          <w:color w:val="000000"/>
          <w:sz w:val="32"/>
          <w:szCs w:val="32"/>
          <w:u w:val="single"/>
        </w:rPr>
      </w:pPr>
      <w:r>
        <w:rPr>
          <w:b/>
          <w:i/>
          <w:noProof/>
          <w:color w:val="000000"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72pt;margin-top:1.5pt;width:86.4pt;height:85.75pt;z-index:251658240" strokecolor="white [3212]">
            <v:textbox>
              <w:txbxContent>
                <w:p w:rsidR="003556E4" w:rsidRDefault="003556E4">
                  <w:r>
                    <w:rPr>
                      <w:noProof/>
                    </w:rPr>
                    <w:drawing>
                      <wp:inline distT="0" distB="0" distL="0" distR="0">
                        <wp:extent cx="878010" cy="985962"/>
                        <wp:effectExtent l="19050" t="0" r="0" b="0"/>
                        <wp:docPr id="11" name="10 Imagen" descr="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8010" cy="985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46F7" w:rsidRPr="0028009E">
        <w:rPr>
          <w:b/>
          <w:i/>
          <w:color w:val="000000"/>
          <w:sz w:val="32"/>
          <w:szCs w:val="32"/>
          <w:u w:val="single"/>
        </w:rPr>
        <w:t>CURRICULUM VITAE</w:t>
      </w:r>
    </w:p>
    <w:p w:rsidR="00B046F7" w:rsidRPr="003556E4" w:rsidRDefault="003556E4" w:rsidP="003556E4">
      <w:pPr>
        <w:spacing w:line="240" w:lineRule="exact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                             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B046F7" w:rsidRPr="00B046F7" w:rsidRDefault="00B046F7" w:rsidP="003556E4">
      <w:pPr>
        <w:spacing w:line="240" w:lineRule="exact"/>
        <w:rPr>
          <w:color w:val="000000"/>
        </w:rPr>
      </w:pPr>
      <w:r w:rsidRPr="00B046F7">
        <w:rPr>
          <w:color w:val="000000"/>
        </w:rPr>
        <w:t>Nombre y Apellidos: Roberto Pérez Morales</w:t>
      </w:r>
    </w:p>
    <w:p w:rsidR="00B046F7" w:rsidRDefault="00B046F7" w:rsidP="00B046F7">
      <w:pPr>
        <w:spacing w:line="240" w:lineRule="exact"/>
        <w:rPr>
          <w:color w:val="000000"/>
        </w:rPr>
      </w:pPr>
      <w:r w:rsidRPr="00B046F7">
        <w:rPr>
          <w:color w:val="000000"/>
        </w:rPr>
        <w:t>Teléfonos de Contacto: 676382183//916322830</w:t>
      </w:r>
    </w:p>
    <w:p w:rsidR="00B046F7" w:rsidRDefault="00B046F7" w:rsidP="00B046F7">
      <w:pPr>
        <w:spacing w:line="240" w:lineRule="exact"/>
        <w:rPr>
          <w:color w:val="000000"/>
        </w:rPr>
      </w:pPr>
      <w:r>
        <w:rPr>
          <w:color w:val="000000"/>
        </w:rPr>
        <w:t>Lugar y fecha de Nacimiento: Madrid, a 4 de Febrero de 1982</w:t>
      </w:r>
    </w:p>
    <w:p w:rsidR="00B046F7" w:rsidRDefault="00B046F7" w:rsidP="00B046F7">
      <w:pPr>
        <w:spacing w:line="240" w:lineRule="exact"/>
        <w:rPr>
          <w:b/>
          <w:color w:val="000000" w:themeColor="text1"/>
        </w:rPr>
      </w:pPr>
      <w:r>
        <w:rPr>
          <w:color w:val="000000"/>
        </w:rPr>
        <w:t xml:space="preserve">e-mail: </w:t>
      </w:r>
      <w:hyperlink r:id="rId7" w:history="1">
        <w:r w:rsidRPr="00B046F7">
          <w:rPr>
            <w:rStyle w:val="Hipervnculo"/>
            <w:b/>
            <w:color w:val="000000" w:themeColor="text1"/>
            <w:u w:val="none"/>
          </w:rPr>
          <w:t>rper_82@hotmail.com</w:t>
        </w:r>
      </w:hyperlink>
      <w:r w:rsidRPr="00B046F7">
        <w:rPr>
          <w:b/>
          <w:color w:val="000000" w:themeColor="text1"/>
        </w:rPr>
        <w:t xml:space="preserve"> </w:t>
      </w:r>
    </w:p>
    <w:p w:rsidR="00167E5D" w:rsidRDefault="00167E5D" w:rsidP="00B046F7">
      <w:pPr>
        <w:spacing w:line="240" w:lineRule="exact"/>
        <w:rPr>
          <w:b/>
          <w:color w:val="000000" w:themeColor="text1"/>
        </w:rPr>
      </w:pPr>
    </w:p>
    <w:p w:rsidR="00167E5D" w:rsidRDefault="00167E5D" w:rsidP="00B046F7">
      <w:pPr>
        <w:spacing w:line="240" w:lineRule="exact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EXPERIENCIA PROFESIONAL</w:t>
      </w:r>
    </w:p>
    <w:p w:rsidR="00167E5D" w:rsidRDefault="00167E5D" w:rsidP="00B046F7">
      <w:pPr>
        <w:spacing w:line="240" w:lineRule="exact"/>
        <w:rPr>
          <w:b/>
          <w:color w:val="000000" w:themeColor="text1"/>
          <w:sz w:val="28"/>
          <w:szCs w:val="28"/>
          <w:u w:val="single"/>
        </w:rPr>
      </w:pPr>
    </w:p>
    <w:p w:rsidR="00096CB7" w:rsidRDefault="00096CB7" w:rsidP="00B046F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>02/2014 y en la actualidad:</w:t>
      </w:r>
      <w:r w:rsidR="004707E7">
        <w:rPr>
          <w:color w:val="000000" w:themeColor="text1"/>
        </w:rPr>
        <w:t xml:space="preserve"> </w:t>
      </w:r>
      <w:r w:rsidR="004707E7" w:rsidRPr="004707E7">
        <w:rPr>
          <w:b/>
          <w:color w:val="000000" w:themeColor="text1"/>
        </w:rPr>
        <w:t xml:space="preserve">META 4 </w:t>
      </w:r>
      <w:proofErr w:type="spellStart"/>
      <w:r w:rsidR="004707E7" w:rsidRPr="004707E7">
        <w:rPr>
          <w:b/>
          <w:color w:val="000000" w:themeColor="text1"/>
        </w:rPr>
        <w:t>Spain</w:t>
      </w:r>
      <w:proofErr w:type="spellEnd"/>
      <w:r w:rsidR="004707E7">
        <w:rPr>
          <w:color w:val="000000" w:themeColor="text1"/>
        </w:rPr>
        <w:t xml:space="preserve">. (Consultor </w:t>
      </w:r>
      <w:proofErr w:type="spellStart"/>
      <w:r w:rsidR="004707E7">
        <w:rPr>
          <w:color w:val="000000" w:themeColor="text1"/>
        </w:rPr>
        <w:t>outsourcing</w:t>
      </w:r>
      <w:proofErr w:type="spellEnd"/>
      <w:r w:rsidR="004707E7">
        <w:rPr>
          <w:color w:val="000000" w:themeColor="text1"/>
        </w:rPr>
        <w:t xml:space="preserve"> laboral)</w:t>
      </w:r>
    </w:p>
    <w:p w:rsidR="00096CB7" w:rsidRDefault="00096CB7" w:rsidP="00B046F7">
      <w:pPr>
        <w:spacing w:line="240" w:lineRule="exact"/>
        <w:rPr>
          <w:color w:val="000000" w:themeColor="text1"/>
        </w:rPr>
      </w:pPr>
    </w:p>
    <w:p w:rsidR="004707E7" w:rsidRPr="00985C45" w:rsidRDefault="004707E7" w:rsidP="00985C4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 w:rsidRPr="009E2B98">
        <w:rPr>
          <w:color w:val="000000" w:themeColor="text1"/>
        </w:rPr>
        <w:t>Dirección y gestió</w:t>
      </w:r>
      <w:r w:rsidR="009E2B98" w:rsidRPr="009E2B98">
        <w:rPr>
          <w:color w:val="000000" w:themeColor="text1"/>
        </w:rPr>
        <w:t>n del proceso de nómina</w:t>
      </w:r>
      <w:proofErr w:type="gramStart"/>
      <w:r w:rsidR="009E2B98" w:rsidRPr="009E2B98">
        <w:rPr>
          <w:color w:val="000000" w:themeColor="text1"/>
        </w:rPr>
        <w:t>:  Confección</w:t>
      </w:r>
      <w:proofErr w:type="gramEnd"/>
      <w:r w:rsidR="009E2B98" w:rsidRPr="009E2B98">
        <w:rPr>
          <w:color w:val="000000" w:themeColor="text1"/>
        </w:rPr>
        <w:t xml:space="preserve">  de procesos ordinarios previos y de cierre de nómina, procesos </w:t>
      </w:r>
      <w:r w:rsidRPr="009E2B98">
        <w:rPr>
          <w:color w:val="000000" w:themeColor="text1"/>
        </w:rPr>
        <w:t>de ajustes</w:t>
      </w:r>
      <w:r w:rsidR="009E2B98" w:rsidRPr="009E2B98">
        <w:rPr>
          <w:color w:val="000000" w:themeColor="text1"/>
        </w:rPr>
        <w:t xml:space="preserve"> de nómina,</w:t>
      </w:r>
      <w:r w:rsidRPr="009E2B98">
        <w:rPr>
          <w:color w:val="000000" w:themeColor="text1"/>
        </w:rPr>
        <w:t xml:space="preserve"> pagas retroactivas </w:t>
      </w:r>
      <w:r w:rsidR="009E2B98" w:rsidRPr="009E2B98">
        <w:rPr>
          <w:color w:val="000000" w:themeColor="text1"/>
        </w:rPr>
        <w:t xml:space="preserve">procesos retroactivos para </w:t>
      </w:r>
      <w:r w:rsidRPr="009E2B98">
        <w:rPr>
          <w:color w:val="000000" w:themeColor="text1"/>
        </w:rPr>
        <w:t xml:space="preserve"> la cotización de variabl</w:t>
      </w:r>
      <w:r w:rsidR="009E2B98" w:rsidRPr="009E2B98">
        <w:rPr>
          <w:color w:val="000000" w:themeColor="text1"/>
        </w:rPr>
        <w:t>es</w:t>
      </w:r>
      <w:r w:rsidR="009E2B98">
        <w:rPr>
          <w:color w:val="000000" w:themeColor="text1"/>
        </w:rPr>
        <w:t xml:space="preserve">, cálculo y pago </w:t>
      </w:r>
      <w:r w:rsidR="009E2B98" w:rsidRPr="009E2B98">
        <w:rPr>
          <w:color w:val="000000" w:themeColor="text1"/>
        </w:rPr>
        <w:t xml:space="preserve"> de sto</w:t>
      </w:r>
      <w:r w:rsidR="009E2B98">
        <w:rPr>
          <w:color w:val="000000" w:themeColor="text1"/>
        </w:rPr>
        <w:t xml:space="preserve">ck </w:t>
      </w:r>
      <w:proofErr w:type="spellStart"/>
      <w:r w:rsidR="009E2B98">
        <w:rPr>
          <w:color w:val="000000" w:themeColor="text1"/>
        </w:rPr>
        <w:t>options</w:t>
      </w:r>
      <w:proofErr w:type="spellEnd"/>
      <w:r w:rsidR="009E2B98">
        <w:rPr>
          <w:color w:val="000000" w:themeColor="text1"/>
        </w:rPr>
        <w:t xml:space="preserve">, análisis y cálculo de retenciones de empleados, </w:t>
      </w:r>
      <w:r w:rsidR="004459AE">
        <w:rPr>
          <w:color w:val="000000" w:themeColor="text1"/>
        </w:rPr>
        <w:t>tratamiento de la ret</w:t>
      </w:r>
      <w:r w:rsidR="00D239FF">
        <w:rPr>
          <w:color w:val="000000" w:themeColor="text1"/>
        </w:rPr>
        <w:t>ribución en especie y flexible, cuadre de pagos, embargos y cuotas sindicales.</w:t>
      </w:r>
    </w:p>
    <w:p w:rsidR="001D7155" w:rsidRDefault="00985C45" w:rsidP="001F1C6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Análisis y r</w:t>
      </w:r>
      <w:r w:rsidR="001D7155">
        <w:rPr>
          <w:color w:val="000000" w:themeColor="text1"/>
        </w:rPr>
        <w:t>evisión de interf</w:t>
      </w:r>
      <w:r>
        <w:rPr>
          <w:color w:val="000000" w:themeColor="text1"/>
        </w:rPr>
        <w:t>az contable: cuadre de pagos</w:t>
      </w:r>
      <w:r w:rsidR="001D7155">
        <w:rPr>
          <w:color w:val="000000" w:themeColor="text1"/>
        </w:rPr>
        <w:t>, IRPF y seguros socia</w:t>
      </w:r>
      <w:r>
        <w:rPr>
          <w:color w:val="000000" w:themeColor="text1"/>
        </w:rPr>
        <w:t>les con los resúmenes de costes en coordinación con la interfaz contable.</w:t>
      </w:r>
    </w:p>
    <w:p w:rsidR="00096CB7" w:rsidRDefault="004707E7" w:rsidP="001F1C6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Coordinación de procesos de desvinculac</w:t>
      </w:r>
      <w:r w:rsidR="00985C45">
        <w:rPr>
          <w:color w:val="000000" w:themeColor="text1"/>
        </w:rPr>
        <w:t>ión: Cálculo de liquidaciones, cálculo de indemnizaciones, coordinaciones con servicios legales para la gestión del proceso.</w:t>
      </w:r>
    </w:p>
    <w:p w:rsidR="001F1C65" w:rsidRDefault="004707E7" w:rsidP="001F1C6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Impuestos IRPF: Elaboración y cua</w:t>
      </w:r>
      <w:r w:rsidR="00985C45">
        <w:rPr>
          <w:color w:val="000000" w:themeColor="text1"/>
        </w:rPr>
        <w:t>dre de modelos 111 y 190, modelo 216 y 296 para no residentes</w:t>
      </w:r>
    </w:p>
    <w:p w:rsidR="001F1C65" w:rsidRDefault="00985C45" w:rsidP="00985C4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Seguridad social</w:t>
      </w:r>
      <w:r w:rsidR="001F1C65">
        <w:rPr>
          <w:color w:val="000000" w:themeColor="text1"/>
        </w:rPr>
        <w:t>:</w:t>
      </w:r>
      <w:r>
        <w:rPr>
          <w:color w:val="000000" w:themeColor="text1"/>
        </w:rPr>
        <w:t xml:space="preserve"> Elaboración y cuadre de  l</w:t>
      </w:r>
      <w:r w:rsidR="001F1C65">
        <w:rPr>
          <w:color w:val="000000" w:themeColor="text1"/>
        </w:rPr>
        <w:t>iquidaciones</w:t>
      </w:r>
      <w:r w:rsidR="00B7248F">
        <w:rPr>
          <w:color w:val="000000" w:themeColor="text1"/>
        </w:rPr>
        <w:t xml:space="preserve"> ordinarias</w:t>
      </w:r>
      <w:r>
        <w:rPr>
          <w:color w:val="000000" w:themeColor="text1"/>
        </w:rPr>
        <w:t>, complementarias, de  devolución de bonificaciones,</w:t>
      </w:r>
      <w:r w:rsidR="004707E7">
        <w:rPr>
          <w:color w:val="000000" w:themeColor="text1"/>
        </w:rPr>
        <w:t xml:space="preserve"> </w:t>
      </w:r>
      <w:r>
        <w:rPr>
          <w:color w:val="000000" w:themeColor="text1"/>
        </w:rPr>
        <w:t>c</w:t>
      </w:r>
      <w:r w:rsidR="001F1C65" w:rsidRPr="00985C45">
        <w:rPr>
          <w:color w:val="000000" w:themeColor="text1"/>
        </w:rPr>
        <w:t xml:space="preserve">oordinación con administración para la afiliación de trabajadores, </w:t>
      </w:r>
      <w:r>
        <w:rPr>
          <w:color w:val="000000" w:themeColor="text1"/>
        </w:rPr>
        <w:t>aplicación de procesos de accidentes de trabajo e</w:t>
      </w:r>
      <w:r w:rsidR="001F1C65" w:rsidRPr="00985C45">
        <w:rPr>
          <w:color w:val="000000" w:themeColor="text1"/>
        </w:rPr>
        <w:t xml:space="preserve"> Incapacidad temporal</w:t>
      </w:r>
      <w:r>
        <w:rPr>
          <w:color w:val="000000" w:themeColor="text1"/>
        </w:rPr>
        <w:t>.</w:t>
      </w:r>
    </w:p>
    <w:p w:rsidR="00985C45" w:rsidRPr="00985C45" w:rsidRDefault="00985C45" w:rsidP="00985C4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Auditoria de Procesos de nómina: Revisión y análisis de procesos de nómina realizados por otros consultores previamente a la entrega del mismo al cliente, auditoria de envío de documentación.</w:t>
      </w:r>
    </w:p>
    <w:p w:rsidR="001F1C65" w:rsidRPr="00096CB7" w:rsidRDefault="001F1C65" w:rsidP="001F1C65">
      <w:pPr>
        <w:pStyle w:val="Prrafodelista"/>
        <w:numPr>
          <w:ilvl w:val="0"/>
          <w:numId w:val="14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Asesoramiento jurídico laboral en materia de RR.HH: elaboración</w:t>
      </w:r>
      <w:r w:rsidR="000A59F9">
        <w:rPr>
          <w:color w:val="000000" w:themeColor="text1"/>
        </w:rPr>
        <w:t xml:space="preserve"> y aplicación </w:t>
      </w:r>
      <w:r>
        <w:rPr>
          <w:color w:val="000000" w:themeColor="text1"/>
        </w:rPr>
        <w:t xml:space="preserve"> de</w:t>
      </w:r>
      <w:r w:rsidR="000A59F9">
        <w:rPr>
          <w:color w:val="000000" w:themeColor="text1"/>
        </w:rPr>
        <w:t xml:space="preserve"> la contratación</w:t>
      </w:r>
      <w:r>
        <w:rPr>
          <w:color w:val="000000" w:themeColor="text1"/>
        </w:rPr>
        <w:t>, aplicación y resolución de c</w:t>
      </w:r>
      <w:r w:rsidR="000A59F9">
        <w:rPr>
          <w:color w:val="000000" w:themeColor="text1"/>
        </w:rPr>
        <w:t>onsultas de distintos convenios, análisis de bonificaciones en seguridad social a aplicar.</w:t>
      </w:r>
    </w:p>
    <w:p w:rsidR="00384D64" w:rsidRDefault="00384D64" w:rsidP="00B046F7">
      <w:pPr>
        <w:spacing w:line="240" w:lineRule="exact"/>
        <w:rPr>
          <w:b/>
          <w:color w:val="000000" w:themeColor="text1"/>
          <w:sz w:val="28"/>
          <w:szCs w:val="28"/>
          <w:u w:val="single"/>
        </w:rPr>
      </w:pPr>
    </w:p>
    <w:p w:rsidR="007E7399" w:rsidRDefault="00272913" w:rsidP="007E7399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 07/2009 hasta</w:t>
      </w:r>
      <w:r w:rsidR="002C461A">
        <w:rPr>
          <w:color w:val="000000" w:themeColor="text1"/>
        </w:rPr>
        <w:t xml:space="preserve"> 08</w:t>
      </w:r>
      <w:r w:rsidR="00B3780B">
        <w:rPr>
          <w:color w:val="000000" w:themeColor="text1"/>
        </w:rPr>
        <w:t>/2013</w:t>
      </w:r>
      <w:r w:rsidR="00167E5D">
        <w:rPr>
          <w:color w:val="000000" w:themeColor="text1"/>
        </w:rPr>
        <w:t>:</w:t>
      </w:r>
      <w:r w:rsidR="00167E5D">
        <w:rPr>
          <w:b/>
          <w:color w:val="000000" w:themeColor="text1"/>
        </w:rPr>
        <w:t xml:space="preserve"> </w:t>
      </w:r>
      <w:r w:rsidR="003A22A0">
        <w:rPr>
          <w:b/>
          <w:color w:val="000000" w:themeColor="text1"/>
        </w:rPr>
        <w:t xml:space="preserve">BDO international. </w:t>
      </w:r>
      <w:r w:rsidR="00370672">
        <w:rPr>
          <w:color w:val="000000" w:themeColor="text1"/>
        </w:rPr>
        <w:t>(</w:t>
      </w:r>
      <w:r w:rsidR="00B3780B">
        <w:rPr>
          <w:color w:val="000000" w:themeColor="text1"/>
        </w:rPr>
        <w:t>Consultor</w:t>
      </w:r>
      <w:r w:rsidR="00EA7E30">
        <w:rPr>
          <w:color w:val="000000" w:themeColor="text1"/>
        </w:rPr>
        <w:t xml:space="preserve"> </w:t>
      </w:r>
      <w:proofErr w:type="spellStart"/>
      <w:r w:rsidR="00EA7E30">
        <w:rPr>
          <w:color w:val="000000" w:themeColor="text1"/>
        </w:rPr>
        <w:t>senior</w:t>
      </w:r>
      <w:proofErr w:type="spellEnd"/>
      <w:r w:rsidR="00B3780B">
        <w:rPr>
          <w:color w:val="000000" w:themeColor="text1"/>
        </w:rPr>
        <w:t xml:space="preserve"> </w:t>
      </w:r>
      <w:r w:rsidR="003A22A0">
        <w:rPr>
          <w:color w:val="000000" w:themeColor="text1"/>
        </w:rPr>
        <w:t>RR.HH)</w:t>
      </w:r>
    </w:p>
    <w:p w:rsidR="007E7399" w:rsidRDefault="007E7399" w:rsidP="007E7399">
      <w:pPr>
        <w:spacing w:line="240" w:lineRule="exact"/>
        <w:rPr>
          <w:color w:val="000000" w:themeColor="text1"/>
        </w:rPr>
      </w:pPr>
    </w:p>
    <w:p w:rsidR="009D1B81" w:rsidRPr="00312BF4" w:rsidRDefault="00AF39E6" w:rsidP="00312BF4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Dirección y gestión del proceso de nómina: Confección de nómina ordinaria, gestión de incidencias, cálculo de pagas extras,</w:t>
      </w:r>
      <w:r w:rsidR="00567A58">
        <w:rPr>
          <w:color w:val="000000" w:themeColor="text1"/>
        </w:rPr>
        <w:t xml:space="preserve"> cálculo de pagas de atrasos</w:t>
      </w:r>
      <w:r>
        <w:rPr>
          <w:color w:val="000000" w:themeColor="text1"/>
        </w:rPr>
        <w:t xml:space="preserve"> cálculo de liquidaciones,</w:t>
      </w:r>
      <w:r w:rsidR="00B45670">
        <w:rPr>
          <w:color w:val="000000" w:themeColor="text1"/>
        </w:rPr>
        <w:t xml:space="preserve"> elaboración de resúmenes de costes</w:t>
      </w:r>
      <w:r>
        <w:rPr>
          <w:color w:val="000000" w:themeColor="text1"/>
        </w:rPr>
        <w:t xml:space="preserve"> aplicación de retribución flexible</w:t>
      </w:r>
      <w:r w:rsidR="00312BF4">
        <w:rPr>
          <w:color w:val="000000" w:themeColor="text1"/>
        </w:rPr>
        <w:t>, r</w:t>
      </w:r>
      <w:r w:rsidRPr="00312BF4">
        <w:rPr>
          <w:color w:val="000000" w:themeColor="text1"/>
        </w:rPr>
        <w:t xml:space="preserve">etenciones y regularizaciones de IRPF, aplicación de exenciones, </w:t>
      </w:r>
      <w:r w:rsidR="009D1B81" w:rsidRPr="00312BF4">
        <w:rPr>
          <w:color w:val="000000" w:themeColor="text1"/>
        </w:rPr>
        <w:t>tratamiento de la retribución en especie</w:t>
      </w:r>
      <w:r w:rsidR="00E76DE3">
        <w:rPr>
          <w:color w:val="000000" w:themeColor="text1"/>
        </w:rPr>
        <w:t>, gestión del portal del empleado.</w:t>
      </w:r>
    </w:p>
    <w:p w:rsidR="00227C28" w:rsidRDefault="009D1B81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Gestión de procesos de desvinculación: Cálculo de indemnizaciones en función del tipo de despido, coordinación con servicios legales</w:t>
      </w:r>
      <w:r w:rsidR="004A765B">
        <w:rPr>
          <w:color w:val="000000" w:themeColor="text1"/>
        </w:rPr>
        <w:t xml:space="preserve"> para la gestión del proceso, asistencia a SMAC.</w:t>
      </w:r>
    </w:p>
    <w:p w:rsidR="00227C28" w:rsidRDefault="00227C28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Contratación: Elaboración de todo tipo de contratos, prorrogas, aplicación de bonificaciones, comunicación de contratos vía CONTRA@.</w:t>
      </w:r>
    </w:p>
    <w:p w:rsidR="00567A58" w:rsidRDefault="00567A58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Asesoramiento jurídico laboral en el área de personal, aplicación y resolución de consultas sobre distintos convenios.</w:t>
      </w:r>
    </w:p>
    <w:p w:rsidR="000C4B85" w:rsidRDefault="00227C28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Seguridad social: </w:t>
      </w:r>
      <w:r w:rsidR="00567A58">
        <w:rPr>
          <w:color w:val="000000" w:themeColor="text1"/>
        </w:rPr>
        <w:t>Gestión</w:t>
      </w:r>
      <w:r w:rsidR="000A59F9">
        <w:rPr>
          <w:color w:val="000000" w:themeColor="text1"/>
        </w:rPr>
        <w:t xml:space="preserve"> y cuadre</w:t>
      </w:r>
      <w:r w:rsidR="00567A58">
        <w:rPr>
          <w:color w:val="000000" w:themeColor="text1"/>
        </w:rPr>
        <w:t xml:space="preserve"> de la cotización mensual a través de modelos TC1 y TC2, cotización complementarias, solicitud de ingresos indebidos, registros de altas, </w:t>
      </w:r>
      <w:proofErr w:type="gramStart"/>
      <w:r w:rsidR="00567A58">
        <w:rPr>
          <w:color w:val="000000" w:themeColor="text1"/>
        </w:rPr>
        <w:t>bajas ,</w:t>
      </w:r>
      <w:proofErr w:type="gramEnd"/>
      <w:r w:rsidR="00567A58">
        <w:rPr>
          <w:color w:val="000000" w:themeColor="text1"/>
        </w:rPr>
        <w:t xml:space="preserve"> modificaciones de contratos vía SISTEMA RED,</w:t>
      </w:r>
      <w:r w:rsidR="00A149DF">
        <w:rPr>
          <w:color w:val="000000" w:themeColor="text1"/>
        </w:rPr>
        <w:t xml:space="preserve"> tramitación de partes de IT,</w:t>
      </w:r>
      <w:r w:rsidR="000A59F9">
        <w:rPr>
          <w:color w:val="000000" w:themeColor="text1"/>
        </w:rPr>
        <w:t xml:space="preserve"> trámites de partes de accidente de trabajo a través de DELTA y gestión con las mutuas,</w:t>
      </w:r>
      <w:r w:rsidR="00567A58">
        <w:rPr>
          <w:color w:val="000000" w:themeColor="text1"/>
        </w:rPr>
        <w:t xml:space="preserve"> apertura y comunicación de centros de trabajo en seguridad social y a la autoridad laboral.</w:t>
      </w:r>
    </w:p>
    <w:p w:rsidR="00567A58" w:rsidRDefault="00A149DF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Impuestos de IRPF: Elaboración</w:t>
      </w:r>
      <w:r w:rsidR="000A59F9">
        <w:rPr>
          <w:color w:val="000000" w:themeColor="text1"/>
        </w:rPr>
        <w:t xml:space="preserve"> y cuadre</w:t>
      </w:r>
      <w:r>
        <w:rPr>
          <w:color w:val="000000" w:themeColor="text1"/>
        </w:rPr>
        <w:t xml:space="preserve"> de modelos 111 trimestrales y mensuales, modelo 216 para no residentes, elaboración de modelos anuales 190.</w:t>
      </w:r>
    </w:p>
    <w:p w:rsidR="00A149DF" w:rsidRDefault="00A149DF" w:rsidP="00AF39E6">
      <w:pPr>
        <w:pStyle w:val="Prrafodelista"/>
        <w:numPr>
          <w:ilvl w:val="0"/>
          <w:numId w:val="6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Elaboración de encuestas trimestrales y anuales del instituto nacional de estadística.</w:t>
      </w:r>
    </w:p>
    <w:p w:rsidR="00384D64" w:rsidRDefault="00384D64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0A59F9" w:rsidRDefault="000A59F9" w:rsidP="000C4B85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370672" w:rsidRDefault="000C4B85" w:rsidP="00A149DF">
      <w:pPr>
        <w:pStyle w:val="Prrafodelista"/>
        <w:spacing w:line="240" w:lineRule="exact"/>
        <w:ind w:left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10/2008 hasta 03/2009: </w:t>
      </w:r>
      <w:proofErr w:type="spellStart"/>
      <w:r w:rsidR="00370672">
        <w:rPr>
          <w:b/>
          <w:color w:val="000000" w:themeColor="text1"/>
        </w:rPr>
        <w:t>Sermicro</w:t>
      </w:r>
      <w:proofErr w:type="spellEnd"/>
      <w:r w:rsidR="00370672">
        <w:rPr>
          <w:b/>
          <w:color w:val="000000" w:themeColor="text1"/>
        </w:rPr>
        <w:t xml:space="preserve"> </w:t>
      </w:r>
      <w:r w:rsidR="00370672">
        <w:rPr>
          <w:color w:val="000000" w:themeColor="text1"/>
        </w:rPr>
        <w:t>(Técnico de RR.HH)</w:t>
      </w:r>
    </w:p>
    <w:p w:rsidR="00A149DF" w:rsidRDefault="00A149DF" w:rsidP="00A149DF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B45670" w:rsidRDefault="00B45670" w:rsidP="00B45670">
      <w:pPr>
        <w:pStyle w:val="Prrafodelista"/>
        <w:numPr>
          <w:ilvl w:val="0"/>
          <w:numId w:val="7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Gestión de nómina</w:t>
      </w:r>
      <w:r w:rsidR="004C3B5E">
        <w:rPr>
          <w:color w:val="000000" w:themeColor="text1"/>
        </w:rPr>
        <w:t>: C</w:t>
      </w:r>
      <w:r>
        <w:rPr>
          <w:color w:val="000000" w:themeColor="text1"/>
        </w:rPr>
        <w:t>álculo de</w:t>
      </w:r>
      <w:r w:rsidR="004C3B5E">
        <w:rPr>
          <w:color w:val="000000" w:themeColor="text1"/>
        </w:rPr>
        <w:t xml:space="preserve"> nómina,</w:t>
      </w:r>
      <w:r>
        <w:rPr>
          <w:color w:val="000000" w:themeColor="text1"/>
        </w:rPr>
        <w:t xml:space="preserve"> fini</w:t>
      </w:r>
      <w:r w:rsidR="004C3B5E">
        <w:rPr>
          <w:color w:val="000000" w:themeColor="text1"/>
        </w:rPr>
        <w:t>quitos,</w:t>
      </w:r>
      <w:r w:rsidR="00C83C5C">
        <w:rPr>
          <w:color w:val="000000" w:themeColor="text1"/>
        </w:rPr>
        <w:t xml:space="preserve"> pagas extras, cálculo y aplicación de retenciones.</w:t>
      </w:r>
    </w:p>
    <w:p w:rsidR="00B45670" w:rsidRDefault="00B45670" w:rsidP="00B45670">
      <w:pPr>
        <w:pStyle w:val="Prrafodelista"/>
        <w:numPr>
          <w:ilvl w:val="0"/>
          <w:numId w:val="7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Contratación: Elaboración de todo tipo de contratos laborales, prorrogas, comunicación</w:t>
      </w:r>
      <w:r w:rsidR="00C83C5C">
        <w:rPr>
          <w:color w:val="000000" w:themeColor="text1"/>
        </w:rPr>
        <w:t xml:space="preserve"> </w:t>
      </w:r>
      <w:r w:rsidR="001D7155">
        <w:rPr>
          <w:color w:val="000000" w:themeColor="text1"/>
        </w:rPr>
        <w:t>de la contratación vía CONTRAT@, encuestas INE.</w:t>
      </w:r>
    </w:p>
    <w:p w:rsidR="00C83C5C" w:rsidRPr="001F1C65" w:rsidRDefault="00C83C5C" w:rsidP="001F1C65">
      <w:pPr>
        <w:pStyle w:val="Prrafodelista"/>
        <w:numPr>
          <w:ilvl w:val="0"/>
          <w:numId w:val="7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Resolución de </w:t>
      </w:r>
      <w:proofErr w:type="gramStart"/>
      <w:r>
        <w:rPr>
          <w:color w:val="000000" w:themeColor="text1"/>
        </w:rPr>
        <w:t>consultas jurídico laborales</w:t>
      </w:r>
      <w:proofErr w:type="gramEnd"/>
      <w:r>
        <w:rPr>
          <w:color w:val="000000" w:themeColor="text1"/>
        </w:rPr>
        <w:t xml:space="preserve"> a los responsables de área de la empresa, aplicación de convenios colectivos.</w:t>
      </w:r>
    </w:p>
    <w:p w:rsidR="00312BF4" w:rsidRDefault="004E3042" w:rsidP="00312BF4">
      <w:pPr>
        <w:pStyle w:val="Prrafodelista"/>
        <w:numPr>
          <w:ilvl w:val="0"/>
          <w:numId w:val="7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Seguridad social: Gestión de la cotización mensual a travé</w:t>
      </w:r>
      <w:r w:rsidR="00312BF4">
        <w:rPr>
          <w:color w:val="000000" w:themeColor="text1"/>
        </w:rPr>
        <w:t xml:space="preserve">s de modelos TC1 y TC2, gestión de altas, bajas, modificaciones de contratos vía SISTEMA RED, trámites de IT, </w:t>
      </w:r>
      <w:r w:rsidR="009A0237">
        <w:rPr>
          <w:color w:val="000000" w:themeColor="text1"/>
        </w:rPr>
        <w:t>elaboración de partes de accidentes de trabajo vía DELTA.</w:t>
      </w:r>
    </w:p>
    <w:p w:rsidR="000A59F9" w:rsidRDefault="000A59F9" w:rsidP="00312BF4">
      <w:pPr>
        <w:pStyle w:val="Prrafodelista"/>
        <w:numPr>
          <w:ilvl w:val="0"/>
          <w:numId w:val="7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Elaboración de encuestas trimestrales y anuales del instituto nacional de estadística, coyuntura laboral. </w:t>
      </w:r>
    </w:p>
    <w:p w:rsidR="00096CB7" w:rsidRDefault="00096CB7" w:rsidP="00B046F7">
      <w:pPr>
        <w:spacing w:line="240" w:lineRule="exact"/>
        <w:rPr>
          <w:color w:val="000000" w:themeColor="text1"/>
        </w:rPr>
      </w:pPr>
    </w:p>
    <w:p w:rsidR="006B3869" w:rsidRDefault="006B3869" w:rsidP="00B046F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01/2008 hasta 09/2008: </w:t>
      </w:r>
      <w:proofErr w:type="spellStart"/>
      <w:r>
        <w:rPr>
          <w:b/>
          <w:color w:val="000000" w:themeColor="text1"/>
        </w:rPr>
        <w:t>The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westin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Palace</w:t>
      </w:r>
      <w:proofErr w:type="spellEnd"/>
      <w:r>
        <w:rPr>
          <w:b/>
          <w:color w:val="000000" w:themeColor="text1"/>
        </w:rPr>
        <w:t xml:space="preserve"> Madrid (</w:t>
      </w:r>
      <w:r>
        <w:rPr>
          <w:color w:val="000000" w:themeColor="text1"/>
        </w:rPr>
        <w:t>Técnico en RR.HH)</w:t>
      </w:r>
    </w:p>
    <w:p w:rsidR="005B63AC" w:rsidRDefault="005B63AC" w:rsidP="00E36731">
      <w:pPr>
        <w:spacing w:line="240" w:lineRule="exact"/>
        <w:jc w:val="both"/>
        <w:rPr>
          <w:color w:val="000000" w:themeColor="text1"/>
        </w:rPr>
      </w:pPr>
    </w:p>
    <w:p w:rsidR="00E36731" w:rsidRDefault="00E36731" w:rsidP="00E36731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Contratación: Elaboración de todo tipo de contratos laborales, prorrogas, comunicación de la contratación vía CONTRAT@.</w:t>
      </w:r>
    </w:p>
    <w:p w:rsidR="00E36731" w:rsidRDefault="00E36731" w:rsidP="00E36731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Control de presencia: Seguimiento y control de presencia de los empleados a través del sistema de fichajes.</w:t>
      </w:r>
    </w:p>
    <w:p w:rsidR="00E36731" w:rsidRDefault="00E36731" w:rsidP="00E36731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Resolución de </w:t>
      </w:r>
      <w:proofErr w:type="gramStart"/>
      <w:r>
        <w:rPr>
          <w:color w:val="000000" w:themeColor="text1"/>
        </w:rPr>
        <w:t>consultas jurídico laborales</w:t>
      </w:r>
      <w:proofErr w:type="gramEnd"/>
      <w:r w:rsidR="00F64086">
        <w:rPr>
          <w:color w:val="000000" w:themeColor="text1"/>
        </w:rPr>
        <w:t xml:space="preserve"> a los responsables de área, aplicación del convenio colectivo.</w:t>
      </w:r>
    </w:p>
    <w:p w:rsidR="00F64086" w:rsidRDefault="00F64086" w:rsidP="00E36731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Gestión de nómina</w:t>
      </w:r>
      <w:r w:rsidR="004C3B5E">
        <w:rPr>
          <w:color w:val="000000" w:themeColor="text1"/>
        </w:rPr>
        <w:t>:</w:t>
      </w:r>
      <w:r>
        <w:rPr>
          <w:color w:val="000000" w:themeColor="text1"/>
        </w:rPr>
        <w:t xml:space="preserve"> control de incidencias de nómina, cálculo de liquidaciones, cálculo de pagas extras, elaboración de resúmenes de costes mensuales.</w:t>
      </w:r>
    </w:p>
    <w:p w:rsidR="00A331D5" w:rsidRPr="000A59F9" w:rsidRDefault="00A331D5" w:rsidP="000A59F9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Seguridad social: Gestión de la cotización mensual a través de modelos TC1 y TC2, registros de altas, bajas, modificacio</w:t>
      </w:r>
      <w:r w:rsidR="000A59F9">
        <w:rPr>
          <w:color w:val="000000" w:themeColor="text1"/>
        </w:rPr>
        <w:t>nes de contratos</w:t>
      </w:r>
      <w:r>
        <w:rPr>
          <w:color w:val="000000" w:themeColor="text1"/>
        </w:rPr>
        <w:t>, tramitación de partes de IT</w:t>
      </w:r>
      <w:r w:rsidR="000A59F9">
        <w:rPr>
          <w:color w:val="000000" w:themeColor="text1"/>
        </w:rPr>
        <w:t xml:space="preserve"> y AT vía SISTEMA RED Y DELTA.</w:t>
      </w:r>
    </w:p>
    <w:p w:rsidR="0019126A" w:rsidRPr="00E36731" w:rsidRDefault="0019126A" w:rsidP="00E36731">
      <w:pPr>
        <w:pStyle w:val="Prrafodelista"/>
        <w:numPr>
          <w:ilvl w:val="0"/>
          <w:numId w:val="10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Gestión de la documentación y comprobación de de la facturación de empresas de trabajo temporal.</w:t>
      </w:r>
    </w:p>
    <w:p w:rsidR="00F501F6" w:rsidRDefault="00F501F6" w:rsidP="00F501F6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F501F6" w:rsidRDefault="00E70EFA" w:rsidP="00F501F6">
      <w:pPr>
        <w:pStyle w:val="Prrafodelista"/>
        <w:spacing w:line="240" w:lineRule="exact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04/2005 hasta 06</w:t>
      </w:r>
      <w:r w:rsidR="00F501F6" w:rsidRPr="00F501F6">
        <w:rPr>
          <w:color w:val="000000" w:themeColor="text1"/>
        </w:rPr>
        <w:t xml:space="preserve">/2006: </w:t>
      </w:r>
      <w:proofErr w:type="spellStart"/>
      <w:r w:rsidR="00F501F6" w:rsidRPr="00F501F6">
        <w:rPr>
          <w:b/>
          <w:color w:val="000000" w:themeColor="text1"/>
        </w:rPr>
        <w:t>Horecca</w:t>
      </w:r>
      <w:proofErr w:type="spellEnd"/>
      <w:r w:rsidR="00F501F6" w:rsidRPr="00F501F6">
        <w:rPr>
          <w:b/>
          <w:color w:val="000000" w:themeColor="text1"/>
        </w:rPr>
        <w:t xml:space="preserve"> </w:t>
      </w:r>
      <w:proofErr w:type="spellStart"/>
      <w:r w:rsidR="00F501F6" w:rsidRPr="00F501F6">
        <w:rPr>
          <w:b/>
          <w:color w:val="000000" w:themeColor="text1"/>
        </w:rPr>
        <w:t>Staffing</w:t>
      </w:r>
      <w:proofErr w:type="spellEnd"/>
      <w:r w:rsidR="00F501F6" w:rsidRPr="00F501F6">
        <w:rPr>
          <w:b/>
          <w:color w:val="000000" w:themeColor="text1"/>
        </w:rPr>
        <w:t xml:space="preserve"> </w:t>
      </w:r>
      <w:proofErr w:type="spellStart"/>
      <w:r w:rsidR="00F501F6" w:rsidRPr="00F501F6">
        <w:rPr>
          <w:b/>
          <w:color w:val="000000" w:themeColor="text1"/>
        </w:rPr>
        <w:t>Services</w:t>
      </w:r>
      <w:proofErr w:type="spellEnd"/>
      <w:r w:rsidR="00F501F6" w:rsidRPr="00F501F6">
        <w:rPr>
          <w:b/>
          <w:color w:val="000000" w:themeColor="text1"/>
        </w:rPr>
        <w:t xml:space="preserve"> (Adecco) </w:t>
      </w:r>
      <w:r w:rsidR="00F501F6" w:rsidRPr="00F501F6">
        <w:rPr>
          <w:color w:val="000000" w:themeColor="text1"/>
        </w:rPr>
        <w:t>(Técnico en</w:t>
      </w:r>
      <w:r w:rsidR="00F501F6">
        <w:rPr>
          <w:color w:val="000000" w:themeColor="text1"/>
        </w:rPr>
        <w:t xml:space="preserve"> RR.HH)</w:t>
      </w:r>
    </w:p>
    <w:p w:rsidR="00F501F6" w:rsidRDefault="00F501F6" w:rsidP="00F501F6">
      <w:pPr>
        <w:pStyle w:val="Prrafodelista"/>
        <w:spacing w:line="240" w:lineRule="exact"/>
        <w:ind w:left="0"/>
        <w:jc w:val="both"/>
        <w:rPr>
          <w:color w:val="000000" w:themeColor="text1"/>
        </w:rPr>
      </w:pPr>
    </w:p>
    <w:p w:rsidR="004C3B5E" w:rsidRDefault="004C3B5E" w:rsidP="004C3B5E">
      <w:pPr>
        <w:pStyle w:val="Prrafodelista"/>
        <w:numPr>
          <w:ilvl w:val="0"/>
          <w:numId w:val="11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Selección de personal: Filtrado curricular y de las solicitudes de empleo, realización de procesos de reclutamiento masivos para cubrir determinados eventos, realización de entrevistas a candidatos.</w:t>
      </w:r>
    </w:p>
    <w:p w:rsidR="004C3B5E" w:rsidRDefault="004C3B5E" w:rsidP="004C3B5E">
      <w:pPr>
        <w:pStyle w:val="Prrafodelista"/>
        <w:numPr>
          <w:ilvl w:val="0"/>
          <w:numId w:val="11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Contratación:</w:t>
      </w:r>
      <w:r w:rsidRPr="004C3B5E">
        <w:rPr>
          <w:color w:val="000000" w:themeColor="text1"/>
        </w:rPr>
        <w:t xml:space="preserve"> </w:t>
      </w:r>
      <w:r>
        <w:rPr>
          <w:color w:val="000000" w:themeColor="text1"/>
        </w:rPr>
        <w:t>Elaboración de todo tipo de contratos laborales, prorrogas, comunicación de la contratación vía CONTRAT@.</w:t>
      </w:r>
    </w:p>
    <w:p w:rsidR="00D7453D" w:rsidRDefault="004C3B5E" w:rsidP="004C3B5E">
      <w:pPr>
        <w:pStyle w:val="Prrafodelista"/>
        <w:numPr>
          <w:ilvl w:val="0"/>
          <w:numId w:val="11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Gestión de Nómina: Gestión de boletines de trabajo y confecc</w:t>
      </w:r>
      <w:r w:rsidR="004A765B">
        <w:rPr>
          <w:color w:val="000000" w:themeColor="text1"/>
        </w:rPr>
        <w:t>ión de nómina según los mismos, cálculo de finiquitos</w:t>
      </w:r>
      <w:r w:rsidR="00D7453D">
        <w:rPr>
          <w:color w:val="000000" w:themeColor="text1"/>
        </w:rPr>
        <w:t>.</w:t>
      </w:r>
    </w:p>
    <w:p w:rsidR="00D7453D" w:rsidRDefault="00D7453D" w:rsidP="004C3B5E">
      <w:pPr>
        <w:pStyle w:val="Prrafodelista"/>
        <w:numPr>
          <w:ilvl w:val="0"/>
          <w:numId w:val="11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Seguridad social: Trámites de incidencias para la elaboración de la cotización mensual a través de modelos TC1 y TC2, registros de alta y bajas en seguridad social, resolución de incidencias en tesorería de seguridad social.</w:t>
      </w:r>
    </w:p>
    <w:p w:rsidR="004C3B5E" w:rsidRPr="004C3B5E" w:rsidRDefault="00D7453D" w:rsidP="004C3B5E">
      <w:pPr>
        <w:pStyle w:val="Prrafodelista"/>
        <w:numPr>
          <w:ilvl w:val="0"/>
          <w:numId w:val="11"/>
        </w:num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>Atención telefónica a clientes.</w:t>
      </w:r>
      <w:r w:rsidR="004C3B5E" w:rsidRPr="004C3B5E">
        <w:rPr>
          <w:color w:val="000000" w:themeColor="text1"/>
        </w:rPr>
        <w:t xml:space="preserve"> </w:t>
      </w:r>
    </w:p>
    <w:p w:rsidR="00D324AF" w:rsidRPr="00D324AF" w:rsidRDefault="00D324AF" w:rsidP="00D324AF">
      <w:pPr>
        <w:spacing w:line="240" w:lineRule="exact"/>
        <w:jc w:val="both"/>
        <w:rPr>
          <w:b/>
          <w:color w:val="000000" w:themeColor="text1"/>
          <w:sz w:val="28"/>
          <w:szCs w:val="28"/>
        </w:rPr>
      </w:pPr>
    </w:p>
    <w:p w:rsidR="00096CB7" w:rsidRDefault="00096CB7" w:rsidP="00096CB7">
      <w:pPr>
        <w:spacing w:line="240" w:lineRule="exact"/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FORMACION ACADEMICA</w:t>
      </w:r>
    </w:p>
    <w:p w:rsidR="00096CB7" w:rsidRDefault="00096CB7" w:rsidP="00096CB7">
      <w:pPr>
        <w:spacing w:line="240" w:lineRule="exact"/>
        <w:jc w:val="both"/>
        <w:rPr>
          <w:b/>
          <w:color w:val="000000" w:themeColor="text1"/>
          <w:sz w:val="28"/>
          <w:szCs w:val="28"/>
          <w:u w:val="single"/>
        </w:rPr>
      </w:pPr>
    </w:p>
    <w:p w:rsidR="00096CB7" w:rsidRDefault="00096CB7" w:rsidP="00096CB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2000 – 2004   </w:t>
      </w:r>
      <w:r>
        <w:rPr>
          <w:b/>
          <w:color w:val="000000" w:themeColor="text1"/>
        </w:rPr>
        <w:t xml:space="preserve">Diplomado en Relaciones Laborales </w:t>
      </w:r>
      <w:r>
        <w:rPr>
          <w:color w:val="000000" w:themeColor="text1"/>
        </w:rPr>
        <w:t>(U.C.M)</w:t>
      </w:r>
    </w:p>
    <w:p w:rsidR="00096CB7" w:rsidRDefault="00096CB7" w:rsidP="00096CB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Cursando        </w:t>
      </w:r>
      <w:r>
        <w:rPr>
          <w:b/>
          <w:color w:val="000000" w:themeColor="text1"/>
        </w:rPr>
        <w:t xml:space="preserve">Grado en Ciencias del Trabajo y RR.HH </w:t>
      </w:r>
      <w:r>
        <w:rPr>
          <w:color w:val="000000" w:themeColor="text1"/>
        </w:rPr>
        <w:t>(U.D.I.M.A)</w:t>
      </w:r>
    </w:p>
    <w:p w:rsidR="00096CB7" w:rsidRDefault="00096CB7" w:rsidP="00096CB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</w:p>
    <w:p w:rsidR="00096CB7" w:rsidRDefault="00096CB7" w:rsidP="00096CB7">
      <w:pPr>
        <w:spacing w:line="240" w:lineRule="exact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FORMACIÓN COMPLEMENTARIA</w:t>
      </w:r>
    </w:p>
    <w:p w:rsidR="00096CB7" w:rsidRDefault="00096CB7" w:rsidP="00096CB7">
      <w:pPr>
        <w:spacing w:line="240" w:lineRule="exact"/>
        <w:rPr>
          <w:b/>
          <w:color w:val="000000" w:themeColor="text1"/>
          <w:sz w:val="28"/>
          <w:szCs w:val="28"/>
          <w:u w:val="single"/>
        </w:rPr>
      </w:pPr>
    </w:p>
    <w:p w:rsidR="00096CB7" w:rsidRDefault="00096CB7" w:rsidP="00096CB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2005 – 2006 </w:t>
      </w:r>
      <w:proofErr w:type="spellStart"/>
      <w:r>
        <w:rPr>
          <w:b/>
          <w:color w:val="000000" w:themeColor="text1"/>
        </w:rPr>
        <w:t>Master</w:t>
      </w:r>
      <w:proofErr w:type="spellEnd"/>
      <w:r>
        <w:rPr>
          <w:b/>
          <w:color w:val="000000" w:themeColor="text1"/>
        </w:rPr>
        <w:t xml:space="preserve"> en Dirección y Gestión de RR.HH </w:t>
      </w:r>
      <w:r>
        <w:rPr>
          <w:color w:val="000000" w:themeColor="text1"/>
        </w:rPr>
        <w:t>(C.E.F)</w:t>
      </w:r>
    </w:p>
    <w:p w:rsidR="00096CB7" w:rsidRDefault="00096CB7" w:rsidP="00096CB7">
      <w:pPr>
        <w:spacing w:line="240" w:lineRule="exact"/>
        <w:rPr>
          <w:color w:val="000000" w:themeColor="text1"/>
        </w:rPr>
      </w:pPr>
      <w:r>
        <w:rPr>
          <w:color w:val="000000" w:themeColor="text1"/>
        </w:rPr>
        <w:t xml:space="preserve">2008 – 2009 </w:t>
      </w:r>
      <w:proofErr w:type="spellStart"/>
      <w:r>
        <w:rPr>
          <w:b/>
          <w:color w:val="000000" w:themeColor="text1"/>
        </w:rPr>
        <w:t>Master</w:t>
      </w:r>
      <w:proofErr w:type="spellEnd"/>
      <w:r>
        <w:rPr>
          <w:b/>
          <w:color w:val="000000" w:themeColor="text1"/>
        </w:rPr>
        <w:t xml:space="preserve"> en Prevención de Riesgos Laborales </w:t>
      </w:r>
      <w:r>
        <w:rPr>
          <w:color w:val="000000" w:themeColor="text1"/>
        </w:rPr>
        <w:t>(ASIMAG)</w:t>
      </w:r>
    </w:p>
    <w:p w:rsidR="00096CB7" w:rsidRDefault="00096CB7" w:rsidP="00096CB7">
      <w:pPr>
        <w:spacing w:line="240" w:lineRule="exact"/>
        <w:rPr>
          <w:b/>
          <w:color w:val="000000" w:themeColor="text1"/>
        </w:rPr>
      </w:pPr>
      <w:r>
        <w:rPr>
          <w:b/>
          <w:color w:val="000000" w:themeColor="text1"/>
        </w:rPr>
        <w:t>(Especialidad en Seguridad en el trabajo y Ergonomía y Psicosociología aplicada)</w:t>
      </w:r>
    </w:p>
    <w:p w:rsidR="00D324AF" w:rsidRDefault="00096CB7" w:rsidP="00096CB7">
      <w:p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2010  </w:t>
      </w:r>
      <w:r>
        <w:rPr>
          <w:b/>
          <w:color w:val="000000" w:themeColor="text1"/>
        </w:rPr>
        <w:t>Curso en normativa OSHAS</w:t>
      </w:r>
    </w:p>
    <w:p w:rsidR="00096CB7" w:rsidRDefault="00096CB7" w:rsidP="00D324AF">
      <w:pPr>
        <w:spacing w:line="240" w:lineRule="exact"/>
        <w:jc w:val="both"/>
        <w:rPr>
          <w:b/>
          <w:color w:val="000000" w:themeColor="text1"/>
        </w:rPr>
      </w:pPr>
    </w:p>
    <w:p w:rsidR="00D324AF" w:rsidRDefault="00D324AF" w:rsidP="00D324AF">
      <w:pPr>
        <w:spacing w:line="240" w:lineRule="exact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OTROS DATOS DE INTERÉS:</w:t>
      </w:r>
    </w:p>
    <w:p w:rsidR="00D324AF" w:rsidRDefault="00D324AF" w:rsidP="00D324AF">
      <w:pPr>
        <w:spacing w:line="240" w:lineRule="exact"/>
        <w:jc w:val="both"/>
        <w:rPr>
          <w:b/>
          <w:color w:val="000000" w:themeColor="text1"/>
        </w:rPr>
      </w:pPr>
    </w:p>
    <w:p w:rsidR="00D324AF" w:rsidRPr="00D7453D" w:rsidRDefault="007A392E" w:rsidP="00D7453D">
      <w:pPr>
        <w:pStyle w:val="Prrafodelista"/>
        <w:numPr>
          <w:ilvl w:val="0"/>
          <w:numId w:val="13"/>
        </w:numPr>
        <w:spacing w:line="240" w:lineRule="exact"/>
        <w:jc w:val="both"/>
        <w:rPr>
          <w:color w:val="000000" w:themeColor="text1"/>
        </w:rPr>
      </w:pPr>
      <w:r w:rsidRPr="00D7453D">
        <w:rPr>
          <w:color w:val="000000" w:themeColor="text1"/>
        </w:rPr>
        <w:t>Ofimática: Nivel Usuario (Realización de curso de Excel y powerpoint 16hrs cada uno en el Instituto de Educación informática)</w:t>
      </w:r>
    </w:p>
    <w:p w:rsidR="007A392E" w:rsidRPr="00D7453D" w:rsidRDefault="007A392E" w:rsidP="00D7453D">
      <w:pPr>
        <w:pStyle w:val="Prrafodelista"/>
        <w:numPr>
          <w:ilvl w:val="0"/>
          <w:numId w:val="13"/>
        </w:numPr>
        <w:spacing w:line="240" w:lineRule="exact"/>
        <w:jc w:val="both"/>
        <w:rPr>
          <w:color w:val="000000" w:themeColor="text1"/>
        </w:rPr>
      </w:pPr>
      <w:r w:rsidRPr="00D7453D">
        <w:rPr>
          <w:color w:val="000000" w:themeColor="text1"/>
        </w:rPr>
        <w:t>Inglés: Nivel Medio – Alto (Realización de Curso de Inglés en empresa del 01/02008 a 09/2008)</w:t>
      </w:r>
    </w:p>
    <w:p w:rsidR="007A392E" w:rsidRPr="00D7453D" w:rsidRDefault="007A392E" w:rsidP="00D7453D">
      <w:pPr>
        <w:pStyle w:val="Prrafodelista"/>
        <w:numPr>
          <w:ilvl w:val="0"/>
          <w:numId w:val="13"/>
        </w:numPr>
        <w:spacing w:line="240" w:lineRule="exact"/>
        <w:jc w:val="both"/>
        <w:rPr>
          <w:color w:val="000000" w:themeColor="text1"/>
        </w:rPr>
      </w:pPr>
      <w:r w:rsidRPr="00D7453D">
        <w:rPr>
          <w:color w:val="000000" w:themeColor="text1"/>
        </w:rPr>
        <w:t>Permisos de Conducir: A</w:t>
      </w:r>
      <w:proofErr w:type="gramStart"/>
      <w:r w:rsidRPr="00D7453D">
        <w:rPr>
          <w:color w:val="000000" w:themeColor="text1"/>
        </w:rPr>
        <w:t>,B,BTP</w:t>
      </w:r>
      <w:proofErr w:type="gramEnd"/>
      <w:r w:rsidRPr="00D7453D">
        <w:rPr>
          <w:color w:val="000000" w:themeColor="text1"/>
        </w:rPr>
        <w:t>.</w:t>
      </w:r>
    </w:p>
    <w:p w:rsidR="007A392E" w:rsidRDefault="007A392E" w:rsidP="007A392E">
      <w:pPr>
        <w:spacing w:line="240" w:lineRule="exact"/>
        <w:jc w:val="both"/>
        <w:rPr>
          <w:color w:val="000000" w:themeColor="text1"/>
        </w:rPr>
      </w:pPr>
    </w:p>
    <w:p w:rsidR="007A392E" w:rsidRDefault="007A392E" w:rsidP="007A392E">
      <w:pPr>
        <w:spacing w:line="240" w:lineRule="exact"/>
        <w:jc w:val="both"/>
        <w:rPr>
          <w:color w:val="000000" w:themeColor="text1"/>
        </w:rPr>
      </w:pPr>
      <w:r>
        <w:rPr>
          <w:color w:val="000000" w:themeColor="text1"/>
        </w:rPr>
        <w:t xml:space="preserve">Nota: Preparación de oposiciones a los Cuerpos de Gestión de </w:t>
      </w:r>
      <w:proofErr w:type="gramStart"/>
      <w:r>
        <w:rPr>
          <w:color w:val="000000" w:themeColor="text1"/>
        </w:rPr>
        <w:t>la administración est</w:t>
      </w:r>
      <w:r w:rsidR="003D4CE8">
        <w:rPr>
          <w:color w:val="000000" w:themeColor="text1"/>
        </w:rPr>
        <w:t>atales</w:t>
      </w:r>
      <w:proofErr w:type="gramEnd"/>
      <w:r w:rsidR="003D4CE8">
        <w:rPr>
          <w:color w:val="000000" w:themeColor="text1"/>
        </w:rPr>
        <w:t xml:space="preserve"> y Locales entre 2006 y 2007</w:t>
      </w:r>
      <w:r w:rsidR="00096CB7">
        <w:rPr>
          <w:color w:val="000000" w:themeColor="text1"/>
        </w:rPr>
        <w:t>.</w:t>
      </w:r>
    </w:p>
    <w:sectPr w:rsidR="007A392E" w:rsidSect="001F1C65">
      <w:pgSz w:w="11906" w:h="16838" w:code="9"/>
      <w:pgMar w:top="567" w:right="1701" w:bottom="426" w:left="1701" w:header="1701" w:footer="113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D23"/>
    <w:multiLevelType w:val="hybridMultilevel"/>
    <w:tmpl w:val="A800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1A2C"/>
    <w:multiLevelType w:val="hybridMultilevel"/>
    <w:tmpl w:val="08563456"/>
    <w:lvl w:ilvl="0" w:tplc="4740BCA2">
      <w:numFmt w:val="bullet"/>
      <w:lvlText w:val="-"/>
      <w:lvlJc w:val="left"/>
      <w:pPr>
        <w:ind w:left="4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">
    <w:nsid w:val="1ABF481E"/>
    <w:multiLevelType w:val="hybridMultilevel"/>
    <w:tmpl w:val="E83CF854"/>
    <w:lvl w:ilvl="0" w:tplc="93964E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3596D"/>
    <w:multiLevelType w:val="hybridMultilevel"/>
    <w:tmpl w:val="EB56D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EC7FCA"/>
    <w:multiLevelType w:val="hybridMultilevel"/>
    <w:tmpl w:val="750E1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24126"/>
    <w:multiLevelType w:val="hybridMultilevel"/>
    <w:tmpl w:val="AD52CC98"/>
    <w:lvl w:ilvl="0" w:tplc="A4501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636DE"/>
    <w:multiLevelType w:val="hybridMultilevel"/>
    <w:tmpl w:val="55065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E49B7"/>
    <w:multiLevelType w:val="hybridMultilevel"/>
    <w:tmpl w:val="902ED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C4BE1"/>
    <w:multiLevelType w:val="hybridMultilevel"/>
    <w:tmpl w:val="7450B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672C"/>
    <w:multiLevelType w:val="hybridMultilevel"/>
    <w:tmpl w:val="7874659E"/>
    <w:lvl w:ilvl="0" w:tplc="9296F6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40F0E"/>
    <w:multiLevelType w:val="hybridMultilevel"/>
    <w:tmpl w:val="5D80720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DC261E"/>
    <w:multiLevelType w:val="hybridMultilevel"/>
    <w:tmpl w:val="0BF884BA"/>
    <w:lvl w:ilvl="0" w:tplc="5532F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A0F1D"/>
    <w:multiLevelType w:val="hybridMultilevel"/>
    <w:tmpl w:val="A1B2D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97EF1"/>
    <w:multiLevelType w:val="hybridMultilevel"/>
    <w:tmpl w:val="57E67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046F7"/>
    <w:rsid w:val="00043090"/>
    <w:rsid w:val="00075534"/>
    <w:rsid w:val="00096CB7"/>
    <w:rsid w:val="000A59F9"/>
    <w:rsid w:val="000C3EE5"/>
    <w:rsid w:val="000C4B85"/>
    <w:rsid w:val="00101585"/>
    <w:rsid w:val="00122A90"/>
    <w:rsid w:val="00131FC1"/>
    <w:rsid w:val="00137F64"/>
    <w:rsid w:val="00152E52"/>
    <w:rsid w:val="00167E5D"/>
    <w:rsid w:val="0019126A"/>
    <w:rsid w:val="001A7D73"/>
    <w:rsid w:val="001B53E0"/>
    <w:rsid w:val="001D7155"/>
    <w:rsid w:val="001F1C65"/>
    <w:rsid w:val="0020341F"/>
    <w:rsid w:val="00203D1F"/>
    <w:rsid w:val="00226309"/>
    <w:rsid w:val="00227C28"/>
    <w:rsid w:val="00272547"/>
    <w:rsid w:val="00272913"/>
    <w:rsid w:val="0028009E"/>
    <w:rsid w:val="00287137"/>
    <w:rsid w:val="0029189A"/>
    <w:rsid w:val="002C461A"/>
    <w:rsid w:val="002F1903"/>
    <w:rsid w:val="00312BF4"/>
    <w:rsid w:val="003556E4"/>
    <w:rsid w:val="00370672"/>
    <w:rsid w:val="00384D64"/>
    <w:rsid w:val="003A22A0"/>
    <w:rsid w:val="003B613A"/>
    <w:rsid w:val="003D4CE8"/>
    <w:rsid w:val="003F3F33"/>
    <w:rsid w:val="00440349"/>
    <w:rsid w:val="004459AE"/>
    <w:rsid w:val="00460A1A"/>
    <w:rsid w:val="004707E7"/>
    <w:rsid w:val="004A765B"/>
    <w:rsid w:val="004B1D99"/>
    <w:rsid w:val="004B50A8"/>
    <w:rsid w:val="004C3B5E"/>
    <w:rsid w:val="004E1AFB"/>
    <w:rsid w:val="004E3042"/>
    <w:rsid w:val="004E5838"/>
    <w:rsid w:val="004E6824"/>
    <w:rsid w:val="004F5302"/>
    <w:rsid w:val="00501940"/>
    <w:rsid w:val="00523A2F"/>
    <w:rsid w:val="00567A58"/>
    <w:rsid w:val="00577C49"/>
    <w:rsid w:val="00593DA3"/>
    <w:rsid w:val="005B63AC"/>
    <w:rsid w:val="005D043C"/>
    <w:rsid w:val="005D204B"/>
    <w:rsid w:val="00656AA8"/>
    <w:rsid w:val="00666EEB"/>
    <w:rsid w:val="006A20F8"/>
    <w:rsid w:val="006B02C1"/>
    <w:rsid w:val="006B3869"/>
    <w:rsid w:val="006B748D"/>
    <w:rsid w:val="006C6011"/>
    <w:rsid w:val="006E2E57"/>
    <w:rsid w:val="006E52D5"/>
    <w:rsid w:val="006F1A10"/>
    <w:rsid w:val="006F575E"/>
    <w:rsid w:val="00720647"/>
    <w:rsid w:val="00783D4D"/>
    <w:rsid w:val="00787683"/>
    <w:rsid w:val="007A392E"/>
    <w:rsid w:val="007A3EB8"/>
    <w:rsid w:val="007A6484"/>
    <w:rsid w:val="007C2856"/>
    <w:rsid w:val="007E7399"/>
    <w:rsid w:val="00822020"/>
    <w:rsid w:val="008414E1"/>
    <w:rsid w:val="00867AD6"/>
    <w:rsid w:val="00885C94"/>
    <w:rsid w:val="0089039B"/>
    <w:rsid w:val="008B1B69"/>
    <w:rsid w:val="008D51B4"/>
    <w:rsid w:val="008F3F9B"/>
    <w:rsid w:val="009014B6"/>
    <w:rsid w:val="00903213"/>
    <w:rsid w:val="00925343"/>
    <w:rsid w:val="00962BF5"/>
    <w:rsid w:val="00985C45"/>
    <w:rsid w:val="00995485"/>
    <w:rsid w:val="009A0237"/>
    <w:rsid w:val="009B7AC9"/>
    <w:rsid w:val="009D1B81"/>
    <w:rsid w:val="009E2B98"/>
    <w:rsid w:val="00A05041"/>
    <w:rsid w:val="00A149DF"/>
    <w:rsid w:val="00A2659F"/>
    <w:rsid w:val="00A331D5"/>
    <w:rsid w:val="00A77A2A"/>
    <w:rsid w:val="00AA2BEE"/>
    <w:rsid w:val="00AB2F73"/>
    <w:rsid w:val="00AE2339"/>
    <w:rsid w:val="00AF086B"/>
    <w:rsid w:val="00AF39E6"/>
    <w:rsid w:val="00B046F7"/>
    <w:rsid w:val="00B07ECB"/>
    <w:rsid w:val="00B07F9C"/>
    <w:rsid w:val="00B335AD"/>
    <w:rsid w:val="00B3780B"/>
    <w:rsid w:val="00B45670"/>
    <w:rsid w:val="00B60E71"/>
    <w:rsid w:val="00B7248F"/>
    <w:rsid w:val="00B82F04"/>
    <w:rsid w:val="00B931DC"/>
    <w:rsid w:val="00BC1460"/>
    <w:rsid w:val="00BD6A79"/>
    <w:rsid w:val="00BE6911"/>
    <w:rsid w:val="00C01232"/>
    <w:rsid w:val="00C1206B"/>
    <w:rsid w:val="00C27651"/>
    <w:rsid w:val="00C37727"/>
    <w:rsid w:val="00C52AC4"/>
    <w:rsid w:val="00C83C5C"/>
    <w:rsid w:val="00CB35EC"/>
    <w:rsid w:val="00D239FF"/>
    <w:rsid w:val="00D2436C"/>
    <w:rsid w:val="00D324AF"/>
    <w:rsid w:val="00D7453D"/>
    <w:rsid w:val="00DA7DB7"/>
    <w:rsid w:val="00DB7AC4"/>
    <w:rsid w:val="00E25A2F"/>
    <w:rsid w:val="00E36731"/>
    <w:rsid w:val="00E70EFA"/>
    <w:rsid w:val="00E76DE3"/>
    <w:rsid w:val="00EA7E30"/>
    <w:rsid w:val="00EC1144"/>
    <w:rsid w:val="00EE6F86"/>
    <w:rsid w:val="00F501F6"/>
    <w:rsid w:val="00F64086"/>
    <w:rsid w:val="00F9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BE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046F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739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556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5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per_8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8FECE-3F0A-44EE-9C8D-180C89D1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robertoperez</dc:creator>
  <cp:lastModifiedBy>Myriam</cp:lastModifiedBy>
  <cp:revision>9</cp:revision>
  <dcterms:created xsi:type="dcterms:W3CDTF">2014-04-09T20:56:00Z</dcterms:created>
  <dcterms:modified xsi:type="dcterms:W3CDTF">2014-08-07T19:41:00Z</dcterms:modified>
</cp:coreProperties>
</file>