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19" w:rsidRPr="000E0C08" w:rsidRDefault="00904792" w:rsidP="00491212">
      <w:pPr>
        <w:pStyle w:val="Subttulo"/>
        <w:shd w:val="clear" w:color="auto" w:fill="365F91"/>
        <w:jc w:val="center"/>
        <w:rPr>
          <w:rFonts w:ascii="Calibri" w:hAnsi="Calibri" w:cs="Calibri"/>
          <w:b/>
          <w:color w:val="FFFFFF"/>
          <w:szCs w:val="24"/>
          <w:u w:val="none"/>
        </w:rPr>
      </w:pPr>
      <w:r>
        <w:rPr>
          <w:rFonts w:ascii="Calibri" w:hAnsi="Calibri" w:cs="Calibri"/>
          <w:b/>
          <w:color w:val="FFFFFF"/>
          <w:szCs w:val="24"/>
          <w:u w:val="none"/>
        </w:rPr>
        <w:t>LUIS GONZÁLEZ ÁLVAREZ</w:t>
      </w:r>
    </w:p>
    <w:tbl>
      <w:tblPr>
        <w:tblpPr w:leftFromText="141" w:rightFromText="141" w:vertAnchor="text" w:horzAnchor="margin" w:tblpXSpec="center" w:tblpY="174"/>
        <w:tblW w:w="494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237"/>
        <w:gridCol w:w="3077"/>
        <w:gridCol w:w="629"/>
      </w:tblGrid>
      <w:tr w:rsidR="000D41C3" w:rsidRPr="00904792" w:rsidTr="000D41C3">
        <w:tc>
          <w:tcPr>
            <w:tcW w:w="1237" w:type="dxa"/>
            <w:hideMark/>
          </w:tcPr>
          <w:p w:rsidR="000D41C3" w:rsidRPr="000E0C08" w:rsidRDefault="000D41C3" w:rsidP="000D41C3">
            <w:pPr>
              <w:pStyle w:val="Subttulo"/>
              <w:jc w:val="left"/>
              <w:rPr>
                <w:rFonts w:ascii="Calibri" w:hAnsi="Calibri" w:cs="Calibri"/>
                <w:szCs w:val="24"/>
                <w:u w:val="none"/>
              </w:rPr>
            </w:pPr>
            <w:r w:rsidRPr="000E0C08">
              <w:rPr>
                <w:rFonts w:ascii="Calibri" w:hAnsi="Calibri" w:cs="Calibri"/>
                <w:szCs w:val="24"/>
                <w:u w:val="none"/>
              </w:rPr>
              <w:t xml:space="preserve">DIRECCIÓN </w:t>
            </w:r>
          </w:p>
        </w:tc>
        <w:tc>
          <w:tcPr>
            <w:tcW w:w="3706" w:type="dxa"/>
            <w:gridSpan w:val="2"/>
          </w:tcPr>
          <w:p w:rsidR="000D41C3" w:rsidRPr="00904792" w:rsidRDefault="000D41C3" w:rsidP="00904792">
            <w:pPr>
              <w:spacing w:before="100" w:beforeAutospacing="1" w:after="100" w:afterAutospacing="1"/>
              <w:ind w:right="-233"/>
              <w:rPr>
                <w:rFonts w:ascii="Calibri" w:hAnsi="Calibri" w:cs="Calibri"/>
                <w:sz w:val="24"/>
                <w:szCs w:val="24"/>
                <w:lang w:val="it-IT"/>
              </w:rPr>
            </w:pPr>
            <w:r w:rsidRPr="00904792">
              <w:rPr>
                <w:rFonts w:ascii="Calibri" w:hAnsi="Calibri" w:cs="Calibri"/>
                <w:sz w:val="24"/>
                <w:szCs w:val="24"/>
                <w:lang w:val="it-IT"/>
              </w:rPr>
              <w:t>C/</w:t>
            </w:r>
            <w:r w:rsidR="00904792" w:rsidRPr="00904792">
              <w:rPr>
                <w:rFonts w:ascii="Calibri" w:hAnsi="Calibri" w:cs="Calibri"/>
                <w:sz w:val="24"/>
                <w:szCs w:val="24"/>
                <w:lang w:val="it-IT"/>
              </w:rPr>
              <w:t xml:space="preserve">Antonio Maura . </w:t>
            </w:r>
            <w:r w:rsidR="00904792">
              <w:rPr>
                <w:rFonts w:ascii="Calibri" w:hAnsi="Calibri" w:cs="Calibri"/>
                <w:sz w:val="24"/>
                <w:szCs w:val="24"/>
                <w:lang w:val="it-IT"/>
              </w:rPr>
              <w:t>29, 4ºB</w:t>
            </w:r>
          </w:p>
        </w:tc>
      </w:tr>
      <w:tr w:rsidR="000D41C3" w:rsidRPr="00904792" w:rsidTr="000D41C3">
        <w:tc>
          <w:tcPr>
            <w:tcW w:w="1237" w:type="dxa"/>
          </w:tcPr>
          <w:p w:rsidR="000D41C3" w:rsidRPr="00904792" w:rsidRDefault="000D41C3" w:rsidP="000D41C3">
            <w:pPr>
              <w:pStyle w:val="Subttulo"/>
              <w:jc w:val="left"/>
              <w:rPr>
                <w:rFonts w:ascii="Calibri" w:hAnsi="Calibri" w:cs="Calibri"/>
                <w:szCs w:val="24"/>
                <w:u w:val="none"/>
                <w:lang w:val="it-IT"/>
              </w:rPr>
            </w:pPr>
          </w:p>
        </w:tc>
        <w:tc>
          <w:tcPr>
            <w:tcW w:w="3706" w:type="dxa"/>
            <w:gridSpan w:val="2"/>
          </w:tcPr>
          <w:p w:rsidR="000D41C3" w:rsidRPr="00904792" w:rsidRDefault="00904792" w:rsidP="000D41C3">
            <w:pPr>
              <w:pStyle w:val="Subttulo"/>
              <w:rPr>
                <w:rFonts w:ascii="Calibri" w:hAnsi="Calibri" w:cs="Calibri"/>
                <w:szCs w:val="24"/>
                <w:u w:val="none"/>
                <w:lang w:val="it-IT"/>
              </w:rPr>
            </w:pPr>
            <w:r>
              <w:rPr>
                <w:rFonts w:ascii="Calibri" w:hAnsi="Calibri" w:cs="Calibri"/>
                <w:szCs w:val="24"/>
                <w:u w:val="none"/>
                <w:lang w:val="it-IT"/>
              </w:rPr>
              <w:t>33012 Oviedo</w:t>
            </w:r>
            <w:r w:rsidR="000D41C3" w:rsidRPr="00904792">
              <w:rPr>
                <w:rFonts w:ascii="Calibri" w:hAnsi="Calibri" w:cs="Calibri"/>
                <w:szCs w:val="24"/>
                <w:u w:val="none"/>
                <w:lang w:val="it-IT"/>
              </w:rPr>
              <w:t>, Asturias. SPAIN</w:t>
            </w:r>
          </w:p>
        </w:tc>
      </w:tr>
      <w:tr w:rsidR="000D41C3" w:rsidRPr="00904792" w:rsidTr="000D41C3">
        <w:trPr>
          <w:gridAfter w:val="1"/>
          <w:wAfter w:w="629" w:type="dxa"/>
        </w:trPr>
        <w:tc>
          <w:tcPr>
            <w:tcW w:w="1237" w:type="dxa"/>
            <w:hideMark/>
          </w:tcPr>
          <w:p w:rsidR="000D41C3" w:rsidRPr="00904792" w:rsidRDefault="000D41C3" w:rsidP="000D41C3">
            <w:pPr>
              <w:pStyle w:val="Subttulo"/>
              <w:jc w:val="left"/>
              <w:rPr>
                <w:rFonts w:ascii="Calibri" w:hAnsi="Calibri" w:cs="Calibri"/>
                <w:szCs w:val="24"/>
                <w:u w:val="none"/>
                <w:lang w:val="it-IT"/>
              </w:rPr>
            </w:pPr>
            <w:r w:rsidRPr="00904792">
              <w:rPr>
                <w:rFonts w:ascii="Calibri" w:hAnsi="Calibri" w:cs="Calibri"/>
                <w:szCs w:val="24"/>
                <w:u w:val="none"/>
                <w:lang w:val="it-IT"/>
              </w:rPr>
              <w:t xml:space="preserve">TELÉFONO </w:t>
            </w:r>
          </w:p>
        </w:tc>
        <w:tc>
          <w:tcPr>
            <w:tcW w:w="3077" w:type="dxa"/>
          </w:tcPr>
          <w:p w:rsidR="000D41C3" w:rsidRPr="00904792" w:rsidRDefault="000D41C3" w:rsidP="000D41C3">
            <w:pPr>
              <w:spacing w:before="100" w:beforeAutospacing="1" w:after="100" w:afterAutospacing="1"/>
              <w:rPr>
                <w:rFonts w:ascii="Calibri" w:hAnsi="Calibri" w:cs="Calibri"/>
                <w:color w:val="333333"/>
                <w:sz w:val="24"/>
                <w:szCs w:val="24"/>
                <w:lang w:val="it-IT"/>
              </w:rPr>
            </w:pPr>
            <w:r w:rsidRPr="00904792">
              <w:rPr>
                <w:rFonts w:ascii="Calibri" w:hAnsi="Calibri" w:cs="Calibri"/>
                <w:sz w:val="24"/>
                <w:szCs w:val="24"/>
                <w:lang w:val="it-IT"/>
              </w:rPr>
              <w:t xml:space="preserve">+34 </w:t>
            </w:r>
            <w:r w:rsidR="00904792">
              <w:rPr>
                <w:rFonts w:ascii="Calibri" w:hAnsi="Calibri" w:cs="Calibri"/>
                <w:sz w:val="24"/>
                <w:szCs w:val="24"/>
                <w:lang w:val="it-IT"/>
              </w:rPr>
              <w:t>686612097</w:t>
            </w:r>
          </w:p>
        </w:tc>
      </w:tr>
      <w:tr w:rsidR="000D41C3" w:rsidRPr="00904792" w:rsidTr="000D41C3">
        <w:tc>
          <w:tcPr>
            <w:tcW w:w="1237" w:type="dxa"/>
            <w:hideMark/>
          </w:tcPr>
          <w:p w:rsidR="000D41C3" w:rsidRPr="00904792" w:rsidRDefault="000D41C3" w:rsidP="000D41C3">
            <w:pPr>
              <w:pStyle w:val="Subttulo"/>
              <w:jc w:val="left"/>
              <w:rPr>
                <w:rFonts w:ascii="Calibri" w:hAnsi="Calibri" w:cs="Calibri"/>
                <w:szCs w:val="24"/>
                <w:u w:val="none"/>
                <w:lang w:val="it-IT"/>
              </w:rPr>
            </w:pPr>
            <w:r w:rsidRPr="00904792">
              <w:rPr>
                <w:rFonts w:ascii="Calibri" w:hAnsi="Calibri" w:cs="Calibri"/>
                <w:szCs w:val="24"/>
                <w:u w:val="none"/>
                <w:lang w:val="it-IT"/>
              </w:rPr>
              <w:t xml:space="preserve">E-Mail: </w:t>
            </w:r>
          </w:p>
        </w:tc>
        <w:tc>
          <w:tcPr>
            <w:tcW w:w="3706" w:type="dxa"/>
            <w:gridSpan w:val="2"/>
          </w:tcPr>
          <w:p w:rsidR="000D41C3" w:rsidRPr="00904792" w:rsidRDefault="00D63B7A" w:rsidP="000D41C3">
            <w:pPr>
              <w:spacing w:before="100" w:beforeAutospacing="1" w:after="100" w:afterAutospacing="1"/>
              <w:rPr>
                <w:rFonts w:ascii="Calibri" w:hAnsi="Calibri" w:cs="Calibri"/>
                <w:color w:val="333333"/>
                <w:sz w:val="24"/>
                <w:szCs w:val="24"/>
                <w:lang w:val="it-IT"/>
              </w:rPr>
            </w:pPr>
            <w:hyperlink r:id="rId7" w:history="1">
              <w:r w:rsidR="00904792" w:rsidRPr="005676FF">
                <w:rPr>
                  <w:rStyle w:val="Hipervnculo"/>
                  <w:rFonts w:ascii="Calibri" w:hAnsi="Calibri" w:cs="Calibri"/>
                  <w:sz w:val="24"/>
                  <w:szCs w:val="24"/>
                  <w:lang w:val="it-IT"/>
                </w:rPr>
                <w:t>luisgonzalezalvarez1989@gmail.com</w:t>
              </w:r>
            </w:hyperlink>
          </w:p>
        </w:tc>
      </w:tr>
      <w:tr w:rsidR="000D41C3" w:rsidRPr="00904792" w:rsidTr="000D41C3">
        <w:tc>
          <w:tcPr>
            <w:tcW w:w="1237" w:type="dxa"/>
            <w:hideMark/>
          </w:tcPr>
          <w:p w:rsidR="000D41C3" w:rsidRPr="00904792" w:rsidRDefault="000D41C3" w:rsidP="000D41C3">
            <w:pPr>
              <w:pStyle w:val="Subttulo"/>
              <w:jc w:val="left"/>
              <w:rPr>
                <w:rFonts w:ascii="Calibri" w:hAnsi="Calibri" w:cs="Calibri"/>
                <w:szCs w:val="24"/>
                <w:u w:val="none"/>
                <w:lang w:val="it-IT"/>
              </w:rPr>
            </w:pPr>
            <w:r w:rsidRPr="00904792">
              <w:rPr>
                <w:rFonts w:ascii="Calibri" w:hAnsi="Calibri" w:cs="Calibri"/>
                <w:szCs w:val="24"/>
                <w:u w:val="none"/>
                <w:lang w:val="it-IT"/>
              </w:rPr>
              <w:t>D.N.I:</w:t>
            </w:r>
          </w:p>
        </w:tc>
        <w:tc>
          <w:tcPr>
            <w:tcW w:w="3706" w:type="dxa"/>
            <w:gridSpan w:val="2"/>
          </w:tcPr>
          <w:p w:rsidR="000D41C3" w:rsidRPr="00904792" w:rsidRDefault="00904792" w:rsidP="000D41C3">
            <w:p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  <w:lang w:val="it-IT"/>
              </w:rPr>
            </w:pPr>
            <w:r>
              <w:rPr>
                <w:rFonts w:ascii="Calibri" w:hAnsi="Calibri" w:cs="Calibri"/>
                <w:sz w:val="24"/>
                <w:szCs w:val="24"/>
                <w:lang w:val="it-IT"/>
              </w:rPr>
              <w:t>71671704R</w:t>
            </w:r>
          </w:p>
        </w:tc>
      </w:tr>
    </w:tbl>
    <w:p w:rsidR="00C60119" w:rsidRPr="00904792" w:rsidRDefault="00904792" w:rsidP="002314D7">
      <w:pPr>
        <w:pStyle w:val="Subttulo"/>
        <w:jc w:val="center"/>
        <w:rPr>
          <w:rFonts w:ascii="Calibri" w:hAnsi="Calibri" w:cs="Calibri"/>
          <w:b/>
          <w:szCs w:val="24"/>
          <w:u w:val="none"/>
          <w:lang w:val="it-IT"/>
        </w:rPr>
      </w:pPr>
      <w:r>
        <w:rPr>
          <w:rFonts w:ascii="Calibri" w:hAnsi="Calibri" w:cs="Calibri"/>
          <w:b/>
          <w:noProof/>
          <w:szCs w:val="24"/>
          <w:u w:val="none"/>
        </w:rPr>
        <w:drawing>
          <wp:inline distT="0" distB="0" distL="0" distR="0">
            <wp:extent cx="1047750" cy="1362075"/>
            <wp:effectExtent l="19050" t="0" r="0" b="0"/>
            <wp:docPr id="6" name="Imagen 6" descr="F:\IMG_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IMG_002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C3" w:rsidRPr="00904792" w:rsidRDefault="000D41C3" w:rsidP="00491212">
      <w:pPr>
        <w:pStyle w:val="Ttulo1"/>
        <w:pBdr>
          <w:bottom w:val="single" w:sz="4" w:space="1" w:color="1F497D"/>
        </w:pBdr>
        <w:rPr>
          <w:rFonts w:ascii="Calibri" w:hAnsi="Calibri" w:cs="Calibri"/>
          <w:color w:val="1F497D"/>
          <w:szCs w:val="24"/>
          <w:u w:val="none"/>
          <w:lang w:val="it-IT"/>
        </w:rPr>
      </w:pPr>
    </w:p>
    <w:p w:rsidR="00C60119" w:rsidRPr="000E0C08" w:rsidRDefault="00C60119" w:rsidP="00491212">
      <w:pPr>
        <w:pStyle w:val="Ttulo1"/>
        <w:pBdr>
          <w:bottom w:val="single" w:sz="4" w:space="1" w:color="1F497D"/>
        </w:pBdr>
        <w:rPr>
          <w:rFonts w:ascii="Calibri" w:hAnsi="Calibri" w:cs="Calibri"/>
          <w:color w:val="1F497D"/>
          <w:szCs w:val="24"/>
          <w:u w:val="none"/>
        </w:rPr>
      </w:pPr>
      <w:r w:rsidRPr="000E0C08">
        <w:rPr>
          <w:rFonts w:ascii="Calibri" w:hAnsi="Calibri" w:cs="Calibri"/>
          <w:color w:val="1F497D"/>
          <w:szCs w:val="24"/>
          <w:u w:val="none"/>
        </w:rPr>
        <w:t>FORMACIÓN ACADEMICA</w:t>
      </w:r>
    </w:p>
    <w:p w:rsidR="00C60119" w:rsidRPr="000E0C08" w:rsidRDefault="00C60119" w:rsidP="002314D7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tbl>
      <w:tblPr>
        <w:tblW w:w="0" w:type="auto"/>
        <w:tblLook w:val="04A0"/>
      </w:tblPr>
      <w:tblGrid>
        <w:gridCol w:w="1282"/>
        <w:gridCol w:w="7402"/>
      </w:tblGrid>
      <w:tr w:rsidR="00C60119" w:rsidRPr="000E0C08" w:rsidTr="00491212">
        <w:tc>
          <w:tcPr>
            <w:tcW w:w="1242" w:type="dxa"/>
          </w:tcPr>
          <w:p w:rsidR="00C60119" w:rsidRPr="000E0C08" w:rsidRDefault="007C0722" w:rsidP="00DE7D9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E0C08">
              <w:rPr>
                <w:rFonts w:ascii="Calibri" w:hAnsi="Calibri" w:cs="Calibri"/>
                <w:sz w:val="24"/>
                <w:szCs w:val="24"/>
              </w:rPr>
              <w:t>2007</w:t>
            </w:r>
            <w:r w:rsidR="00C60119" w:rsidRPr="000E0C08">
              <w:rPr>
                <w:rFonts w:ascii="Calibri" w:hAnsi="Calibri" w:cs="Calibri"/>
                <w:sz w:val="24"/>
                <w:szCs w:val="24"/>
              </w:rPr>
              <w:t>/20</w:t>
            </w:r>
            <w:r w:rsidRPr="000E0C08">
              <w:rPr>
                <w:rFonts w:ascii="Calibri" w:hAnsi="Calibri" w:cs="Calibri"/>
                <w:sz w:val="24"/>
                <w:szCs w:val="24"/>
              </w:rPr>
              <w:t>1</w:t>
            </w:r>
            <w:r w:rsidR="00DE7D96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7402" w:type="dxa"/>
          </w:tcPr>
          <w:p w:rsidR="00C60119" w:rsidRDefault="00D27A99" w:rsidP="0049121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167D"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INGENIERO DE MINAS</w:t>
            </w:r>
            <w:r w:rsidRPr="000E0C08"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 xml:space="preserve">. </w:t>
            </w:r>
            <w:r w:rsidR="00C60119" w:rsidRPr="000E0C08">
              <w:rPr>
                <w:rFonts w:ascii="Calibri" w:hAnsi="Calibri" w:cs="Calibri"/>
                <w:sz w:val="24"/>
                <w:szCs w:val="24"/>
              </w:rPr>
              <w:t xml:space="preserve">Especialidad: </w:t>
            </w:r>
            <w:r w:rsidRPr="000E0C08">
              <w:rPr>
                <w:rFonts w:ascii="Calibri" w:hAnsi="Calibri" w:cs="Calibri"/>
                <w:sz w:val="24"/>
                <w:szCs w:val="24"/>
              </w:rPr>
              <w:t xml:space="preserve">Energía y Laboreo. </w:t>
            </w:r>
            <w:r w:rsidR="00C60119" w:rsidRPr="000E0C08">
              <w:rPr>
                <w:rFonts w:ascii="Calibri" w:hAnsi="Calibri" w:cs="Calibri"/>
                <w:sz w:val="24"/>
                <w:szCs w:val="24"/>
              </w:rPr>
              <w:t>Universidad de Oviedo</w:t>
            </w:r>
            <w:r w:rsidR="00361A55">
              <w:rPr>
                <w:rFonts w:ascii="Calibri" w:hAnsi="Calibri" w:cs="Calibri"/>
                <w:sz w:val="24"/>
                <w:szCs w:val="24"/>
              </w:rPr>
              <w:t>.</w:t>
            </w:r>
            <w:r w:rsidR="003E0C3B">
              <w:rPr>
                <w:rFonts w:ascii="Calibri" w:hAnsi="Calibri" w:cs="Calibri"/>
                <w:sz w:val="24"/>
                <w:szCs w:val="24"/>
              </w:rPr>
              <w:t xml:space="preserve"> Habiendo cursado el año académico 2010/2011 en la “University of Leeds” con una beca Erasmus.</w:t>
            </w:r>
          </w:p>
          <w:p w:rsidR="00665F04" w:rsidRPr="00665F04" w:rsidRDefault="00665F04" w:rsidP="00665F04">
            <w:pPr>
              <w:pStyle w:val="Subttulo"/>
              <w:rPr>
                <w:rFonts w:asciiTheme="minorHAnsi" w:hAnsiTheme="minorHAnsi" w:cs="Calibri"/>
                <w:i/>
                <w:sz w:val="16"/>
                <w:szCs w:val="24"/>
                <w:u w:val="none"/>
              </w:rPr>
            </w:pPr>
            <w:r w:rsidRPr="00665F04">
              <w:rPr>
                <w:rFonts w:ascii="Calibri" w:hAnsi="Calibri" w:cs="Calibri"/>
                <w:b/>
                <w:szCs w:val="24"/>
                <w:u w:val="none"/>
              </w:rPr>
              <w:t xml:space="preserve">Proyecto fin de carrera: </w:t>
            </w:r>
            <w:r w:rsidRPr="00665F04">
              <w:rPr>
                <w:rFonts w:ascii="Calibri" w:hAnsi="Calibri" w:cs="Calibri"/>
                <w:i/>
                <w:szCs w:val="24"/>
                <w:u w:val="none"/>
              </w:rPr>
              <w:t>“</w:t>
            </w:r>
            <w:bookmarkStart w:id="0" w:name="_Toc307478955"/>
            <w:bookmarkStart w:id="1" w:name="_Toc374657820"/>
            <w:bookmarkStart w:id="2" w:name="_Toc374751424"/>
            <w:bookmarkStart w:id="3" w:name="_Toc374751469"/>
            <w:bookmarkStart w:id="4" w:name="_Toc374803568"/>
            <w:bookmarkStart w:id="5" w:name="_Toc374731389"/>
            <w:bookmarkStart w:id="6" w:name="_Toc374735160"/>
            <w:r w:rsidRPr="00665F04">
              <w:rPr>
                <w:rFonts w:asciiTheme="minorHAnsi" w:hAnsiTheme="minorHAnsi"/>
                <w:i/>
                <w:szCs w:val="40"/>
                <w:u w:val="none"/>
                <w:lang w:val="es-ES_tradnl"/>
              </w:rPr>
              <w:t xml:space="preserve">Recursos No Convencionales de Gas en el Devónico de la Unidad de La Sobia: </w:t>
            </w:r>
            <w:bookmarkEnd w:id="0"/>
            <w:r w:rsidRPr="00665F04">
              <w:rPr>
                <w:rFonts w:asciiTheme="minorHAnsi" w:hAnsiTheme="minorHAnsi"/>
                <w:i/>
                <w:szCs w:val="40"/>
                <w:u w:val="none"/>
                <w:lang w:val="es-ES_tradnl"/>
              </w:rPr>
              <w:t>el Grupo Rañeces</w:t>
            </w:r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rFonts w:asciiTheme="minorHAnsi" w:hAnsiTheme="minorHAnsi"/>
                <w:i/>
                <w:szCs w:val="40"/>
                <w:u w:val="none"/>
                <w:lang w:val="es-ES_tradnl"/>
              </w:rPr>
              <w:t>”.</w:t>
            </w:r>
            <w:r>
              <w:rPr>
                <w:rFonts w:asciiTheme="minorHAnsi" w:hAnsiTheme="minorHAnsi"/>
                <w:szCs w:val="40"/>
                <w:u w:val="none"/>
                <w:lang w:val="es-ES_tradnl"/>
              </w:rPr>
              <w:t xml:space="preserve"> Documento consistente en la exploración geológica para la explotación de gas por medio de </w:t>
            </w:r>
            <w:r>
              <w:rPr>
                <w:rFonts w:asciiTheme="minorHAnsi" w:hAnsiTheme="minorHAnsi"/>
                <w:i/>
                <w:szCs w:val="40"/>
                <w:u w:val="none"/>
                <w:lang w:val="es-ES_tradnl"/>
              </w:rPr>
              <w:t>fracking.</w:t>
            </w:r>
          </w:p>
          <w:p w:rsidR="00C60119" w:rsidRPr="000E0C08" w:rsidRDefault="00C60119" w:rsidP="0049121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C60119" w:rsidRPr="000E0C08" w:rsidRDefault="00C60119" w:rsidP="00665F04">
      <w:pPr>
        <w:pStyle w:val="Ttulo1"/>
        <w:pBdr>
          <w:bottom w:val="single" w:sz="4" w:space="0" w:color="1F497D"/>
        </w:pBdr>
        <w:rPr>
          <w:rFonts w:ascii="Calibri" w:hAnsi="Calibri" w:cs="Calibri"/>
          <w:color w:val="1F497D"/>
          <w:szCs w:val="24"/>
          <w:u w:val="none"/>
        </w:rPr>
      </w:pPr>
      <w:r w:rsidRPr="000E0C08">
        <w:rPr>
          <w:rFonts w:ascii="Calibri" w:hAnsi="Calibri" w:cs="Calibri"/>
          <w:color w:val="1F497D"/>
          <w:szCs w:val="24"/>
          <w:u w:val="none"/>
        </w:rPr>
        <w:t>FORMACIÓN COMPLEMENTARIA</w:t>
      </w:r>
    </w:p>
    <w:p w:rsidR="00C60119" w:rsidRPr="000E0C08" w:rsidRDefault="00C60119" w:rsidP="00D7500F">
      <w:pPr>
        <w:rPr>
          <w:rFonts w:ascii="Calibri" w:hAnsi="Calibri" w:cs="Calibri"/>
          <w:sz w:val="24"/>
          <w:szCs w:val="24"/>
        </w:rPr>
      </w:pPr>
    </w:p>
    <w:p w:rsidR="00275213" w:rsidRPr="00275213" w:rsidRDefault="00275213" w:rsidP="00B45DEE">
      <w:pPr>
        <w:numPr>
          <w:ilvl w:val="0"/>
          <w:numId w:val="2"/>
        </w:numPr>
        <w:ind w:left="357" w:hanging="35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Curso </w:t>
      </w:r>
      <w:r w:rsidRPr="00275213">
        <w:rPr>
          <w:rFonts w:ascii="Calibri" w:hAnsi="Calibri" w:cs="Calibri"/>
          <w:b/>
          <w:sz w:val="24"/>
          <w:szCs w:val="24"/>
        </w:rPr>
        <w:t>“RAMÓN QUEROL: EXPLORACIÓN Y PRODUCCIÓN DE HIDROCARBUROS”</w:t>
      </w:r>
      <w:r w:rsidRPr="00275213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275213">
        <w:rPr>
          <w:rFonts w:ascii="Calibri" w:hAnsi="Calibri" w:cs="Calibri"/>
          <w:sz w:val="24"/>
          <w:szCs w:val="24"/>
        </w:rPr>
        <w:t xml:space="preserve">con una duración de 45h. Impartido por </w:t>
      </w:r>
      <w:r>
        <w:rPr>
          <w:rFonts w:ascii="Calibri" w:hAnsi="Calibri" w:cs="Calibri"/>
          <w:sz w:val="24"/>
          <w:szCs w:val="24"/>
        </w:rPr>
        <w:t>Fundación REPSOL</w:t>
      </w:r>
      <w:r w:rsidRPr="00275213">
        <w:rPr>
          <w:rFonts w:ascii="Calibri" w:hAnsi="Calibri" w:cs="Calibri"/>
          <w:sz w:val="24"/>
          <w:szCs w:val="24"/>
        </w:rPr>
        <w:t xml:space="preserve"> (2013)</w:t>
      </w:r>
      <w:r>
        <w:rPr>
          <w:rFonts w:ascii="Calibri" w:hAnsi="Calibri" w:cs="Calibri"/>
          <w:sz w:val="24"/>
          <w:szCs w:val="24"/>
        </w:rPr>
        <w:t>.</w:t>
      </w:r>
    </w:p>
    <w:p w:rsidR="0034167D" w:rsidRPr="000E0C08" w:rsidRDefault="0034167D" w:rsidP="00B45DEE">
      <w:pPr>
        <w:numPr>
          <w:ilvl w:val="0"/>
          <w:numId w:val="2"/>
        </w:numPr>
        <w:ind w:left="357" w:hanging="357"/>
        <w:jc w:val="both"/>
        <w:rPr>
          <w:rFonts w:ascii="Calibri" w:hAnsi="Calibri" w:cs="Calibri"/>
          <w:sz w:val="24"/>
          <w:szCs w:val="24"/>
        </w:rPr>
      </w:pPr>
      <w:r w:rsidRPr="000E0C08">
        <w:rPr>
          <w:rFonts w:ascii="Calibri" w:hAnsi="Calibri" w:cs="Calibri"/>
          <w:sz w:val="24"/>
          <w:szCs w:val="24"/>
        </w:rPr>
        <w:t xml:space="preserve">Curso </w:t>
      </w:r>
      <w:r w:rsidRPr="000E0C08">
        <w:rPr>
          <w:rFonts w:ascii="Calibri" w:hAnsi="Calibri" w:cs="Calibri"/>
          <w:b/>
          <w:sz w:val="24"/>
          <w:szCs w:val="24"/>
        </w:rPr>
        <w:t>“INTRODUCCIÓN A LA EXPLO</w:t>
      </w:r>
      <w:r w:rsidR="002C61CA">
        <w:rPr>
          <w:rFonts w:ascii="Calibri" w:hAnsi="Calibri" w:cs="Calibri"/>
          <w:b/>
          <w:sz w:val="24"/>
          <w:szCs w:val="24"/>
        </w:rPr>
        <w:t>R</w:t>
      </w:r>
      <w:r w:rsidRPr="000E0C08">
        <w:rPr>
          <w:rFonts w:ascii="Calibri" w:hAnsi="Calibri" w:cs="Calibri"/>
          <w:b/>
          <w:sz w:val="24"/>
          <w:szCs w:val="24"/>
        </w:rPr>
        <w:t>ACIÓN Y PRODUCCIÓN DE HIDROCARBUROS”,</w:t>
      </w:r>
      <w:r w:rsidRPr="000E0C08">
        <w:rPr>
          <w:rFonts w:ascii="Calibri" w:hAnsi="Calibri" w:cs="Calibri"/>
          <w:sz w:val="24"/>
          <w:szCs w:val="24"/>
        </w:rPr>
        <w:t xml:space="preserve"> con una duración de 12h. Impartido por </w:t>
      </w:r>
      <w:r w:rsidR="00275213">
        <w:rPr>
          <w:rFonts w:ascii="Calibri" w:hAnsi="Calibri" w:cs="Calibri"/>
          <w:sz w:val="24"/>
          <w:szCs w:val="24"/>
        </w:rPr>
        <w:t xml:space="preserve">CEPSA </w:t>
      </w:r>
      <w:r w:rsidRPr="000E0C08">
        <w:rPr>
          <w:rFonts w:ascii="Calibri" w:hAnsi="Calibri" w:cs="Calibri"/>
          <w:sz w:val="24"/>
          <w:szCs w:val="24"/>
        </w:rPr>
        <w:t>(2012)</w:t>
      </w:r>
      <w:r w:rsidR="00361A55">
        <w:rPr>
          <w:rFonts w:ascii="Calibri" w:hAnsi="Calibri" w:cs="Calibri"/>
          <w:sz w:val="24"/>
          <w:szCs w:val="24"/>
        </w:rPr>
        <w:t>.</w:t>
      </w:r>
    </w:p>
    <w:p w:rsidR="00C60119" w:rsidRPr="000E0C08" w:rsidRDefault="00DF1E1B" w:rsidP="00B45DEE">
      <w:pPr>
        <w:numPr>
          <w:ilvl w:val="0"/>
          <w:numId w:val="2"/>
        </w:numPr>
        <w:ind w:left="357" w:hanging="357"/>
        <w:jc w:val="both"/>
        <w:rPr>
          <w:rFonts w:ascii="Calibri" w:hAnsi="Calibri" w:cs="Calibri"/>
          <w:sz w:val="24"/>
          <w:szCs w:val="24"/>
        </w:rPr>
      </w:pPr>
      <w:r w:rsidRPr="00DF1E1B">
        <w:rPr>
          <w:rFonts w:ascii="Calibri" w:hAnsi="Calibri" w:cs="Calibri"/>
          <w:b/>
          <w:sz w:val="24"/>
          <w:szCs w:val="24"/>
        </w:rPr>
        <w:t>“III CURSO</w:t>
      </w:r>
      <w:r>
        <w:rPr>
          <w:rFonts w:ascii="Calibri" w:hAnsi="Calibri" w:cs="Calibri"/>
          <w:sz w:val="24"/>
          <w:szCs w:val="24"/>
        </w:rPr>
        <w:t xml:space="preserve"> </w:t>
      </w:r>
      <w:r w:rsidR="00D27A99" w:rsidRPr="000E0C08">
        <w:rPr>
          <w:rFonts w:ascii="Calibri" w:hAnsi="Calibri" w:cs="Calibri"/>
          <w:b/>
          <w:sz w:val="24"/>
          <w:szCs w:val="24"/>
        </w:rPr>
        <w:t>SIKA. NUEVAS TECNOLOGÍAS EN T</w:t>
      </w:r>
      <w:r w:rsidR="00AD0AAD">
        <w:rPr>
          <w:rFonts w:ascii="Calibri" w:hAnsi="Calibri" w:cs="Calibri"/>
          <w:b/>
          <w:sz w:val="24"/>
          <w:szCs w:val="24"/>
        </w:rPr>
        <w:t>Ú</w:t>
      </w:r>
      <w:r w:rsidR="00D27A99" w:rsidRPr="000E0C08">
        <w:rPr>
          <w:rFonts w:ascii="Calibri" w:hAnsi="Calibri" w:cs="Calibri"/>
          <w:b/>
          <w:sz w:val="24"/>
          <w:szCs w:val="24"/>
        </w:rPr>
        <w:t>NELES</w:t>
      </w:r>
      <w:r w:rsidR="00C60119" w:rsidRPr="000E0C08">
        <w:rPr>
          <w:rFonts w:ascii="Calibri" w:hAnsi="Calibri" w:cs="Calibri"/>
          <w:b/>
          <w:sz w:val="24"/>
          <w:szCs w:val="24"/>
        </w:rPr>
        <w:t>”,</w:t>
      </w:r>
      <w:r w:rsidR="00C60119" w:rsidRPr="000E0C08">
        <w:rPr>
          <w:rFonts w:ascii="Calibri" w:hAnsi="Calibri" w:cs="Calibri"/>
          <w:sz w:val="24"/>
          <w:szCs w:val="24"/>
        </w:rPr>
        <w:t xml:space="preserve"> con una duración de </w:t>
      </w:r>
      <w:r w:rsidR="00DE7D96">
        <w:rPr>
          <w:rFonts w:ascii="Calibri" w:hAnsi="Calibri" w:cs="Calibri"/>
          <w:sz w:val="24"/>
          <w:szCs w:val="24"/>
        </w:rPr>
        <w:t>4</w:t>
      </w:r>
      <w:r w:rsidR="00C60119" w:rsidRPr="000E0C08">
        <w:rPr>
          <w:rFonts w:ascii="Calibri" w:hAnsi="Calibri" w:cs="Calibri"/>
          <w:sz w:val="24"/>
          <w:szCs w:val="24"/>
        </w:rPr>
        <w:t xml:space="preserve">h. Impartido por </w:t>
      </w:r>
      <w:r w:rsidR="00275213">
        <w:rPr>
          <w:rFonts w:ascii="Calibri" w:hAnsi="Calibri" w:cs="Calibri"/>
          <w:sz w:val="24"/>
          <w:szCs w:val="24"/>
        </w:rPr>
        <w:t>SIKA</w:t>
      </w:r>
      <w:r w:rsidR="00C60119" w:rsidRPr="000E0C08">
        <w:rPr>
          <w:rFonts w:ascii="Calibri" w:hAnsi="Calibri" w:cs="Calibri"/>
          <w:sz w:val="24"/>
          <w:szCs w:val="24"/>
        </w:rPr>
        <w:t xml:space="preserve"> (20</w:t>
      </w:r>
      <w:r w:rsidR="00D27A99" w:rsidRPr="000E0C08">
        <w:rPr>
          <w:rFonts w:ascii="Calibri" w:hAnsi="Calibri" w:cs="Calibri"/>
          <w:sz w:val="24"/>
          <w:szCs w:val="24"/>
        </w:rPr>
        <w:t>12</w:t>
      </w:r>
      <w:r w:rsidR="00904792">
        <w:rPr>
          <w:rFonts w:ascii="Calibri" w:hAnsi="Calibri" w:cs="Calibri"/>
          <w:sz w:val="24"/>
          <w:szCs w:val="24"/>
        </w:rPr>
        <w:t xml:space="preserve"> y 2013</w:t>
      </w:r>
      <w:r w:rsidR="00C60119" w:rsidRPr="000E0C08">
        <w:rPr>
          <w:rFonts w:ascii="Calibri" w:hAnsi="Calibri" w:cs="Calibri"/>
          <w:sz w:val="24"/>
          <w:szCs w:val="24"/>
        </w:rPr>
        <w:t>)</w:t>
      </w:r>
      <w:r w:rsidR="00361A55">
        <w:rPr>
          <w:rFonts w:ascii="Calibri" w:hAnsi="Calibri" w:cs="Calibri"/>
          <w:sz w:val="24"/>
          <w:szCs w:val="24"/>
        </w:rPr>
        <w:t>.</w:t>
      </w:r>
    </w:p>
    <w:p w:rsidR="0034167D" w:rsidRPr="000E0C08" w:rsidRDefault="0034167D" w:rsidP="00B45DEE">
      <w:pPr>
        <w:ind w:left="357"/>
        <w:jc w:val="both"/>
        <w:rPr>
          <w:rFonts w:ascii="Calibri" w:hAnsi="Calibri" w:cs="Calibri"/>
          <w:sz w:val="24"/>
          <w:szCs w:val="24"/>
        </w:rPr>
      </w:pPr>
    </w:p>
    <w:p w:rsidR="00C60119" w:rsidRPr="000E0C08" w:rsidRDefault="00C60119" w:rsidP="00491212">
      <w:pPr>
        <w:pStyle w:val="Ttulo1"/>
        <w:pBdr>
          <w:bottom w:val="single" w:sz="4" w:space="1" w:color="1F497D"/>
        </w:pBdr>
        <w:rPr>
          <w:rFonts w:ascii="Calibri" w:hAnsi="Calibri" w:cs="Calibri"/>
          <w:color w:val="1F497D"/>
          <w:szCs w:val="24"/>
          <w:u w:val="none"/>
        </w:rPr>
      </w:pPr>
      <w:r w:rsidRPr="000E0C08">
        <w:rPr>
          <w:rFonts w:ascii="Calibri" w:hAnsi="Calibri" w:cs="Calibri"/>
          <w:color w:val="1F497D"/>
          <w:szCs w:val="24"/>
          <w:u w:val="none"/>
        </w:rPr>
        <w:t>CONOCIMIENTOS INFORMATICOS</w:t>
      </w:r>
    </w:p>
    <w:p w:rsidR="000D41C3" w:rsidRPr="000D41C3" w:rsidRDefault="000D41C3" w:rsidP="000D41C3">
      <w:pPr>
        <w:ind w:left="340"/>
        <w:jc w:val="both"/>
        <w:rPr>
          <w:rFonts w:ascii="Calibri" w:hAnsi="Calibri" w:cs="Calibri"/>
          <w:sz w:val="24"/>
          <w:szCs w:val="24"/>
        </w:rPr>
      </w:pPr>
    </w:p>
    <w:p w:rsidR="00C60119" w:rsidRPr="000E0C08" w:rsidRDefault="00B45DEE" w:rsidP="00B45DEE">
      <w:pPr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Software administrativo</w:t>
      </w:r>
      <w:r w:rsidR="00C60119" w:rsidRPr="000E0C08">
        <w:rPr>
          <w:rFonts w:ascii="Calibri" w:hAnsi="Calibri" w:cs="Calibri"/>
          <w:sz w:val="24"/>
          <w:szCs w:val="24"/>
        </w:rPr>
        <w:t xml:space="preserve">: Microsoft </w:t>
      </w:r>
      <w:r w:rsidR="00C60119" w:rsidRPr="000E0C08">
        <w:rPr>
          <w:rFonts w:ascii="Calibri" w:hAnsi="Calibri" w:cs="Calibri"/>
          <w:b/>
          <w:sz w:val="24"/>
          <w:szCs w:val="24"/>
        </w:rPr>
        <w:t>Word</w:t>
      </w:r>
      <w:r>
        <w:rPr>
          <w:rFonts w:ascii="Calibri" w:hAnsi="Calibri" w:cs="Calibri"/>
          <w:b/>
          <w:sz w:val="24"/>
          <w:szCs w:val="24"/>
        </w:rPr>
        <w:t>:</w:t>
      </w:r>
      <w:r w:rsidR="00C60119" w:rsidRPr="000E0C08">
        <w:rPr>
          <w:rFonts w:ascii="Calibri" w:hAnsi="Calibri" w:cs="Calibri"/>
          <w:sz w:val="24"/>
          <w:szCs w:val="24"/>
        </w:rPr>
        <w:t xml:space="preserve"> nivel </w:t>
      </w:r>
      <w:r w:rsidR="00361A55">
        <w:rPr>
          <w:rFonts w:ascii="Calibri" w:hAnsi="Calibri" w:cs="Calibri"/>
          <w:sz w:val="24"/>
          <w:szCs w:val="24"/>
        </w:rPr>
        <w:t>avanzado</w:t>
      </w:r>
      <w:r>
        <w:rPr>
          <w:rFonts w:ascii="Calibri" w:hAnsi="Calibri" w:cs="Calibri"/>
          <w:sz w:val="24"/>
          <w:szCs w:val="24"/>
        </w:rPr>
        <w:t>;</w:t>
      </w:r>
      <w:r w:rsidR="00C60119" w:rsidRPr="000E0C08">
        <w:rPr>
          <w:rFonts w:ascii="Calibri" w:hAnsi="Calibri" w:cs="Calibri"/>
          <w:sz w:val="24"/>
          <w:szCs w:val="24"/>
        </w:rPr>
        <w:t xml:space="preserve"> Microsoft </w:t>
      </w:r>
      <w:r w:rsidR="00C60119" w:rsidRPr="000E0C08">
        <w:rPr>
          <w:rFonts w:ascii="Calibri" w:hAnsi="Calibri" w:cs="Calibri"/>
          <w:b/>
          <w:sz w:val="24"/>
          <w:szCs w:val="24"/>
        </w:rPr>
        <w:t>Excel</w:t>
      </w:r>
      <w:r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nivel </w:t>
      </w:r>
      <w:r w:rsidR="00361A55">
        <w:rPr>
          <w:rFonts w:ascii="Calibri" w:hAnsi="Calibri" w:cs="Calibri"/>
          <w:sz w:val="24"/>
          <w:szCs w:val="24"/>
        </w:rPr>
        <w:t>intermedio</w:t>
      </w:r>
      <w:r>
        <w:rPr>
          <w:rFonts w:ascii="Calibri" w:hAnsi="Calibri" w:cs="Calibri"/>
          <w:sz w:val="24"/>
          <w:szCs w:val="24"/>
        </w:rPr>
        <w:t xml:space="preserve">; </w:t>
      </w:r>
      <w:r w:rsidRPr="000E0C08">
        <w:rPr>
          <w:rFonts w:ascii="Calibri" w:hAnsi="Calibri" w:cs="Calibri"/>
          <w:sz w:val="24"/>
          <w:szCs w:val="24"/>
        </w:rPr>
        <w:t xml:space="preserve">Microsoft </w:t>
      </w:r>
      <w:r w:rsidRPr="000E0C08">
        <w:rPr>
          <w:rFonts w:ascii="Calibri" w:hAnsi="Calibri" w:cs="Calibri"/>
          <w:b/>
          <w:sz w:val="24"/>
          <w:szCs w:val="24"/>
        </w:rPr>
        <w:t>PowerPoint</w:t>
      </w:r>
      <w:r>
        <w:rPr>
          <w:rFonts w:ascii="Calibri" w:hAnsi="Calibri" w:cs="Calibri"/>
          <w:b/>
          <w:sz w:val="24"/>
          <w:szCs w:val="24"/>
        </w:rPr>
        <w:t>:</w:t>
      </w:r>
      <w:r w:rsidRPr="000E0C08">
        <w:rPr>
          <w:rFonts w:ascii="Calibri" w:hAnsi="Calibri" w:cs="Calibri"/>
          <w:sz w:val="24"/>
          <w:szCs w:val="24"/>
        </w:rPr>
        <w:t xml:space="preserve"> nivel </w:t>
      </w:r>
      <w:r w:rsidR="00361A55">
        <w:rPr>
          <w:rFonts w:ascii="Calibri" w:hAnsi="Calibri" w:cs="Calibri"/>
          <w:sz w:val="24"/>
          <w:szCs w:val="24"/>
        </w:rPr>
        <w:t>intermedio.</w:t>
      </w:r>
    </w:p>
    <w:p w:rsidR="00DE7D96" w:rsidRPr="00275213" w:rsidRDefault="00CC3897" w:rsidP="00904792">
      <w:pPr>
        <w:numPr>
          <w:ilvl w:val="0"/>
          <w:numId w:val="4"/>
        </w:numPr>
        <w:jc w:val="both"/>
        <w:rPr>
          <w:rFonts w:ascii="Calibri" w:hAnsi="Calibri" w:cs="Calibri"/>
          <w:color w:val="1F497D"/>
          <w:szCs w:val="24"/>
        </w:rPr>
      </w:pPr>
      <w:r w:rsidRPr="00275213">
        <w:rPr>
          <w:rFonts w:ascii="Calibri" w:hAnsi="Calibri" w:cs="Calibri"/>
          <w:b/>
          <w:color w:val="222222"/>
          <w:sz w:val="24"/>
          <w:szCs w:val="24"/>
        </w:rPr>
        <w:t xml:space="preserve">Software de </w:t>
      </w:r>
      <w:r w:rsidR="00642671" w:rsidRPr="00275213">
        <w:rPr>
          <w:rFonts w:ascii="Calibri" w:hAnsi="Calibri" w:cs="Calibri"/>
          <w:b/>
          <w:color w:val="222222"/>
          <w:sz w:val="24"/>
          <w:szCs w:val="24"/>
        </w:rPr>
        <w:t>ingeniería</w:t>
      </w:r>
      <w:r w:rsidRPr="00275213">
        <w:rPr>
          <w:rFonts w:ascii="Calibri" w:hAnsi="Calibri" w:cs="Calibri"/>
          <w:color w:val="222222"/>
          <w:sz w:val="24"/>
          <w:szCs w:val="24"/>
        </w:rPr>
        <w:t xml:space="preserve">: </w:t>
      </w:r>
      <w:r w:rsidRPr="00275213">
        <w:rPr>
          <w:rFonts w:ascii="Calibri" w:hAnsi="Calibri" w:cs="Calibri"/>
          <w:b/>
          <w:sz w:val="24"/>
          <w:szCs w:val="24"/>
        </w:rPr>
        <w:t>Mat</w:t>
      </w:r>
      <w:r w:rsidR="00642671" w:rsidRPr="00275213">
        <w:rPr>
          <w:rFonts w:ascii="Calibri" w:hAnsi="Calibri" w:cs="Calibri"/>
          <w:b/>
          <w:sz w:val="24"/>
          <w:szCs w:val="24"/>
        </w:rPr>
        <w:t>L</w:t>
      </w:r>
      <w:r w:rsidRPr="00275213">
        <w:rPr>
          <w:rFonts w:ascii="Calibri" w:hAnsi="Calibri" w:cs="Calibri"/>
          <w:b/>
          <w:sz w:val="24"/>
          <w:szCs w:val="24"/>
        </w:rPr>
        <w:t>ab</w:t>
      </w:r>
      <w:r w:rsidR="00B45DEE" w:rsidRPr="00275213">
        <w:rPr>
          <w:rFonts w:ascii="Calibri" w:hAnsi="Calibri" w:cs="Calibri"/>
          <w:b/>
          <w:sz w:val="24"/>
          <w:szCs w:val="24"/>
        </w:rPr>
        <w:t>:</w:t>
      </w:r>
      <w:r w:rsidRPr="00275213">
        <w:rPr>
          <w:rFonts w:ascii="Calibri" w:hAnsi="Calibri" w:cs="Calibri"/>
          <w:b/>
          <w:sz w:val="24"/>
          <w:szCs w:val="24"/>
        </w:rPr>
        <w:t xml:space="preserve"> </w:t>
      </w:r>
      <w:r w:rsidRPr="00275213">
        <w:rPr>
          <w:rFonts w:ascii="Calibri" w:hAnsi="Calibri" w:cs="Calibri"/>
          <w:sz w:val="24"/>
          <w:szCs w:val="24"/>
        </w:rPr>
        <w:t xml:space="preserve">nivel </w:t>
      </w:r>
      <w:r w:rsidR="00C8277C">
        <w:rPr>
          <w:rFonts w:ascii="Calibri" w:hAnsi="Calibri" w:cs="Calibri"/>
          <w:sz w:val="24"/>
          <w:szCs w:val="24"/>
        </w:rPr>
        <w:t>intermedio</w:t>
      </w:r>
      <w:r w:rsidR="00B45DEE" w:rsidRPr="00275213">
        <w:rPr>
          <w:rFonts w:ascii="Calibri" w:hAnsi="Calibri" w:cs="Calibri"/>
          <w:sz w:val="24"/>
          <w:szCs w:val="24"/>
        </w:rPr>
        <w:t>;</w:t>
      </w:r>
      <w:r w:rsidR="00642671" w:rsidRPr="00275213">
        <w:rPr>
          <w:rFonts w:ascii="Calibri" w:hAnsi="Calibri" w:cs="Calibri"/>
          <w:sz w:val="24"/>
          <w:szCs w:val="24"/>
        </w:rPr>
        <w:t xml:space="preserve"> </w:t>
      </w:r>
      <w:r w:rsidR="00275213" w:rsidRPr="00904792">
        <w:rPr>
          <w:rFonts w:ascii="Calibri" w:hAnsi="Calibri" w:cs="Calibri"/>
          <w:b/>
          <w:sz w:val="24"/>
          <w:szCs w:val="24"/>
        </w:rPr>
        <w:t xml:space="preserve">Autodesk </w:t>
      </w:r>
      <w:r w:rsidR="00AB0E72" w:rsidRPr="00904792">
        <w:rPr>
          <w:rFonts w:ascii="Calibri" w:hAnsi="Calibri" w:cs="Calibri"/>
          <w:b/>
          <w:sz w:val="24"/>
          <w:szCs w:val="24"/>
        </w:rPr>
        <w:t>AutoCAD</w:t>
      </w:r>
      <w:r w:rsidR="00275213" w:rsidRPr="00904792">
        <w:rPr>
          <w:rFonts w:ascii="Calibri" w:hAnsi="Calibri" w:cs="Calibri"/>
          <w:sz w:val="24"/>
          <w:szCs w:val="24"/>
        </w:rPr>
        <w:t>: nivel básico.</w:t>
      </w:r>
    </w:p>
    <w:p w:rsidR="00275213" w:rsidRPr="00275213" w:rsidRDefault="00275213" w:rsidP="00275213">
      <w:pPr>
        <w:ind w:left="340"/>
        <w:jc w:val="both"/>
        <w:rPr>
          <w:rFonts w:ascii="Calibri" w:hAnsi="Calibri" w:cs="Calibri"/>
          <w:color w:val="1F497D"/>
          <w:szCs w:val="24"/>
        </w:rPr>
      </w:pPr>
    </w:p>
    <w:p w:rsidR="00C60119" w:rsidRPr="000E0C08" w:rsidRDefault="00C60119" w:rsidP="00491212">
      <w:pPr>
        <w:pStyle w:val="Ttulo1"/>
        <w:pBdr>
          <w:bottom w:val="single" w:sz="4" w:space="1" w:color="1F497D"/>
        </w:pBdr>
        <w:rPr>
          <w:rFonts w:ascii="Calibri" w:hAnsi="Calibri" w:cs="Calibri"/>
          <w:color w:val="1F497D"/>
          <w:szCs w:val="24"/>
          <w:u w:val="none"/>
        </w:rPr>
      </w:pPr>
      <w:r w:rsidRPr="000E0C08">
        <w:rPr>
          <w:rFonts w:ascii="Calibri" w:hAnsi="Calibri" w:cs="Calibri"/>
          <w:color w:val="1F497D"/>
          <w:szCs w:val="24"/>
          <w:u w:val="none"/>
        </w:rPr>
        <w:t>IDIOMAS</w:t>
      </w:r>
    </w:p>
    <w:p w:rsidR="00C60119" w:rsidRPr="000E0C08" w:rsidRDefault="00C60119" w:rsidP="001D063E">
      <w:pPr>
        <w:pStyle w:val="Ttulo4"/>
        <w:ind w:left="360"/>
        <w:rPr>
          <w:rFonts w:ascii="Calibri" w:hAnsi="Calibri" w:cs="Calibri"/>
          <w:szCs w:val="24"/>
        </w:rPr>
      </w:pPr>
    </w:p>
    <w:p w:rsidR="00EA57C9" w:rsidRPr="00EA57C9" w:rsidRDefault="00EA57C9" w:rsidP="001D063E">
      <w:pPr>
        <w:pStyle w:val="Ttulo4"/>
        <w:numPr>
          <w:ilvl w:val="0"/>
          <w:numId w:val="8"/>
        </w:numPr>
        <w:rPr>
          <w:rFonts w:ascii="Calibri" w:hAnsi="Calibri" w:cs="Calibri"/>
          <w:szCs w:val="24"/>
        </w:rPr>
      </w:pPr>
      <w:r w:rsidRPr="00EA57C9">
        <w:rPr>
          <w:rFonts w:ascii="Calibri" w:hAnsi="Calibri" w:cs="Calibri"/>
          <w:b/>
          <w:szCs w:val="24"/>
        </w:rPr>
        <w:t>Español</w:t>
      </w:r>
      <w:r>
        <w:rPr>
          <w:rFonts w:ascii="Calibri" w:hAnsi="Calibri" w:cs="Calibri"/>
          <w:szCs w:val="24"/>
        </w:rPr>
        <w:t xml:space="preserve"> idioma nativo</w:t>
      </w:r>
      <w:r w:rsidR="00406067">
        <w:rPr>
          <w:rFonts w:ascii="Calibri" w:hAnsi="Calibri" w:cs="Calibri"/>
          <w:szCs w:val="24"/>
        </w:rPr>
        <w:t>.</w:t>
      </w:r>
    </w:p>
    <w:p w:rsidR="00C60119" w:rsidRDefault="00C60119" w:rsidP="001D063E">
      <w:pPr>
        <w:pStyle w:val="Ttulo4"/>
        <w:numPr>
          <w:ilvl w:val="0"/>
          <w:numId w:val="8"/>
        </w:numPr>
        <w:rPr>
          <w:rFonts w:ascii="Calibri" w:hAnsi="Calibri" w:cs="Calibri"/>
          <w:szCs w:val="24"/>
        </w:rPr>
      </w:pPr>
      <w:r w:rsidRPr="000E0C08">
        <w:rPr>
          <w:rFonts w:ascii="Calibri" w:hAnsi="Calibri" w:cs="Calibri"/>
          <w:b/>
          <w:szCs w:val="24"/>
        </w:rPr>
        <w:t>Inglés</w:t>
      </w:r>
      <w:r w:rsidR="00EA57C9">
        <w:rPr>
          <w:rFonts w:ascii="Calibri" w:hAnsi="Calibri" w:cs="Calibri"/>
          <w:szCs w:val="24"/>
        </w:rPr>
        <w:t xml:space="preserve"> </w:t>
      </w:r>
      <w:r w:rsidRPr="000E0C08">
        <w:rPr>
          <w:rFonts w:ascii="Calibri" w:hAnsi="Calibri" w:cs="Calibri"/>
          <w:szCs w:val="24"/>
        </w:rPr>
        <w:t xml:space="preserve">nivel </w:t>
      </w:r>
      <w:r w:rsidR="00361A55">
        <w:rPr>
          <w:rFonts w:ascii="Calibri" w:hAnsi="Calibri" w:cs="Calibri"/>
          <w:szCs w:val="24"/>
        </w:rPr>
        <w:t>alto</w:t>
      </w:r>
      <w:r w:rsidR="008970B8" w:rsidRPr="000E0C08">
        <w:rPr>
          <w:rFonts w:ascii="Calibri" w:hAnsi="Calibri" w:cs="Calibri"/>
          <w:szCs w:val="24"/>
        </w:rPr>
        <w:t>. (Leído, hablado</w:t>
      </w:r>
      <w:r w:rsidR="009107BE">
        <w:rPr>
          <w:rFonts w:ascii="Calibri" w:hAnsi="Calibri" w:cs="Calibri"/>
          <w:szCs w:val="24"/>
        </w:rPr>
        <w:t xml:space="preserve"> y </w:t>
      </w:r>
      <w:r w:rsidR="008970B8" w:rsidRPr="000E0C08">
        <w:rPr>
          <w:rFonts w:ascii="Calibri" w:hAnsi="Calibri" w:cs="Calibri"/>
          <w:szCs w:val="24"/>
        </w:rPr>
        <w:t>escrito)</w:t>
      </w:r>
      <w:r w:rsidR="0034167D">
        <w:rPr>
          <w:rFonts w:ascii="Calibri" w:hAnsi="Calibri" w:cs="Calibri"/>
          <w:szCs w:val="24"/>
        </w:rPr>
        <w:t xml:space="preserve">. </w:t>
      </w:r>
    </w:p>
    <w:p w:rsidR="00727560" w:rsidRPr="001D544C" w:rsidRDefault="00727560" w:rsidP="00727560"/>
    <w:p w:rsidR="00904792" w:rsidRPr="00904792" w:rsidRDefault="00727560" w:rsidP="00904792">
      <w:pPr>
        <w:numPr>
          <w:ilvl w:val="0"/>
          <w:numId w:val="16"/>
        </w:numPr>
        <w:ind w:left="1276"/>
        <w:rPr>
          <w:rFonts w:ascii="Calibri" w:hAnsi="Calibri" w:cs="Calibri"/>
          <w:sz w:val="24"/>
          <w:szCs w:val="24"/>
          <w:lang w:val="en-US"/>
        </w:rPr>
      </w:pPr>
      <w:r w:rsidRPr="00904792">
        <w:rPr>
          <w:rFonts w:ascii="Calibri" w:hAnsi="Calibri" w:cs="Calibri"/>
          <w:sz w:val="24"/>
          <w:szCs w:val="24"/>
          <w:lang w:val="en-GB"/>
        </w:rPr>
        <w:t>Certificado</w:t>
      </w:r>
      <w:r w:rsidRPr="00D64265">
        <w:rPr>
          <w:rFonts w:ascii="Calibri" w:hAnsi="Calibri" w:cs="Calibri"/>
          <w:sz w:val="24"/>
          <w:szCs w:val="24"/>
          <w:lang w:val="en-US"/>
        </w:rPr>
        <w:t xml:space="preserve">: </w:t>
      </w:r>
      <w:r w:rsidR="00904792">
        <w:rPr>
          <w:rFonts w:ascii="Calibri" w:hAnsi="Calibri" w:cs="Calibri"/>
          <w:sz w:val="24"/>
          <w:szCs w:val="24"/>
          <w:lang w:val="en-US"/>
        </w:rPr>
        <w:t>Cambridge English: Advanced(CAE)</w:t>
      </w:r>
      <w:r w:rsidRPr="00D64265">
        <w:rPr>
          <w:rFonts w:ascii="Calibri" w:hAnsi="Calibri" w:cs="Calibri"/>
          <w:sz w:val="24"/>
          <w:szCs w:val="24"/>
          <w:lang w:val="en-US"/>
        </w:rPr>
        <w:t>, by Cambridge Univer</w:t>
      </w:r>
      <w:r w:rsidR="00904792">
        <w:rPr>
          <w:rFonts w:ascii="Calibri" w:hAnsi="Calibri" w:cs="Calibri"/>
          <w:sz w:val="24"/>
          <w:szCs w:val="24"/>
          <w:lang w:val="en-US"/>
        </w:rPr>
        <w:t>sity (2013</w:t>
      </w:r>
      <w:r w:rsidRPr="00D64265">
        <w:rPr>
          <w:rFonts w:ascii="Calibri" w:hAnsi="Calibri" w:cs="Calibri"/>
          <w:sz w:val="24"/>
          <w:szCs w:val="24"/>
          <w:lang w:val="en-US"/>
        </w:rPr>
        <w:t>)</w:t>
      </w:r>
      <w:r w:rsidR="00904792">
        <w:rPr>
          <w:rFonts w:ascii="Calibri" w:hAnsi="Calibri" w:cs="Calibri"/>
          <w:sz w:val="24"/>
          <w:szCs w:val="24"/>
          <w:lang w:val="en-US"/>
        </w:rPr>
        <w:t>.</w:t>
      </w:r>
    </w:p>
    <w:p w:rsidR="000D41C3" w:rsidRPr="00904792" w:rsidRDefault="000D41C3" w:rsidP="00491212">
      <w:pPr>
        <w:pStyle w:val="Ttulo1"/>
        <w:pBdr>
          <w:bottom w:val="single" w:sz="4" w:space="1" w:color="1F497D"/>
        </w:pBdr>
        <w:rPr>
          <w:rFonts w:ascii="Calibri" w:hAnsi="Calibri" w:cs="Calibri"/>
          <w:color w:val="1F497D"/>
          <w:szCs w:val="24"/>
          <w:u w:val="none"/>
          <w:lang w:val="en-GB"/>
        </w:rPr>
      </w:pPr>
    </w:p>
    <w:p w:rsidR="00C60119" w:rsidRPr="000E0C08" w:rsidRDefault="00C60119" w:rsidP="00491212">
      <w:pPr>
        <w:pStyle w:val="Ttulo1"/>
        <w:pBdr>
          <w:bottom w:val="single" w:sz="4" w:space="1" w:color="1F497D"/>
        </w:pBdr>
        <w:rPr>
          <w:rFonts w:ascii="Calibri" w:hAnsi="Calibri" w:cs="Calibri"/>
          <w:color w:val="1F497D"/>
          <w:szCs w:val="24"/>
          <w:u w:val="none"/>
        </w:rPr>
      </w:pPr>
      <w:r w:rsidRPr="000E0C08">
        <w:rPr>
          <w:rFonts w:ascii="Calibri" w:hAnsi="Calibri" w:cs="Calibri"/>
          <w:color w:val="1F497D"/>
          <w:szCs w:val="24"/>
          <w:u w:val="none"/>
        </w:rPr>
        <w:t>OTROS DATOS DE INTERES</w:t>
      </w:r>
    </w:p>
    <w:p w:rsidR="000D41C3" w:rsidRDefault="000D41C3" w:rsidP="000D41C3">
      <w:pPr>
        <w:ind w:left="360"/>
        <w:jc w:val="both"/>
        <w:rPr>
          <w:rFonts w:ascii="Calibri" w:hAnsi="Calibri" w:cs="Calibri"/>
          <w:sz w:val="24"/>
          <w:szCs w:val="24"/>
        </w:rPr>
      </w:pPr>
    </w:p>
    <w:p w:rsidR="00C60119" w:rsidRPr="000E0C08" w:rsidRDefault="00406067" w:rsidP="002314D7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Carné de conducir B-1. Vehículo</w:t>
      </w:r>
      <w:r w:rsidR="00931B12">
        <w:rPr>
          <w:rFonts w:ascii="Calibri" w:hAnsi="Calibri" w:cs="Calibri"/>
          <w:sz w:val="24"/>
          <w:szCs w:val="24"/>
        </w:rPr>
        <w:t xml:space="preserve"> propio</w:t>
      </w:r>
      <w:r>
        <w:rPr>
          <w:rFonts w:ascii="Calibri" w:hAnsi="Calibri" w:cs="Calibri"/>
          <w:sz w:val="24"/>
          <w:szCs w:val="24"/>
        </w:rPr>
        <w:t>.</w:t>
      </w:r>
    </w:p>
    <w:p w:rsidR="00C60119" w:rsidRPr="00665F04" w:rsidRDefault="00C60119" w:rsidP="002314D7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665F04">
        <w:rPr>
          <w:rFonts w:ascii="Calibri" w:hAnsi="Calibri" w:cs="Calibri"/>
          <w:sz w:val="24"/>
          <w:szCs w:val="24"/>
        </w:rPr>
        <w:t>Disponibilidad para viajar y cambiar de residencia</w:t>
      </w:r>
      <w:r w:rsidR="00406067" w:rsidRPr="00665F04">
        <w:rPr>
          <w:rFonts w:ascii="Calibri" w:hAnsi="Calibri" w:cs="Calibri"/>
          <w:sz w:val="24"/>
          <w:szCs w:val="24"/>
        </w:rPr>
        <w:t>.</w:t>
      </w:r>
    </w:p>
    <w:sectPr w:rsidR="00C60119" w:rsidRPr="00665F04" w:rsidSect="00C6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87F" w:rsidRDefault="0046787F" w:rsidP="001D063E">
      <w:r>
        <w:separator/>
      </w:r>
    </w:p>
  </w:endnote>
  <w:endnote w:type="continuationSeparator" w:id="1">
    <w:p w:rsidR="0046787F" w:rsidRDefault="0046787F" w:rsidP="001D0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87F" w:rsidRDefault="0046787F" w:rsidP="001D063E">
      <w:r>
        <w:separator/>
      </w:r>
    </w:p>
  </w:footnote>
  <w:footnote w:type="continuationSeparator" w:id="1">
    <w:p w:rsidR="0046787F" w:rsidRDefault="0046787F" w:rsidP="001D0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DDF"/>
    <w:multiLevelType w:val="multilevel"/>
    <w:tmpl w:val="1892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1325A"/>
    <w:multiLevelType w:val="singleLevel"/>
    <w:tmpl w:val="30D84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>
    <w:nsid w:val="296B1917"/>
    <w:multiLevelType w:val="singleLevel"/>
    <w:tmpl w:val="30D84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31375123"/>
    <w:multiLevelType w:val="hybridMultilevel"/>
    <w:tmpl w:val="EE4EC4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F1509"/>
    <w:multiLevelType w:val="hybridMultilevel"/>
    <w:tmpl w:val="1E8071EE"/>
    <w:lvl w:ilvl="0" w:tplc="17FEBDF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BF59EC"/>
    <w:multiLevelType w:val="singleLevel"/>
    <w:tmpl w:val="30D84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>
    <w:nsid w:val="47F079CA"/>
    <w:multiLevelType w:val="hybridMultilevel"/>
    <w:tmpl w:val="0B7845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025A0"/>
    <w:multiLevelType w:val="multilevel"/>
    <w:tmpl w:val="4E4C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EF5065"/>
    <w:multiLevelType w:val="multilevel"/>
    <w:tmpl w:val="E87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745A84"/>
    <w:multiLevelType w:val="hybridMultilevel"/>
    <w:tmpl w:val="90FEE58C"/>
    <w:lvl w:ilvl="0" w:tplc="0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EDF6A7C"/>
    <w:multiLevelType w:val="singleLevel"/>
    <w:tmpl w:val="0C0A0001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</w:abstractNum>
  <w:abstractNum w:abstractNumId="11">
    <w:nsid w:val="6B474BA0"/>
    <w:multiLevelType w:val="hybridMultilevel"/>
    <w:tmpl w:val="FBEC10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47553B"/>
    <w:multiLevelType w:val="hybridMultilevel"/>
    <w:tmpl w:val="ED58FD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F6B389B"/>
    <w:multiLevelType w:val="multilevel"/>
    <w:tmpl w:val="9B7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1E3AAA"/>
    <w:multiLevelType w:val="multilevel"/>
    <w:tmpl w:val="BCF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CC30EB"/>
    <w:multiLevelType w:val="multilevel"/>
    <w:tmpl w:val="D95A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E8306E"/>
    <w:multiLevelType w:val="multilevel"/>
    <w:tmpl w:val="3C02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15"/>
  </w:num>
  <w:num w:numId="11">
    <w:abstractNumId w:val="8"/>
  </w:num>
  <w:num w:numId="12">
    <w:abstractNumId w:val="14"/>
  </w:num>
  <w:num w:numId="13">
    <w:abstractNumId w:val="7"/>
  </w:num>
  <w:num w:numId="14">
    <w:abstractNumId w:val="13"/>
  </w:num>
  <w:num w:numId="15">
    <w:abstractNumId w:val="16"/>
  </w:num>
  <w:num w:numId="16">
    <w:abstractNumId w:val="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314D7"/>
    <w:rsid w:val="0000736E"/>
    <w:rsid w:val="00026515"/>
    <w:rsid w:val="000C425B"/>
    <w:rsid w:val="000D41C3"/>
    <w:rsid w:val="000E0C08"/>
    <w:rsid w:val="00100348"/>
    <w:rsid w:val="00127B69"/>
    <w:rsid w:val="001831A1"/>
    <w:rsid w:val="00185A86"/>
    <w:rsid w:val="001B2CB0"/>
    <w:rsid w:val="001D063E"/>
    <w:rsid w:val="001D544C"/>
    <w:rsid w:val="002314D7"/>
    <w:rsid w:val="00266890"/>
    <w:rsid w:val="00275213"/>
    <w:rsid w:val="002C61CA"/>
    <w:rsid w:val="0034167D"/>
    <w:rsid w:val="00346BCD"/>
    <w:rsid w:val="00361A55"/>
    <w:rsid w:val="003E0C3B"/>
    <w:rsid w:val="003F4038"/>
    <w:rsid w:val="00406067"/>
    <w:rsid w:val="0046787F"/>
    <w:rsid w:val="00491212"/>
    <w:rsid w:val="004B5E28"/>
    <w:rsid w:val="005B55AE"/>
    <w:rsid w:val="005D4167"/>
    <w:rsid w:val="00642671"/>
    <w:rsid w:val="00657D0B"/>
    <w:rsid w:val="00665F04"/>
    <w:rsid w:val="006D4659"/>
    <w:rsid w:val="00727560"/>
    <w:rsid w:val="007C0722"/>
    <w:rsid w:val="007E6CFD"/>
    <w:rsid w:val="0085496B"/>
    <w:rsid w:val="00867DF1"/>
    <w:rsid w:val="008970B8"/>
    <w:rsid w:val="008E5DCD"/>
    <w:rsid w:val="00904792"/>
    <w:rsid w:val="009107BE"/>
    <w:rsid w:val="0091761B"/>
    <w:rsid w:val="00931B12"/>
    <w:rsid w:val="00942298"/>
    <w:rsid w:val="00987597"/>
    <w:rsid w:val="00992EF5"/>
    <w:rsid w:val="009B0FAF"/>
    <w:rsid w:val="00A61164"/>
    <w:rsid w:val="00A77CAD"/>
    <w:rsid w:val="00A85CD0"/>
    <w:rsid w:val="00AB0E72"/>
    <w:rsid w:val="00AD0AAD"/>
    <w:rsid w:val="00AE5BFB"/>
    <w:rsid w:val="00B45DEE"/>
    <w:rsid w:val="00B87653"/>
    <w:rsid w:val="00BE460C"/>
    <w:rsid w:val="00C47EEF"/>
    <w:rsid w:val="00C5040F"/>
    <w:rsid w:val="00C60119"/>
    <w:rsid w:val="00C73631"/>
    <w:rsid w:val="00C82360"/>
    <w:rsid w:val="00C8277C"/>
    <w:rsid w:val="00CC3897"/>
    <w:rsid w:val="00CD0DBF"/>
    <w:rsid w:val="00D13BC9"/>
    <w:rsid w:val="00D27A99"/>
    <w:rsid w:val="00D63B7A"/>
    <w:rsid w:val="00D64265"/>
    <w:rsid w:val="00D7500F"/>
    <w:rsid w:val="00D90AF3"/>
    <w:rsid w:val="00DB50A3"/>
    <w:rsid w:val="00DB794B"/>
    <w:rsid w:val="00DE7D96"/>
    <w:rsid w:val="00DF1E1B"/>
    <w:rsid w:val="00E5127D"/>
    <w:rsid w:val="00E54A5D"/>
    <w:rsid w:val="00EA57C9"/>
    <w:rsid w:val="00EF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D7"/>
    <w:rPr>
      <w:rFonts w:ascii="Times New Roman" w:hAnsi="Times New Roman"/>
      <w:lang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314D7"/>
    <w:pPr>
      <w:keepNext/>
      <w:jc w:val="both"/>
      <w:outlineLvl w:val="0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4D7"/>
    <w:pPr>
      <w:keepNext/>
      <w:ind w:left="1"/>
      <w:jc w:val="both"/>
      <w:outlineLvl w:val="3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2314D7"/>
    <w:rPr>
      <w:rFonts w:ascii="Times New Roman" w:hAnsi="Times New Roman"/>
      <w:b/>
      <w:sz w:val="20"/>
      <w:u w:val="single"/>
      <w:lang w:eastAsia="es-ES"/>
    </w:rPr>
  </w:style>
  <w:style w:type="character" w:customStyle="1" w:styleId="Ttulo4Car">
    <w:name w:val="Título 4 Car"/>
    <w:link w:val="Ttulo4"/>
    <w:uiPriority w:val="9"/>
    <w:semiHidden/>
    <w:locked/>
    <w:rsid w:val="002314D7"/>
    <w:rPr>
      <w:rFonts w:ascii="Arial" w:hAnsi="Arial"/>
      <w:sz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314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2314D7"/>
    <w:rPr>
      <w:rFonts w:ascii="Times New Roman" w:hAnsi="Times New Roman"/>
      <w:sz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314D7"/>
    <w:rPr>
      <w:sz w:val="24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2314D7"/>
    <w:rPr>
      <w:rFonts w:ascii="Times New Roman" w:hAnsi="Times New Roman"/>
      <w:sz w:val="20"/>
      <w:lang w:eastAsia="es-ES"/>
    </w:rPr>
  </w:style>
  <w:style w:type="paragraph" w:styleId="Subttulo">
    <w:name w:val="Subtitle"/>
    <w:basedOn w:val="Normal"/>
    <w:link w:val="SubttuloCar"/>
    <w:qFormat/>
    <w:rsid w:val="002314D7"/>
    <w:pPr>
      <w:jc w:val="both"/>
    </w:pPr>
    <w:rPr>
      <w:sz w:val="24"/>
      <w:u w:val="single"/>
    </w:rPr>
  </w:style>
  <w:style w:type="character" w:customStyle="1" w:styleId="SubttuloCar">
    <w:name w:val="Subtítulo Car"/>
    <w:link w:val="Subttulo"/>
    <w:locked/>
    <w:rsid w:val="002314D7"/>
    <w:rPr>
      <w:rFonts w:ascii="Times New Roman" w:hAnsi="Times New Roman"/>
      <w:sz w:val="20"/>
      <w:u w:val="single"/>
      <w:lang w:eastAsia="es-ES"/>
    </w:rPr>
  </w:style>
  <w:style w:type="table" w:styleId="Tablaconcuadrcula">
    <w:name w:val="Table Grid"/>
    <w:basedOn w:val="Tablanormal"/>
    <w:uiPriority w:val="59"/>
    <w:rsid w:val="00231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7500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D06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1D063E"/>
    <w:rPr>
      <w:rFonts w:ascii="Times New Roman" w:hAnsi="Times New Roman"/>
      <w:sz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06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D063E"/>
    <w:rPr>
      <w:rFonts w:ascii="Tahoma" w:hAnsi="Tahoma"/>
      <w:sz w:val="16"/>
      <w:lang w:eastAsia="es-ES"/>
    </w:rPr>
  </w:style>
  <w:style w:type="paragraph" w:styleId="Sinespaciado">
    <w:name w:val="No Spacing"/>
    <w:uiPriority w:val="1"/>
    <w:qFormat/>
    <w:rsid w:val="0034167D"/>
    <w:rPr>
      <w:rFonts w:ascii="Times New Roman" w:hAnsi="Times New Roman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9047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90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3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4313">
                  <w:marLeft w:val="0"/>
                  <w:marRight w:val="0"/>
                  <w:marTop w:val="0"/>
                  <w:marBottom w:val="0"/>
                  <w:divBdr>
                    <w:top w:val="single" w:sz="6" w:space="0" w:color="F3F3F3"/>
                    <w:left w:val="single" w:sz="6" w:space="0" w:color="F3F3F3"/>
                    <w:bottom w:val="none" w:sz="0" w:space="0" w:color="auto"/>
                    <w:right w:val="none" w:sz="0" w:space="0" w:color="auto"/>
                  </w:divBdr>
                  <w:divsChild>
                    <w:div w:id="1721904312">
                      <w:marLeft w:val="36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0E0E0"/>
                        <w:right w:val="single" w:sz="6" w:space="0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7219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3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3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4309">
                  <w:marLeft w:val="0"/>
                  <w:marRight w:val="0"/>
                  <w:marTop w:val="0"/>
                  <w:marBottom w:val="0"/>
                  <w:divBdr>
                    <w:top w:val="single" w:sz="6" w:space="0" w:color="F3F3F3"/>
                    <w:left w:val="single" w:sz="6" w:space="0" w:color="F3F3F3"/>
                    <w:bottom w:val="none" w:sz="0" w:space="0" w:color="auto"/>
                    <w:right w:val="none" w:sz="0" w:space="0" w:color="auto"/>
                  </w:divBdr>
                  <w:divsChild>
                    <w:div w:id="1721904307">
                      <w:marLeft w:val="36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0E0E0"/>
                        <w:right w:val="single" w:sz="6" w:space="0" w:color="E0E0E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luisgonzalezalvarez19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orientador</dc:creator>
  <cp:lastModifiedBy>Luis Glez</cp:lastModifiedBy>
  <cp:revision>3</cp:revision>
  <cp:lastPrinted>2013-06-24T21:06:00Z</cp:lastPrinted>
  <dcterms:created xsi:type="dcterms:W3CDTF">2013-06-24T15:38:00Z</dcterms:created>
  <dcterms:modified xsi:type="dcterms:W3CDTF">2014-01-14T12:02:00Z</dcterms:modified>
</cp:coreProperties>
</file>