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D118F26" w14:textId="7DDA31A7" w:rsidR="00B93388" w:rsidRPr="003A431F" w:rsidRDefault="004008EF">
      <w:pPr>
        <w:rPr>
          <w:rFonts w:ascii="Gisha" w:hAnsi="Gisha" w:cs="Gisha"/>
        </w:rPr>
      </w:pPr>
      <w:r w:rsidRPr="003A431F">
        <w:rPr>
          <w:rFonts w:ascii="Gisha" w:hAnsi="Gisha" w:cs="Gisha"/>
          <w:noProof/>
          <w:lang w:val="es-ES" w:eastAsia="es-ES" w:bidi="ar-SA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101FA871" wp14:editId="0F2798F9">
                <wp:simplePos x="0" y="0"/>
                <wp:positionH relativeFrom="column">
                  <wp:posOffset>-222250</wp:posOffset>
                </wp:positionH>
                <wp:positionV relativeFrom="paragraph">
                  <wp:posOffset>9524</wp:posOffset>
                </wp:positionV>
                <wp:extent cx="7579554" cy="1547313"/>
                <wp:effectExtent l="0" t="0" r="15240" b="27940"/>
                <wp:wrapNone/>
                <wp:docPr id="2" name="Cuadro de texto 2" descr="Cuadro de texto: Ingeniero de telecomunicación&#10;Investigador senior&#10;Sistemas de gestión y control de tráfico aéreo | Tecnologías para Inteligencia ambiental y servicios basados en contexto&#10;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9554" cy="154731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40404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69188" w14:textId="77777777" w:rsidR="00C16AA0" w:rsidRPr="00082AF8" w:rsidRDefault="00C16AA0" w:rsidP="009E6F68">
                            <w:pPr>
                              <w:spacing w:line="360" w:lineRule="auto"/>
                              <w:jc w:val="center"/>
                              <w:rPr>
                                <w:rFonts w:ascii="Gisha" w:hAnsi="Gisha" w:cs="Gisha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082AF8">
                              <w:rPr>
                                <w:rFonts w:ascii="Gisha" w:hAnsi="Gisha" w:cs="Gisha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Ingeniero Industrial Eléctrico</w:t>
                            </w:r>
                          </w:p>
                          <w:p w14:paraId="55D9CB19" w14:textId="6F2E5E44" w:rsidR="00C16AA0" w:rsidRPr="00082AF8" w:rsidRDefault="00C16AA0" w:rsidP="00F32D76">
                            <w:pPr>
                              <w:spacing w:line="276" w:lineRule="auto"/>
                              <w:jc w:val="center"/>
                              <w:rPr>
                                <w:rFonts w:ascii="Gisha" w:hAnsi="Gisha" w:cs="Gisha"/>
                                <w:color w:val="000000" w:themeColor="text1"/>
                                <w:sz w:val="22"/>
                              </w:rPr>
                            </w:pPr>
                            <w:r w:rsidRPr="00082AF8">
                              <w:rPr>
                                <w:rFonts w:ascii="Gisha" w:hAnsi="Gisha" w:cs="Gisha"/>
                                <w:b/>
                                <w:color w:val="000000" w:themeColor="text1"/>
                                <w:sz w:val="22"/>
                              </w:rPr>
                              <w:t xml:space="preserve">Ingeniero Industrial </w:t>
                            </w:r>
                            <w:r w:rsidRPr="00082AF8">
                              <w:rPr>
                                <w:rFonts w:ascii="Gisha" w:hAnsi="Gisha" w:cs="Gisha"/>
                                <w:color w:val="000000" w:themeColor="text1"/>
                                <w:sz w:val="22"/>
                              </w:rPr>
                              <w:t>con amplio recorrido profesional, como técnico de campo, técnico de ventas y gestor de proyectos y servicios, con conocimientos en muy diversas disciplinas técnicas: electricidad, mecánica, automática, neumática, audio, acústica, EERR, PRL,  y acostumbrado a entornos multidisciplinares orientado a la consecución de objetivos y el trato con el cliente interno y externo.</w:t>
                            </w:r>
                          </w:p>
                        </w:txbxContent>
                      </wps:txbx>
                      <wps:bodyPr rot="0" vert="horz" wrap="square" lIns="457200" tIns="108000" rIns="457200" bIns="108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alt="Descripción: Cuadro de texto: Ingeniero de telecomunicación&#10;Investigador senior&#10;Sistemas de gestión y control de tráfico aéreo | Tecnologías para Inteligencia ambiental y servicios basados en contexto&#10;" style="position:absolute;margin-left:-17.45pt;margin-top:.75pt;width:596.8pt;height:121.8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" fillcolor="#bfbfbf [2412]" strokecolor="#404040">
                <v:textbox inset="36pt,3mm,36pt,3mm">
                  <w:txbxContent>
                    <w:p w14:paraId="2D169188" w14:textId="77777777" w:rsidR="00C16AA0" w:rsidRPr="00082AF8" w:rsidRDefault="00C16AA0" w:rsidP="009E6F68">
                      <w:pPr>
                        <w:spacing w:line="360" w:lineRule="auto"/>
                        <w:jc w:val="center"/>
                        <w:rPr>
                          <w:rFonts w:ascii="Gisha" w:hAnsi="Gisha" w:cs="Gisha"/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 w:rsidRPr="00082AF8">
                        <w:rPr>
                          <w:rFonts w:ascii="Gisha" w:hAnsi="Gisha" w:cs="Gisha"/>
                          <w:b/>
                          <w:color w:val="000000" w:themeColor="text1"/>
                          <w:sz w:val="40"/>
                          <w:szCs w:val="40"/>
                        </w:rPr>
                        <w:t>Ingeniero Industrial Eléctrico</w:t>
                      </w:r>
                    </w:p>
                    <w:p w14:paraId="55D9CB19" w14:textId="6F2E5E44" w:rsidR="00C16AA0" w:rsidRPr="00082AF8" w:rsidRDefault="00C16AA0" w:rsidP="00F32D76">
                      <w:pPr>
                        <w:spacing w:line="276" w:lineRule="auto"/>
                        <w:jc w:val="center"/>
                        <w:rPr>
                          <w:rFonts w:ascii="Gisha" w:hAnsi="Gisha" w:cs="Gisha"/>
                          <w:color w:val="000000" w:themeColor="text1"/>
                          <w:sz w:val="22"/>
                        </w:rPr>
                      </w:pPr>
                      <w:r w:rsidRPr="00082AF8">
                        <w:rPr>
                          <w:rFonts w:ascii="Gisha" w:hAnsi="Gisha" w:cs="Gisha"/>
                          <w:b/>
                          <w:color w:val="000000" w:themeColor="text1"/>
                          <w:sz w:val="22"/>
                        </w:rPr>
                        <w:t xml:space="preserve">Ingeniero Industrial </w:t>
                      </w:r>
                      <w:r w:rsidRPr="00082AF8">
                        <w:rPr>
                          <w:rFonts w:ascii="Gisha" w:hAnsi="Gisha" w:cs="Gisha"/>
                          <w:color w:val="000000" w:themeColor="text1"/>
                          <w:sz w:val="22"/>
                        </w:rPr>
                        <w:t>con amplio recorrido profesional, como técnico de campo, técnico de ventas y gestor de proyectos y servicios, con conocimientos en muy diversas disciplinas técnicas: electricidad, mecánica, automática, neumática, audio, acústica, EERR, PRL,  y acostumbrado a entornos multidisciplinares orientado a la consecución de objetivos y el trato con el cliente interno y externo.</w:t>
                      </w:r>
                    </w:p>
                  </w:txbxContent>
                </v:textbox>
              </v:shape>
            </w:pict>
          </mc:Fallback>
        </mc:AlternateContent>
      </w:r>
    </w:p>
    <w:p w14:paraId="45AD5A01" w14:textId="77777777" w:rsidR="00B93388" w:rsidRPr="003A431F" w:rsidRDefault="00B93388">
      <w:pPr>
        <w:rPr>
          <w:rFonts w:ascii="Gisha" w:hAnsi="Gisha" w:cs="Gisha"/>
        </w:rPr>
      </w:pPr>
    </w:p>
    <w:p w14:paraId="2662B0DB" w14:textId="77777777" w:rsidR="00815D5C" w:rsidRPr="003A431F" w:rsidRDefault="00815D5C">
      <w:pPr>
        <w:rPr>
          <w:rFonts w:ascii="Gisha" w:hAnsi="Gisha" w:cs="Gisha"/>
        </w:rPr>
      </w:pPr>
    </w:p>
    <w:p w14:paraId="332788E4" w14:textId="77777777" w:rsidR="009C6397" w:rsidRPr="003A431F" w:rsidRDefault="009C6397">
      <w:pPr>
        <w:rPr>
          <w:rFonts w:ascii="Gisha" w:hAnsi="Gisha" w:cs="Gisha"/>
        </w:rPr>
      </w:pPr>
    </w:p>
    <w:p w14:paraId="0EBB69AC" w14:textId="77777777" w:rsidR="00C66BF6" w:rsidRPr="003A431F" w:rsidRDefault="00C66BF6">
      <w:pPr>
        <w:rPr>
          <w:rFonts w:ascii="Gisha" w:hAnsi="Gisha" w:cs="Gisha"/>
        </w:rPr>
      </w:pPr>
    </w:p>
    <w:tbl>
      <w:tblPr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23"/>
        <w:gridCol w:w="1045"/>
        <w:gridCol w:w="9"/>
        <w:gridCol w:w="1471"/>
        <w:gridCol w:w="1496"/>
        <w:gridCol w:w="1491"/>
        <w:gridCol w:w="1409"/>
        <w:gridCol w:w="1409"/>
        <w:gridCol w:w="1411"/>
        <w:gridCol w:w="1272"/>
      </w:tblGrid>
      <w:tr w:rsidR="00B035E5" w:rsidRPr="003A431F" w14:paraId="40C921F8" w14:textId="77777777" w:rsidTr="005048F4">
        <w:trPr>
          <w:cantSplit/>
          <w:trHeight w:val="1261"/>
        </w:trPr>
        <w:tc>
          <w:tcPr>
            <w:tcW w:w="642" w:type="pct"/>
            <w:gridSpan w:val="2"/>
            <w:shd w:val="clear" w:color="auto" w:fill="auto"/>
          </w:tcPr>
          <w:p w14:paraId="62D04FA1" w14:textId="7BC73629" w:rsidR="00B035E5" w:rsidRPr="003A431F" w:rsidRDefault="004B45D1" w:rsidP="0075237A">
            <w:pPr>
              <w:rPr>
                <w:rFonts w:ascii="Gisha" w:hAnsi="Gisha" w:cs="Gisha"/>
                <w:sz w:val="18"/>
                <w:szCs w:val="18"/>
              </w:rPr>
            </w:pPr>
            <w:r w:rsidRPr="003A431F">
              <w:rPr>
                <w:rFonts w:ascii="Gisha" w:hAnsi="Gisha" w:cs="Gisha"/>
                <w:noProof/>
                <w:sz w:val="18"/>
                <w:szCs w:val="18"/>
                <w:lang w:val="es-ES" w:eastAsia="es-ES" w:bidi="ar-SA"/>
              </w:rPr>
              <w:drawing>
                <wp:anchor distT="0" distB="0" distL="114300" distR="114300" simplePos="0" relativeHeight="251658240" behindDoc="0" locked="0" layoutInCell="1" allowOverlap="1" wp14:anchorId="604FA270" wp14:editId="4260FB69">
                  <wp:simplePos x="0" y="0"/>
                  <wp:positionH relativeFrom="column">
                    <wp:posOffset>257030</wp:posOffset>
                  </wp:positionH>
                  <wp:positionV relativeFrom="paragraph">
                    <wp:posOffset>807287</wp:posOffset>
                  </wp:positionV>
                  <wp:extent cx="1259840" cy="1781810"/>
                  <wp:effectExtent l="0" t="0" r="10160" b="0"/>
                  <wp:wrapNone/>
                  <wp:docPr id="3" name="Imagen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 foto-1.JPG"/>
                          <pic:cNvPicPr preferRelativeResize="0"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840" cy="1781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47" w:type="pct"/>
            <w:gridSpan w:val="2"/>
            <w:shd w:val="clear" w:color="auto" w:fill="auto"/>
          </w:tcPr>
          <w:p w14:paraId="6C8BD0EA" w14:textId="77777777" w:rsidR="00B035E5" w:rsidRPr="003A431F" w:rsidRDefault="00B035E5" w:rsidP="0075237A">
            <w:pPr>
              <w:rPr>
                <w:rFonts w:ascii="Gisha" w:hAnsi="Gisha" w:cs="Gisha"/>
                <w:sz w:val="18"/>
                <w:szCs w:val="18"/>
              </w:rPr>
            </w:pPr>
          </w:p>
        </w:tc>
        <w:tc>
          <w:tcPr>
            <w:tcW w:w="3711" w:type="pct"/>
            <w:gridSpan w:val="6"/>
            <w:tcBorders>
              <w:bottom w:val="single" w:sz="12" w:space="0" w:color="9BBB59"/>
            </w:tcBorders>
            <w:shd w:val="clear" w:color="auto" w:fill="auto"/>
          </w:tcPr>
          <w:p w14:paraId="4482A894" w14:textId="77777777" w:rsidR="002957FB" w:rsidRDefault="002957FB" w:rsidP="00F15CDE">
            <w:pPr>
              <w:rPr>
                <w:rFonts w:ascii="Gisha" w:hAnsi="Gisha" w:cs="Gisha"/>
                <w:b/>
                <w:color w:val="9BBB59"/>
                <w:sz w:val="36"/>
                <w:szCs w:val="36"/>
              </w:rPr>
            </w:pPr>
          </w:p>
          <w:p w14:paraId="638A021E" w14:textId="77777777" w:rsidR="002957FB" w:rsidRDefault="002957FB" w:rsidP="00F15CDE">
            <w:pPr>
              <w:rPr>
                <w:rFonts w:ascii="Gisha" w:hAnsi="Gisha" w:cs="Gisha"/>
                <w:b/>
                <w:color w:val="9BBB59"/>
                <w:sz w:val="36"/>
                <w:szCs w:val="36"/>
              </w:rPr>
            </w:pPr>
          </w:p>
          <w:p w14:paraId="4ADAA3C2" w14:textId="1BB3319A" w:rsidR="00B035E5" w:rsidRPr="002957FB" w:rsidRDefault="00F15CDE" w:rsidP="00F15CDE">
            <w:pPr>
              <w:rPr>
                <w:rFonts w:ascii="Gisha" w:hAnsi="Gisha" w:cs="Gisha"/>
                <w:color w:val="auto"/>
                <w:sz w:val="36"/>
                <w:szCs w:val="36"/>
              </w:rPr>
            </w:pPr>
            <w:r w:rsidRPr="003A431F">
              <w:rPr>
                <w:rFonts w:ascii="Gisha" w:hAnsi="Gisha" w:cs="Gisha"/>
                <w:b/>
                <w:color w:val="9BBB59"/>
                <w:sz w:val="36"/>
                <w:szCs w:val="36"/>
              </w:rPr>
              <w:t>Exp</w:t>
            </w:r>
            <w:r w:rsidRPr="003A431F">
              <w:rPr>
                <w:rFonts w:ascii="Gisha" w:hAnsi="Gisha" w:cs="Gisha"/>
                <w:color w:val="auto"/>
                <w:sz w:val="36"/>
                <w:szCs w:val="36"/>
              </w:rPr>
              <w:t>eriencia profesional</w:t>
            </w:r>
          </w:p>
        </w:tc>
      </w:tr>
      <w:tr w:rsidR="00570707" w:rsidRPr="003A431F" w14:paraId="7F6CF476" w14:textId="77777777" w:rsidTr="005048F4">
        <w:trPr>
          <w:cantSplit/>
        </w:trPr>
        <w:tc>
          <w:tcPr>
            <w:tcW w:w="642" w:type="pct"/>
            <w:gridSpan w:val="2"/>
            <w:shd w:val="clear" w:color="auto" w:fill="auto"/>
          </w:tcPr>
          <w:p w14:paraId="1BECAF0F" w14:textId="6A23D12E" w:rsidR="00570707" w:rsidRPr="003A431F" w:rsidRDefault="00570707" w:rsidP="0075237A">
            <w:pPr>
              <w:rPr>
                <w:rFonts w:ascii="Gisha" w:hAnsi="Gisha" w:cs="Gisha"/>
                <w:sz w:val="18"/>
                <w:szCs w:val="18"/>
              </w:rPr>
            </w:pPr>
          </w:p>
        </w:tc>
        <w:tc>
          <w:tcPr>
            <w:tcW w:w="647" w:type="pct"/>
            <w:gridSpan w:val="2"/>
            <w:shd w:val="clear" w:color="auto" w:fill="auto"/>
          </w:tcPr>
          <w:p w14:paraId="62048EEA" w14:textId="77777777" w:rsidR="00570707" w:rsidRPr="003A431F" w:rsidRDefault="00570707" w:rsidP="0075237A">
            <w:pPr>
              <w:rPr>
                <w:rFonts w:ascii="Gisha" w:hAnsi="Gisha" w:cs="Gisha"/>
                <w:sz w:val="18"/>
                <w:szCs w:val="18"/>
              </w:rPr>
            </w:pPr>
          </w:p>
        </w:tc>
        <w:tc>
          <w:tcPr>
            <w:tcW w:w="654" w:type="pct"/>
            <w:tcBorders>
              <w:top w:val="single" w:sz="12" w:space="0" w:color="9BBB59"/>
            </w:tcBorders>
            <w:shd w:val="clear" w:color="auto" w:fill="auto"/>
          </w:tcPr>
          <w:p w14:paraId="63EB9740" w14:textId="50705806" w:rsidR="00570707" w:rsidRPr="003A431F" w:rsidRDefault="001A651B" w:rsidP="003373EB">
            <w:pPr>
              <w:jc w:val="right"/>
              <w:rPr>
                <w:rFonts w:ascii="Gisha" w:hAnsi="Gisha" w:cs="Gisha"/>
                <w:sz w:val="18"/>
                <w:szCs w:val="18"/>
              </w:rPr>
            </w:pPr>
            <w:r w:rsidRPr="003A431F">
              <w:rPr>
                <w:rFonts w:ascii="Gisha" w:hAnsi="Gisha" w:cs="Gisha"/>
                <w:sz w:val="18"/>
                <w:szCs w:val="18"/>
              </w:rPr>
              <w:t>2008-Sep 2013</w:t>
            </w:r>
          </w:p>
        </w:tc>
        <w:tc>
          <w:tcPr>
            <w:tcW w:w="3057" w:type="pct"/>
            <w:gridSpan w:val="5"/>
            <w:tcBorders>
              <w:top w:val="single" w:sz="12" w:space="0" w:color="9BBB59"/>
            </w:tcBorders>
            <w:shd w:val="clear" w:color="auto" w:fill="auto"/>
          </w:tcPr>
          <w:p w14:paraId="7B4CDB46" w14:textId="77777777" w:rsidR="00313D85" w:rsidRDefault="00313D85" w:rsidP="00F11748">
            <w:pPr>
              <w:spacing w:line="276" w:lineRule="auto"/>
              <w:rPr>
                <w:rFonts w:ascii="Gisha" w:hAnsi="Gisha" w:cs="Gisha"/>
                <w:b/>
                <w:bCs/>
                <w:color w:val="auto"/>
                <w:w w:val="90"/>
                <w:sz w:val="18"/>
                <w:szCs w:val="18"/>
              </w:rPr>
            </w:pPr>
            <w:r>
              <w:rPr>
                <w:rFonts w:ascii="Gisha" w:hAnsi="Gisha" w:cs="Gisha"/>
                <w:b/>
                <w:bCs/>
                <w:color w:val="auto"/>
                <w:w w:val="90"/>
                <w:sz w:val="18"/>
                <w:szCs w:val="18"/>
              </w:rPr>
              <w:t>SIEMENS</w:t>
            </w:r>
          </w:p>
          <w:p w14:paraId="5301998F" w14:textId="33ACB48E" w:rsidR="003423D7" w:rsidRPr="003A431F" w:rsidRDefault="00C173E9" w:rsidP="00A32CB4">
            <w:pPr>
              <w:spacing w:line="276" w:lineRule="auto"/>
              <w:rPr>
                <w:rFonts w:ascii="Gisha" w:hAnsi="Gisha" w:cs="Gisha"/>
                <w:b/>
                <w:bCs/>
                <w:color w:val="auto"/>
                <w:w w:val="90"/>
                <w:sz w:val="18"/>
                <w:szCs w:val="18"/>
              </w:rPr>
            </w:pPr>
            <w:r w:rsidRPr="003A431F">
              <w:rPr>
                <w:rFonts w:ascii="Gisha" w:hAnsi="Gisha" w:cs="Gisha"/>
                <w:b/>
                <w:bCs/>
                <w:color w:val="auto"/>
                <w:w w:val="90"/>
                <w:sz w:val="18"/>
                <w:szCs w:val="18"/>
              </w:rPr>
              <w:t xml:space="preserve">GESTOR DE SERVICIOS </w:t>
            </w:r>
            <w:r w:rsidR="00A32CB4">
              <w:rPr>
                <w:rFonts w:ascii="Gisha" w:hAnsi="Gisha" w:cs="Gisha"/>
                <w:b/>
                <w:bCs/>
                <w:color w:val="auto"/>
                <w:w w:val="90"/>
                <w:sz w:val="18"/>
                <w:szCs w:val="18"/>
              </w:rPr>
              <w:t>Y PROYECTOS</w:t>
            </w:r>
          </w:p>
        </w:tc>
      </w:tr>
      <w:tr w:rsidR="00F119E3" w:rsidRPr="003A431F" w14:paraId="0767EADB" w14:textId="77777777" w:rsidTr="005048F4">
        <w:trPr>
          <w:cantSplit/>
          <w:trHeight w:val="573"/>
        </w:trPr>
        <w:tc>
          <w:tcPr>
            <w:tcW w:w="642" w:type="pct"/>
            <w:gridSpan w:val="2"/>
            <w:shd w:val="clear" w:color="auto" w:fill="auto"/>
          </w:tcPr>
          <w:p w14:paraId="11EB5A31" w14:textId="6BAD8B55" w:rsidR="00F119E3" w:rsidRPr="003A431F" w:rsidRDefault="00F119E3" w:rsidP="0075237A">
            <w:pPr>
              <w:rPr>
                <w:rFonts w:ascii="Gisha" w:hAnsi="Gisha" w:cs="Gisha"/>
                <w:sz w:val="18"/>
                <w:szCs w:val="18"/>
              </w:rPr>
            </w:pPr>
          </w:p>
        </w:tc>
        <w:tc>
          <w:tcPr>
            <w:tcW w:w="647" w:type="pct"/>
            <w:gridSpan w:val="2"/>
            <w:shd w:val="clear" w:color="auto" w:fill="auto"/>
          </w:tcPr>
          <w:p w14:paraId="0CEFBF14" w14:textId="77777777" w:rsidR="00F119E3" w:rsidRPr="003A431F" w:rsidRDefault="00F119E3" w:rsidP="0075237A">
            <w:pPr>
              <w:rPr>
                <w:rFonts w:ascii="Gisha" w:hAnsi="Gisha" w:cs="Gisha"/>
                <w:sz w:val="18"/>
                <w:szCs w:val="18"/>
              </w:rPr>
            </w:pPr>
          </w:p>
        </w:tc>
        <w:tc>
          <w:tcPr>
            <w:tcW w:w="654" w:type="pct"/>
            <w:shd w:val="clear" w:color="auto" w:fill="auto"/>
          </w:tcPr>
          <w:p w14:paraId="64821B5C" w14:textId="77777777" w:rsidR="00F119E3" w:rsidRPr="003A431F" w:rsidRDefault="00F119E3" w:rsidP="0075237A">
            <w:pPr>
              <w:jc w:val="right"/>
              <w:rPr>
                <w:rFonts w:ascii="Gisha" w:hAnsi="Gisha" w:cs="Gisha"/>
                <w:sz w:val="18"/>
                <w:szCs w:val="18"/>
              </w:rPr>
            </w:pPr>
          </w:p>
        </w:tc>
        <w:tc>
          <w:tcPr>
            <w:tcW w:w="3057" w:type="pct"/>
            <w:gridSpan w:val="5"/>
            <w:shd w:val="clear" w:color="auto" w:fill="auto"/>
          </w:tcPr>
          <w:p w14:paraId="6E6081FE" w14:textId="0397831B" w:rsidR="004B3D4F" w:rsidRPr="004B3D4F" w:rsidRDefault="002B41DD" w:rsidP="004B3D4F">
            <w:pPr>
              <w:pStyle w:val="Contenidodelatabla"/>
              <w:numPr>
                <w:ilvl w:val="0"/>
                <w:numId w:val="4"/>
              </w:numPr>
              <w:ind w:left="224" w:hanging="224"/>
              <w:jc w:val="both"/>
              <w:rPr>
                <w:rFonts w:ascii="Gisha" w:hAnsi="Gisha" w:cs="Gisha"/>
                <w:color w:val="auto"/>
                <w:sz w:val="18"/>
                <w:szCs w:val="18"/>
              </w:rPr>
            </w:pPr>
            <w:r w:rsidRPr="003A431F">
              <w:rPr>
                <w:rFonts w:ascii="Gisha" w:hAnsi="Gisha" w:cs="Gisha"/>
                <w:b/>
                <w:color w:val="auto"/>
                <w:sz w:val="18"/>
                <w:szCs w:val="18"/>
              </w:rPr>
              <w:t>Gestor de Servicios</w:t>
            </w:r>
            <w:r w:rsidR="00A32CB4">
              <w:rPr>
                <w:rFonts w:ascii="Gisha" w:hAnsi="Gisha" w:cs="Gisha"/>
                <w:b/>
                <w:color w:val="auto"/>
                <w:sz w:val="18"/>
                <w:szCs w:val="18"/>
              </w:rPr>
              <w:t xml:space="preserve"> y Proyectos</w:t>
            </w:r>
            <w:r w:rsidRPr="003A431F">
              <w:rPr>
                <w:rFonts w:ascii="Gisha" w:hAnsi="Gisha" w:cs="Gisha"/>
                <w:b/>
                <w:color w:val="auto"/>
                <w:sz w:val="18"/>
                <w:szCs w:val="18"/>
              </w:rPr>
              <w:t xml:space="preserve"> para sistemas de contra incendios y automatización en la Delegación de Madrid para la Delegación Levante (Baleares, Valencia y Murcia)</w:t>
            </w:r>
          </w:p>
        </w:tc>
      </w:tr>
      <w:tr w:rsidR="003D6CD7" w:rsidRPr="003A431F" w14:paraId="67332946" w14:textId="77777777" w:rsidTr="005048F4">
        <w:trPr>
          <w:cantSplit/>
          <w:trHeight w:val="209"/>
        </w:trPr>
        <w:tc>
          <w:tcPr>
            <w:tcW w:w="642" w:type="pct"/>
            <w:gridSpan w:val="2"/>
            <w:shd w:val="clear" w:color="auto" w:fill="auto"/>
          </w:tcPr>
          <w:p w14:paraId="38A99785" w14:textId="77777777" w:rsidR="003D6CD7" w:rsidRPr="003A431F" w:rsidRDefault="003D6CD7" w:rsidP="00E14A82">
            <w:pPr>
              <w:rPr>
                <w:rFonts w:ascii="Gisha" w:hAnsi="Gisha" w:cs="Gisha"/>
                <w:sz w:val="18"/>
                <w:szCs w:val="18"/>
              </w:rPr>
            </w:pPr>
          </w:p>
        </w:tc>
        <w:tc>
          <w:tcPr>
            <w:tcW w:w="647" w:type="pct"/>
            <w:gridSpan w:val="2"/>
            <w:shd w:val="clear" w:color="auto" w:fill="auto"/>
          </w:tcPr>
          <w:p w14:paraId="5D26997D" w14:textId="77777777" w:rsidR="003D6CD7" w:rsidRPr="003A431F" w:rsidRDefault="003D6CD7" w:rsidP="00E14A82">
            <w:pPr>
              <w:rPr>
                <w:rFonts w:ascii="Gisha" w:hAnsi="Gisha" w:cs="Gisha"/>
                <w:sz w:val="18"/>
                <w:szCs w:val="18"/>
              </w:rPr>
            </w:pPr>
          </w:p>
        </w:tc>
        <w:tc>
          <w:tcPr>
            <w:tcW w:w="654" w:type="pct"/>
            <w:shd w:val="clear" w:color="auto" w:fill="auto"/>
          </w:tcPr>
          <w:p w14:paraId="2CDB37E3" w14:textId="77777777" w:rsidR="003D6CD7" w:rsidRPr="003A431F" w:rsidRDefault="003D6CD7" w:rsidP="00E14A82">
            <w:pPr>
              <w:jc w:val="right"/>
              <w:rPr>
                <w:rFonts w:ascii="Gisha" w:hAnsi="Gisha" w:cs="Gisha"/>
                <w:sz w:val="18"/>
                <w:szCs w:val="18"/>
              </w:rPr>
            </w:pPr>
          </w:p>
        </w:tc>
        <w:tc>
          <w:tcPr>
            <w:tcW w:w="3057" w:type="pct"/>
            <w:gridSpan w:val="5"/>
            <w:vMerge w:val="restart"/>
            <w:shd w:val="clear" w:color="auto" w:fill="auto"/>
          </w:tcPr>
          <w:p w14:paraId="6BFCAC78" w14:textId="77777777" w:rsidR="004B3D4F" w:rsidRPr="003A431F" w:rsidRDefault="004B3D4F" w:rsidP="005048F4">
            <w:pPr>
              <w:pStyle w:val="Prrafodelista"/>
              <w:numPr>
                <w:ilvl w:val="0"/>
                <w:numId w:val="9"/>
              </w:numPr>
              <w:ind w:left="508" w:hanging="284"/>
              <w:jc w:val="both"/>
              <w:rPr>
                <w:rFonts w:ascii="Gisha" w:hAnsi="Gisha" w:cs="Gisha"/>
                <w:color w:val="auto"/>
                <w:sz w:val="18"/>
                <w:szCs w:val="18"/>
              </w:rPr>
            </w:pPr>
            <w:r w:rsidRPr="003A431F">
              <w:rPr>
                <w:rFonts w:ascii="Gisha" w:hAnsi="Gisha" w:cs="Gisha"/>
                <w:color w:val="auto"/>
                <w:sz w:val="18"/>
                <w:szCs w:val="18"/>
              </w:rPr>
              <w:t>Planificación, seguimiento y ejecución de los contratos de mantenimiento preventivo, predictivo y correctivo, reparaciones, proyectos de reforma, y migraciones de sistemas.</w:t>
            </w:r>
          </w:p>
          <w:p w14:paraId="57716ECE" w14:textId="3A42609D" w:rsidR="004B3D4F" w:rsidRPr="003A431F" w:rsidRDefault="004B3D4F" w:rsidP="00C868B5">
            <w:pPr>
              <w:pStyle w:val="Prrafodelista"/>
              <w:numPr>
                <w:ilvl w:val="0"/>
                <w:numId w:val="9"/>
              </w:numPr>
              <w:ind w:left="508" w:hanging="284"/>
              <w:jc w:val="both"/>
              <w:rPr>
                <w:rFonts w:ascii="Gisha" w:hAnsi="Gisha" w:cs="Gisha"/>
                <w:color w:val="auto"/>
                <w:sz w:val="18"/>
                <w:szCs w:val="18"/>
              </w:rPr>
            </w:pPr>
            <w:r w:rsidRPr="003A431F">
              <w:rPr>
                <w:rFonts w:ascii="Gisha" w:hAnsi="Gisha" w:cs="Gisha"/>
                <w:color w:val="auto"/>
                <w:sz w:val="18"/>
                <w:szCs w:val="18"/>
              </w:rPr>
              <w:t>Gestión de técnicos propios y contratas</w:t>
            </w:r>
            <w:r w:rsidR="001133C9">
              <w:rPr>
                <w:rFonts w:ascii="Gisha" w:hAnsi="Gisha" w:cs="Gisha"/>
                <w:color w:val="auto"/>
                <w:sz w:val="18"/>
                <w:szCs w:val="18"/>
              </w:rPr>
              <w:t xml:space="preserve"> mediante coordinación del equipo y programación de las tareas</w:t>
            </w:r>
            <w:r w:rsidRPr="003A431F">
              <w:rPr>
                <w:rFonts w:ascii="Gisha" w:hAnsi="Gisha" w:cs="Gisha"/>
                <w:color w:val="auto"/>
                <w:sz w:val="18"/>
                <w:szCs w:val="18"/>
              </w:rPr>
              <w:t xml:space="preserve">, </w:t>
            </w:r>
            <w:r w:rsidR="005048F4">
              <w:rPr>
                <w:rFonts w:ascii="Gisha" w:hAnsi="Gisha" w:cs="Gisha"/>
                <w:color w:val="auto"/>
                <w:sz w:val="18"/>
                <w:szCs w:val="18"/>
              </w:rPr>
              <w:t>selección, negociación y supervisión de proveedores para la ejecución de los trabajos.</w:t>
            </w:r>
          </w:p>
          <w:p w14:paraId="35B4AE60" w14:textId="7EC31015" w:rsidR="004B3D4F" w:rsidRPr="003A431F" w:rsidRDefault="006C0FFB" w:rsidP="00C868B5">
            <w:pPr>
              <w:pStyle w:val="Prrafodelista"/>
              <w:numPr>
                <w:ilvl w:val="0"/>
                <w:numId w:val="9"/>
              </w:numPr>
              <w:ind w:left="508" w:hanging="284"/>
              <w:jc w:val="both"/>
              <w:rPr>
                <w:rFonts w:ascii="Gisha" w:hAnsi="Gisha" w:cs="Gisha"/>
                <w:color w:val="auto"/>
                <w:sz w:val="18"/>
                <w:szCs w:val="18"/>
              </w:rPr>
            </w:pPr>
            <w:r>
              <w:rPr>
                <w:rFonts w:ascii="Gisha" w:hAnsi="Gisha" w:cs="Gisha"/>
                <w:color w:val="auto"/>
                <w:sz w:val="18"/>
                <w:szCs w:val="18"/>
              </w:rPr>
              <w:t xml:space="preserve">Control presupuestario, </w:t>
            </w:r>
            <w:r w:rsidRPr="006C0FFB">
              <w:rPr>
                <w:rFonts w:ascii="Gisha" w:hAnsi="Gisha" w:cs="Gisha"/>
                <w:color w:val="auto"/>
                <w:sz w:val="18"/>
                <w:szCs w:val="18"/>
              </w:rPr>
              <w:t>contabilidad analítica</w:t>
            </w:r>
            <w:r>
              <w:rPr>
                <w:rFonts w:ascii="Gisha" w:hAnsi="Gisha" w:cs="Gisha"/>
                <w:color w:val="auto"/>
                <w:sz w:val="18"/>
                <w:szCs w:val="18"/>
              </w:rPr>
              <w:t xml:space="preserve">, </w:t>
            </w:r>
            <w:r w:rsidRPr="006C0FFB">
              <w:rPr>
                <w:rFonts w:ascii="Gisha" w:hAnsi="Gisha" w:cs="Gisha"/>
                <w:color w:val="auto"/>
                <w:sz w:val="18"/>
                <w:szCs w:val="18"/>
              </w:rPr>
              <w:t>gestión de compras y facturación del departamento orientado a co</w:t>
            </w:r>
            <w:r>
              <w:rPr>
                <w:rFonts w:ascii="Gisha" w:hAnsi="Gisha" w:cs="Gisha"/>
                <w:color w:val="auto"/>
                <w:sz w:val="18"/>
                <w:szCs w:val="18"/>
              </w:rPr>
              <w:t>nsecución de objetivos anuales.</w:t>
            </w:r>
          </w:p>
          <w:p w14:paraId="5507766D" w14:textId="37BC60FE" w:rsidR="004B3D4F" w:rsidRDefault="001133C9" w:rsidP="00C868B5">
            <w:pPr>
              <w:pStyle w:val="Contenidodelatabla"/>
              <w:numPr>
                <w:ilvl w:val="0"/>
                <w:numId w:val="9"/>
              </w:numPr>
              <w:ind w:left="508" w:hanging="284"/>
              <w:jc w:val="both"/>
              <w:rPr>
                <w:rFonts w:ascii="Gisha" w:hAnsi="Gisha" w:cs="Gisha"/>
                <w:color w:val="auto"/>
                <w:sz w:val="18"/>
                <w:szCs w:val="18"/>
              </w:rPr>
            </w:pPr>
            <w:r>
              <w:rPr>
                <w:rFonts w:ascii="Gisha" w:hAnsi="Gisha" w:cs="Gisha"/>
                <w:color w:val="auto"/>
                <w:sz w:val="18"/>
                <w:szCs w:val="18"/>
              </w:rPr>
              <w:t xml:space="preserve">Control, </w:t>
            </w:r>
            <w:r w:rsidR="004B3D4F" w:rsidRPr="003A431F">
              <w:rPr>
                <w:rFonts w:ascii="Gisha" w:hAnsi="Gisha" w:cs="Gisha"/>
                <w:color w:val="auto"/>
                <w:sz w:val="18"/>
                <w:szCs w:val="18"/>
              </w:rPr>
              <w:t xml:space="preserve">seguimiento </w:t>
            </w:r>
            <w:r>
              <w:rPr>
                <w:rFonts w:ascii="Gisha" w:hAnsi="Gisha" w:cs="Gisha"/>
                <w:color w:val="auto"/>
                <w:sz w:val="18"/>
                <w:szCs w:val="18"/>
              </w:rPr>
              <w:t xml:space="preserve">y verificación </w:t>
            </w:r>
            <w:r w:rsidR="004B3D4F" w:rsidRPr="003A431F">
              <w:rPr>
                <w:rFonts w:ascii="Gisha" w:hAnsi="Gisha" w:cs="Gisha"/>
                <w:color w:val="auto"/>
                <w:sz w:val="18"/>
                <w:szCs w:val="18"/>
              </w:rPr>
              <w:t xml:space="preserve">de la calidad del servicio con </w:t>
            </w:r>
            <w:r>
              <w:rPr>
                <w:rFonts w:ascii="Gisha" w:hAnsi="Gisha" w:cs="Gisha"/>
                <w:color w:val="auto"/>
                <w:sz w:val="18"/>
                <w:szCs w:val="18"/>
              </w:rPr>
              <w:t>contacto directo con el cliente, así como realización de informes técnicos</w:t>
            </w:r>
          </w:p>
          <w:p w14:paraId="2BCD292A" w14:textId="77777777" w:rsidR="004B3D4F" w:rsidRDefault="004B3D4F" w:rsidP="004B3D4F">
            <w:pPr>
              <w:pStyle w:val="Contenidodelatabla"/>
              <w:numPr>
                <w:ilvl w:val="0"/>
                <w:numId w:val="4"/>
              </w:numPr>
              <w:ind w:left="224" w:hanging="224"/>
              <w:rPr>
                <w:rFonts w:ascii="Gisha" w:hAnsi="Gisha" w:cs="Gisha"/>
                <w:color w:val="auto"/>
                <w:sz w:val="18"/>
                <w:szCs w:val="18"/>
              </w:rPr>
            </w:pPr>
            <w:r>
              <w:rPr>
                <w:rFonts w:ascii="Gisha" w:hAnsi="Gisha" w:cs="Gisha"/>
                <w:color w:val="auto"/>
                <w:sz w:val="18"/>
                <w:szCs w:val="18"/>
              </w:rPr>
              <w:t>Logros profesionales:</w:t>
            </w:r>
          </w:p>
          <w:p w14:paraId="78B100CD" w14:textId="77777777" w:rsidR="004B3D4F" w:rsidRPr="003A431F" w:rsidRDefault="004B3D4F" w:rsidP="004B3D4F">
            <w:pPr>
              <w:pStyle w:val="Contenidodelatabla"/>
              <w:numPr>
                <w:ilvl w:val="0"/>
                <w:numId w:val="11"/>
              </w:numPr>
              <w:ind w:left="519" w:hanging="295"/>
              <w:jc w:val="both"/>
              <w:rPr>
                <w:rFonts w:ascii="Gisha" w:hAnsi="Gisha" w:cs="Gisha"/>
                <w:color w:val="auto"/>
                <w:sz w:val="18"/>
                <w:szCs w:val="18"/>
              </w:rPr>
            </w:pPr>
            <w:r>
              <w:rPr>
                <w:rFonts w:ascii="Gisha" w:hAnsi="Gisha" w:cs="Gisha"/>
                <w:color w:val="auto"/>
                <w:sz w:val="18"/>
                <w:szCs w:val="18"/>
              </w:rPr>
              <w:t xml:space="preserve">Formar parte del proyecto </w:t>
            </w:r>
            <w:hyperlink r:id="rId8" w:history="1">
              <w:r w:rsidRPr="00763B5B">
                <w:rPr>
                  <w:rStyle w:val="Hipervnculo"/>
                  <w:rFonts w:ascii="Gisha" w:hAnsi="Gisha" w:cs="Gisha"/>
                  <w:b/>
                  <w:sz w:val="18"/>
                  <w:szCs w:val="18"/>
                </w:rPr>
                <w:t>“Centralización de Servicios”</w:t>
              </w:r>
            </w:hyperlink>
            <w:r>
              <w:rPr>
                <w:rFonts w:ascii="Gisha" w:hAnsi="Gisha" w:cs="Gisha"/>
                <w:color w:val="auto"/>
                <w:sz w:val="18"/>
                <w:szCs w:val="18"/>
              </w:rPr>
              <w:t xml:space="preserve"> en la Delegación de Madrid en el </w:t>
            </w:r>
            <w:hyperlink r:id="rId9" w:history="1">
              <w:r w:rsidRPr="00763B5B">
                <w:rPr>
                  <w:rStyle w:val="Hipervnculo"/>
                  <w:rFonts w:ascii="Gisha" w:hAnsi="Gisha" w:cs="Gisha"/>
                  <w:b/>
                  <w:sz w:val="18"/>
                  <w:szCs w:val="18"/>
                </w:rPr>
                <w:t>Centro de Operaciones Remoto (COR)</w:t>
              </w:r>
            </w:hyperlink>
            <w:r>
              <w:rPr>
                <w:rFonts w:ascii="Gisha" w:hAnsi="Gisha" w:cs="Gisha"/>
                <w:color w:val="auto"/>
                <w:sz w:val="18"/>
                <w:szCs w:val="18"/>
              </w:rPr>
              <w:t xml:space="preserve"> en 2010</w:t>
            </w:r>
          </w:p>
          <w:p w14:paraId="68D5A535" w14:textId="77777777" w:rsidR="004B3D4F" w:rsidRDefault="004B3D4F" w:rsidP="004B3D4F">
            <w:pPr>
              <w:pStyle w:val="Contenidodelatabla"/>
              <w:numPr>
                <w:ilvl w:val="0"/>
                <w:numId w:val="11"/>
              </w:numPr>
              <w:ind w:left="519" w:hanging="295"/>
              <w:rPr>
                <w:rFonts w:ascii="Gisha" w:hAnsi="Gisha" w:cs="Gisha"/>
                <w:color w:val="auto"/>
                <w:sz w:val="18"/>
                <w:szCs w:val="18"/>
              </w:rPr>
            </w:pPr>
            <w:r>
              <w:rPr>
                <w:rFonts w:ascii="Gisha" w:hAnsi="Gisha" w:cs="Gisha"/>
                <w:color w:val="auto"/>
                <w:sz w:val="18"/>
                <w:szCs w:val="18"/>
              </w:rPr>
              <w:t>Ampliar mi zona de trabajo y responsabilidad como resultado de la mejora en eficacia y eficiencia de los procesos de trabajo dentro del departamento</w:t>
            </w:r>
          </w:p>
          <w:p w14:paraId="32321E23" w14:textId="77777777" w:rsidR="004B3D4F" w:rsidRDefault="004B3D4F" w:rsidP="004B3D4F">
            <w:pPr>
              <w:pStyle w:val="Contenidodelatabla"/>
              <w:rPr>
                <w:rFonts w:ascii="Gisha" w:hAnsi="Gisha" w:cs="Gisha"/>
                <w:color w:val="auto"/>
                <w:sz w:val="18"/>
                <w:szCs w:val="18"/>
              </w:rPr>
            </w:pPr>
          </w:p>
          <w:p w14:paraId="4024AF62" w14:textId="672FDCAF" w:rsidR="009F5366" w:rsidRPr="0027332B" w:rsidRDefault="009F5366" w:rsidP="004B3D4F">
            <w:pPr>
              <w:pStyle w:val="Contenidodelatabla"/>
              <w:rPr>
                <w:rFonts w:ascii="Gisha" w:hAnsi="Gisha" w:cs="Gisha"/>
                <w:b/>
                <w:color w:val="auto"/>
                <w:sz w:val="18"/>
                <w:szCs w:val="18"/>
              </w:rPr>
            </w:pPr>
            <w:r w:rsidRPr="0027332B">
              <w:rPr>
                <w:rFonts w:ascii="Gisha" w:hAnsi="Gisha" w:cs="Gisha"/>
                <w:b/>
                <w:color w:val="auto"/>
                <w:sz w:val="18"/>
                <w:szCs w:val="18"/>
              </w:rPr>
              <w:t>TÉCNICO DE VENTAS</w:t>
            </w:r>
          </w:p>
          <w:p w14:paraId="72E057DA" w14:textId="77777777" w:rsidR="009F5366" w:rsidRDefault="009F5366" w:rsidP="009F5366">
            <w:pPr>
              <w:pStyle w:val="Contenidodelatabla"/>
              <w:rPr>
                <w:rFonts w:ascii="Gisha" w:hAnsi="Gisha" w:cs="Gisha"/>
                <w:color w:val="auto"/>
                <w:sz w:val="18"/>
                <w:szCs w:val="18"/>
              </w:rPr>
            </w:pPr>
          </w:p>
          <w:p w14:paraId="45DB3589" w14:textId="668D5C47" w:rsidR="009F5366" w:rsidRPr="0027332B" w:rsidRDefault="009F5366" w:rsidP="009F5366">
            <w:pPr>
              <w:pStyle w:val="Contenidodelatabla"/>
              <w:numPr>
                <w:ilvl w:val="0"/>
                <w:numId w:val="12"/>
              </w:numPr>
              <w:jc w:val="both"/>
              <w:rPr>
                <w:rFonts w:ascii="Gisha" w:hAnsi="Gisha" w:cs="Gisha"/>
                <w:b/>
                <w:color w:val="auto"/>
                <w:sz w:val="18"/>
                <w:szCs w:val="18"/>
              </w:rPr>
            </w:pPr>
            <w:r w:rsidRPr="0027332B">
              <w:rPr>
                <w:rFonts w:ascii="Gisha" w:hAnsi="Gisha" w:cs="Gisha"/>
                <w:b/>
                <w:color w:val="auto"/>
                <w:sz w:val="18"/>
                <w:szCs w:val="18"/>
              </w:rPr>
              <w:t xml:space="preserve">Técnico de ventas </w:t>
            </w:r>
            <w:r w:rsidR="00A32CB4">
              <w:rPr>
                <w:rFonts w:ascii="Gisha" w:hAnsi="Gisha" w:cs="Gisha"/>
                <w:b/>
                <w:color w:val="auto"/>
                <w:sz w:val="18"/>
                <w:szCs w:val="18"/>
              </w:rPr>
              <w:t xml:space="preserve">de Servicios y Proyectos </w:t>
            </w:r>
            <w:r w:rsidRPr="0027332B">
              <w:rPr>
                <w:rFonts w:ascii="Gisha" w:hAnsi="Gisha" w:cs="Gisha"/>
                <w:b/>
                <w:color w:val="auto"/>
                <w:sz w:val="18"/>
                <w:szCs w:val="18"/>
              </w:rPr>
              <w:t>de sistemas contra incendios en la Delegación de Palma para Baleares</w:t>
            </w:r>
          </w:p>
          <w:p w14:paraId="48D14F34" w14:textId="408D384E" w:rsidR="009F5366" w:rsidRDefault="009F5366" w:rsidP="009F5366">
            <w:pPr>
              <w:pStyle w:val="Contenidodelatabla"/>
              <w:numPr>
                <w:ilvl w:val="0"/>
                <w:numId w:val="13"/>
              </w:numPr>
              <w:ind w:left="520" w:hanging="284"/>
              <w:jc w:val="both"/>
              <w:rPr>
                <w:rFonts w:ascii="Gisha" w:hAnsi="Gisha" w:cs="Gisha"/>
                <w:color w:val="auto"/>
                <w:sz w:val="18"/>
                <w:szCs w:val="18"/>
              </w:rPr>
            </w:pPr>
            <w:r>
              <w:rPr>
                <w:rFonts w:ascii="Gisha" w:hAnsi="Gisha" w:cs="Gisha"/>
                <w:color w:val="auto"/>
                <w:sz w:val="18"/>
                <w:szCs w:val="18"/>
              </w:rPr>
              <w:t>Elaboración y redacción de ofertas económicas para contratos de mantenimiento preventivo, predictivo y correctivo, reparaciones, proyectos de reforma y migraciones de sistemas.</w:t>
            </w:r>
            <w:r w:rsidR="002C357F">
              <w:rPr>
                <w:rFonts w:ascii="Gisha" w:hAnsi="Gisha" w:cs="Gisha"/>
                <w:color w:val="auto"/>
                <w:sz w:val="18"/>
                <w:szCs w:val="18"/>
              </w:rPr>
              <w:t xml:space="preserve"> Preparación de ofertas para concursos públicos.</w:t>
            </w:r>
          </w:p>
          <w:p w14:paraId="7D2F7A5F" w14:textId="14971C07" w:rsidR="009F5366" w:rsidRDefault="009F5366" w:rsidP="009F5366">
            <w:pPr>
              <w:pStyle w:val="Contenidodelatabla"/>
              <w:numPr>
                <w:ilvl w:val="0"/>
                <w:numId w:val="13"/>
              </w:numPr>
              <w:ind w:left="520" w:hanging="284"/>
              <w:jc w:val="both"/>
              <w:rPr>
                <w:rFonts w:ascii="Gisha" w:hAnsi="Gisha" w:cs="Gisha"/>
                <w:color w:val="auto"/>
                <w:sz w:val="18"/>
                <w:szCs w:val="18"/>
              </w:rPr>
            </w:pPr>
            <w:r>
              <w:rPr>
                <w:rFonts w:ascii="Gisha" w:hAnsi="Gisha" w:cs="Gisha"/>
                <w:color w:val="auto"/>
                <w:sz w:val="18"/>
                <w:szCs w:val="18"/>
              </w:rPr>
              <w:t>Negociación y seguimiento de clientes, así como captación de clientes nuevos</w:t>
            </w:r>
          </w:p>
          <w:p w14:paraId="041B0712" w14:textId="2334B5FD" w:rsidR="009F5366" w:rsidRDefault="009F5366" w:rsidP="009F5366">
            <w:pPr>
              <w:pStyle w:val="Contenidodelatabla"/>
              <w:numPr>
                <w:ilvl w:val="0"/>
                <w:numId w:val="13"/>
              </w:numPr>
              <w:ind w:left="520" w:hanging="284"/>
              <w:jc w:val="both"/>
              <w:rPr>
                <w:rFonts w:ascii="Gisha" w:hAnsi="Gisha" w:cs="Gisha"/>
                <w:color w:val="auto"/>
                <w:sz w:val="18"/>
                <w:szCs w:val="18"/>
              </w:rPr>
            </w:pPr>
            <w:r>
              <w:rPr>
                <w:rFonts w:ascii="Gisha" w:hAnsi="Gisha" w:cs="Gisha"/>
                <w:color w:val="auto"/>
                <w:sz w:val="18"/>
                <w:szCs w:val="18"/>
              </w:rPr>
              <w:t>Implementación de recursos para la mejora de la satisfacción de los clientes</w:t>
            </w:r>
          </w:p>
          <w:p w14:paraId="75C37A2E" w14:textId="34EC9A52" w:rsidR="003D6CD7" w:rsidRPr="00066E9D" w:rsidRDefault="009F5366" w:rsidP="00066E9D">
            <w:pPr>
              <w:pStyle w:val="Contenidodelatabla"/>
              <w:numPr>
                <w:ilvl w:val="0"/>
                <w:numId w:val="13"/>
              </w:numPr>
              <w:ind w:left="520" w:hanging="284"/>
              <w:jc w:val="both"/>
              <w:rPr>
                <w:rFonts w:ascii="Gisha" w:hAnsi="Gisha" w:cs="Gisha"/>
                <w:color w:val="auto"/>
                <w:sz w:val="18"/>
                <w:szCs w:val="18"/>
              </w:rPr>
            </w:pPr>
            <w:r>
              <w:rPr>
                <w:rFonts w:ascii="Gisha" w:hAnsi="Gisha" w:cs="Gisha"/>
                <w:color w:val="auto"/>
                <w:sz w:val="18"/>
                <w:szCs w:val="18"/>
              </w:rPr>
              <w:t>Control y balance de las cifras de negocio del departamento, orientado a la consecución de los objetivos anuales</w:t>
            </w:r>
          </w:p>
        </w:tc>
      </w:tr>
      <w:tr w:rsidR="003D6CD7" w:rsidRPr="003A431F" w14:paraId="4F12EA09" w14:textId="77777777" w:rsidTr="005048F4">
        <w:trPr>
          <w:cantSplit/>
          <w:trHeight w:val="201"/>
        </w:trPr>
        <w:tc>
          <w:tcPr>
            <w:tcW w:w="642" w:type="pct"/>
            <w:gridSpan w:val="2"/>
            <w:shd w:val="clear" w:color="auto" w:fill="auto"/>
          </w:tcPr>
          <w:p w14:paraId="30C3584B" w14:textId="79166A6E" w:rsidR="003D6CD7" w:rsidRPr="003A431F" w:rsidRDefault="003D6CD7" w:rsidP="00E14A82">
            <w:pPr>
              <w:rPr>
                <w:rFonts w:ascii="Gisha" w:hAnsi="Gisha" w:cs="Gisha"/>
                <w:sz w:val="18"/>
                <w:szCs w:val="18"/>
              </w:rPr>
            </w:pPr>
          </w:p>
        </w:tc>
        <w:tc>
          <w:tcPr>
            <w:tcW w:w="647" w:type="pct"/>
            <w:gridSpan w:val="2"/>
            <w:shd w:val="clear" w:color="auto" w:fill="auto"/>
          </w:tcPr>
          <w:p w14:paraId="511F045F" w14:textId="77777777" w:rsidR="003D6CD7" w:rsidRPr="003A431F" w:rsidRDefault="003D6CD7" w:rsidP="00E14A82">
            <w:pPr>
              <w:rPr>
                <w:rFonts w:ascii="Gisha" w:hAnsi="Gisha" w:cs="Gisha"/>
                <w:sz w:val="18"/>
                <w:szCs w:val="18"/>
              </w:rPr>
            </w:pPr>
          </w:p>
        </w:tc>
        <w:tc>
          <w:tcPr>
            <w:tcW w:w="654" w:type="pct"/>
            <w:shd w:val="clear" w:color="auto" w:fill="auto"/>
          </w:tcPr>
          <w:p w14:paraId="2DF78329" w14:textId="77777777" w:rsidR="003D6CD7" w:rsidRPr="003A431F" w:rsidRDefault="003D6CD7" w:rsidP="00E14A82">
            <w:pPr>
              <w:jc w:val="right"/>
              <w:rPr>
                <w:rFonts w:ascii="Gisha" w:hAnsi="Gisha" w:cs="Gisha"/>
                <w:sz w:val="18"/>
                <w:szCs w:val="18"/>
              </w:rPr>
            </w:pPr>
          </w:p>
        </w:tc>
        <w:tc>
          <w:tcPr>
            <w:tcW w:w="3057" w:type="pct"/>
            <w:gridSpan w:val="5"/>
            <w:vMerge/>
            <w:shd w:val="clear" w:color="auto" w:fill="auto"/>
          </w:tcPr>
          <w:p w14:paraId="0B6F7CC9" w14:textId="77777777" w:rsidR="003D6CD7" w:rsidRPr="003A431F" w:rsidRDefault="003D6CD7" w:rsidP="009F5366">
            <w:pPr>
              <w:pStyle w:val="Contenidodelatabla"/>
              <w:numPr>
                <w:ilvl w:val="0"/>
                <w:numId w:val="12"/>
              </w:numPr>
              <w:rPr>
                <w:rFonts w:ascii="Gisha" w:hAnsi="Gisha" w:cs="Gisha"/>
                <w:b/>
                <w:color w:val="auto"/>
                <w:sz w:val="18"/>
                <w:szCs w:val="18"/>
              </w:rPr>
            </w:pPr>
          </w:p>
        </w:tc>
      </w:tr>
      <w:tr w:rsidR="003D6CD7" w:rsidRPr="003A431F" w14:paraId="740F743E" w14:textId="77777777" w:rsidTr="005048F4">
        <w:trPr>
          <w:cantSplit/>
          <w:trHeight w:val="201"/>
        </w:trPr>
        <w:tc>
          <w:tcPr>
            <w:tcW w:w="642" w:type="pct"/>
            <w:gridSpan w:val="2"/>
            <w:shd w:val="clear" w:color="auto" w:fill="auto"/>
          </w:tcPr>
          <w:p w14:paraId="23A92BE5" w14:textId="77777777" w:rsidR="003D6CD7" w:rsidRPr="003A431F" w:rsidRDefault="003D6CD7" w:rsidP="00E14A82">
            <w:pPr>
              <w:rPr>
                <w:rFonts w:ascii="Gisha" w:hAnsi="Gisha" w:cs="Gisha"/>
                <w:sz w:val="18"/>
                <w:szCs w:val="18"/>
              </w:rPr>
            </w:pPr>
          </w:p>
        </w:tc>
        <w:tc>
          <w:tcPr>
            <w:tcW w:w="647" w:type="pct"/>
            <w:gridSpan w:val="2"/>
            <w:shd w:val="clear" w:color="auto" w:fill="auto"/>
          </w:tcPr>
          <w:p w14:paraId="2C05B4C1" w14:textId="77777777" w:rsidR="003D6CD7" w:rsidRPr="003A431F" w:rsidRDefault="003D6CD7" w:rsidP="00E14A82">
            <w:pPr>
              <w:rPr>
                <w:rFonts w:ascii="Gisha" w:hAnsi="Gisha" w:cs="Gisha"/>
                <w:sz w:val="18"/>
                <w:szCs w:val="18"/>
              </w:rPr>
            </w:pPr>
          </w:p>
        </w:tc>
        <w:tc>
          <w:tcPr>
            <w:tcW w:w="654" w:type="pct"/>
            <w:shd w:val="clear" w:color="auto" w:fill="auto"/>
          </w:tcPr>
          <w:p w14:paraId="71F40B4E" w14:textId="77777777" w:rsidR="003D6CD7" w:rsidRPr="003A431F" w:rsidRDefault="003D6CD7" w:rsidP="00E14A82">
            <w:pPr>
              <w:jc w:val="right"/>
              <w:rPr>
                <w:rFonts w:ascii="Gisha" w:hAnsi="Gisha" w:cs="Gisha"/>
                <w:sz w:val="18"/>
                <w:szCs w:val="18"/>
              </w:rPr>
            </w:pPr>
          </w:p>
        </w:tc>
        <w:tc>
          <w:tcPr>
            <w:tcW w:w="3057" w:type="pct"/>
            <w:gridSpan w:val="5"/>
            <w:vMerge/>
            <w:shd w:val="clear" w:color="auto" w:fill="auto"/>
          </w:tcPr>
          <w:p w14:paraId="3A629C35" w14:textId="77777777" w:rsidR="003D6CD7" w:rsidRPr="003A431F" w:rsidRDefault="003D6CD7" w:rsidP="009F5366">
            <w:pPr>
              <w:pStyle w:val="Contenidodelatabla"/>
              <w:numPr>
                <w:ilvl w:val="0"/>
                <w:numId w:val="12"/>
              </w:numPr>
              <w:rPr>
                <w:rFonts w:ascii="Gisha" w:hAnsi="Gisha" w:cs="Gisha"/>
                <w:b/>
                <w:color w:val="auto"/>
                <w:sz w:val="18"/>
                <w:szCs w:val="18"/>
              </w:rPr>
            </w:pPr>
          </w:p>
        </w:tc>
      </w:tr>
      <w:tr w:rsidR="003D6CD7" w:rsidRPr="003A431F" w14:paraId="7644E7DA" w14:textId="77777777" w:rsidTr="005048F4">
        <w:trPr>
          <w:cantSplit/>
          <w:trHeight w:val="201"/>
        </w:trPr>
        <w:tc>
          <w:tcPr>
            <w:tcW w:w="642" w:type="pct"/>
            <w:gridSpan w:val="2"/>
            <w:shd w:val="clear" w:color="auto" w:fill="auto"/>
          </w:tcPr>
          <w:p w14:paraId="0FEB6A4F" w14:textId="77777777" w:rsidR="003D6CD7" w:rsidRPr="003A431F" w:rsidRDefault="003D6CD7" w:rsidP="00E14A82">
            <w:pPr>
              <w:rPr>
                <w:rFonts w:ascii="Gisha" w:hAnsi="Gisha" w:cs="Gisha"/>
                <w:sz w:val="18"/>
                <w:szCs w:val="18"/>
              </w:rPr>
            </w:pPr>
          </w:p>
        </w:tc>
        <w:tc>
          <w:tcPr>
            <w:tcW w:w="647" w:type="pct"/>
            <w:gridSpan w:val="2"/>
            <w:shd w:val="clear" w:color="auto" w:fill="auto"/>
          </w:tcPr>
          <w:p w14:paraId="555A0EDF" w14:textId="6BFDFF36" w:rsidR="003D6CD7" w:rsidRPr="003A431F" w:rsidRDefault="003D6CD7" w:rsidP="00E14A82">
            <w:pPr>
              <w:rPr>
                <w:rFonts w:ascii="Gisha" w:hAnsi="Gisha" w:cs="Gisha"/>
                <w:sz w:val="18"/>
                <w:szCs w:val="18"/>
              </w:rPr>
            </w:pPr>
          </w:p>
        </w:tc>
        <w:tc>
          <w:tcPr>
            <w:tcW w:w="654" w:type="pct"/>
            <w:shd w:val="clear" w:color="auto" w:fill="auto"/>
          </w:tcPr>
          <w:p w14:paraId="7AF9675C" w14:textId="77777777" w:rsidR="003D6CD7" w:rsidRPr="003A431F" w:rsidRDefault="003D6CD7" w:rsidP="00E14A82">
            <w:pPr>
              <w:jc w:val="right"/>
              <w:rPr>
                <w:rFonts w:ascii="Gisha" w:hAnsi="Gisha" w:cs="Gisha"/>
                <w:sz w:val="18"/>
                <w:szCs w:val="18"/>
              </w:rPr>
            </w:pPr>
          </w:p>
        </w:tc>
        <w:tc>
          <w:tcPr>
            <w:tcW w:w="3057" w:type="pct"/>
            <w:gridSpan w:val="5"/>
            <w:vMerge/>
            <w:shd w:val="clear" w:color="auto" w:fill="auto"/>
          </w:tcPr>
          <w:p w14:paraId="4CFF3945" w14:textId="77777777" w:rsidR="003D6CD7" w:rsidRPr="003A431F" w:rsidRDefault="003D6CD7" w:rsidP="009F5366">
            <w:pPr>
              <w:pStyle w:val="Contenidodelatabla"/>
              <w:numPr>
                <w:ilvl w:val="0"/>
                <w:numId w:val="12"/>
              </w:numPr>
              <w:rPr>
                <w:rFonts w:ascii="Gisha" w:hAnsi="Gisha" w:cs="Gisha"/>
                <w:b/>
                <w:color w:val="auto"/>
                <w:sz w:val="18"/>
                <w:szCs w:val="18"/>
              </w:rPr>
            </w:pPr>
          </w:p>
        </w:tc>
      </w:tr>
      <w:tr w:rsidR="003D6CD7" w:rsidRPr="003A431F" w14:paraId="7A0DF85A" w14:textId="77777777" w:rsidTr="005048F4">
        <w:trPr>
          <w:cantSplit/>
          <w:trHeight w:val="201"/>
        </w:trPr>
        <w:tc>
          <w:tcPr>
            <w:tcW w:w="642" w:type="pct"/>
            <w:gridSpan w:val="2"/>
            <w:shd w:val="clear" w:color="auto" w:fill="auto"/>
          </w:tcPr>
          <w:p w14:paraId="4C7F8397" w14:textId="77777777" w:rsidR="003D6CD7" w:rsidRPr="003A431F" w:rsidRDefault="003D6CD7" w:rsidP="00E14A82">
            <w:pPr>
              <w:rPr>
                <w:rFonts w:ascii="Gisha" w:hAnsi="Gisha" w:cs="Gisha"/>
                <w:sz w:val="18"/>
                <w:szCs w:val="18"/>
              </w:rPr>
            </w:pPr>
          </w:p>
        </w:tc>
        <w:tc>
          <w:tcPr>
            <w:tcW w:w="647" w:type="pct"/>
            <w:gridSpan w:val="2"/>
            <w:shd w:val="clear" w:color="auto" w:fill="auto"/>
          </w:tcPr>
          <w:p w14:paraId="52E81930" w14:textId="77777777" w:rsidR="003D6CD7" w:rsidRPr="003A431F" w:rsidRDefault="003D6CD7" w:rsidP="00E14A82">
            <w:pPr>
              <w:rPr>
                <w:rFonts w:ascii="Gisha" w:hAnsi="Gisha" w:cs="Gisha"/>
                <w:sz w:val="18"/>
                <w:szCs w:val="18"/>
              </w:rPr>
            </w:pPr>
          </w:p>
        </w:tc>
        <w:tc>
          <w:tcPr>
            <w:tcW w:w="654" w:type="pct"/>
            <w:shd w:val="clear" w:color="auto" w:fill="auto"/>
          </w:tcPr>
          <w:p w14:paraId="2D1B1E68" w14:textId="77777777" w:rsidR="003D6CD7" w:rsidRPr="003A431F" w:rsidRDefault="003D6CD7" w:rsidP="00E14A82">
            <w:pPr>
              <w:jc w:val="right"/>
              <w:rPr>
                <w:rFonts w:ascii="Gisha" w:hAnsi="Gisha" w:cs="Gisha"/>
                <w:sz w:val="18"/>
                <w:szCs w:val="18"/>
              </w:rPr>
            </w:pPr>
          </w:p>
        </w:tc>
        <w:tc>
          <w:tcPr>
            <w:tcW w:w="3057" w:type="pct"/>
            <w:gridSpan w:val="5"/>
            <w:vMerge/>
            <w:shd w:val="clear" w:color="auto" w:fill="auto"/>
          </w:tcPr>
          <w:p w14:paraId="046A38B4" w14:textId="77777777" w:rsidR="003D6CD7" w:rsidRPr="003A431F" w:rsidRDefault="003D6CD7" w:rsidP="009F5366">
            <w:pPr>
              <w:pStyle w:val="Contenidodelatabla"/>
              <w:numPr>
                <w:ilvl w:val="0"/>
                <w:numId w:val="12"/>
              </w:numPr>
              <w:rPr>
                <w:rFonts w:ascii="Gisha" w:hAnsi="Gisha" w:cs="Gisha"/>
                <w:b/>
                <w:color w:val="auto"/>
                <w:sz w:val="18"/>
                <w:szCs w:val="18"/>
              </w:rPr>
            </w:pPr>
          </w:p>
        </w:tc>
      </w:tr>
      <w:tr w:rsidR="003D6CD7" w:rsidRPr="003A431F" w14:paraId="5FD58535" w14:textId="77777777" w:rsidTr="005048F4">
        <w:trPr>
          <w:cantSplit/>
          <w:trHeight w:val="201"/>
        </w:trPr>
        <w:tc>
          <w:tcPr>
            <w:tcW w:w="1289" w:type="pct"/>
            <w:gridSpan w:val="4"/>
            <w:shd w:val="clear" w:color="auto" w:fill="auto"/>
          </w:tcPr>
          <w:p w14:paraId="04FD7FEC" w14:textId="6196785F" w:rsidR="003D6CD7" w:rsidRPr="003A431F" w:rsidRDefault="00E17020" w:rsidP="00862EEB">
            <w:pPr>
              <w:jc w:val="center"/>
              <w:rPr>
                <w:rFonts w:ascii="Gisha" w:hAnsi="Gisha" w:cs="Gisha"/>
                <w:sz w:val="18"/>
                <w:szCs w:val="18"/>
              </w:rPr>
            </w:pPr>
            <w:r w:rsidRPr="003A431F">
              <w:rPr>
                <w:rFonts w:ascii="Gisha" w:hAnsi="Gisha" w:cs="Gisha"/>
                <w:b/>
                <w:sz w:val="20"/>
                <w:szCs w:val="18"/>
              </w:rPr>
              <w:t>Vidal Menéndez López</w:t>
            </w:r>
          </w:p>
        </w:tc>
        <w:tc>
          <w:tcPr>
            <w:tcW w:w="654" w:type="pct"/>
            <w:shd w:val="clear" w:color="auto" w:fill="auto"/>
          </w:tcPr>
          <w:p w14:paraId="0C213184" w14:textId="77777777" w:rsidR="003D6CD7" w:rsidRPr="003A431F" w:rsidRDefault="003D6CD7" w:rsidP="00E14A82">
            <w:pPr>
              <w:jc w:val="right"/>
              <w:rPr>
                <w:rFonts w:ascii="Gisha" w:hAnsi="Gisha" w:cs="Gisha"/>
                <w:sz w:val="18"/>
                <w:szCs w:val="18"/>
              </w:rPr>
            </w:pPr>
          </w:p>
        </w:tc>
        <w:tc>
          <w:tcPr>
            <w:tcW w:w="3057" w:type="pct"/>
            <w:gridSpan w:val="5"/>
            <w:vMerge/>
            <w:shd w:val="clear" w:color="auto" w:fill="auto"/>
          </w:tcPr>
          <w:p w14:paraId="707551F1" w14:textId="77777777" w:rsidR="003D6CD7" w:rsidRPr="003A431F" w:rsidRDefault="003D6CD7" w:rsidP="009F5366">
            <w:pPr>
              <w:pStyle w:val="Contenidodelatabla"/>
              <w:numPr>
                <w:ilvl w:val="0"/>
                <w:numId w:val="12"/>
              </w:numPr>
              <w:rPr>
                <w:rFonts w:ascii="Gisha" w:hAnsi="Gisha" w:cs="Gisha"/>
                <w:b/>
                <w:color w:val="auto"/>
                <w:sz w:val="18"/>
                <w:szCs w:val="18"/>
              </w:rPr>
            </w:pPr>
          </w:p>
        </w:tc>
      </w:tr>
      <w:tr w:rsidR="003D6CD7" w:rsidRPr="003A431F" w14:paraId="0BE62646" w14:textId="77777777" w:rsidTr="005048F4">
        <w:trPr>
          <w:cantSplit/>
          <w:trHeight w:val="201"/>
        </w:trPr>
        <w:tc>
          <w:tcPr>
            <w:tcW w:w="185" w:type="pct"/>
            <w:vMerge w:val="restart"/>
            <w:shd w:val="clear" w:color="auto" w:fill="auto"/>
          </w:tcPr>
          <w:p w14:paraId="1D64296F" w14:textId="77777777" w:rsidR="003D6CD7" w:rsidRPr="003A431F" w:rsidRDefault="003D6CD7" w:rsidP="003D6CD7">
            <w:pPr>
              <w:rPr>
                <w:rFonts w:ascii="Gisha" w:hAnsi="Gisha" w:cs="Gisha"/>
                <w:sz w:val="18"/>
                <w:szCs w:val="18"/>
              </w:rPr>
            </w:pPr>
            <w:r w:rsidRPr="003A431F">
              <w:rPr>
                <w:rFonts w:ascii="Gisha" w:hAnsi="Gisha" w:cs="Gisha"/>
                <w:sz w:val="18"/>
                <w:szCs w:val="18"/>
              </w:rPr>
              <w:sym w:font="Wingdings" w:char="F028"/>
            </w:r>
          </w:p>
          <w:p w14:paraId="26963F5F" w14:textId="77777777" w:rsidR="003D6CD7" w:rsidRPr="003A431F" w:rsidRDefault="003D6CD7" w:rsidP="003D6CD7">
            <w:pPr>
              <w:rPr>
                <w:rFonts w:ascii="Gisha" w:hAnsi="Gisha" w:cs="Gisha"/>
                <w:sz w:val="18"/>
                <w:szCs w:val="18"/>
              </w:rPr>
            </w:pPr>
            <w:r w:rsidRPr="003A431F">
              <w:rPr>
                <w:rFonts w:ascii="Gisha" w:hAnsi="Gisha" w:cs="Gisha"/>
                <w:sz w:val="18"/>
                <w:szCs w:val="18"/>
              </w:rPr>
              <w:sym w:font="Wingdings" w:char="F02A"/>
            </w:r>
          </w:p>
          <w:p w14:paraId="6D09F441" w14:textId="77777777" w:rsidR="003D6CD7" w:rsidRPr="003A431F" w:rsidRDefault="003D6CD7" w:rsidP="003D6CD7">
            <w:pPr>
              <w:rPr>
                <w:rFonts w:ascii="Gisha" w:hAnsi="Gisha" w:cs="Gisha"/>
                <w:sz w:val="18"/>
                <w:szCs w:val="18"/>
              </w:rPr>
            </w:pPr>
            <w:r w:rsidRPr="003A431F">
              <w:rPr>
                <w:rFonts w:ascii="Gisha" w:hAnsi="Gisha" w:cs="Gisha"/>
                <w:noProof/>
                <w:color w:val="auto"/>
                <w:sz w:val="18"/>
                <w:szCs w:val="18"/>
                <w:lang w:val="es-ES" w:eastAsia="es-ES" w:bidi="ar-SA"/>
              </w:rPr>
              <w:drawing>
                <wp:inline distT="0" distB="0" distL="0" distR="0" wp14:anchorId="12A975A4" wp14:editId="0A12D46C">
                  <wp:extent cx="122400" cy="122400"/>
                  <wp:effectExtent l="0" t="0" r="0" b="0"/>
                  <wp:docPr id="11" name="Imagen 11" descr="C:\Users\inigo\Desktop\skype-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inigo\Desktop\skype-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400" cy="12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4" w:type="pct"/>
            <w:gridSpan w:val="3"/>
            <w:vMerge w:val="restart"/>
            <w:shd w:val="clear" w:color="auto" w:fill="auto"/>
          </w:tcPr>
          <w:p w14:paraId="31EC4C2A" w14:textId="3B978ED4" w:rsidR="003D6CD7" w:rsidRPr="003A431F" w:rsidRDefault="003D6CD7" w:rsidP="003D6CD7">
            <w:pPr>
              <w:rPr>
                <w:rFonts w:ascii="Gisha" w:hAnsi="Gisha" w:cs="Gisha"/>
                <w:sz w:val="18"/>
                <w:szCs w:val="18"/>
              </w:rPr>
            </w:pPr>
            <w:r w:rsidRPr="003A431F">
              <w:rPr>
                <w:rFonts w:ascii="Gisha" w:hAnsi="Gisha" w:cs="Gisha"/>
                <w:sz w:val="18"/>
                <w:szCs w:val="18"/>
              </w:rPr>
              <w:t xml:space="preserve">+34 </w:t>
            </w:r>
            <w:r w:rsidR="00E17020" w:rsidRPr="003A431F">
              <w:rPr>
                <w:rFonts w:ascii="Gisha" w:hAnsi="Gisha" w:cs="Gisha"/>
                <w:sz w:val="18"/>
                <w:szCs w:val="18"/>
              </w:rPr>
              <w:t>615 92 33 91</w:t>
            </w:r>
          </w:p>
          <w:p w14:paraId="5132A61F" w14:textId="3AD57784" w:rsidR="003D6CD7" w:rsidRPr="003A431F" w:rsidRDefault="000E3B4B" w:rsidP="003D6CD7">
            <w:pPr>
              <w:rPr>
                <w:rFonts w:ascii="Gisha" w:hAnsi="Gisha" w:cs="Gisha"/>
                <w:sz w:val="18"/>
                <w:szCs w:val="18"/>
              </w:rPr>
            </w:pPr>
            <w:r w:rsidRPr="003A431F">
              <w:rPr>
                <w:rFonts w:ascii="Gisha" w:hAnsi="Gisha" w:cs="Gisha"/>
                <w:sz w:val="18"/>
                <w:szCs w:val="18"/>
              </w:rPr>
              <w:t>vidal_menendez@yahoo.es</w:t>
            </w:r>
          </w:p>
          <w:p w14:paraId="1F1BDC50" w14:textId="1C8C6C7C" w:rsidR="003D6CD7" w:rsidRPr="003A431F" w:rsidRDefault="000E3B4B" w:rsidP="003D6CD7">
            <w:pPr>
              <w:rPr>
                <w:rFonts w:ascii="Gisha" w:hAnsi="Gisha" w:cs="Gisha"/>
                <w:sz w:val="18"/>
                <w:szCs w:val="18"/>
              </w:rPr>
            </w:pPr>
            <w:proofErr w:type="spellStart"/>
            <w:r w:rsidRPr="003A431F">
              <w:rPr>
                <w:rFonts w:ascii="Gisha" w:hAnsi="Gisha" w:cs="Gisha"/>
                <w:color w:val="auto"/>
                <w:sz w:val="18"/>
                <w:szCs w:val="18"/>
              </w:rPr>
              <w:t>vidal_menendez</w:t>
            </w:r>
            <w:proofErr w:type="spellEnd"/>
          </w:p>
        </w:tc>
        <w:tc>
          <w:tcPr>
            <w:tcW w:w="654" w:type="pct"/>
            <w:shd w:val="clear" w:color="auto" w:fill="auto"/>
          </w:tcPr>
          <w:p w14:paraId="0ADFB5DE" w14:textId="77777777" w:rsidR="003D6CD7" w:rsidRPr="003A431F" w:rsidRDefault="003D6CD7" w:rsidP="00E14A82">
            <w:pPr>
              <w:jc w:val="right"/>
              <w:rPr>
                <w:rFonts w:ascii="Gisha" w:hAnsi="Gisha" w:cs="Gisha"/>
                <w:sz w:val="18"/>
                <w:szCs w:val="18"/>
              </w:rPr>
            </w:pPr>
          </w:p>
        </w:tc>
        <w:tc>
          <w:tcPr>
            <w:tcW w:w="3057" w:type="pct"/>
            <w:gridSpan w:val="5"/>
            <w:vMerge/>
            <w:shd w:val="clear" w:color="auto" w:fill="auto"/>
          </w:tcPr>
          <w:p w14:paraId="4350C018" w14:textId="77777777" w:rsidR="003D6CD7" w:rsidRPr="003A431F" w:rsidRDefault="003D6CD7" w:rsidP="009F5366">
            <w:pPr>
              <w:pStyle w:val="Contenidodelatabla"/>
              <w:numPr>
                <w:ilvl w:val="0"/>
                <w:numId w:val="12"/>
              </w:numPr>
              <w:rPr>
                <w:rFonts w:ascii="Gisha" w:hAnsi="Gisha" w:cs="Gisha"/>
                <w:b/>
                <w:color w:val="auto"/>
                <w:sz w:val="18"/>
                <w:szCs w:val="18"/>
              </w:rPr>
            </w:pPr>
          </w:p>
        </w:tc>
      </w:tr>
      <w:tr w:rsidR="003D6CD7" w:rsidRPr="003A431F" w14:paraId="3948EABC" w14:textId="77777777" w:rsidTr="005048F4">
        <w:trPr>
          <w:cantSplit/>
          <w:trHeight w:val="204"/>
        </w:trPr>
        <w:tc>
          <w:tcPr>
            <w:tcW w:w="185" w:type="pct"/>
            <w:vMerge/>
            <w:shd w:val="clear" w:color="auto" w:fill="auto"/>
          </w:tcPr>
          <w:p w14:paraId="1756FED5" w14:textId="77777777" w:rsidR="003D6CD7" w:rsidRPr="003A431F" w:rsidRDefault="003D6CD7" w:rsidP="00E14A82">
            <w:pPr>
              <w:rPr>
                <w:rFonts w:ascii="Gisha" w:hAnsi="Gisha" w:cs="Gisha"/>
                <w:sz w:val="18"/>
                <w:szCs w:val="18"/>
              </w:rPr>
            </w:pPr>
          </w:p>
        </w:tc>
        <w:tc>
          <w:tcPr>
            <w:tcW w:w="1104" w:type="pct"/>
            <w:gridSpan w:val="3"/>
            <w:vMerge/>
            <w:shd w:val="clear" w:color="auto" w:fill="auto"/>
          </w:tcPr>
          <w:p w14:paraId="7F7AFC14" w14:textId="77777777" w:rsidR="003D6CD7" w:rsidRPr="003A431F" w:rsidRDefault="003D6CD7" w:rsidP="00E14A82">
            <w:pPr>
              <w:rPr>
                <w:rFonts w:ascii="Gisha" w:hAnsi="Gisha" w:cs="Gisha"/>
                <w:sz w:val="18"/>
                <w:szCs w:val="18"/>
              </w:rPr>
            </w:pPr>
          </w:p>
        </w:tc>
        <w:tc>
          <w:tcPr>
            <w:tcW w:w="654" w:type="pct"/>
            <w:shd w:val="clear" w:color="auto" w:fill="auto"/>
          </w:tcPr>
          <w:p w14:paraId="2C258F24" w14:textId="77777777" w:rsidR="003D6CD7" w:rsidRPr="003A431F" w:rsidRDefault="003D6CD7" w:rsidP="00E14A82">
            <w:pPr>
              <w:jc w:val="right"/>
              <w:rPr>
                <w:rFonts w:ascii="Gisha" w:hAnsi="Gisha" w:cs="Gisha"/>
                <w:sz w:val="18"/>
                <w:szCs w:val="18"/>
              </w:rPr>
            </w:pPr>
          </w:p>
        </w:tc>
        <w:tc>
          <w:tcPr>
            <w:tcW w:w="3057" w:type="pct"/>
            <w:gridSpan w:val="5"/>
            <w:vMerge/>
            <w:shd w:val="clear" w:color="auto" w:fill="auto"/>
          </w:tcPr>
          <w:p w14:paraId="37F125EE" w14:textId="77777777" w:rsidR="003D6CD7" w:rsidRPr="003A431F" w:rsidRDefault="003D6CD7" w:rsidP="009F5366">
            <w:pPr>
              <w:pStyle w:val="Contenidodelatabla"/>
              <w:numPr>
                <w:ilvl w:val="0"/>
                <w:numId w:val="12"/>
              </w:numPr>
              <w:rPr>
                <w:rFonts w:ascii="Gisha" w:hAnsi="Gisha" w:cs="Gisha"/>
                <w:b/>
                <w:color w:val="auto"/>
                <w:sz w:val="18"/>
                <w:szCs w:val="18"/>
              </w:rPr>
            </w:pPr>
          </w:p>
        </w:tc>
      </w:tr>
      <w:tr w:rsidR="003D6CD7" w:rsidRPr="003A431F" w14:paraId="61119F6D" w14:textId="77777777" w:rsidTr="005048F4">
        <w:trPr>
          <w:cantSplit/>
          <w:trHeight w:val="198"/>
        </w:trPr>
        <w:tc>
          <w:tcPr>
            <w:tcW w:w="642" w:type="pct"/>
            <w:gridSpan w:val="2"/>
            <w:shd w:val="clear" w:color="auto" w:fill="auto"/>
          </w:tcPr>
          <w:p w14:paraId="3D620EE1" w14:textId="77777777" w:rsidR="003D6CD7" w:rsidRPr="003A431F" w:rsidRDefault="003D6CD7" w:rsidP="00E14A82">
            <w:pPr>
              <w:rPr>
                <w:rFonts w:ascii="Gisha" w:hAnsi="Gisha" w:cs="Gisha"/>
                <w:sz w:val="18"/>
                <w:szCs w:val="18"/>
              </w:rPr>
            </w:pPr>
            <w:r w:rsidRPr="003A431F">
              <w:rPr>
                <w:rFonts w:ascii="Gisha" w:hAnsi="Gisha" w:cs="Gisha"/>
                <w:noProof/>
                <w:sz w:val="18"/>
                <w:szCs w:val="18"/>
                <w:lang w:val="es-ES" w:eastAsia="es-ES" w:bidi="ar-SA"/>
              </w:rPr>
              <w:drawing>
                <wp:inline distT="0" distB="0" distL="0" distR="0" wp14:anchorId="0F6BDD6C" wp14:editId="2451EEFB">
                  <wp:extent cx="511200" cy="144000"/>
                  <wp:effectExtent l="0" t="0" r="3175" b="8890"/>
                  <wp:docPr id="7" name="Imagen 7" descr="C:\Users\inigo\Desktop\linkedin.png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inigo\Desktop\linked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200" cy="1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" w:type="pct"/>
            <w:gridSpan w:val="2"/>
            <w:shd w:val="clear" w:color="auto" w:fill="auto"/>
          </w:tcPr>
          <w:p w14:paraId="75E1ACBF" w14:textId="77777777" w:rsidR="003D6CD7" w:rsidRPr="003A431F" w:rsidRDefault="003D6CD7" w:rsidP="00E14A82">
            <w:pPr>
              <w:rPr>
                <w:rFonts w:ascii="Gisha" w:hAnsi="Gisha" w:cs="Gisha"/>
                <w:sz w:val="18"/>
                <w:szCs w:val="18"/>
              </w:rPr>
            </w:pPr>
          </w:p>
        </w:tc>
        <w:tc>
          <w:tcPr>
            <w:tcW w:w="654" w:type="pct"/>
            <w:shd w:val="clear" w:color="auto" w:fill="auto"/>
          </w:tcPr>
          <w:p w14:paraId="6DAD0183" w14:textId="77777777" w:rsidR="003D6CD7" w:rsidRPr="003A431F" w:rsidRDefault="003D6CD7" w:rsidP="00E14A82">
            <w:pPr>
              <w:jc w:val="right"/>
              <w:rPr>
                <w:rFonts w:ascii="Gisha" w:hAnsi="Gisha" w:cs="Gisha"/>
                <w:sz w:val="18"/>
                <w:szCs w:val="18"/>
              </w:rPr>
            </w:pPr>
          </w:p>
        </w:tc>
        <w:tc>
          <w:tcPr>
            <w:tcW w:w="3057" w:type="pct"/>
            <w:gridSpan w:val="5"/>
            <w:vMerge/>
            <w:shd w:val="clear" w:color="auto" w:fill="auto"/>
          </w:tcPr>
          <w:p w14:paraId="211FEE9C" w14:textId="77777777" w:rsidR="003D6CD7" w:rsidRPr="003A431F" w:rsidRDefault="003D6CD7" w:rsidP="009F5366">
            <w:pPr>
              <w:pStyle w:val="Contenidodelatabla"/>
              <w:numPr>
                <w:ilvl w:val="0"/>
                <w:numId w:val="12"/>
              </w:numPr>
              <w:rPr>
                <w:rFonts w:ascii="Gisha" w:hAnsi="Gisha" w:cs="Gisha"/>
                <w:b/>
                <w:color w:val="auto"/>
                <w:sz w:val="18"/>
                <w:szCs w:val="18"/>
              </w:rPr>
            </w:pPr>
          </w:p>
        </w:tc>
      </w:tr>
      <w:tr w:rsidR="003D6CD7" w:rsidRPr="003A431F" w14:paraId="67996581" w14:textId="77777777" w:rsidTr="005048F4">
        <w:trPr>
          <w:cantSplit/>
          <w:trHeight w:val="198"/>
        </w:trPr>
        <w:tc>
          <w:tcPr>
            <w:tcW w:w="642" w:type="pct"/>
            <w:gridSpan w:val="2"/>
            <w:shd w:val="clear" w:color="auto" w:fill="auto"/>
          </w:tcPr>
          <w:p w14:paraId="7C1E00BF" w14:textId="77777777" w:rsidR="003D6CD7" w:rsidRPr="003A431F" w:rsidRDefault="003D6CD7" w:rsidP="00E14A82">
            <w:pPr>
              <w:rPr>
                <w:rFonts w:ascii="Gisha" w:hAnsi="Gisha" w:cs="Gisha"/>
                <w:sz w:val="18"/>
                <w:szCs w:val="18"/>
              </w:rPr>
            </w:pPr>
          </w:p>
        </w:tc>
        <w:tc>
          <w:tcPr>
            <w:tcW w:w="647" w:type="pct"/>
            <w:gridSpan w:val="2"/>
            <w:shd w:val="clear" w:color="auto" w:fill="auto"/>
          </w:tcPr>
          <w:p w14:paraId="260F8BA9" w14:textId="77777777" w:rsidR="003D6CD7" w:rsidRPr="003A431F" w:rsidRDefault="003D6CD7" w:rsidP="00E14A82">
            <w:pPr>
              <w:rPr>
                <w:rFonts w:ascii="Gisha" w:hAnsi="Gisha" w:cs="Gisha"/>
                <w:sz w:val="18"/>
                <w:szCs w:val="18"/>
              </w:rPr>
            </w:pPr>
          </w:p>
        </w:tc>
        <w:tc>
          <w:tcPr>
            <w:tcW w:w="654" w:type="pct"/>
            <w:shd w:val="clear" w:color="auto" w:fill="auto"/>
          </w:tcPr>
          <w:p w14:paraId="3D6D9801" w14:textId="77777777" w:rsidR="003D6CD7" w:rsidRPr="003A431F" w:rsidRDefault="003D6CD7" w:rsidP="00E14A82">
            <w:pPr>
              <w:jc w:val="right"/>
              <w:rPr>
                <w:rFonts w:ascii="Gisha" w:hAnsi="Gisha" w:cs="Gisha"/>
                <w:sz w:val="18"/>
                <w:szCs w:val="18"/>
              </w:rPr>
            </w:pPr>
          </w:p>
        </w:tc>
        <w:tc>
          <w:tcPr>
            <w:tcW w:w="3057" w:type="pct"/>
            <w:gridSpan w:val="5"/>
            <w:vMerge/>
            <w:shd w:val="clear" w:color="auto" w:fill="auto"/>
          </w:tcPr>
          <w:p w14:paraId="306D2E63" w14:textId="77777777" w:rsidR="003D6CD7" w:rsidRPr="003A431F" w:rsidRDefault="003D6CD7" w:rsidP="009F5366">
            <w:pPr>
              <w:pStyle w:val="Contenidodelatabla"/>
              <w:numPr>
                <w:ilvl w:val="0"/>
                <w:numId w:val="12"/>
              </w:numPr>
              <w:rPr>
                <w:rFonts w:ascii="Gisha" w:hAnsi="Gisha" w:cs="Gisha"/>
                <w:b/>
                <w:color w:val="auto"/>
                <w:sz w:val="18"/>
                <w:szCs w:val="18"/>
              </w:rPr>
            </w:pPr>
          </w:p>
        </w:tc>
      </w:tr>
      <w:tr w:rsidR="003D6CD7" w:rsidRPr="003A431F" w14:paraId="42C30768" w14:textId="77777777" w:rsidTr="005048F4">
        <w:trPr>
          <w:cantSplit/>
          <w:trHeight w:val="198"/>
        </w:trPr>
        <w:tc>
          <w:tcPr>
            <w:tcW w:w="1289" w:type="pct"/>
            <w:gridSpan w:val="4"/>
            <w:tcBorders>
              <w:bottom w:val="single" w:sz="12" w:space="0" w:color="4F81BD" w:themeColor="accent1"/>
            </w:tcBorders>
            <w:shd w:val="clear" w:color="auto" w:fill="auto"/>
          </w:tcPr>
          <w:p w14:paraId="02D7E207" w14:textId="3C62D659" w:rsidR="003D6CD7" w:rsidRPr="003A431F" w:rsidRDefault="001A651B" w:rsidP="00E14A82">
            <w:pPr>
              <w:rPr>
                <w:rFonts w:ascii="Gisha" w:hAnsi="Gisha" w:cs="Gisha"/>
                <w:sz w:val="18"/>
                <w:szCs w:val="18"/>
              </w:rPr>
            </w:pPr>
            <w:r w:rsidRPr="003A431F">
              <w:rPr>
                <w:rFonts w:ascii="Gisha" w:hAnsi="Gisha" w:cs="Gisha"/>
                <w:b/>
                <w:color w:val="1F497D"/>
                <w:sz w:val="18"/>
                <w:szCs w:val="18"/>
              </w:rPr>
              <w:t>Habilidades</w:t>
            </w:r>
          </w:p>
        </w:tc>
        <w:tc>
          <w:tcPr>
            <w:tcW w:w="654" w:type="pct"/>
            <w:shd w:val="clear" w:color="auto" w:fill="auto"/>
          </w:tcPr>
          <w:p w14:paraId="2F06EA0E" w14:textId="77777777" w:rsidR="003D6CD7" w:rsidRPr="003A431F" w:rsidRDefault="003D6CD7" w:rsidP="00E14A82">
            <w:pPr>
              <w:jc w:val="right"/>
              <w:rPr>
                <w:rFonts w:ascii="Gisha" w:hAnsi="Gisha" w:cs="Gisha"/>
                <w:sz w:val="18"/>
                <w:szCs w:val="18"/>
              </w:rPr>
            </w:pPr>
          </w:p>
        </w:tc>
        <w:tc>
          <w:tcPr>
            <w:tcW w:w="3057" w:type="pct"/>
            <w:gridSpan w:val="5"/>
            <w:vMerge/>
            <w:shd w:val="clear" w:color="auto" w:fill="auto"/>
          </w:tcPr>
          <w:p w14:paraId="374DE7D1" w14:textId="77777777" w:rsidR="003D6CD7" w:rsidRPr="003A431F" w:rsidRDefault="003D6CD7" w:rsidP="009F5366">
            <w:pPr>
              <w:pStyle w:val="Contenidodelatabla"/>
              <w:numPr>
                <w:ilvl w:val="0"/>
                <w:numId w:val="12"/>
              </w:numPr>
              <w:rPr>
                <w:rFonts w:ascii="Gisha" w:hAnsi="Gisha" w:cs="Gisha"/>
                <w:b/>
                <w:color w:val="auto"/>
                <w:sz w:val="18"/>
                <w:szCs w:val="18"/>
              </w:rPr>
            </w:pPr>
          </w:p>
        </w:tc>
      </w:tr>
      <w:tr w:rsidR="00FF0957" w:rsidRPr="003A431F" w14:paraId="46324E8C" w14:textId="77777777" w:rsidTr="005048F4">
        <w:trPr>
          <w:cantSplit/>
          <w:trHeight w:val="1840"/>
        </w:trPr>
        <w:tc>
          <w:tcPr>
            <w:tcW w:w="1289" w:type="pct"/>
            <w:gridSpan w:val="4"/>
            <w:tcBorders>
              <w:top w:val="single" w:sz="12" w:space="0" w:color="4F81BD" w:themeColor="accent1"/>
            </w:tcBorders>
            <w:shd w:val="clear" w:color="auto" w:fill="auto"/>
          </w:tcPr>
          <w:p w14:paraId="5299A63F" w14:textId="6DBB8D4B" w:rsidR="00FF0957" w:rsidRDefault="00430E37" w:rsidP="00FF0957">
            <w:pPr>
              <w:numPr>
                <w:ilvl w:val="0"/>
                <w:numId w:val="8"/>
              </w:numPr>
              <w:ind w:left="142" w:hanging="142"/>
              <w:rPr>
                <w:rFonts w:ascii="Gisha" w:hAnsi="Gisha" w:cs="Gisha"/>
                <w:sz w:val="18"/>
                <w:szCs w:val="18"/>
              </w:rPr>
            </w:pPr>
            <w:r>
              <w:rPr>
                <w:rFonts w:ascii="Gisha" w:hAnsi="Gisha" w:cs="Gisha"/>
                <w:sz w:val="18"/>
                <w:szCs w:val="18"/>
              </w:rPr>
              <w:t>Habilidad analítica</w:t>
            </w:r>
          </w:p>
          <w:p w14:paraId="6896A4E6" w14:textId="30D1A547" w:rsidR="00430E37" w:rsidRDefault="00430E37" w:rsidP="00FF0957">
            <w:pPr>
              <w:numPr>
                <w:ilvl w:val="0"/>
                <w:numId w:val="8"/>
              </w:numPr>
              <w:ind w:left="142" w:hanging="142"/>
              <w:rPr>
                <w:rFonts w:ascii="Gisha" w:hAnsi="Gisha" w:cs="Gisha"/>
                <w:sz w:val="18"/>
                <w:szCs w:val="18"/>
              </w:rPr>
            </w:pPr>
            <w:r>
              <w:rPr>
                <w:rFonts w:ascii="Gisha" w:hAnsi="Gisha" w:cs="Gisha"/>
                <w:sz w:val="18"/>
                <w:szCs w:val="18"/>
              </w:rPr>
              <w:t>Orden y detalle</w:t>
            </w:r>
          </w:p>
          <w:p w14:paraId="7E8A6A22" w14:textId="1F16868D" w:rsidR="00430E37" w:rsidRDefault="00430E37" w:rsidP="00FF0957">
            <w:pPr>
              <w:numPr>
                <w:ilvl w:val="0"/>
                <w:numId w:val="8"/>
              </w:numPr>
              <w:ind w:left="142" w:hanging="142"/>
              <w:rPr>
                <w:rFonts w:ascii="Gisha" w:hAnsi="Gisha" w:cs="Gisha"/>
                <w:sz w:val="18"/>
                <w:szCs w:val="18"/>
              </w:rPr>
            </w:pPr>
            <w:r>
              <w:rPr>
                <w:rFonts w:ascii="Gisha" w:hAnsi="Gisha" w:cs="Gisha"/>
                <w:sz w:val="18"/>
                <w:szCs w:val="18"/>
              </w:rPr>
              <w:t>Trabajo en equipo</w:t>
            </w:r>
          </w:p>
          <w:p w14:paraId="75BE71DA" w14:textId="5FA6013D" w:rsidR="00430E37" w:rsidRDefault="00430E37" w:rsidP="00FF0957">
            <w:pPr>
              <w:numPr>
                <w:ilvl w:val="0"/>
                <w:numId w:val="8"/>
              </w:numPr>
              <w:ind w:left="142" w:hanging="142"/>
              <w:rPr>
                <w:rFonts w:ascii="Gisha" w:hAnsi="Gisha" w:cs="Gisha"/>
                <w:sz w:val="18"/>
                <w:szCs w:val="18"/>
              </w:rPr>
            </w:pPr>
            <w:r>
              <w:rPr>
                <w:rFonts w:ascii="Gisha" w:hAnsi="Gisha" w:cs="Gisha"/>
                <w:sz w:val="18"/>
                <w:szCs w:val="18"/>
              </w:rPr>
              <w:t>Motivador y buen comunicador</w:t>
            </w:r>
          </w:p>
          <w:p w14:paraId="1AB8CD72" w14:textId="77777777" w:rsidR="00430E37" w:rsidRDefault="00430E37" w:rsidP="00FF0957">
            <w:pPr>
              <w:numPr>
                <w:ilvl w:val="0"/>
                <w:numId w:val="8"/>
              </w:numPr>
              <w:ind w:left="142" w:hanging="142"/>
              <w:rPr>
                <w:rFonts w:ascii="Gisha" w:hAnsi="Gisha" w:cs="Gisha"/>
                <w:sz w:val="18"/>
                <w:szCs w:val="18"/>
              </w:rPr>
            </w:pPr>
            <w:r>
              <w:rPr>
                <w:rFonts w:ascii="Gisha" w:hAnsi="Gisha" w:cs="Gisha"/>
                <w:sz w:val="18"/>
                <w:szCs w:val="18"/>
              </w:rPr>
              <w:t>Persistente y optimista</w:t>
            </w:r>
          </w:p>
          <w:p w14:paraId="2672DFDD" w14:textId="77777777" w:rsidR="00430E37" w:rsidRDefault="00430E37" w:rsidP="00FF0957">
            <w:pPr>
              <w:numPr>
                <w:ilvl w:val="0"/>
                <w:numId w:val="8"/>
              </w:numPr>
              <w:ind w:left="142" w:hanging="142"/>
              <w:rPr>
                <w:rFonts w:ascii="Gisha" w:hAnsi="Gisha" w:cs="Gisha"/>
                <w:sz w:val="18"/>
                <w:szCs w:val="18"/>
              </w:rPr>
            </w:pPr>
            <w:r>
              <w:rPr>
                <w:rFonts w:ascii="Gisha" w:hAnsi="Gisha" w:cs="Gisha"/>
                <w:sz w:val="18"/>
                <w:szCs w:val="18"/>
              </w:rPr>
              <w:t>Autonomía e iniciativa</w:t>
            </w:r>
          </w:p>
          <w:p w14:paraId="3E348DCA" w14:textId="58E19982" w:rsidR="00430E37" w:rsidRDefault="001E48CF" w:rsidP="00FF0957">
            <w:pPr>
              <w:numPr>
                <w:ilvl w:val="0"/>
                <w:numId w:val="8"/>
              </w:numPr>
              <w:ind w:left="142" w:hanging="142"/>
              <w:rPr>
                <w:rFonts w:ascii="Gisha" w:hAnsi="Gisha" w:cs="Gisha"/>
                <w:sz w:val="18"/>
                <w:szCs w:val="18"/>
              </w:rPr>
            </w:pPr>
            <w:r>
              <w:rPr>
                <w:rFonts w:ascii="Gisha" w:hAnsi="Gisha" w:cs="Gisha"/>
                <w:sz w:val="18"/>
                <w:szCs w:val="18"/>
              </w:rPr>
              <w:t>Orientación al cliente</w:t>
            </w:r>
          </w:p>
          <w:p w14:paraId="1AE9EB92" w14:textId="77777777" w:rsidR="005C2751" w:rsidRDefault="00430E37" w:rsidP="00FF0957">
            <w:pPr>
              <w:numPr>
                <w:ilvl w:val="0"/>
                <w:numId w:val="8"/>
              </w:numPr>
              <w:ind w:left="142" w:hanging="142"/>
              <w:rPr>
                <w:rFonts w:ascii="Gisha" w:hAnsi="Gisha" w:cs="Gisha"/>
                <w:sz w:val="18"/>
                <w:szCs w:val="18"/>
              </w:rPr>
            </w:pPr>
            <w:r>
              <w:rPr>
                <w:rFonts w:ascii="Gisha" w:hAnsi="Gisha" w:cs="Gisha"/>
                <w:sz w:val="18"/>
                <w:szCs w:val="18"/>
              </w:rPr>
              <w:t>Afán de logro y resultado</w:t>
            </w:r>
            <w:r w:rsidR="001E48CF">
              <w:rPr>
                <w:rFonts w:ascii="Gisha" w:hAnsi="Gisha" w:cs="Gisha"/>
                <w:sz w:val="18"/>
                <w:szCs w:val="18"/>
              </w:rPr>
              <w:t>s</w:t>
            </w:r>
          </w:p>
          <w:p w14:paraId="1AFF0A25" w14:textId="77777777" w:rsidR="001E4375" w:rsidRPr="001E4375" w:rsidRDefault="001E4375" w:rsidP="001E4375">
            <w:pPr>
              <w:rPr>
                <w:rFonts w:ascii="Gisha" w:hAnsi="Gisha" w:cs="Gisha"/>
                <w:b/>
                <w:color w:val="1F497D"/>
                <w:sz w:val="18"/>
                <w:szCs w:val="18"/>
              </w:rPr>
            </w:pPr>
          </w:p>
          <w:p w14:paraId="17F7DB07" w14:textId="08BCE0D2" w:rsidR="001E4375" w:rsidRPr="001E4375" w:rsidRDefault="001E4375" w:rsidP="001E4375">
            <w:pPr>
              <w:rPr>
                <w:rFonts w:ascii="Gisha" w:hAnsi="Gisha" w:cs="Gisha"/>
                <w:sz w:val="18"/>
                <w:szCs w:val="18"/>
              </w:rPr>
            </w:pPr>
          </w:p>
        </w:tc>
        <w:tc>
          <w:tcPr>
            <w:tcW w:w="654" w:type="pct"/>
            <w:shd w:val="clear" w:color="auto" w:fill="auto"/>
          </w:tcPr>
          <w:p w14:paraId="1A9A6520" w14:textId="77777777" w:rsidR="00FF0957" w:rsidRPr="003A431F" w:rsidRDefault="00FF0957" w:rsidP="00E14A82">
            <w:pPr>
              <w:jc w:val="right"/>
              <w:rPr>
                <w:rFonts w:ascii="Gisha" w:hAnsi="Gisha" w:cs="Gisha"/>
                <w:sz w:val="18"/>
                <w:szCs w:val="18"/>
              </w:rPr>
            </w:pPr>
          </w:p>
        </w:tc>
        <w:tc>
          <w:tcPr>
            <w:tcW w:w="3057" w:type="pct"/>
            <w:gridSpan w:val="5"/>
            <w:vMerge/>
            <w:shd w:val="clear" w:color="auto" w:fill="auto"/>
          </w:tcPr>
          <w:p w14:paraId="30263E57" w14:textId="77777777" w:rsidR="00FF0957" w:rsidRPr="003A431F" w:rsidRDefault="00FF0957" w:rsidP="009F5366">
            <w:pPr>
              <w:pStyle w:val="Contenidodelatabla"/>
              <w:numPr>
                <w:ilvl w:val="0"/>
                <w:numId w:val="12"/>
              </w:numPr>
              <w:rPr>
                <w:rFonts w:ascii="Gisha" w:hAnsi="Gisha" w:cs="Gisha"/>
                <w:b/>
                <w:color w:val="auto"/>
                <w:sz w:val="18"/>
                <w:szCs w:val="18"/>
              </w:rPr>
            </w:pPr>
          </w:p>
        </w:tc>
      </w:tr>
      <w:tr w:rsidR="005048F4" w:rsidRPr="003A431F" w14:paraId="1DE14F8C" w14:textId="77777777" w:rsidTr="005048F4">
        <w:trPr>
          <w:cantSplit/>
        </w:trPr>
        <w:tc>
          <w:tcPr>
            <w:tcW w:w="1289" w:type="pct"/>
            <w:gridSpan w:val="4"/>
            <w:tcBorders>
              <w:bottom w:val="single" w:sz="12" w:space="0" w:color="4F81BD" w:themeColor="accent1"/>
            </w:tcBorders>
            <w:shd w:val="clear" w:color="auto" w:fill="auto"/>
          </w:tcPr>
          <w:p w14:paraId="50314F56" w14:textId="0FD7F5A4" w:rsidR="005048F4" w:rsidRPr="003A431F" w:rsidRDefault="005048F4" w:rsidP="00862EEB">
            <w:pPr>
              <w:rPr>
                <w:rFonts w:ascii="Gisha" w:hAnsi="Gisha" w:cs="Gisha"/>
                <w:sz w:val="18"/>
                <w:szCs w:val="18"/>
              </w:rPr>
            </w:pPr>
            <w:r w:rsidRPr="003A431F">
              <w:rPr>
                <w:rFonts w:ascii="Gisha" w:hAnsi="Gisha" w:cs="Gisha"/>
                <w:b/>
                <w:color w:val="1F497D"/>
                <w:sz w:val="18"/>
                <w:szCs w:val="18"/>
              </w:rPr>
              <w:t>Información adicional</w:t>
            </w:r>
          </w:p>
        </w:tc>
        <w:tc>
          <w:tcPr>
            <w:tcW w:w="654" w:type="pct"/>
            <w:shd w:val="clear" w:color="auto" w:fill="auto"/>
          </w:tcPr>
          <w:p w14:paraId="0EBD69CA" w14:textId="2CFA5AE4" w:rsidR="005048F4" w:rsidRPr="003A431F" w:rsidRDefault="005048F4" w:rsidP="0027332B">
            <w:pPr>
              <w:jc w:val="right"/>
              <w:rPr>
                <w:rFonts w:ascii="Gisha" w:hAnsi="Gisha" w:cs="Gisha"/>
                <w:sz w:val="18"/>
                <w:szCs w:val="18"/>
              </w:rPr>
            </w:pPr>
            <w:r w:rsidRPr="003A431F">
              <w:rPr>
                <w:rFonts w:ascii="Gisha" w:hAnsi="Gisha" w:cs="Gisha"/>
                <w:sz w:val="18"/>
                <w:szCs w:val="18"/>
              </w:rPr>
              <w:t>2006 – 20</w:t>
            </w:r>
            <w:r>
              <w:rPr>
                <w:rFonts w:ascii="Gisha" w:hAnsi="Gisha" w:cs="Gisha"/>
                <w:sz w:val="18"/>
                <w:szCs w:val="18"/>
              </w:rPr>
              <w:t>08</w:t>
            </w:r>
          </w:p>
        </w:tc>
        <w:tc>
          <w:tcPr>
            <w:tcW w:w="3057" w:type="pct"/>
            <w:gridSpan w:val="5"/>
            <w:shd w:val="clear" w:color="auto" w:fill="auto"/>
          </w:tcPr>
          <w:p w14:paraId="1390322B" w14:textId="598E1D21" w:rsidR="005048F4" w:rsidRPr="003A431F" w:rsidRDefault="005048F4" w:rsidP="00486088">
            <w:pPr>
              <w:rPr>
                <w:rFonts w:ascii="Gisha" w:hAnsi="Gisha" w:cs="Gisha"/>
                <w:b/>
                <w:bCs/>
                <w:color w:val="auto"/>
                <w:sz w:val="18"/>
                <w:szCs w:val="18"/>
              </w:rPr>
            </w:pPr>
            <w:r>
              <w:rPr>
                <w:rFonts w:ascii="Gisha" w:hAnsi="Gisha" w:cs="Gisha"/>
                <w:b/>
                <w:bCs/>
                <w:color w:val="auto"/>
                <w:sz w:val="18"/>
                <w:szCs w:val="18"/>
              </w:rPr>
              <w:t xml:space="preserve">SCI - INSPECTOR </w:t>
            </w:r>
            <w:r w:rsidR="00C16AA0">
              <w:rPr>
                <w:rFonts w:ascii="Gisha" w:hAnsi="Gisha" w:cs="Gisha"/>
                <w:b/>
                <w:bCs/>
                <w:color w:val="auto"/>
                <w:sz w:val="18"/>
                <w:szCs w:val="18"/>
              </w:rPr>
              <w:t xml:space="preserve">/ AUDITOR </w:t>
            </w:r>
            <w:r>
              <w:rPr>
                <w:rFonts w:ascii="Gisha" w:hAnsi="Gisha" w:cs="Gisha"/>
                <w:b/>
                <w:bCs/>
                <w:color w:val="auto"/>
                <w:sz w:val="18"/>
                <w:szCs w:val="18"/>
              </w:rPr>
              <w:t>DE O.C.A. (Organismo de Control Autorizado)</w:t>
            </w:r>
          </w:p>
        </w:tc>
      </w:tr>
      <w:tr w:rsidR="005048F4" w:rsidRPr="003A431F" w14:paraId="3D2D8D21" w14:textId="77777777" w:rsidTr="005048F4">
        <w:trPr>
          <w:cantSplit/>
          <w:trHeight w:val="211"/>
        </w:trPr>
        <w:tc>
          <w:tcPr>
            <w:tcW w:w="1289" w:type="pct"/>
            <w:gridSpan w:val="4"/>
            <w:tcBorders>
              <w:top w:val="single" w:sz="12" w:space="0" w:color="4F81BD" w:themeColor="accent1"/>
            </w:tcBorders>
            <w:shd w:val="clear" w:color="auto" w:fill="auto"/>
          </w:tcPr>
          <w:p w14:paraId="6AF7438E" w14:textId="77777777" w:rsidR="005048F4" w:rsidRPr="003A431F" w:rsidRDefault="005048F4" w:rsidP="00FF0957">
            <w:pPr>
              <w:numPr>
                <w:ilvl w:val="0"/>
                <w:numId w:val="8"/>
              </w:numPr>
              <w:ind w:left="142" w:hanging="142"/>
              <w:rPr>
                <w:rFonts w:ascii="Gisha" w:hAnsi="Gisha" w:cs="Gisha"/>
                <w:b/>
                <w:sz w:val="18"/>
                <w:szCs w:val="18"/>
              </w:rPr>
            </w:pPr>
            <w:r>
              <w:rPr>
                <w:rFonts w:ascii="Gisha" w:hAnsi="Gisha" w:cs="Gisha"/>
                <w:b/>
                <w:sz w:val="18"/>
                <w:szCs w:val="18"/>
              </w:rPr>
              <w:t>Carnet conducir B1</w:t>
            </w:r>
          </w:p>
          <w:p w14:paraId="2AE79A85" w14:textId="77777777" w:rsidR="005048F4" w:rsidRDefault="005048F4" w:rsidP="00FF0957">
            <w:pPr>
              <w:numPr>
                <w:ilvl w:val="0"/>
                <w:numId w:val="8"/>
              </w:numPr>
              <w:ind w:left="142" w:hanging="142"/>
              <w:rPr>
                <w:rFonts w:ascii="Gisha" w:hAnsi="Gisha" w:cs="Gisha"/>
                <w:b/>
                <w:sz w:val="18"/>
                <w:szCs w:val="18"/>
              </w:rPr>
            </w:pPr>
            <w:r>
              <w:rPr>
                <w:rFonts w:ascii="Gisha" w:hAnsi="Gisha" w:cs="Gisha"/>
                <w:b/>
                <w:sz w:val="18"/>
                <w:szCs w:val="18"/>
              </w:rPr>
              <w:t>Disponibilidad para viajar</w:t>
            </w:r>
          </w:p>
          <w:p w14:paraId="4B6C1C96" w14:textId="121FA494" w:rsidR="005048F4" w:rsidRPr="00C07099" w:rsidRDefault="005048F4" w:rsidP="00C07099">
            <w:pPr>
              <w:numPr>
                <w:ilvl w:val="0"/>
                <w:numId w:val="8"/>
              </w:numPr>
              <w:ind w:left="142" w:hanging="142"/>
              <w:rPr>
                <w:rFonts w:ascii="Gisha" w:hAnsi="Gisha" w:cs="Gisha"/>
                <w:b/>
                <w:sz w:val="18"/>
                <w:szCs w:val="18"/>
              </w:rPr>
            </w:pPr>
            <w:r>
              <w:rPr>
                <w:rFonts w:ascii="Gisha" w:hAnsi="Gisha" w:cs="Gisha"/>
                <w:b/>
                <w:sz w:val="18"/>
                <w:szCs w:val="18"/>
              </w:rPr>
              <w:t>28010 Madrid</w:t>
            </w:r>
          </w:p>
        </w:tc>
        <w:tc>
          <w:tcPr>
            <w:tcW w:w="654" w:type="pct"/>
            <w:shd w:val="clear" w:color="auto" w:fill="auto"/>
          </w:tcPr>
          <w:p w14:paraId="0D91929E" w14:textId="77777777" w:rsidR="005048F4" w:rsidRPr="003A431F" w:rsidRDefault="005048F4" w:rsidP="00862EEB">
            <w:pPr>
              <w:jc w:val="right"/>
              <w:rPr>
                <w:rFonts w:ascii="Gisha" w:hAnsi="Gisha" w:cs="Gisha"/>
                <w:sz w:val="18"/>
                <w:szCs w:val="18"/>
              </w:rPr>
            </w:pPr>
          </w:p>
        </w:tc>
        <w:tc>
          <w:tcPr>
            <w:tcW w:w="3057" w:type="pct"/>
            <w:gridSpan w:val="5"/>
            <w:vMerge w:val="restart"/>
            <w:shd w:val="clear" w:color="auto" w:fill="auto"/>
          </w:tcPr>
          <w:p w14:paraId="24B26EFF" w14:textId="3878D21B" w:rsidR="005048F4" w:rsidRPr="00066E9D" w:rsidRDefault="005048F4" w:rsidP="00C07099">
            <w:pPr>
              <w:pStyle w:val="Contenidodelatabla"/>
              <w:numPr>
                <w:ilvl w:val="0"/>
                <w:numId w:val="14"/>
              </w:numPr>
              <w:jc w:val="both"/>
              <w:rPr>
                <w:rFonts w:ascii="Gisha" w:hAnsi="Gisha" w:cs="Gisha"/>
                <w:color w:val="auto"/>
                <w:sz w:val="18"/>
                <w:szCs w:val="18"/>
              </w:rPr>
            </w:pPr>
            <w:bookmarkStart w:id="0" w:name="_GoBack"/>
            <w:r w:rsidRPr="00066E9D">
              <w:rPr>
                <w:rFonts w:ascii="Gisha" w:hAnsi="Gisha" w:cs="Gisha"/>
                <w:color w:val="auto"/>
                <w:sz w:val="18"/>
                <w:szCs w:val="18"/>
              </w:rPr>
              <w:t>Inspección de instalaciones según reglamentación técnica oficial: baja y alta tensión, ascensores y grúas, aparatos a presión, acústica.</w:t>
            </w:r>
          </w:p>
          <w:p w14:paraId="01664C26" w14:textId="77777777" w:rsidR="00C16AA0" w:rsidRDefault="00C16AA0" w:rsidP="00C07099">
            <w:pPr>
              <w:pStyle w:val="Contenidodelatabla"/>
              <w:numPr>
                <w:ilvl w:val="0"/>
                <w:numId w:val="14"/>
              </w:numPr>
              <w:jc w:val="both"/>
              <w:rPr>
                <w:rFonts w:ascii="Gisha" w:hAnsi="Gisha" w:cs="Gisha"/>
                <w:color w:val="auto"/>
                <w:sz w:val="18"/>
                <w:szCs w:val="18"/>
              </w:rPr>
            </w:pPr>
            <w:r>
              <w:rPr>
                <w:rFonts w:ascii="Gisha" w:hAnsi="Gisha" w:cs="Gisha"/>
                <w:color w:val="auto"/>
                <w:sz w:val="18"/>
                <w:szCs w:val="18"/>
              </w:rPr>
              <w:t>Auditoría internacional en ensayos, montaje y logística dentro de grandes proyectos en Alemania, Francia e Italia</w:t>
            </w:r>
            <w:r w:rsidRPr="00066E9D">
              <w:rPr>
                <w:rFonts w:ascii="Gisha" w:hAnsi="Gisha" w:cs="Gisha"/>
                <w:color w:val="auto"/>
                <w:sz w:val="18"/>
                <w:szCs w:val="18"/>
              </w:rPr>
              <w:t xml:space="preserve"> </w:t>
            </w:r>
          </w:p>
          <w:p w14:paraId="59CE2936" w14:textId="4C83F55E" w:rsidR="005048F4" w:rsidRPr="00066E9D" w:rsidRDefault="005048F4" w:rsidP="00C07099">
            <w:pPr>
              <w:pStyle w:val="Contenidodelatabla"/>
              <w:numPr>
                <w:ilvl w:val="0"/>
                <w:numId w:val="14"/>
              </w:numPr>
              <w:jc w:val="both"/>
              <w:rPr>
                <w:rFonts w:ascii="Gisha" w:hAnsi="Gisha" w:cs="Gisha"/>
                <w:color w:val="auto"/>
                <w:sz w:val="18"/>
                <w:szCs w:val="18"/>
              </w:rPr>
            </w:pPr>
            <w:r w:rsidRPr="00066E9D">
              <w:rPr>
                <w:rFonts w:ascii="Gisha" w:hAnsi="Gisha" w:cs="Gisha"/>
                <w:color w:val="auto"/>
                <w:sz w:val="18"/>
                <w:szCs w:val="18"/>
              </w:rPr>
              <w:t>Elaboración y redacción de informes de anomalías y certificados</w:t>
            </w:r>
          </w:p>
          <w:p w14:paraId="0E2136FE" w14:textId="26ED37B6" w:rsidR="005048F4" w:rsidRPr="00066E9D" w:rsidRDefault="005048F4" w:rsidP="00C07099">
            <w:pPr>
              <w:pStyle w:val="Contenidodelatabla"/>
              <w:numPr>
                <w:ilvl w:val="0"/>
                <w:numId w:val="14"/>
              </w:numPr>
              <w:jc w:val="both"/>
              <w:rPr>
                <w:rFonts w:ascii="Gisha" w:hAnsi="Gisha" w:cs="Gisha"/>
                <w:color w:val="auto"/>
                <w:sz w:val="18"/>
                <w:szCs w:val="18"/>
              </w:rPr>
            </w:pPr>
            <w:r w:rsidRPr="00066E9D">
              <w:rPr>
                <w:rFonts w:ascii="Gisha" w:hAnsi="Gisha" w:cs="Gisha"/>
                <w:color w:val="auto"/>
                <w:sz w:val="18"/>
                <w:szCs w:val="18"/>
              </w:rPr>
              <w:t xml:space="preserve">Gestión de equipos técnicos de campo, estado de calibración y requerimientos </w:t>
            </w:r>
            <w:r>
              <w:rPr>
                <w:rFonts w:ascii="Gisha" w:hAnsi="Gisha" w:cs="Gisha"/>
                <w:color w:val="auto"/>
                <w:sz w:val="18"/>
                <w:szCs w:val="18"/>
              </w:rPr>
              <w:t>normativos</w:t>
            </w:r>
            <w:r w:rsidRPr="00066E9D">
              <w:rPr>
                <w:rFonts w:ascii="Gisha" w:hAnsi="Gisha" w:cs="Gisha"/>
                <w:color w:val="auto"/>
                <w:sz w:val="18"/>
                <w:szCs w:val="18"/>
              </w:rPr>
              <w:t xml:space="preserve"> específicos</w:t>
            </w:r>
          </w:p>
          <w:p w14:paraId="2D1296BD" w14:textId="0DA4ABFA" w:rsidR="005048F4" w:rsidRPr="00C16AA0" w:rsidRDefault="005048F4" w:rsidP="00C07099">
            <w:pPr>
              <w:pStyle w:val="Contenidodelatabla"/>
              <w:numPr>
                <w:ilvl w:val="0"/>
                <w:numId w:val="14"/>
              </w:numPr>
              <w:jc w:val="both"/>
              <w:rPr>
                <w:rFonts w:ascii="Gisha" w:hAnsi="Gisha" w:cs="Gisha"/>
                <w:color w:val="auto"/>
                <w:sz w:val="18"/>
                <w:szCs w:val="18"/>
              </w:rPr>
            </w:pPr>
            <w:r w:rsidRPr="00066E9D">
              <w:rPr>
                <w:rFonts w:ascii="Gisha" w:hAnsi="Gisha" w:cs="Gisha"/>
                <w:color w:val="auto"/>
                <w:sz w:val="18"/>
                <w:szCs w:val="18"/>
              </w:rPr>
              <w:t>Colaboración con el departamento de ensayos no destructivos</w:t>
            </w:r>
            <w:bookmarkEnd w:id="0"/>
          </w:p>
        </w:tc>
      </w:tr>
      <w:tr w:rsidR="005048F4" w:rsidRPr="003A431F" w14:paraId="3BCFA4CB" w14:textId="77777777" w:rsidTr="005048F4">
        <w:trPr>
          <w:cantSplit/>
          <w:trHeight w:val="211"/>
        </w:trPr>
        <w:tc>
          <w:tcPr>
            <w:tcW w:w="1289" w:type="pct"/>
            <w:gridSpan w:val="4"/>
            <w:shd w:val="clear" w:color="auto" w:fill="auto"/>
          </w:tcPr>
          <w:p w14:paraId="6A2CF870" w14:textId="77777777" w:rsidR="005048F4" w:rsidRPr="003A431F" w:rsidRDefault="005048F4" w:rsidP="00862EEB">
            <w:pPr>
              <w:jc w:val="center"/>
              <w:rPr>
                <w:rFonts w:ascii="Gisha" w:hAnsi="Gisha" w:cs="Gisha"/>
                <w:b/>
                <w:sz w:val="18"/>
                <w:szCs w:val="18"/>
              </w:rPr>
            </w:pPr>
          </w:p>
        </w:tc>
        <w:tc>
          <w:tcPr>
            <w:tcW w:w="654" w:type="pct"/>
            <w:shd w:val="clear" w:color="auto" w:fill="auto"/>
          </w:tcPr>
          <w:p w14:paraId="5A43D80C" w14:textId="77777777" w:rsidR="005048F4" w:rsidRPr="003A431F" w:rsidRDefault="005048F4" w:rsidP="00862EEB">
            <w:pPr>
              <w:jc w:val="right"/>
              <w:rPr>
                <w:rFonts w:ascii="Gisha" w:hAnsi="Gisha" w:cs="Gisha"/>
                <w:sz w:val="18"/>
                <w:szCs w:val="18"/>
              </w:rPr>
            </w:pPr>
          </w:p>
        </w:tc>
        <w:tc>
          <w:tcPr>
            <w:tcW w:w="3057" w:type="pct"/>
            <w:gridSpan w:val="5"/>
            <w:vMerge/>
            <w:shd w:val="clear" w:color="auto" w:fill="auto"/>
          </w:tcPr>
          <w:p w14:paraId="77C42BC2" w14:textId="77777777" w:rsidR="005048F4" w:rsidRPr="00066E9D" w:rsidRDefault="005048F4" w:rsidP="00C07099">
            <w:pPr>
              <w:pStyle w:val="Contenidodelatabla"/>
              <w:numPr>
                <w:ilvl w:val="0"/>
                <w:numId w:val="14"/>
              </w:numPr>
              <w:jc w:val="both"/>
              <w:rPr>
                <w:rFonts w:ascii="Gisha" w:hAnsi="Gisha" w:cs="Gisha"/>
                <w:color w:val="auto"/>
                <w:sz w:val="18"/>
                <w:szCs w:val="18"/>
              </w:rPr>
            </w:pPr>
          </w:p>
        </w:tc>
      </w:tr>
      <w:tr w:rsidR="005048F4" w:rsidRPr="003A431F" w14:paraId="5BEC388D" w14:textId="77777777" w:rsidTr="005048F4">
        <w:trPr>
          <w:cantSplit/>
          <w:trHeight w:val="154"/>
        </w:trPr>
        <w:tc>
          <w:tcPr>
            <w:tcW w:w="1289" w:type="pct"/>
            <w:gridSpan w:val="4"/>
            <w:shd w:val="clear" w:color="auto" w:fill="auto"/>
          </w:tcPr>
          <w:p w14:paraId="178BF4DF" w14:textId="62F98772" w:rsidR="005048F4" w:rsidRPr="003A431F" w:rsidRDefault="005048F4" w:rsidP="00FF0957">
            <w:pPr>
              <w:rPr>
                <w:rFonts w:ascii="Gisha" w:hAnsi="Gisha" w:cs="Gisha"/>
                <w:b/>
                <w:sz w:val="18"/>
                <w:szCs w:val="18"/>
              </w:rPr>
            </w:pPr>
          </w:p>
        </w:tc>
        <w:tc>
          <w:tcPr>
            <w:tcW w:w="654" w:type="pct"/>
            <w:shd w:val="clear" w:color="auto" w:fill="auto"/>
          </w:tcPr>
          <w:p w14:paraId="6F3DC63B" w14:textId="77777777" w:rsidR="005048F4" w:rsidRPr="003A431F" w:rsidRDefault="005048F4" w:rsidP="00862EEB">
            <w:pPr>
              <w:jc w:val="right"/>
              <w:rPr>
                <w:rFonts w:ascii="Gisha" w:hAnsi="Gisha" w:cs="Gisha"/>
                <w:sz w:val="18"/>
                <w:szCs w:val="18"/>
              </w:rPr>
            </w:pPr>
          </w:p>
        </w:tc>
        <w:tc>
          <w:tcPr>
            <w:tcW w:w="3057" w:type="pct"/>
            <w:gridSpan w:val="5"/>
            <w:vMerge/>
            <w:shd w:val="clear" w:color="auto" w:fill="auto"/>
          </w:tcPr>
          <w:p w14:paraId="2FEAC09E" w14:textId="77777777" w:rsidR="005048F4" w:rsidRPr="003A431F" w:rsidRDefault="005048F4" w:rsidP="00C07099">
            <w:pPr>
              <w:pStyle w:val="Contenidodelatabla"/>
              <w:numPr>
                <w:ilvl w:val="0"/>
                <w:numId w:val="14"/>
              </w:numPr>
              <w:rPr>
                <w:rFonts w:ascii="Gisha" w:hAnsi="Gisha" w:cs="Gisha"/>
                <w:b/>
                <w:color w:val="auto"/>
                <w:sz w:val="18"/>
                <w:szCs w:val="18"/>
              </w:rPr>
            </w:pPr>
          </w:p>
        </w:tc>
      </w:tr>
      <w:tr w:rsidR="005048F4" w:rsidRPr="003A431F" w14:paraId="75957AD0" w14:textId="77777777" w:rsidTr="005048F4">
        <w:trPr>
          <w:cantSplit/>
          <w:trHeight w:val="154"/>
        </w:trPr>
        <w:tc>
          <w:tcPr>
            <w:tcW w:w="1289" w:type="pct"/>
            <w:gridSpan w:val="4"/>
            <w:shd w:val="clear" w:color="auto" w:fill="auto"/>
          </w:tcPr>
          <w:p w14:paraId="5C8A7232" w14:textId="19CE1DC6" w:rsidR="005048F4" w:rsidRPr="001E48CF" w:rsidRDefault="005048F4" w:rsidP="00FF0957">
            <w:pPr>
              <w:numPr>
                <w:ilvl w:val="0"/>
                <w:numId w:val="8"/>
              </w:numPr>
              <w:ind w:left="142" w:hanging="142"/>
              <w:rPr>
                <w:rFonts w:ascii="Gisha" w:hAnsi="Gisha" w:cs="Gisha"/>
                <w:b/>
                <w:sz w:val="18"/>
                <w:szCs w:val="18"/>
              </w:rPr>
            </w:pPr>
          </w:p>
        </w:tc>
        <w:tc>
          <w:tcPr>
            <w:tcW w:w="654" w:type="pct"/>
            <w:shd w:val="clear" w:color="auto" w:fill="auto"/>
          </w:tcPr>
          <w:p w14:paraId="464BE00D" w14:textId="77777777" w:rsidR="005048F4" w:rsidRPr="003A431F" w:rsidRDefault="005048F4" w:rsidP="00862EEB">
            <w:pPr>
              <w:jc w:val="right"/>
              <w:rPr>
                <w:rFonts w:ascii="Gisha" w:hAnsi="Gisha" w:cs="Gisha"/>
                <w:sz w:val="18"/>
                <w:szCs w:val="18"/>
              </w:rPr>
            </w:pPr>
          </w:p>
        </w:tc>
        <w:tc>
          <w:tcPr>
            <w:tcW w:w="3057" w:type="pct"/>
            <w:gridSpan w:val="5"/>
            <w:vMerge/>
            <w:shd w:val="clear" w:color="auto" w:fill="auto"/>
          </w:tcPr>
          <w:p w14:paraId="67DF1E2C" w14:textId="77777777" w:rsidR="005048F4" w:rsidRPr="003A431F" w:rsidRDefault="005048F4" w:rsidP="00C07099">
            <w:pPr>
              <w:pStyle w:val="Contenidodelatabla"/>
              <w:numPr>
                <w:ilvl w:val="0"/>
                <w:numId w:val="14"/>
              </w:numPr>
              <w:rPr>
                <w:rFonts w:ascii="Gisha" w:hAnsi="Gisha" w:cs="Gisha"/>
                <w:b/>
                <w:color w:val="auto"/>
                <w:sz w:val="18"/>
                <w:szCs w:val="18"/>
              </w:rPr>
            </w:pPr>
          </w:p>
        </w:tc>
      </w:tr>
      <w:tr w:rsidR="005048F4" w:rsidRPr="003A431F" w14:paraId="3BB234F2" w14:textId="77777777" w:rsidTr="005048F4">
        <w:trPr>
          <w:cantSplit/>
        </w:trPr>
        <w:tc>
          <w:tcPr>
            <w:tcW w:w="1289" w:type="pct"/>
            <w:gridSpan w:val="4"/>
            <w:shd w:val="clear" w:color="auto" w:fill="auto"/>
          </w:tcPr>
          <w:p w14:paraId="087A0C35" w14:textId="77777777" w:rsidR="005048F4" w:rsidRPr="003A431F" w:rsidRDefault="005048F4" w:rsidP="00862EEB">
            <w:pPr>
              <w:rPr>
                <w:rFonts w:ascii="Gisha" w:hAnsi="Gisha" w:cs="Gisha"/>
                <w:sz w:val="18"/>
                <w:szCs w:val="18"/>
              </w:rPr>
            </w:pPr>
          </w:p>
        </w:tc>
        <w:tc>
          <w:tcPr>
            <w:tcW w:w="3711" w:type="pct"/>
            <w:gridSpan w:val="6"/>
            <w:shd w:val="clear" w:color="auto" w:fill="auto"/>
          </w:tcPr>
          <w:p w14:paraId="4D3314CF" w14:textId="43BC9C0E" w:rsidR="005048F4" w:rsidRPr="003A431F" w:rsidRDefault="005048F4" w:rsidP="002B41DD">
            <w:pPr>
              <w:rPr>
                <w:rFonts w:ascii="Gisha" w:hAnsi="Gisha" w:cs="Gisha"/>
                <w:sz w:val="36"/>
                <w:szCs w:val="36"/>
              </w:rPr>
            </w:pPr>
            <w:r w:rsidRPr="003A431F">
              <w:rPr>
                <w:rFonts w:ascii="Gisha" w:hAnsi="Gisha" w:cs="Gisha"/>
                <w:b/>
                <w:color w:val="C0504D"/>
                <w:sz w:val="36"/>
                <w:szCs w:val="36"/>
              </w:rPr>
              <w:t>For</w:t>
            </w:r>
            <w:r w:rsidRPr="003A431F">
              <w:rPr>
                <w:rFonts w:ascii="Gisha" w:hAnsi="Gisha" w:cs="Gisha"/>
                <w:color w:val="auto"/>
                <w:sz w:val="36"/>
                <w:szCs w:val="36"/>
              </w:rPr>
              <w:t>mación</w:t>
            </w:r>
          </w:p>
        </w:tc>
      </w:tr>
      <w:tr w:rsidR="005048F4" w:rsidRPr="003A431F" w14:paraId="65464AE7" w14:textId="77777777" w:rsidTr="005048F4">
        <w:trPr>
          <w:cantSplit/>
        </w:trPr>
        <w:tc>
          <w:tcPr>
            <w:tcW w:w="1289" w:type="pct"/>
            <w:gridSpan w:val="4"/>
            <w:shd w:val="clear" w:color="auto" w:fill="auto"/>
          </w:tcPr>
          <w:p w14:paraId="02C34D99" w14:textId="77777777" w:rsidR="005048F4" w:rsidRPr="003A431F" w:rsidRDefault="005048F4" w:rsidP="00862EEB">
            <w:pPr>
              <w:rPr>
                <w:rFonts w:ascii="Gisha" w:hAnsi="Gisha" w:cs="Gisha"/>
                <w:sz w:val="18"/>
                <w:szCs w:val="18"/>
              </w:rPr>
            </w:pPr>
          </w:p>
        </w:tc>
        <w:tc>
          <w:tcPr>
            <w:tcW w:w="654" w:type="pct"/>
            <w:tcBorders>
              <w:top w:val="single" w:sz="12" w:space="0" w:color="C0504D" w:themeColor="accent2"/>
            </w:tcBorders>
            <w:shd w:val="clear" w:color="auto" w:fill="auto"/>
          </w:tcPr>
          <w:p w14:paraId="2D5A1C22" w14:textId="77777777" w:rsidR="005048F4" w:rsidRDefault="005048F4" w:rsidP="00862EEB">
            <w:pPr>
              <w:jc w:val="right"/>
              <w:rPr>
                <w:rFonts w:ascii="Gisha" w:hAnsi="Gisha" w:cs="Gisha"/>
                <w:sz w:val="18"/>
                <w:szCs w:val="18"/>
              </w:rPr>
            </w:pPr>
            <w:r w:rsidRPr="003A431F">
              <w:rPr>
                <w:rFonts w:ascii="Gisha" w:hAnsi="Gisha" w:cs="Gisha"/>
                <w:sz w:val="18"/>
                <w:szCs w:val="18"/>
              </w:rPr>
              <w:t>2006</w:t>
            </w:r>
          </w:p>
          <w:p w14:paraId="7A3B8A44" w14:textId="77777777" w:rsidR="005048F4" w:rsidRDefault="005048F4" w:rsidP="00862EEB">
            <w:pPr>
              <w:jc w:val="right"/>
              <w:rPr>
                <w:rFonts w:ascii="Gisha" w:hAnsi="Gisha" w:cs="Gisha"/>
                <w:sz w:val="18"/>
                <w:szCs w:val="18"/>
              </w:rPr>
            </w:pPr>
            <w:r>
              <w:rPr>
                <w:rFonts w:ascii="Gisha" w:hAnsi="Gisha" w:cs="Gisha"/>
                <w:sz w:val="18"/>
                <w:szCs w:val="18"/>
              </w:rPr>
              <w:t>2007</w:t>
            </w:r>
          </w:p>
          <w:p w14:paraId="19849B42" w14:textId="4580357F" w:rsidR="005048F4" w:rsidRPr="003A431F" w:rsidRDefault="005048F4" w:rsidP="00862EEB">
            <w:pPr>
              <w:jc w:val="right"/>
              <w:rPr>
                <w:rFonts w:ascii="Gisha" w:hAnsi="Gisha" w:cs="Gisha"/>
                <w:sz w:val="18"/>
                <w:szCs w:val="18"/>
              </w:rPr>
            </w:pPr>
            <w:r>
              <w:rPr>
                <w:rFonts w:ascii="Gisha" w:hAnsi="Gisha" w:cs="Gisha"/>
                <w:sz w:val="18"/>
                <w:szCs w:val="18"/>
              </w:rPr>
              <w:t>2009</w:t>
            </w:r>
          </w:p>
        </w:tc>
        <w:tc>
          <w:tcPr>
            <w:tcW w:w="3057" w:type="pct"/>
            <w:gridSpan w:val="5"/>
            <w:tcBorders>
              <w:top w:val="single" w:sz="12" w:space="0" w:color="C0504D" w:themeColor="accent2"/>
            </w:tcBorders>
            <w:shd w:val="clear" w:color="auto" w:fill="auto"/>
          </w:tcPr>
          <w:p w14:paraId="30EFAD07" w14:textId="75CDBA0F" w:rsidR="005048F4" w:rsidRDefault="005048F4" w:rsidP="00B909FB">
            <w:pPr>
              <w:pStyle w:val="Contenidodelatabla"/>
              <w:jc w:val="both"/>
              <w:rPr>
                <w:rFonts w:ascii="Gisha" w:hAnsi="Gisha" w:cs="Gisha"/>
                <w:b/>
                <w:bCs/>
                <w:color w:val="auto"/>
                <w:sz w:val="18"/>
                <w:szCs w:val="18"/>
              </w:rPr>
            </w:pPr>
            <w:r>
              <w:rPr>
                <w:rFonts w:ascii="Gisha" w:hAnsi="Gisha" w:cs="Gisha"/>
                <w:b/>
                <w:bCs/>
                <w:color w:val="auto"/>
                <w:sz w:val="18"/>
                <w:szCs w:val="18"/>
              </w:rPr>
              <w:t xml:space="preserve">Ingeniero Superior Industrial Electrotecnia </w:t>
            </w:r>
            <w:r w:rsidRPr="00B909FB">
              <w:rPr>
                <w:rFonts w:ascii="Gisha" w:hAnsi="Gisha" w:cs="Gisha"/>
                <w:bCs/>
                <w:color w:val="auto"/>
                <w:sz w:val="18"/>
                <w:szCs w:val="18"/>
              </w:rPr>
              <w:t>en la Universidad de Oviedo</w:t>
            </w:r>
          </w:p>
          <w:p w14:paraId="2716913B" w14:textId="77777777" w:rsidR="005048F4" w:rsidRDefault="005048F4" w:rsidP="00B909FB">
            <w:pPr>
              <w:pStyle w:val="Contenidodelatabla"/>
              <w:jc w:val="both"/>
              <w:rPr>
                <w:rFonts w:ascii="Gisha" w:hAnsi="Gisha" w:cs="Gisha"/>
                <w:color w:val="auto"/>
                <w:sz w:val="18"/>
                <w:szCs w:val="18"/>
              </w:rPr>
            </w:pPr>
            <w:r>
              <w:rPr>
                <w:rFonts w:ascii="Gisha" w:hAnsi="Gisha" w:cs="Gisha"/>
                <w:color w:val="auto"/>
                <w:sz w:val="18"/>
                <w:szCs w:val="18"/>
              </w:rPr>
              <w:t xml:space="preserve">Máster en </w:t>
            </w:r>
            <w:r w:rsidRPr="00B909FB">
              <w:rPr>
                <w:rFonts w:ascii="Gisha" w:hAnsi="Gisha" w:cs="Gisha"/>
                <w:b/>
                <w:color w:val="auto"/>
                <w:sz w:val="18"/>
                <w:szCs w:val="18"/>
              </w:rPr>
              <w:t>Energías Renovables</w:t>
            </w:r>
            <w:r>
              <w:rPr>
                <w:rFonts w:ascii="Gisha" w:hAnsi="Gisha" w:cs="Gisha"/>
                <w:color w:val="auto"/>
                <w:sz w:val="18"/>
                <w:szCs w:val="18"/>
              </w:rPr>
              <w:t xml:space="preserve"> en el Instituto Madrileño de Formación</w:t>
            </w:r>
          </w:p>
          <w:p w14:paraId="0F45010F" w14:textId="21FB1C40" w:rsidR="005048F4" w:rsidRPr="003A431F" w:rsidRDefault="005048F4" w:rsidP="00B909FB">
            <w:pPr>
              <w:pStyle w:val="Contenidodelatabla"/>
              <w:jc w:val="both"/>
              <w:rPr>
                <w:rFonts w:ascii="Gisha" w:hAnsi="Gisha" w:cs="Gisha"/>
                <w:color w:val="auto"/>
                <w:sz w:val="18"/>
                <w:szCs w:val="18"/>
              </w:rPr>
            </w:pPr>
            <w:r>
              <w:rPr>
                <w:rFonts w:ascii="Gisha" w:hAnsi="Gisha" w:cs="Gisha"/>
                <w:color w:val="auto"/>
                <w:sz w:val="18"/>
                <w:szCs w:val="18"/>
              </w:rPr>
              <w:t xml:space="preserve">Máster de </w:t>
            </w:r>
            <w:r w:rsidRPr="00B909FB">
              <w:rPr>
                <w:rFonts w:ascii="Gisha" w:hAnsi="Gisha" w:cs="Gisha"/>
                <w:b/>
                <w:color w:val="auto"/>
                <w:sz w:val="18"/>
                <w:szCs w:val="18"/>
              </w:rPr>
              <w:t>Técnico Superior en Prevención de Riesgos Laborales</w:t>
            </w:r>
            <w:r>
              <w:rPr>
                <w:rFonts w:ascii="Gisha" w:hAnsi="Gisha" w:cs="Gisha"/>
                <w:color w:val="auto"/>
                <w:sz w:val="18"/>
                <w:szCs w:val="18"/>
              </w:rPr>
              <w:t xml:space="preserve"> (Seguridad, Higiene y Ergonomía) en el Instituto de Formación para la Construcción.</w:t>
            </w:r>
          </w:p>
        </w:tc>
      </w:tr>
      <w:tr w:rsidR="005048F4" w:rsidRPr="003A431F" w14:paraId="08A2103A" w14:textId="77777777" w:rsidTr="005048F4">
        <w:trPr>
          <w:cantSplit/>
        </w:trPr>
        <w:tc>
          <w:tcPr>
            <w:tcW w:w="646" w:type="pct"/>
            <w:gridSpan w:val="3"/>
            <w:shd w:val="clear" w:color="auto" w:fill="auto"/>
          </w:tcPr>
          <w:p w14:paraId="6B43AA0A" w14:textId="77777777" w:rsidR="005048F4" w:rsidRPr="003A431F" w:rsidRDefault="005048F4" w:rsidP="00862EEB">
            <w:pPr>
              <w:rPr>
                <w:rFonts w:ascii="Gisha" w:hAnsi="Gisha" w:cs="Gisha"/>
                <w:sz w:val="18"/>
                <w:szCs w:val="18"/>
              </w:rPr>
            </w:pPr>
          </w:p>
        </w:tc>
        <w:tc>
          <w:tcPr>
            <w:tcW w:w="643" w:type="pct"/>
            <w:shd w:val="clear" w:color="auto" w:fill="auto"/>
          </w:tcPr>
          <w:p w14:paraId="1DDF261D" w14:textId="77777777" w:rsidR="005048F4" w:rsidRPr="003A431F" w:rsidRDefault="005048F4" w:rsidP="00862EEB">
            <w:pPr>
              <w:rPr>
                <w:rFonts w:ascii="Gisha" w:hAnsi="Gisha" w:cs="Gisha"/>
                <w:sz w:val="18"/>
                <w:szCs w:val="18"/>
              </w:rPr>
            </w:pPr>
          </w:p>
        </w:tc>
        <w:tc>
          <w:tcPr>
            <w:tcW w:w="3711" w:type="pct"/>
            <w:gridSpan w:val="6"/>
            <w:shd w:val="clear" w:color="auto" w:fill="auto"/>
          </w:tcPr>
          <w:p w14:paraId="14C5F058" w14:textId="1F279A53" w:rsidR="005048F4" w:rsidRPr="003A431F" w:rsidRDefault="005048F4" w:rsidP="004008EF">
            <w:pPr>
              <w:pStyle w:val="Contenidodelatabla"/>
              <w:rPr>
                <w:rFonts w:ascii="Gisha" w:hAnsi="Gisha" w:cs="Gisha"/>
                <w:color w:val="auto"/>
                <w:sz w:val="36"/>
                <w:szCs w:val="36"/>
              </w:rPr>
            </w:pPr>
            <w:r>
              <w:rPr>
                <w:rFonts w:ascii="Gisha" w:hAnsi="Gisha" w:cs="Gisha"/>
                <w:b/>
                <w:color w:val="F79646"/>
                <w:sz w:val="36"/>
                <w:szCs w:val="36"/>
              </w:rPr>
              <w:t>Inf</w:t>
            </w:r>
            <w:r>
              <w:rPr>
                <w:rFonts w:ascii="Gisha" w:hAnsi="Gisha" w:cs="Gisha"/>
                <w:color w:val="auto"/>
                <w:sz w:val="36"/>
                <w:szCs w:val="36"/>
              </w:rPr>
              <w:t>ormática</w:t>
            </w:r>
          </w:p>
        </w:tc>
      </w:tr>
      <w:tr w:rsidR="005048F4" w:rsidRPr="003A431F" w14:paraId="62015083" w14:textId="77777777" w:rsidTr="005048F4">
        <w:trPr>
          <w:cantSplit/>
        </w:trPr>
        <w:tc>
          <w:tcPr>
            <w:tcW w:w="642" w:type="pct"/>
            <w:gridSpan w:val="2"/>
            <w:shd w:val="clear" w:color="auto" w:fill="auto"/>
          </w:tcPr>
          <w:p w14:paraId="4C5533A6" w14:textId="77777777" w:rsidR="005048F4" w:rsidRPr="003A431F" w:rsidRDefault="005048F4" w:rsidP="00862EEB">
            <w:pPr>
              <w:rPr>
                <w:rFonts w:ascii="Gisha" w:hAnsi="Gisha" w:cs="Gisha"/>
                <w:sz w:val="18"/>
                <w:szCs w:val="18"/>
              </w:rPr>
            </w:pPr>
          </w:p>
        </w:tc>
        <w:tc>
          <w:tcPr>
            <w:tcW w:w="647" w:type="pct"/>
            <w:gridSpan w:val="2"/>
            <w:shd w:val="clear" w:color="auto" w:fill="auto"/>
          </w:tcPr>
          <w:p w14:paraId="7BAB3214" w14:textId="77777777" w:rsidR="005048F4" w:rsidRPr="003A431F" w:rsidRDefault="005048F4" w:rsidP="00862EEB">
            <w:pPr>
              <w:rPr>
                <w:rFonts w:ascii="Gisha" w:hAnsi="Gisha" w:cs="Gisha"/>
                <w:sz w:val="18"/>
                <w:szCs w:val="18"/>
              </w:rPr>
            </w:pPr>
          </w:p>
        </w:tc>
        <w:tc>
          <w:tcPr>
            <w:tcW w:w="3711" w:type="pct"/>
            <w:gridSpan w:val="6"/>
            <w:tcBorders>
              <w:top w:val="single" w:sz="12" w:space="0" w:color="F79646"/>
            </w:tcBorders>
            <w:shd w:val="clear" w:color="auto" w:fill="auto"/>
          </w:tcPr>
          <w:p w14:paraId="1CB4DFFB" w14:textId="6BA25FC5" w:rsidR="005048F4" w:rsidRPr="003A431F" w:rsidRDefault="005048F4" w:rsidP="00B95352">
            <w:pPr>
              <w:rPr>
                <w:rFonts w:ascii="Gisha" w:hAnsi="Gisha" w:cs="Gisha"/>
                <w:sz w:val="18"/>
                <w:szCs w:val="18"/>
              </w:rPr>
            </w:pPr>
            <w:r w:rsidRPr="003A431F">
              <w:rPr>
                <w:rFonts w:ascii="Gisha" w:hAnsi="Gisha" w:cs="Gisha"/>
                <w:sz w:val="18"/>
              </w:rPr>
              <w:t xml:space="preserve">Windows, </w:t>
            </w:r>
            <w:r>
              <w:rPr>
                <w:rFonts w:ascii="Gisha" w:hAnsi="Gisha" w:cs="Gisha"/>
                <w:sz w:val="18"/>
              </w:rPr>
              <w:t>OSX, Office e Internet</w:t>
            </w:r>
          </w:p>
        </w:tc>
      </w:tr>
      <w:tr w:rsidR="005048F4" w:rsidRPr="003A431F" w14:paraId="771D8A63" w14:textId="77777777" w:rsidTr="005048F4">
        <w:trPr>
          <w:cantSplit/>
        </w:trPr>
        <w:tc>
          <w:tcPr>
            <w:tcW w:w="642" w:type="pct"/>
            <w:gridSpan w:val="2"/>
            <w:shd w:val="clear" w:color="auto" w:fill="auto"/>
          </w:tcPr>
          <w:p w14:paraId="677A917F" w14:textId="77777777" w:rsidR="005048F4" w:rsidRPr="003A431F" w:rsidRDefault="005048F4" w:rsidP="00862EEB">
            <w:pPr>
              <w:rPr>
                <w:rFonts w:ascii="Gisha" w:hAnsi="Gisha" w:cs="Gisha"/>
                <w:sz w:val="18"/>
                <w:szCs w:val="18"/>
              </w:rPr>
            </w:pPr>
          </w:p>
        </w:tc>
        <w:tc>
          <w:tcPr>
            <w:tcW w:w="647" w:type="pct"/>
            <w:gridSpan w:val="2"/>
            <w:shd w:val="clear" w:color="auto" w:fill="auto"/>
          </w:tcPr>
          <w:p w14:paraId="642CA228" w14:textId="77777777" w:rsidR="005048F4" w:rsidRPr="003A431F" w:rsidRDefault="005048F4" w:rsidP="00862EEB">
            <w:pPr>
              <w:rPr>
                <w:rFonts w:ascii="Gisha" w:hAnsi="Gisha" w:cs="Gisha"/>
                <w:sz w:val="18"/>
                <w:szCs w:val="18"/>
              </w:rPr>
            </w:pPr>
          </w:p>
        </w:tc>
        <w:tc>
          <w:tcPr>
            <w:tcW w:w="3711" w:type="pct"/>
            <w:gridSpan w:val="6"/>
            <w:shd w:val="clear" w:color="auto" w:fill="auto"/>
          </w:tcPr>
          <w:p w14:paraId="374F452C" w14:textId="447957C2" w:rsidR="005048F4" w:rsidRPr="004C405C" w:rsidRDefault="005048F4" w:rsidP="00862EEB">
            <w:pPr>
              <w:rPr>
                <w:rFonts w:ascii="Gisha" w:hAnsi="Gisha" w:cs="Gisha"/>
                <w:sz w:val="18"/>
              </w:rPr>
            </w:pPr>
            <w:proofErr w:type="spellStart"/>
            <w:r>
              <w:rPr>
                <w:rFonts w:ascii="Gisha" w:hAnsi="Gisha" w:cs="Gisha"/>
                <w:sz w:val="18"/>
              </w:rPr>
              <w:t>Autocad</w:t>
            </w:r>
            <w:proofErr w:type="spellEnd"/>
            <w:r>
              <w:rPr>
                <w:rFonts w:ascii="Gisha" w:hAnsi="Gisha" w:cs="Gisha"/>
                <w:sz w:val="18"/>
              </w:rPr>
              <w:t xml:space="preserve"> y SAP (Módulo Mantenimiento)</w:t>
            </w:r>
          </w:p>
        </w:tc>
      </w:tr>
      <w:tr w:rsidR="005048F4" w:rsidRPr="003A431F" w14:paraId="61CFBC19" w14:textId="77777777" w:rsidTr="005048F4">
        <w:trPr>
          <w:cantSplit/>
        </w:trPr>
        <w:tc>
          <w:tcPr>
            <w:tcW w:w="642" w:type="pct"/>
            <w:gridSpan w:val="2"/>
            <w:shd w:val="clear" w:color="auto" w:fill="auto"/>
          </w:tcPr>
          <w:p w14:paraId="4352FD43" w14:textId="77777777" w:rsidR="005048F4" w:rsidRPr="003A431F" w:rsidRDefault="005048F4" w:rsidP="00862EEB">
            <w:pPr>
              <w:rPr>
                <w:rFonts w:ascii="Gisha" w:hAnsi="Gisha" w:cs="Gisha"/>
                <w:sz w:val="18"/>
                <w:szCs w:val="18"/>
              </w:rPr>
            </w:pPr>
          </w:p>
        </w:tc>
        <w:tc>
          <w:tcPr>
            <w:tcW w:w="647" w:type="pct"/>
            <w:gridSpan w:val="2"/>
            <w:shd w:val="clear" w:color="auto" w:fill="auto"/>
          </w:tcPr>
          <w:p w14:paraId="61CAD292" w14:textId="77777777" w:rsidR="005048F4" w:rsidRPr="003A431F" w:rsidRDefault="005048F4" w:rsidP="00862EEB">
            <w:pPr>
              <w:rPr>
                <w:rFonts w:ascii="Gisha" w:hAnsi="Gisha" w:cs="Gisha"/>
                <w:sz w:val="18"/>
                <w:szCs w:val="18"/>
              </w:rPr>
            </w:pPr>
          </w:p>
        </w:tc>
        <w:tc>
          <w:tcPr>
            <w:tcW w:w="3711" w:type="pct"/>
            <w:gridSpan w:val="6"/>
            <w:shd w:val="clear" w:color="auto" w:fill="auto"/>
          </w:tcPr>
          <w:p w14:paraId="163CB74C" w14:textId="77777777" w:rsidR="005048F4" w:rsidRDefault="005048F4" w:rsidP="00862EEB">
            <w:pPr>
              <w:rPr>
                <w:rFonts w:ascii="Gisha" w:hAnsi="Gisha" w:cs="Gisha"/>
                <w:sz w:val="18"/>
                <w:szCs w:val="18"/>
              </w:rPr>
            </w:pPr>
            <w:r>
              <w:rPr>
                <w:rFonts w:ascii="Gisha" w:hAnsi="Gisha" w:cs="Gisha"/>
                <w:sz w:val="18"/>
                <w:szCs w:val="18"/>
              </w:rPr>
              <w:t>Herramientas de gestión de horas técnicos y elaboración y gestión de ofertas económicas</w:t>
            </w:r>
          </w:p>
          <w:p w14:paraId="56AA641E" w14:textId="53339DD3" w:rsidR="005048F4" w:rsidRPr="003A431F" w:rsidRDefault="005048F4" w:rsidP="00862EEB">
            <w:pPr>
              <w:rPr>
                <w:rFonts w:ascii="Gisha" w:hAnsi="Gisha" w:cs="Gisha"/>
                <w:sz w:val="18"/>
                <w:szCs w:val="18"/>
              </w:rPr>
            </w:pPr>
            <w:r>
              <w:rPr>
                <w:rFonts w:ascii="Gisha" w:hAnsi="Gisha" w:cs="Gisha"/>
                <w:sz w:val="18"/>
                <w:szCs w:val="18"/>
              </w:rPr>
              <w:t>Herramienta de Project Management (PM@) para gestión de proyectos</w:t>
            </w:r>
          </w:p>
        </w:tc>
      </w:tr>
      <w:tr w:rsidR="005048F4" w:rsidRPr="003A431F" w14:paraId="329CAFD4" w14:textId="77777777" w:rsidTr="005048F4">
        <w:trPr>
          <w:cantSplit/>
        </w:trPr>
        <w:tc>
          <w:tcPr>
            <w:tcW w:w="642" w:type="pct"/>
            <w:gridSpan w:val="2"/>
            <w:shd w:val="clear" w:color="auto" w:fill="auto"/>
          </w:tcPr>
          <w:p w14:paraId="435D4899" w14:textId="77777777" w:rsidR="005048F4" w:rsidRPr="003A431F" w:rsidRDefault="005048F4" w:rsidP="00862EEB">
            <w:pPr>
              <w:rPr>
                <w:rFonts w:ascii="Gisha" w:hAnsi="Gisha" w:cs="Gisha"/>
                <w:sz w:val="18"/>
                <w:szCs w:val="18"/>
              </w:rPr>
            </w:pPr>
          </w:p>
        </w:tc>
        <w:tc>
          <w:tcPr>
            <w:tcW w:w="647" w:type="pct"/>
            <w:gridSpan w:val="2"/>
            <w:shd w:val="clear" w:color="auto" w:fill="auto"/>
          </w:tcPr>
          <w:p w14:paraId="6CB6FDCE" w14:textId="77777777" w:rsidR="005048F4" w:rsidRPr="003A431F" w:rsidRDefault="005048F4" w:rsidP="00862EEB">
            <w:pPr>
              <w:rPr>
                <w:rFonts w:ascii="Gisha" w:hAnsi="Gisha" w:cs="Gisha"/>
                <w:sz w:val="18"/>
                <w:szCs w:val="18"/>
              </w:rPr>
            </w:pPr>
          </w:p>
        </w:tc>
        <w:tc>
          <w:tcPr>
            <w:tcW w:w="3711" w:type="pct"/>
            <w:gridSpan w:val="6"/>
            <w:tcBorders>
              <w:bottom w:val="single" w:sz="12" w:space="0" w:color="4BACC6"/>
            </w:tcBorders>
            <w:shd w:val="clear" w:color="auto" w:fill="auto"/>
          </w:tcPr>
          <w:p w14:paraId="4333BB13" w14:textId="1A7B1830" w:rsidR="005048F4" w:rsidRPr="003A431F" w:rsidRDefault="005048F4" w:rsidP="002528BF">
            <w:pPr>
              <w:pStyle w:val="Contenidodelatabla"/>
              <w:rPr>
                <w:rFonts w:ascii="Gisha" w:hAnsi="Gisha" w:cs="Gisha"/>
                <w:color w:val="auto"/>
                <w:sz w:val="36"/>
                <w:szCs w:val="36"/>
              </w:rPr>
            </w:pPr>
            <w:r>
              <w:rPr>
                <w:rFonts w:ascii="Gisha" w:hAnsi="Gisha" w:cs="Gisha"/>
                <w:b/>
                <w:color w:val="4BACC6"/>
                <w:sz w:val="36"/>
                <w:szCs w:val="36"/>
              </w:rPr>
              <w:t>Idi</w:t>
            </w:r>
            <w:r>
              <w:rPr>
                <w:rFonts w:ascii="Gisha" w:hAnsi="Gisha" w:cs="Gisha"/>
                <w:color w:val="auto"/>
                <w:sz w:val="36"/>
                <w:szCs w:val="36"/>
              </w:rPr>
              <w:t>omas</w:t>
            </w:r>
          </w:p>
        </w:tc>
      </w:tr>
      <w:tr w:rsidR="005048F4" w:rsidRPr="003A431F" w14:paraId="6C67DD88" w14:textId="77777777" w:rsidTr="005048F4">
        <w:trPr>
          <w:cantSplit/>
        </w:trPr>
        <w:tc>
          <w:tcPr>
            <w:tcW w:w="642" w:type="pct"/>
            <w:gridSpan w:val="2"/>
            <w:shd w:val="clear" w:color="auto" w:fill="auto"/>
          </w:tcPr>
          <w:p w14:paraId="43361189" w14:textId="77777777" w:rsidR="005048F4" w:rsidRPr="003A431F" w:rsidRDefault="005048F4" w:rsidP="00862EEB">
            <w:pPr>
              <w:rPr>
                <w:rFonts w:ascii="Gisha" w:hAnsi="Gisha" w:cs="Gisha"/>
                <w:sz w:val="18"/>
                <w:szCs w:val="18"/>
              </w:rPr>
            </w:pPr>
          </w:p>
        </w:tc>
        <w:tc>
          <w:tcPr>
            <w:tcW w:w="647" w:type="pct"/>
            <w:gridSpan w:val="2"/>
            <w:shd w:val="clear" w:color="auto" w:fill="auto"/>
          </w:tcPr>
          <w:p w14:paraId="0C4B8EE9" w14:textId="77777777" w:rsidR="005048F4" w:rsidRPr="003A431F" w:rsidRDefault="005048F4" w:rsidP="00862EEB">
            <w:pPr>
              <w:rPr>
                <w:rFonts w:ascii="Gisha" w:hAnsi="Gisha" w:cs="Gisha"/>
                <w:sz w:val="18"/>
                <w:szCs w:val="18"/>
              </w:rPr>
            </w:pPr>
          </w:p>
        </w:tc>
        <w:tc>
          <w:tcPr>
            <w:tcW w:w="654" w:type="pct"/>
            <w:shd w:val="clear" w:color="auto" w:fill="auto"/>
          </w:tcPr>
          <w:p w14:paraId="49B647D3" w14:textId="6EA72057" w:rsidR="005048F4" w:rsidRPr="003A431F" w:rsidRDefault="005048F4" w:rsidP="00862EEB">
            <w:pPr>
              <w:jc w:val="right"/>
              <w:rPr>
                <w:rFonts w:ascii="Gisha" w:hAnsi="Gisha" w:cs="Gisha"/>
                <w:b/>
                <w:sz w:val="18"/>
                <w:szCs w:val="18"/>
              </w:rPr>
            </w:pPr>
            <w:r>
              <w:rPr>
                <w:rFonts w:ascii="Gisha" w:hAnsi="Gisha" w:cs="Gisha"/>
                <w:b/>
                <w:sz w:val="18"/>
                <w:szCs w:val="18"/>
              </w:rPr>
              <w:t>Inglés</w:t>
            </w:r>
          </w:p>
        </w:tc>
        <w:tc>
          <w:tcPr>
            <w:tcW w:w="1268" w:type="pct"/>
            <w:gridSpan w:val="2"/>
            <w:shd w:val="clear" w:color="auto" w:fill="auto"/>
          </w:tcPr>
          <w:p w14:paraId="70EE58EB" w14:textId="7C36E6D0" w:rsidR="005048F4" w:rsidRPr="003A431F" w:rsidRDefault="005048F4" w:rsidP="00862EEB">
            <w:pPr>
              <w:rPr>
                <w:rFonts w:ascii="Gisha" w:hAnsi="Gisha" w:cs="Gisha"/>
                <w:sz w:val="18"/>
                <w:szCs w:val="18"/>
              </w:rPr>
            </w:pPr>
            <w:r>
              <w:rPr>
                <w:rFonts w:ascii="Gisha" w:hAnsi="Gisha" w:cs="Gisha"/>
                <w:sz w:val="18"/>
                <w:szCs w:val="18"/>
              </w:rPr>
              <w:t>Usado como idioma de trabajo</w:t>
            </w:r>
          </w:p>
        </w:tc>
        <w:tc>
          <w:tcPr>
            <w:tcW w:w="1789" w:type="pct"/>
            <w:gridSpan w:val="3"/>
            <w:shd w:val="clear" w:color="auto" w:fill="auto"/>
          </w:tcPr>
          <w:p w14:paraId="02D62576" w14:textId="77777777" w:rsidR="005048F4" w:rsidRPr="003A431F" w:rsidRDefault="005048F4" w:rsidP="00862EEB">
            <w:pPr>
              <w:rPr>
                <w:rFonts w:ascii="Gisha" w:hAnsi="Gisha" w:cs="Gisha"/>
                <w:sz w:val="18"/>
                <w:szCs w:val="18"/>
              </w:rPr>
            </w:pPr>
          </w:p>
        </w:tc>
      </w:tr>
      <w:tr w:rsidR="005048F4" w:rsidRPr="003A431F" w14:paraId="4262565A" w14:textId="77777777" w:rsidTr="005048F4">
        <w:trPr>
          <w:cantSplit/>
        </w:trPr>
        <w:tc>
          <w:tcPr>
            <w:tcW w:w="642" w:type="pct"/>
            <w:gridSpan w:val="2"/>
            <w:shd w:val="clear" w:color="auto" w:fill="auto"/>
          </w:tcPr>
          <w:p w14:paraId="33599B94" w14:textId="77777777" w:rsidR="005048F4" w:rsidRPr="003A431F" w:rsidRDefault="005048F4" w:rsidP="00862EEB">
            <w:pPr>
              <w:rPr>
                <w:rFonts w:ascii="Gisha" w:hAnsi="Gisha" w:cs="Gisha"/>
                <w:sz w:val="18"/>
                <w:szCs w:val="18"/>
              </w:rPr>
            </w:pPr>
          </w:p>
        </w:tc>
        <w:tc>
          <w:tcPr>
            <w:tcW w:w="647" w:type="pct"/>
            <w:gridSpan w:val="2"/>
            <w:shd w:val="clear" w:color="auto" w:fill="auto"/>
          </w:tcPr>
          <w:p w14:paraId="0FB251F6" w14:textId="77777777" w:rsidR="005048F4" w:rsidRPr="003A431F" w:rsidRDefault="005048F4" w:rsidP="00862EEB">
            <w:pPr>
              <w:rPr>
                <w:rFonts w:ascii="Gisha" w:hAnsi="Gisha" w:cs="Gisha"/>
                <w:sz w:val="18"/>
                <w:szCs w:val="18"/>
              </w:rPr>
            </w:pPr>
          </w:p>
        </w:tc>
        <w:tc>
          <w:tcPr>
            <w:tcW w:w="3711" w:type="pct"/>
            <w:gridSpan w:val="6"/>
            <w:shd w:val="clear" w:color="auto" w:fill="auto"/>
          </w:tcPr>
          <w:p w14:paraId="46FF1200" w14:textId="722ABCE4" w:rsidR="005048F4" w:rsidRPr="003A431F" w:rsidRDefault="005048F4" w:rsidP="00BA2FDF">
            <w:pPr>
              <w:pStyle w:val="Contenidodelatabla"/>
              <w:rPr>
                <w:rFonts w:ascii="Gisha" w:hAnsi="Gisha" w:cs="Gisha"/>
                <w:color w:val="auto"/>
                <w:sz w:val="36"/>
                <w:szCs w:val="36"/>
              </w:rPr>
            </w:pPr>
            <w:r>
              <w:rPr>
                <w:rFonts w:ascii="Gisha" w:hAnsi="Gisha" w:cs="Gisha"/>
                <w:b/>
                <w:color w:val="8064A2"/>
                <w:sz w:val="36"/>
                <w:szCs w:val="36"/>
              </w:rPr>
              <w:t>For</w:t>
            </w:r>
            <w:r>
              <w:rPr>
                <w:rFonts w:ascii="Gisha" w:hAnsi="Gisha" w:cs="Gisha"/>
                <w:color w:val="auto"/>
                <w:sz w:val="36"/>
                <w:szCs w:val="36"/>
              </w:rPr>
              <w:t>mación adicional</w:t>
            </w:r>
          </w:p>
        </w:tc>
      </w:tr>
      <w:tr w:rsidR="005048F4" w:rsidRPr="003A431F" w14:paraId="40A95C71" w14:textId="77777777" w:rsidTr="005048F4">
        <w:trPr>
          <w:cantSplit/>
        </w:trPr>
        <w:tc>
          <w:tcPr>
            <w:tcW w:w="642" w:type="pct"/>
            <w:gridSpan w:val="2"/>
            <w:shd w:val="clear" w:color="auto" w:fill="auto"/>
          </w:tcPr>
          <w:p w14:paraId="5197980E" w14:textId="77777777" w:rsidR="005048F4" w:rsidRPr="003A431F" w:rsidRDefault="005048F4" w:rsidP="00862EEB">
            <w:pPr>
              <w:rPr>
                <w:rFonts w:ascii="Gisha" w:hAnsi="Gisha" w:cs="Gisha"/>
                <w:sz w:val="18"/>
                <w:szCs w:val="18"/>
              </w:rPr>
            </w:pPr>
          </w:p>
        </w:tc>
        <w:tc>
          <w:tcPr>
            <w:tcW w:w="647" w:type="pct"/>
            <w:gridSpan w:val="2"/>
            <w:shd w:val="clear" w:color="auto" w:fill="auto"/>
          </w:tcPr>
          <w:p w14:paraId="3FB1375D" w14:textId="77777777" w:rsidR="005048F4" w:rsidRPr="003A431F" w:rsidRDefault="005048F4" w:rsidP="00862EEB">
            <w:pPr>
              <w:rPr>
                <w:rFonts w:ascii="Gisha" w:hAnsi="Gisha" w:cs="Gisha"/>
                <w:sz w:val="18"/>
                <w:szCs w:val="18"/>
              </w:rPr>
            </w:pPr>
          </w:p>
        </w:tc>
        <w:tc>
          <w:tcPr>
            <w:tcW w:w="654" w:type="pct"/>
            <w:tcBorders>
              <w:top w:val="single" w:sz="12" w:space="0" w:color="8064A2"/>
            </w:tcBorders>
            <w:shd w:val="clear" w:color="auto" w:fill="auto"/>
          </w:tcPr>
          <w:p w14:paraId="0CA5C24E" w14:textId="341458BC" w:rsidR="005048F4" w:rsidRPr="003A431F" w:rsidRDefault="005048F4" w:rsidP="00862EEB">
            <w:pPr>
              <w:pStyle w:val="Contenidodelatabla"/>
              <w:jc w:val="right"/>
              <w:rPr>
                <w:rFonts w:ascii="Gisha" w:hAnsi="Gisha" w:cs="Gisha"/>
                <w:sz w:val="18"/>
                <w:szCs w:val="18"/>
              </w:rPr>
            </w:pPr>
            <w:r>
              <w:rPr>
                <w:rFonts w:ascii="Gisha" w:hAnsi="Gisha" w:cs="Gisha"/>
                <w:sz w:val="18"/>
                <w:szCs w:val="18"/>
              </w:rPr>
              <w:t>2012</w:t>
            </w:r>
          </w:p>
        </w:tc>
        <w:tc>
          <w:tcPr>
            <w:tcW w:w="2501" w:type="pct"/>
            <w:gridSpan w:val="4"/>
            <w:tcBorders>
              <w:top w:val="single" w:sz="12" w:space="0" w:color="8064A2"/>
            </w:tcBorders>
            <w:shd w:val="clear" w:color="auto" w:fill="auto"/>
          </w:tcPr>
          <w:p w14:paraId="4E1BE3CE" w14:textId="23E541B7" w:rsidR="005048F4" w:rsidRPr="003A431F" w:rsidRDefault="005048F4" w:rsidP="00C07099">
            <w:pPr>
              <w:rPr>
                <w:rFonts w:ascii="Gisha" w:hAnsi="Gisha" w:cs="Gisha"/>
                <w:sz w:val="18"/>
                <w:szCs w:val="18"/>
              </w:rPr>
            </w:pPr>
            <w:r>
              <w:rPr>
                <w:rFonts w:ascii="Gisha" w:hAnsi="Gisha" w:cs="Gisha"/>
                <w:sz w:val="18"/>
                <w:szCs w:val="18"/>
              </w:rPr>
              <w:t xml:space="preserve">Project Management: </w:t>
            </w:r>
            <w:r w:rsidRPr="00C07099">
              <w:rPr>
                <w:rFonts w:ascii="Gisha" w:hAnsi="Gisha" w:cs="Gisha"/>
                <w:i/>
                <w:sz w:val="18"/>
                <w:szCs w:val="18"/>
              </w:rPr>
              <w:t xml:space="preserve">general </w:t>
            </w:r>
            <w:proofErr w:type="spellStart"/>
            <w:r w:rsidRPr="00C07099">
              <w:rPr>
                <w:rFonts w:ascii="Gisha" w:hAnsi="Gisha" w:cs="Gisha"/>
                <w:i/>
                <w:sz w:val="18"/>
                <w:szCs w:val="18"/>
              </w:rPr>
              <w:t>project</w:t>
            </w:r>
            <w:proofErr w:type="spellEnd"/>
            <w:r w:rsidRPr="00C07099">
              <w:rPr>
                <w:rFonts w:ascii="Gisha" w:hAnsi="Gisha" w:cs="Gisha"/>
                <w:i/>
                <w:sz w:val="18"/>
                <w:szCs w:val="18"/>
              </w:rPr>
              <w:t xml:space="preserve">; </w:t>
            </w:r>
            <w:proofErr w:type="spellStart"/>
            <w:r w:rsidRPr="00C07099">
              <w:rPr>
                <w:rFonts w:ascii="Gisha" w:hAnsi="Gisha" w:cs="Gisha"/>
                <w:i/>
                <w:sz w:val="18"/>
                <w:szCs w:val="18"/>
              </w:rPr>
              <w:t>commercial</w:t>
            </w:r>
            <w:proofErr w:type="spellEnd"/>
            <w:r w:rsidRPr="00C07099">
              <w:rPr>
                <w:rFonts w:ascii="Gisha" w:hAnsi="Gisha" w:cs="Gisha"/>
                <w:i/>
                <w:sz w:val="18"/>
                <w:szCs w:val="18"/>
              </w:rPr>
              <w:t xml:space="preserve"> and </w:t>
            </w:r>
            <w:proofErr w:type="spellStart"/>
            <w:r w:rsidRPr="00C07099">
              <w:rPr>
                <w:rFonts w:ascii="Gisha" w:hAnsi="Gisha" w:cs="Gisha"/>
                <w:i/>
                <w:sz w:val="18"/>
                <w:szCs w:val="18"/>
              </w:rPr>
              <w:t>controlling</w:t>
            </w:r>
            <w:proofErr w:type="spellEnd"/>
            <w:r w:rsidRPr="00C07099">
              <w:rPr>
                <w:rFonts w:ascii="Gisha" w:hAnsi="Gisha" w:cs="Gisha"/>
                <w:i/>
                <w:sz w:val="18"/>
                <w:szCs w:val="18"/>
              </w:rPr>
              <w:t xml:space="preserve">; control, </w:t>
            </w:r>
            <w:proofErr w:type="spellStart"/>
            <w:r w:rsidRPr="00C07099">
              <w:rPr>
                <w:rFonts w:ascii="Gisha" w:hAnsi="Gisha" w:cs="Gisha"/>
                <w:i/>
                <w:sz w:val="18"/>
                <w:szCs w:val="18"/>
              </w:rPr>
              <w:t>claim</w:t>
            </w:r>
            <w:proofErr w:type="spellEnd"/>
            <w:r w:rsidRPr="00C07099">
              <w:rPr>
                <w:rFonts w:ascii="Gisha" w:hAnsi="Gisha" w:cs="Gisha"/>
                <w:i/>
                <w:sz w:val="18"/>
                <w:szCs w:val="18"/>
              </w:rPr>
              <w:t xml:space="preserve"> and </w:t>
            </w:r>
            <w:proofErr w:type="spellStart"/>
            <w:r w:rsidRPr="00C07099">
              <w:rPr>
                <w:rFonts w:ascii="Gisha" w:hAnsi="Gisha" w:cs="Gisha"/>
                <w:i/>
                <w:sz w:val="18"/>
                <w:szCs w:val="18"/>
              </w:rPr>
              <w:t>risk</w:t>
            </w:r>
            <w:proofErr w:type="spellEnd"/>
            <w:r w:rsidRPr="00C07099">
              <w:rPr>
                <w:rFonts w:ascii="Gisha" w:hAnsi="Gisha" w:cs="Gisha"/>
                <w:i/>
                <w:sz w:val="18"/>
                <w:szCs w:val="18"/>
              </w:rPr>
              <w:t xml:space="preserve">; </w:t>
            </w:r>
            <w:proofErr w:type="spellStart"/>
            <w:r w:rsidRPr="00C07099">
              <w:rPr>
                <w:rFonts w:ascii="Gisha" w:hAnsi="Gisha" w:cs="Gisha"/>
                <w:i/>
                <w:sz w:val="18"/>
                <w:szCs w:val="18"/>
              </w:rPr>
              <w:t>procurement</w:t>
            </w:r>
            <w:proofErr w:type="spellEnd"/>
            <w:r w:rsidRPr="00C07099">
              <w:rPr>
                <w:rFonts w:ascii="Gisha" w:hAnsi="Gisha" w:cs="Gisha"/>
                <w:i/>
                <w:sz w:val="18"/>
                <w:szCs w:val="18"/>
              </w:rPr>
              <w:t xml:space="preserve"> and </w:t>
            </w:r>
            <w:proofErr w:type="spellStart"/>
            <w:r w:rsidRPr="00C07099">
              <w:rPr>
                <w:rFonts w:ascii="Gisha" w:hAnsi="Gisha" w:cs="Gisha"/>
                <w:i/>
                <w:sz w:val="18"/>
                <w:szCs w:val="18"/>
              </w:rPr>
              <w:t>logistics</w:t>
            </w:r>
            <w:proofErr w:type="spellEnd"/>
            <w:r w:rsidRPr="00C07099">
              <w:rPr>
                <w:rFonts w:ascii="Gisha" w:hAnsi="Gisha" w:cs="Gisha"/>
                <w:i/>
                <w:sz w:val="18"/>
                <w:szCs w:val="18"/>
              </w:rPr>
              <w:t xml:space="preserve">; </w:t>
            </w:r>
            <w:proofErr w:type="spellStart"/>
            <w:r w:rsidRPr="00C07099">
              <w:rPr>
                <w:rFonts w:ascii="Gisha" w:hAnsi="Gisha" w:cs="Gisha"/>
                <w:i/>
                <w:sz w:val="18"/>
                <w:szCs w:val="18"/>
              </w:rPr>
              <w:t>quality</w:t>
            </w:r>
            <w:proofErr w:type="spellEnd"/>
            <w:r w:rsidRPr="00C07099">
              <w:rPr>
                <w:rFonts w:ascii="Gisha" w:hAnsi="Gisha" w:cs="Gisha"/>
                <w:i/>
                <w:sz w:val="18"/>
                <w:szCs w:val="18"/>
              </w:rPr>
              <w:t xml:space="preserve"> and </w:t>
            </w:r>
            <w:proofErr w:type="spellStart"/>
            <w:r w:rsidRPr="00C07099">
              <w:rPr>
                <w:rFonts w:ascii="Gisha" w:hAnsi="Gisha" w:cs="Gisha"/>
                <w:i/>
                <w:sz w:val="18"/>
                <w:szCs w:val="18"/>
              </w:rPr>
              <w:t>requirement</w:t>
            </w:r>
            <w:proofErr w:type="spellEnd"/>
            <w:r w:rsidRPr="00C07099">
              <w:rPr>
                <w:rFonts w:ascii="Gisha" w:hAnsi="Gisha" w:cs="Gisha"/>
                <w:i/>
                <w:sz w:val="18"/>
                <w:szCs w:val="18"/>
              </w:rPr>
              <w:t xml:space="preserve"> </w:t>
            </w:r>
            <w:proofErr w:type="spellStart"/>
            <w:r w:rsidRPr="00C07099">
              <w:rPr>
                <w:rFonts w:ascii="Gisha" w:hAnsi="Gisha" w:cs="Gisha"/>
                <w:i/>
                <w:sz w:val="18"/>
                <w:szCs w:val="18"/>
              </w:rPr>
              <w:t>engineering</w:t>
            </w:r>
            <w:proofErr w:type="spellEnd"/>
            <w:r w:rsidRPr="00C07099">
              <w:rPr>
                <w:rFonts w:ascii="Gisha" w:hAnsi="Gisha" w:cs="Gisha"/>
                <w:i/>
                <w:sz w:val="18"/>
                <w:szCs w:val="18"/>
              </w:rPr>
              <w:t xml:space="preserve"> </w:t>
            </w:r>
            <w:proofErr w:type="spellStart"/>
            <w:r w:rsidRPr="00C07099">
              <w:rPr>
                <w:rFonts w:ascii="Gisha" w:hAnsi="Gisha" w:cs="Gisha"/>
                <w:i/>
                <w:sz w:val="18"/>
                <w:szCs w:val="18"/>
              </w:rPr>
              <w:t>scheduling</w:t>
            </w:r>
            <w:proofErr w:type="spellEnd"/>
            <w:r w:rsidRPr="00C07099">
              <w:rPr>
                <w:rFonts w:ascii="Gisha" w:hAnsi="Gisha" w:cs="Gisha"/>
                <w:i/>
                <w:sz w:val="18"/>
                <w:szCs w:val="18"/>
              </w:rPr>
              <w:t xml:space="preserve">; </w:t>
            </w:r>
            <w:proofErr w:type="spellStart"/>
            <w:r w:rsidRPr="00C07099">
              <w:rPr>
                <w:rFonts w:ascii="Gisha" w:hAnsi="Gisha" w:cs="Gisha"/>
                <w:i/>
                <w:sz w:val="18"/>
                <w:szCs w:val="18"/>
              </w:rPr>
              <w:t>leadership</w:t>
            </w:r>
            <w:proofErr w:type="spellEnd"/>
            <w:r w:rsidRPr="00C07099">
              <w:rPr>
                <w:rFonts w:ascii="Gisha" w:hAnsi="Gisha" w:cs="Gisha"/>
                <w:i/>
                <w:sz w:val="18"/>
                <w:szCs w:val="18"/>
              </w:rPr>
              <w:t xml:space="preserve"> and social &amp; cultural </w:t>
            </w:r>
            <w:proofErr w:type="spellStart"/>
            <w:r w:rsidRPr="00C07099">
              <w:rPr>
                <w:rFonts w:ascii="Gisha" w:hAnsi="Gisha" w:cs="Gisha"/>
                <w:i/>
                <w:sz w:val="18"/>
                <w:szCs w:val="18"/>
              </w:rPr>
              <w:t>competencies</w:t>
            </w:r>
            <w:proofErr w:type="spellEnd"/>
          </w:p>
        </w:tc>
        <w:tc>
          <w:tcPr>
            <w:tcW w:w="556" w:type="pct"/>
            <w:tcBorders>
              <w:top w:val="single" w:sz="12" w:space="0" w:color="8064A2"/>
            </w:tcBorders>
            <w:shd w:val="clear" w:color="auto" w:fill="auto"/>
          </w:tcPr>
          <w:p w14:paraId="6060E660" w14:textId="0072DF19" w:rsidR="005048F4" w:rsidRDefault="005048F4" w:rsidP="00C07099">
            <w:pPr>
              <w:pStyle w:val="MyLink"/>
              <w:jc w:val="center"/>
            </w:pPr>
            <w:r>
              <w:t>25H</w:t>
            </w:r>
          </w:p>
          <w:p w14:paraId="1EFF3BE4" w14:textId="2D16D7C8" w:rsidR="005048F4" w:rsidRPr="003A431F" w:rsidRDefault="005048F4" w:rsidP="00C07099">
            <w:pPr>
              <w:pStyle w:val="MyLink"/>
              <w:jc w:val="center"/>
            </w:pPr>
            <w:r>
              <w:t>SIEMENS</w:t>
            </w:r>
          </w:p>
        </w:tc>
      </w:tr>
      <w:tr w:rsidR="005048F4" w:rsidRPr="003A431F" w14:paraId="7B10940F" w14:textId="77777777" w:rsidTr="005048F4">
        <w:trPr>
          <w:cantSplit/>
        </w:trPr>
        <w:tc>
          <w:tcPr>
            <w:tcW w:w="642" w:type="pct"/>
            <w:gridSpan w:val="2"/>
            <w:shd w:val="clear" w:color="auto" w:fill="auto"/>
          </w:tcPr>
          <w:p w14:paraId="3C4C20E2" w14:textId="77777777" w:rsidR="005048F4" w:rsidRPr="003A431F" w:rsidRDefault="005048F4" w:rsidP="00862EEB">
            <w:pPr>
              <w:rPr>
                <w:rFonts w:ascii="Gisha" w:hAnsi="Gisha" w:cs="Gisha"/>
                <w:sz w:val="18"/>
                <w:szCs w:val="18"/>
              </w:rPr>
            </w:pPr>
          </w:p>
        </w:tc>
        <w:tc>
          <w:tcPr>
            <w:tcW w:w="647" w:type="pct"/>
            <w:gridSpan w:val="2"/>
            <w:shd w:val="clear" w:color="auto" w:fill="auto"/>
          </w:tcPr>
          <w:p w14:paraId="4F966308" w14:textId="77777777" w:rsidR="005048F4" w:rsidRPr="003A431F" w:rsidRDefault="005048F4" w:rsidP="00862EEB">
            <w:pPr>
              <w:rPr>
                <w:rFonts w:ascii="Gisha" w:hAnsi="Gisha" w:cs="Gisha"/>
                <w:sz w:val="18"/>
                <w:szCs w:val="18"/>
              </w:rPr>
            </w:pPr>
          </w:p>
        </w:tc>
        <w:tc>
          <w:tcPr>
            <w:tcW w:w="654" w:type="pct"/>
            <w:shd w:val="clear" w:color="auto" w:fill="auto"/>
          </w:tcPr>
          <w:p w14:paraId="5761F715" w14:textId="26A972A9" w:rsidR="005048F4" w:rsidRPr="003A431F" w:rsidRDefault="005048F4" w:rsidP="00862EEB">
            <w:pPr>
              <w:pStyle w:val="Contenidodelatabla"/>
              <w:jc w:val="right"/>
              <w:rPr>
                <w:rFonts w:ascii="Gisha" w:hAnsi="Gisha" w:cs="Gisha"/>
                <w:sz w:val="18"/>
                <w:szCs w:val="18"/>
              </w:rPr>
            </w:pPr>
          </w:p>
        </w:tc>
        <w:tc>
          <w:tcPr>
            <w:tcW w:w="2501" w:type="pct"/>
            <w:gridSpan w:val="4"/>
            <w:shd w:val="clear" w:color="auto" w:fill="auto"/>
          </w:tcPr>
          <w:p w14:paraId="6450BDEA" w14:textId="189BA8DA" w:rsidR="005048F4" w:rsidRPr="003A431F" w:rsidRDefault="005048F4" w:rsidP="00862EEB">
            <w:pPr>
              <w:rPr>
                <w:rFonts w:ascii="Gisha" w:hAnsi="Gisha" w:cs="Gisha"/>
                <w:w w:val="90"/>
                <w:sz w:val="18"/>
                <w:szCs w:val="18"/>
              </w:rPr>
            </w:pPr>
          </w:p>
        </w:tc>
        <w:tc>
          <w:tcPr>
            <w:tcW w:w="556" w:type="pct"/>
            <w:shd w:val="clear" w:color="auto" w:fill="auto"/>
          </w:tcPr>
          <w:p w14:paraId="08929952" w14:textId="7C350206" w:rsidR="005048F4" w:rsidRPr="003A431F" w:rsidRDefault="005048F4" w:rsidP="00862EEB">
            <w:pPr>
              <w:pStyle w:val="MyLink"/>
              <w:spacing w:line="240" w:lineRule="auto"/>
              <w:jc w:val="right"/>
            </w:pPr>
          </w:p>
        </w:tc>
      </w:tr>
      <w:tr w:rsidR="005048F4" w:rsidRPr="003A431F" w14:paraId="485D171D" w14:textId="77777777" w:rsidTr="005048F4">
        <w:trPr>
          <w:cantSplit/>
        </w:trPr>
        <w:tc>
          <w:tcPr>
            <w:tcW w:w="642" w:type="pct"/>
            <w:gridSpan w:val="2"/>
            <w:shd w:val="clear" w:color="auto" w:fill="auto"/>
          </w:tcPr>
          <w:p w14:paraId="460D0945" w14:textId="77777777" w:rsidR="005048F4" w:rsidRPr="003A431F" w:rsidRDefault="005048F4" w:rsidP="00862EEB">
            <w:pPr>
              <w:rPr>
                <w:rFonts w:ascii="Gisha" w:hAnsi="Gisha" w:cs="Gisha"/>
                <w:sz w:val="18"/>
                <w:szCs w:val="18"/>
              </w:rPr>
            </w:pPr>
          </w:p>
        </w:tc>
        <w:tc>
          <w:tcPr>
            <w:tcW w:w="647" w:type="pct"/>
            <w:gridSpan w:val="2"/>
            <w:shd w:val="clear" w:color="auto" w:fill="auto"/>
          </w:tcPr>
          <w:p w14:paraId="7D2985C9" w14:textId="77777777" w:rsidR="005048F4" w:rsidRPr="003A431F" w:rsidRDefault="005048F4" w:rsidP="00862EEB">
            <w:pPr>
              <w:rPr>
                <w:rFonts w:ascii="Gisha" w:hAnsi="Gisha" w:cs="Gisha"/>
                <w:sz w:val="18"/>
                <w:szCs w:val="18"/>
              </w:rPr>
            </w:pPr>
          </w:p>
        </w:tc>
        <w:tc>
          <w:tcPr>
            <w:tcW w:w="654" w:type="pct"/>
            <w:shd w:val="clear" w:color="auto" w:fill="auto"/>
          </w:tcPr>
          <w:p w14:paraId="3CFE7B89" w14:textId="2436E833" w:rsidR="005048F4" w:rsidRPr="003A431F" w:rsidRDefault="005048F4" w:rsidP="00862EEB">
            <w:pPr>
              <w:pStyle w:val="Contenidodelatabla"/>
              <w:jc w:val="right"/>
              <w:rPr>
                <w:rFonts w:ascii="Gisha" w:hAnsi="Gisha" w:cs="Gisha"/>
                <w:sz w:val="18"/>
                <w:szCs w:val="18"/>
              </w:rPr>
            </w:pPr>
          </w:p>
        </w:tc>
        <w:tc>
          <w:tcPr>
            <w:tcW w:w="2501" w:type="pct"/>
            <w:gridSpan w:val="4"/>
            <w:shd w:val="clear" w:color="auto" w:fill="auto"/>
          </w:tcPr>
          <w:p w14:paraId="09D61901" w14:textId="1E5E56DC" w:rsidR="005048F4" w:rsidRPr="003A431F" w:rsidRDefault="005048F4" w:rsidP="00862EEB">
            <w:pPr>
              <w:rPr>
                <w:rFonts w:ascii="Gisha" w:hAnsi="Gisha" w:cs="Gisha"/>
                <w:sz w:val="18"/>
                <w:szCs w:val="18"/>
              </w:rPr>
            </w:pPr>
          </w:p>
        </w:tc>
        <w:tc>
          <w:tcPr>
            <w:tcW w:w="556" w:type="pct"/>
            <w:shd w:val="clear" w:color="auto" w:fill="auto"/>
          </w:tcPr>
          <w:p w14:paraId="7589F3DB" w14:textId="78A99FA4" w:rsidR="005048F4" w:rsidRPr="003A431F" w:rsidRDefault="005048F4" w:rsidP="006D7B7B">
            <w:pPr>
              <w:pStyle w:val="MyLink"/>
              <w:spacing w:line="240" w:lineRule="auto"/>
              <w:jc w:val="right"/>
            </w:pPr>
          </w:p>
        </w:tc>
      </w:tr>
      <w:tr w:rsidR="005048F4" w:rsidRPr="003A431F" w14:paraId="56F5A2CC" w14:textId="77777777" w:rsidTr="005048F4">
        <w:trPr>
          <w:cantSplit/>
        </w:trPr>
        <w:tc>
          <w:tcPr>
            <w:tcW w:w="642" w:type="pct"/>
            <w:gridSpan w:val="2"/>
            <w:shd w:val="clear" w:color="auto" w:fill="auto"/>
          </w:tcPr>
          <w:p w14:paraId="364C856F" w14:textId="77777777" w:rsidR="005048F4" w:rsidRPr="003A431F" w:rsidRDefault="005048F4" w:rsidP="00862EEB">
            <w:pPr>
              <w:rPr>
                <w:rFonts w:ascii="Gisha" w:hAnsi="Gisha" w:cs="Gisha"/>
                <w:sz w:val="18"/>
                <w:szCs w:val="18"/>
              </w:rPr>
            </w:pPr>
          </w:p>
        </w:tc>
        <w:tc>
          <w:tcPr>
            <w:tcW w:w="647" w:type="pct"/>
            <w:gridSpan w:val="2"/>
            <w:shd w:val="clear" w:color="auto" w:fill="auto"/>
          </w:tcPr>
          <w:p w14:paraId="30A7BB42" w14:textId="77777777" w:rsidR="005048F4" w:rsidRPr="003A431F" w:rsidRDefault="005048F4" w:rsidP="00862EEB">
            <w:pPr>
              <w:rPr>
                <w:rFonts w:ascii="Gisha" w:hAnsi="Gisha" w:cs="Gisha"/>
                <w:sz w:val="18"/>
                <w:szCs w:val="18"/>
              </w:rPr>
            </w:pPr>
          </w:p>
        </w:tc>
        <w:tc>
          <w:tcPr>
            <w:tcW w:w="654" w:type="pct"/>
            <w:shd w:val="clear" w:color="auto" w:fill="auto"/>
          </w:tcPr>
          <w:p w14:paraId="2DC794D7" w14:textId="63E47759" w:rsidR="005048F4" w:rsidRPr="003A431F" w:rsidRDefault="005048F4" w:rsidP="00862EEB">
            <w:pPr>
              <w:pStyle w:val="Contenidodelatabla"/>
              <w:jc w:val="right"/>
              <w:rPr>
                <w:rFonts w:ascii="Gisha" w:hAnsi="Gisha" w:cs="Gisha"/>
                <w:sz w:val="18"/>
                <w:szCs w:val="18"/>
              </w:rPr>
            </w:pPr>
          </w:p>
        </w:tc>
        <w:tc>
          <w:tcPr>
            <w:tcW w:w="2501" w:type="pct"/>
            <w:gridSpan w:val="4"/>
            <w:shd w:val="clear" w:color="auto" w:fill="auto"/>
          </w:tcPr>
          <w:p w14:paraId="5CA5C8FB" w14:textId="0BF57DB6" w:rsidR="005048F4" w:rsidRPr="003A431F" w:rsidRDefault="005048F4" w:rsidP="00862EEB">
            <w:pPr>
              <w:rPr>
                <w:rFonts w:ascii="Gisha" w:hAnsi="Gisha" w:cs="Gisha"/>
                <w:sz w:val="18"/>
                <w:szCs w:val="18"/>
              </w:rPr>
            </w:pPr>
          </w:p>
        </w:tc>
        <w:tc>
          <w:tcPr>
            <w:tcW w:w="556" w:type="pct"/>
            <w:shd w:val="clear" w:color="auto" w:fill="auto"/>
          </w:tcPr>
          <w:p w14:paraId="5F1C2CF5" w14:textId="6976C1CB" w:rsidR="005048F4" w:rsidRPr="003A431F" w:rsidRDefault="005048F4" w:rsidP="00862EEB">
            <w:pPr>
              <w:pStyle w:val="MyLink"/>
              <w:spacing w:line="240" w:lineRule="auto"/>
              <w:jc w:val="right"/>
            </w:pPr>
          </w:p>
        </w:tc>
      </w:tr>
      <w:tr w:rsidR="005048F4" w:rsidRPr="003A431F" w14:paraId="57353698" w14:textId="77777777" w:rsidTr="005048F4">
        <w:trPr>
          <w:cantSplit/>
        </w:trPr>
        <w:tc>
          <w:tcPr>
            <w:tcW w:w="642" w:type="pct"/>
            <w:gridSpan w:val="2"/>
            <w:shd w:val="clear" w:color="auto" w:fill="auto"/>
          </w:tcPr>
          <w:p w14:paraId="28734640" w14:textId="77777777" w:rsidR="005048F4" w:rsidRPr="003A431F" w:rsidRDefault="005048F4" w:rsidP="00862EEB">
            <w:pPr>
              <w:rPr>
                <w:rFonts w:ascii="Gisha" w:hAnsi="Gisha" w:cs="Gisha"/>
                <w:sz w:val="18"/>
                <w:szCs w:val="18"/>
              </w:rPr>
            </w:pPr>
          </w:p>
        </w:tc>
        <w:tc>
          <w:tcPr>
            <w:tcW w:w="647" w:type="pct"/>
            <w:gridSpan w:val="2"/>
            <w:shd w:val="clear" w:color="auto" w:fill="auto"/>
          </w:tcPr>
          <w:p w14:paraId="695ACC6E" w14:textId="77777777" w:rsidR="005048F4" w:rsidRPr="003A431F" w:rsidRDefault="005048F4" w:rsidP="00862EEB">
            <w:pPr>
              <w:rPr>
                <w:rFonts w:ascii="Gisha" w:hAnsi="Gisha" w:cs="Gisha"/>
                <w:sz w:val="18"/>
                <w:szCs w:val="18"/>
              </w:rPr>
            </w:pPr>
          </w:p>
        </w:tc>
        <w:tc>
          <w:tcPr>
            <w:tcW w:w="654" w:type="pct"/>
            <w:shd w:val="clear" w:color="auto" w:fill="auto"/>
          </w:tcPr>
          <w:p w14:paraId="5B61873A" w14:textId="55AEA6EB" w:rsidR="005048F4" w:rsidRPr="003A431F" w:rsidRDefault="005048F4" w:rsidP="00862EEB">
            <w:pPr>
              <w:pStyle w:val="Contenidodelatabla"/>
              <w:jc w:val="right"/>
              <w:rPr>
                <w:rFonts w:ascii="Gisha" w:hAnsi="Gisha" w:cs="Gisha"/>
                <w:sz w:val="18"/>
                <w:szCs w:val="18"/>
              </w:rPr>
            </w:pPr>
          </w:p>
        </w:tc>
        <w:tc>
          <w:tcPr>
            <w:tcW w:w="2501" w:type="pct"/>
            <w:gridSpan w:val="4"/>
            <w:shd w:val="clear" w:color="auto" w:fill="auto"/>
          </w:tcPr>
          <w:p w14:paraId="478DB228" w14:textId="1647A5C1" w:rsidR="005048F4" w:rsidRPr="003A431F" w:rsidRDefault="005048F4" w:rsidP="00862EEB">
            <w:pPr>
              <w:rPr>
                <w:rFonts w:ascii="Gisha" w:hAnsi="Gisha" w:cs="Gisha"/>
                <w:sz w:val="18"/>
                <w:szCs w:val="18"/>
              </w:rPr>
            </w:pPr>
          </w:p>
        </w:tc>
        <w:tc>
          <w:tcPr>
            <w:tcW w:w="556" w:type="pct"/>
            <w:shd w:val="clear" w:color="auto" w:fill="auto"/>
          </w:tcPr>
          <w:p w14:paraId="21F88C90" w14:textId="5BC456ED" w:rsidR="005048F4" w:rsidRPr="003A431F" w:rsidRDefault="005048F4" w:rsidP="00862EEB">
            <w:pPr>
              <w:pStyle w:val="MyLink"/>
              <w:spacing w:line="240" w:lineRule="auto"/>
              <w:jc w:val="right"/>
            </w:pPr>
          </w:p>
        </w:tc>
      </w:tr>
      <w:tr w:rsidR="005048F4" w:rsidRPr="003A431F" w14:paraId="1A620DBF" w14:textId="77777777" w:rsidTr="005048F4">
        <w:trPr>
          <w:cantSplit/>
        </w:trPr>
        <w:tc>
          <w:tcPr>
            <w:tcW w:w="642" w:type="pct"/>
            <w:gridSpan w:val="2"/>
            <w:shd w:val="clear" w:color="auto" w:fill="auto"/>
          </w:tcPr>
          <w:p w14:paraId="2F7C4D98" w14:textId="77777777" w:rsidR="005048F4" w:rsidRPr="003A431F" w:rsidRDefault="005048F4" w:rsidP="00862EEB">
            <w:pPr>
              <w:rPr>
                <w:rFonts w:ascii="Gisha" w:hAnsi="Gisha" w:cs="Gisha"/>
                <w:sz w:val="18"/>
                <w:szCs w:val="18"/>
              </w:rPr>
            </w:pPr>
          </w:p>
        </w:tc>
        <w:tc>
          <w:tcPr>
            <w:tcW w:w="647" w:type="pct"/>
            <w:gridSpan w:val="2"/>
            <w:shd w:val="clear" w:color="auto" w:fill="auto"/>
          </w:tcPr>
          <w:p w14:paraId="4EB99B08" w14:textId="77777777" w:rsidR="005048F4" w:rsidRPr="003A431F" w:rsidRDefault="005048F4" w:rsidP="00862EEB">
            <w:pPr>
              <w:rPr>
                <w:rFonts w:ascii="Gisha" w:hAnsi="Gisha" w:cs="Gisha"/>
                <w:sz w:val="18"/>
                <w:szCs w:val="18"/>
              </w:rPr>
            </w:pPr>
          </w:p>
        </w:tc>
        <w:tc>
          <w:tcPr>
            <w:tcW w:w="654" w:type="pct"/>
            <w:shd w:val="clear" w:color="auto" w:fill="auto"/>
          </w:tcPr>
          <w:p w14:paraId="417D6171" w14:textId="7AD662F8" w:rsidR="005048F4" w:rsidRPr="003A431F" w:rsidRDefault="005048F4" w:rsidP="00862EEB">
            <w:pPr>
              <w:pStyle w:val="Contenidodelatabla"/>
              <w:jc w:val="right"/>
              <w:rPr>
                <w:rFonts w:ascii="Gisha" w:hAnsi="Gisha" w:cs="Gisha"/>
                <w:sz w:val="18"/>
                <w:szCs w:val="18"/>
              </w:rPr>
            </w:pPr>
          </w:p>
        </w:tc>
        <w:tc>
          <w:tcPr>
            <w:tcW w:w="2501" w:type="pct"/>
            <w:gridSpan w:val="4"/>
            <w:shd w:val="clear" w:color="auto" w:fill="auto"/>
          </w:tcPr>
          <w:p w14:paraId="020FF63C" w14:textId="2E43D1DA" w:rsidR="005048F4" w:rsidRPr="003A431F" w:rsidRDefault="005048F4" w:rsidP="00862EEB">
            <w:pPr>
              <w:rPr>
                <w:rFonts w:ascii="Gisha" w:hAnsi="Gisha" w:cs="Gisha"/>
                <w:sz w:val="18"/>
                <w:szCs w:val="18"/>
              </w:rPr>
            </w:pPr>
          </w:p>
        </w:tc>
        <w:tc>
          <w:tcPr>
            <w:tcW w:w="556" w:type="pct"/>
            <w:shd w:val="clear" w:color="auto" w:fill="auto"/>
          </w:tcPr>
          <w:p w14:paraId="39660888" w14:textId="28465BFD" w:rsidR="005048F4" w:rsidRPr="003A431F" w:rsidRDefault="005048F4" w:rsidP="00862EEB">
            <w:pPr>
              <w:pStyle w:val="MyLink"/>
              <w:spacing w:line="240" w:lineRule="auto"/>
              <w:jc w:val="right"/>
            </w:pPr>
          </w:p>
        </w:tc>
      </w:tr>
      <w:tr w:rsidR="005048F4" w:rsidRPr="003A431F" w14:paraId="56257958" w14:textId="77777777" w:rsidTr="005048F4">
        <w:trPr>
          <w:cantSplit/>
        </w:trPr>
        <w:tc>
          <w:tcPr>
            <w:tcW w:w="642" w:type="pct"/>
            <w:gridSpan w:val="2"/>
            <w:shd w:val="clear" w:color="auto" w:fill="auto"/>
          </w:tcPr>
          <w:p w14:paraId="3EB615AE" w14:textId="77777777" w:rsidR="005048F4" w:rsidRPr="003A431F" w:rsidRDefault="005048F4" w:rsidP="00862EEB">
            <w:pPr>
              <w:rPr>
                <w:rFonts w:ascii="Gisha" w:hAnsi="Gisha" w:cs="Gisha"/>
                <w:sz w:val="18"/>
                <w:szCs w:val="18"/>
              </w:rPr>
            </w:pPr>
          </w:p>
        </w:tc>
        <w:tc>
          <w:tcPr>
            <w:tcW w:w="647" w:type="pct"/>
            <w:gridSpan w:val="2"/>
            <w:shd w:val="clear" w:color="auto" w:fill="auto"/>
          </w:tcPr>
          <w:p w14:paraId="6A6A7E03" w14:textId="77777777" w:rsidR="005048F4" w:rsidRPr="003A431F" w:rsidRDefault="005048F4" w:rsidP="00862EEB">
            <w:pPr>
              <w:rPr>
                <w:rFonts w:ascii="Gisha" w:hAnsi="Gisha" w:cs="Gisha"/>
                <w:sz w:val="18"/>
                <w:szCs w:val="18"/>
              </w:rPr>
            </w:pPr>
          </w:p>
        </w:tc>
        <w:tc>
          <w:tcPr>
            <w:tcW w:w="654" w:type="pct"/>
            <w:shd w:val="clear" w:color="auto" w:fill="auto"/>
          </w:tcPr>
          <w:p w14:paraId="12713613" w14:textId="17F764E5" w:rsidR="005048F4" w:rsidRPr="003A431F" w:rsidRDefault="005048F4" w:rsidP="00862EEB">
            <w:pPr>
              <w:pStyle w:val="Contenidodelatabla"/>
              <w:jc w:val="right"/>
              <w:rPr>
                <w:rFonts w:ascii="Gisha" w:hAnsi="Gisha" w:cs="Gisha"/>
                <w:sz w:val="18"/>
                <w:szCs w:val="18"/>
              </w:rPr>
            </w:pPr>
          </w:p>
        </w:tc>
        <w:tc>
          <w:tcPr>
            <w:tcW w:w="2501" w:type="pct"/>
            <w:gridSpan w:val="4"/>
            <w:shd w:val="clear" w:color="auto" w:fill="auto"/>
          </w:tcPr>
          <w:p w14:paraId="1C34297B" w14:textId="46D296FE" w:rsidR="005048F4" w:rsidRPr="003A431F" w:rsidRDefault="005048F4" w:rsidP="00862EEB">
            <w:pPr>
              <w:rPr>
                <w:rFonts w:ascii="Gisha" w:hAnsi="Gisha" w:cs="Gisha"/>
                <w:sz w:val="18"/>
                <w:szCs w:val="18"/>
              </w:rPr>
            </w:pPr>
          </w:p>
        </w:tc>
        <w:tc>
          <w:tcPr>
            <w:tcW w:w="556" w:type="pct"/>
            <w:shd w:val="clear" w:color="auto" w:fill="auto"/>
          </w:tcPr>
          <w:p w14:paraId="18281E77" w14:textId="0D9FCEF0" w:rsidR="005048F4" w:rsidRPr="003A431F" w:rsidRDefault="005048F4" w:rsidP="00862EEB">
            <w:pPr>
              <w:pStyle w:val="MyLink"/>
              <w:spacing w:line="240" w:lineRule="auto"/>
              <w:jc w:val="right"/>
              <w:rPr>
                <w:w w:val="90"/>
              </w:rPr>
            </w:pPr>
          </w:p>
        </w:tc>
      </w:tr>
      <w:tr w:rsidR="005048F4" w:rsidRPr="003A431F" w14:paraId="0845CE10" w14:textId="77777777" w:rsidTr="005048F4">
        <w:trPr>
          <w:cantSplit/>
        </w:trPr>
        <w:tc>
          <w:tcPr>
            <w:tcW w:w="642" w:type="pct"/>
            <w:gridSpan w:val="2"/>
            <w:shd w:val="clear" w:color="auto" w:fill="auto"/>
          </w:tcPr>
          <w:p w14:paraId="76AD150F" w14:textId="77777777" w:rsidR="005048F4" w:rsidRPr="003A431F" w:rsidRDefault="005048F4" w:rsidP="00862EEB">
            <w:pPr>
              <w:rPr>
                <w:rFonts w:ascii="Gisha" w:hAnsi="Gisha" w:cs="Gisha"/>
                <w:sz w:val="18"/>
                <w:szCs w:val="18"/>
              </w:rPr>
            </w:pPr>
          </w:p>
        </w:tc>
        <w:tc>
          <w:tcPr>
            <w:tcW w:w="647" w:type="pct"/>
            <w:gridSpan w:val="2"/>
            <w:shd w:val="clear" w:color="auto" w:fill="auto"/>
          </w:tcPr>
          <w:p w14:paraId="690DD676" w14:textId="77777777" w:rsidR="005048F4" w:rsidRPr="003A431F" w:rsidRDefault="005048F4" w:rsidP="00862EEB">
            <w:pPr>
              <w:rPr>
                <w:rFonts w:ascii="Gisha" w:hAnsi="Gisha" w:cs="Gisha"/>
                <w:sz w:val="18"/>
                <w:szCs w:val="18"/>
              </w:rPr>
            </w:pPr>
          </w:p>
        </w:tc>
        <w:tc>
          <w:tcPr>
            <w:tcW w:w="654" w:type="pct"/>
            <w:shd w:val="clear" w:color="auto" w:fill="auto"/>
          </w:tcPr>
          <w:p w14:paraId="52E94A01" w14:textId="77777777" w:rsidR="005048F4" w:rsidRPr="003A431F" w:rsidRDefault="005048F4" w:rsidP="00862EEB">
            <w:pPr>
              <w:rPr>
                <w:rFonts w:ascii="Gisha" w:hAnsi="Gisha" w:cs="Gisha"/>
                <w:sz w:val="18"/>
                <w:szCs w:val="18"/>
              </w:rPr>
            </w:pPr>
          </w:p>
        </w:tc>
        <w:tc>
          <w:tcPr>
            <w:tcW w:w="2501" w:type="pct"/>
            <w:gridSpan w:val="4"/>
            <w:shd w:val="clear" w:color="auto" w:fill="auto"/>
          </w:tcPr>
          <w:p w14:paraId="5AC8D9BC" w14:textId="07C1EB59" w:rsidR="005048F4" w:rsidRPr="003A431F" w:rsidRDefault="005048F4" w:rsidP="00862EEB">
            <w:pPr>
              <w:rPr>
                <w:rFonts w:ascii="Gisha" w:hAnsi="Gisha" w:cs="Gisha"/>
                <w:sz w:val="18"/>
                <w:szCs w:val="18"/>
              </w:rPr>
            </w:pPr>
          </w:p>
        </w:tc>
        <w:tc>
          <w:tcPr>
            <w:tcW w:w="556" w:type="pct"/>
            <w:shd w:val="clear" w:color="auto" w:fill="auto"/>
          </w:tcPr>
          <w:p w14:paraId="6655E52D" w14:textId="08E657C6" w:rsidR="005048F4" w:rsidRPr="003A431F" w:rsidRDefault="005048F4" w:rsidP="00862EEB">
            <w:pPr>
              <w:pStyle w:val="MyLink"/>
              <w:spacing w:line="240" w:lineRule="auto"/>
              <w:jc w:val="right"/>
            </w:pPr>
          </w:p>
        </w:tc>
      </w:tr>
      <w:tr w:rsidR="005048F4" w:rsidRPr="003A431F" w14:paraId="5B7CFED8" w14:textId="77777777" w:rsidTr="005048F4">
        <w:trPr>
          <w:cantSplit/>
        </w:trPr>
        <w:tc>
          <w:tcPr>
            <w:tcW w:w="642" w:type="pct"/>
            <w:gridSpan w:val="2"/>
            <w:shd w:val="clear" w:color="auto" w:fill="auto"/>
          </w:tcPr>
          <w:p w14:paraId="78FEDFB3" w14:textId="77777777" w:rsidR="005048F4" w:rsidRPr="003A431F" w:rsidRDefault="005048F4" w:rsidP="00862EEB">
            <w:pPr>
              <w:rPr>
                <w:rFonts w:ascii="Gisha" w:hAnsi="Gisha" w:cs="Gisha"/>
                <w:sz w:val="18"/>
                <w:szCs w:val="18"/>
              </w:rPr>
            </w:pPr>
          </w:p>
        </w:tc>
        <w:tc>
          <w:tcPr>
            <w:tcW w:w="647" w:type="pct"/>
            <w:gridSpan w:val="2"/>
            <w:shd w:val="clear" w:color="auto" w:fill="auto"/>
          </w:tcPr>
          <w:p w14:paraId="64D8D674" w14:textId="77777777" w:rsidR="005048F4" w:rsidRPr="003A431F" w:rsidRDefault="005048F4" w:rsidP="00862EEB">
            <w:pPr>
              <w:rPr>
                <w:rFonts w:ascii="Gisha" w:hAnsi="Gisha" w:cs="Gisha"/>
                <w:sz w:val="18"/>
                <w:szCs w:val="18"/>
              </w:rPr>
            </w:pPr>
          </w:p>
        </w:tc>
        <w:tc>
          <w:tcPr>
            <w:tcW w:w="654" w:type="pct"/>
            <w:shd w:val="clear" w:color="auto" w:fill="auto"/>
          </w:tcPr>
          <w:p w14:paraId="6DA806DD" w14:textId="77777777" w:rsidR="005048F4" w:rsidRPr="003A431F" w:rsidRDefault="005048F4" w:rsidP="00862EEB">
            <w:pPr>
              <w:rPr>
                <w:rFonts w:ascii="Gisha" w:hAnsi="Gisha" w:cs="Gisha"/>
                <w:sz w:val="18"/>
                <w:szCs w:val="18"/>
              </w:rPr>
            </w:pPr>
          </w:p>
        </w:tc>
        <w:tc>
          <w:tcPr>
            <w:tcW w:w="652" w:type="pct"/>
            <w:shd w:val="clear" w:color="auto" w:fill="auto"/>
          </w:tcPr>
          <w:p w14:paraId="621C4D9C" w14:textId="77777777" w:rsidR="005048F4" w:rsidRPr="003A431F" w:rsidRDefault="005048F4" w:rsidP="00862EEB">
            <w:pPr>
              <w:rPr>
                <w:rFonts w:ascii="Gisha" w:hAnsi="Gisha" w:cs="Gisha"/>
                <w:sz w:val="18"/>
                <w:szCs w:val="18"/>
              </w:rPr>
            </w:pPr>
          </w:p>
        </w:tc>
        <w:tc>
          <w:tcPr>
            <w:tcW w:w="616" w:type="pct"/>
            <w:shd w:val="clear" w:color="auto" w:fill="auto"/>
          </w:tcPr>
          <w:p w14:paraId="72DA474A" w14:textId="77777777" w:rsidR="005048F4" w:rsidRPr="003A431F" w:rsidRDefault="005048F4" w:rsidP="00862EEB">
            <w:pPr>
              <w:rPr>
                <w:rFonts w:ascii="Gisha" w:hAnsi="Gisha" w:cs="Gisha"/>
                <w:sz w:val="18"/>
                <w:szCs w:val="18"/>
              </w:rPr>
            </w:pPr>
          </w:p>
        </w:tc>
        <w:tc>
          <w:tcPr>
            <w:tcW w:w="616" w:type="pct"/>
            <w:shd w:val="clear" w:color="auto" w:fill="auto"/>
          </w:tcPr>
          <w:p w14:paraId="3AEDD81F" w14:textId="77777777" w:rsidR="005048F4" w:rsidRPr="003A431F" w:rsidRDefault="005048F4" w:rsidP="00862EEB">
            <w:pPr>
              <w:rPr>
                <w:rFonts w:ascii="Gisha" w:hAnsi="Gisha" w:cs="Gisha"/>
                <w:sz w:val="18"/>
                <w:szCs w:val="18"/>
              </w:rPr>
            </w:pPr>
          </w:p>
        </w:tc>
        <w:tc>
          <w:tcPr>
            <w:tcW w:w="617" w:type="pct"/>
            <w:shd w:val="clear" w:color="auto" w:fill="auto"/>
          </w:tcPr>
          <w:p w14:paraId="5188E903" w14:textId="77777777" w:rsidR="005048F4" w:rsidRPr="003A431F" w:rsidRDefault="005048F4" w:rsidP="00862EEB">
            <w:pPr>
              <w:rPr>
                <w:rFonts w:ascii="Gisha" w:hAnsi="Gisha" w:cs="Gisha"/>
                <w:sz w:val="18"/>
                <w:szCs w:val="18"/>
              </w:rPr>
            </w:pPr>
          </w:p>
        </w:tc>
        <w:tc>
          <w:tcPr>
            <w:tcW w:w="556" w:type="pct"/>
            <w:shd w:val="clear" w:color="auto" w:fill="auto"/>
          </w:tcPr>
          <w:p w14:paraId="0C600A6F" w14:textId="77777777" w:rsidR="005048F4" w:rsidRPr="003A431F" w:rsidRDefault="005048F4" w:rsidP="00862EEB">
            <w:pPr>
              <w:rPr>
                <w:rFonts w:ascii="Gisha" w:hAnsi="Gisha" w:cs="Gisha"/>
                <w:sz w:val="18"/>
                <w:szCs w:val="18"/>
              </w:rPr>
            </w:pPr>
          </w:p>
        </w:tc>
      </w:tr>
      <w:tr w:rsidR="005048F4" w:rsidRPr="003A431F" w14:paraId="48CC2F64" w14:textId="77777777" w:rsidTr="005048F4">
        <w:trPr>
          <w:cantSplit/>
        </w:trPr>
        <w:tc>
          <w:tcPr>
            <w:tcW w:w="642" w:type="pct"/>
            <w:gridSpan w:val="2"/>
            <w:shd w:val="clear" w:color="auto" w:fill="auto"/>
          </w:tcPr>
          <w:p w14:paraId="28148CF2" w14:textId="77777777" w:rsidR="005048F4" w:rsidRPr="003A431F" w:rsidRDefault="005048F4" w:rsidP="00862EEB">
            <w:pPr>
              <w:rPr>
                <w:rFonts w:ascii="Gisha" w:hAnsi="Gisha" w:cs="Gisha"/>
                <w:sz w:val="18"/>
                <w:szCs w:val="18"/>
              </w:rPr>
            </w:pPr>
          </w:p>
        </w:tc>
        <w:tc>
          <w:tcPr>
            <w:tcW w:w="647" w:type="pct"/>
            <w:gridSpan w:val="2"/>
            <w:shd w:val="clear" w:color="auto" w:fill="auto"/>
          </w:tcPr>
          <w:p w14:paraId="376FF3C2" w14:textId="77777777" w:rsidR="005048F4" w:rsidRPr="003A431F" w:rsidRDefault="005048F4" w:rsidP="00862EEB">
            <w:pPr>
              <w:rPr>
                <w:rFonts w:ascii="Gisha" w:hAnsi="Gisha" w:cs="Gisha"/>
                <w:sz w:val="18"/>
                <w:szCs w:val="18"/>
              </w:rPr>
            </w:pPr>
          </w:p>
        </w:tc>
        <w:tc>
          <w:tcPr>
            <w:tcW w:w="654" w:type="pct"/>
            <w:shd w:val="clear" w:color="auto" w:fill="auto"/>
          </w:tcPr>
          <w:p w14:paraId="5CE73D21" w14:textId="77777777" w:rsidR="005048F4" w:rsidRPr="003A431F" w:rsidRDefault="005048F4" w:rsidP="00862EEB">
            <w:pPr>
              <w:rPr>
                <w:rFonts w:ascii="Gisha" w:hAnsi="Gisha" w:cs="Gisha"/>
                <w:sz w:val="18"/>
                <w:szCs w:val="18"/>
              </w:rPr>
            </w:pPr>
          </w:p>
        </w:tc>
        <w:tc>
          <w:tcPr>
            <w:tcW w:w="652" w:type="pct"/>
            <w:shd w:val="clear" w:color="auto" w:fill="auto"/>
          </w:tcPr>
          <w:p w14:paraId="2E210B28" w14:textId="77777777" w:rsidR="005048F4" w:rsidRPr="003A431F" w:rsidRDefault="005048F4" w:rsidP="00862EEB">
            <w:pPr>
              <w:rPr>
                <w:rFonts w:ascii="Gisha" w:hAnsi="Gisha" w:cs="Gisha"/>
                <w:sz w:val="18"/>
                <w:szCs w:val="18"/>
              </w:rPr>
            </w:pPr>
          </w:p>
        </w:tc>
        <w:tc>
          <w:tcPr>
            <w:tcW w:w="616" w:type="pct"/>
            <w:shd w:val="clear" w:color="auto" w:fill="auto"/>
          </w:tcPr>
          <w:p w14:paraId="44B5D426" w14:textId="77777777" w:rsidR="005048F4" w:rsidRPr="003A431F" w:rsidRDefault="005048F4" w:rsidP="00862EEB">
            <w:pPr>
              <w:rPr>
                <w:rFonts w:ascii="Gisha" w:hAnsi="Gisha" w:cs="Gisha"/>
                <w:sz w:val="18"/>
                <w:szCs w:val="18"/>
              </w:rPr>
            </w:pPr>
          </w:p>
        </w:tc>
        <w:tc>
          <w:tcPr>
            <w:tcW w:w="616" w:type="pct"/>
            <w:shd w:val="clear" w:color="auto" w:fill="auto"/>
          </w:tcPr>
          <w:p w14:paraId="0E988EBF" w14:textId="77777777" w:rsidR="005048F4" w:rsidRPr="003A431F" w:rsidRDefault="005048F4" w:rsidP="00862EEB">
            <w:pPr>
              <w:rPr>
                <w:rFonts w:ascii="Gisha" w:hAnsi="Gisha" w:cs="Gisha"/>
                <w:sz w:val="18"/>
                <w:szCs w:val="18"/>
              </w:rPr>
            </w:pPr>
          </w:p>
        </w:tc>
        <w:tc>
          <w:tcPr>
            <w:tcW w:w="617" w:type="pct"/>
            <w:shd w:val="clear" w:color="auto" w:fill="auto"/>
          </w:tcPr>
          <w:p w14:paraId="0DA9002B" w14:textId="77777777" w:rsidR="005048F4" w:rsidRPr="003A431F" w:rsidRDefault="005048F4" w:rsidP="00862EEB">
            <w:pPr>
              <w:rPr>
                <w:rFonts w:ascii="Gisha" w:hAnsi="Gisha" w:cs="Gisha"/>
                <w:sz w:val="18"/>
                <w:szCs w:val="18"/>
              </w:rPr>
            </w:pPr>
          </w:p>
        </w:tc>
        <w:tc>
          <w:tcPr>
            <w:tcW w:w="556" w:type="pct"/>
            <w:shd w:val="clear" w:color="auto" w:fill="auto"/>
          </w:tcPr>
          <w:p w14:paraId="27782FBD" w14:textId="77777777" w:rsidR="005048F4" w:rsidRPr="003A431F" w:rsidRDefault="005048F4" w:rsidP="00862EEB">
            <w:pPr>
              <w:rPr>
                <w:rFonts w:ascii="Gisha" w:hAnsi="Gisha" w:cs="Gisha"/>
                <w:sz w:val="18"/>
                <w:szCs w:val="18"/>
              </w:rPr>
            </w:pPr>
          </w:p>
        </w:tc>
      </w:tr>
    </w:tbl>
    <w:p w14:paraId="5C42DEFA" w14:textId="77777777" w:rsidR="00B93388" w:rsidRPr="003A431F" w:rsidRDefault="00B93388">
      <w:pPr>
        <w:rPr>
          <w:rFonts w:ascii="Gisha" w:hAnsi="Gisha" w:cs="Gisha"/>
        </w:rPr>
      </w:pPr>
    </w:p>
    <w:p w14:paraId="0C70F9E2" w14:textId="77777777" w:rsidR="006901A2" w:rsidRPr="003A431F" w:rsidRDefault="006901A2">
      <w:pPr>
        <w:rPr>
          <w:rFonts w:ascii="Gisha" w:hAnsi="Gisha" w:cs="Gisha"/>
        </w:rPr>
      </w:pPr>
    </w:p>
    <w:p w14:paraId="652F1D81" w14:textId="77777777" w:rsidR="00242DE5" w:rsidRPr="003A431F" w:rsidRDefault="00242DE5">
      <w:pPr>
        <w:rPr>
          <w:rFonts w:ascii="Gisha" w:hAnsi="Gisha" w:cs="Gisha"/>
        </w:rPr>
      </w:pPr>
    </w:p>
    <w:p w14:paraId="5B8BC5DD" w14:textId="77777777" w:rsidR="00F161E2" w:rsidRPr="003A431F" w:rsidRDefault="00F161E2">
      <w:pPr>
        <w:rPr>
          <w:rFonts w:ascii="Gisha" w:hAnsi="Gisha" w:cs="Gisha"/>
        </w:rPr>
      </w:pPr>
    </w:p>
    <w:p w14:paraId="1C328D9F" w14:textId="77777777" w:rsidR="00F161E2" w:rsidRPr="003A431F" w:rsidRDefault="00F161E2">
      <w:pPr>
        <w:rPr>
          <w:rFonts w:ascii="Gisha" w:hAnsi="Gisha" w:cs="Gisha"/>
        </w:rPr>
      </w:pPr>
    </w:p>
    <w:p w14:paraId="5A6FDA89" w14:textId="77777777" w:rsidR="00333B89" w:rsidRPr="003A431F" w:rsidRDefault="00333B89">
      <w:pPr>
        <w:rPr>
          <w:rFonts w:ascii="Gisha" w:hAnsi="Gisha" w:cs="Gisha"/>
        </w:rPr>
      </w:pPr>
    </w:p>
    <w:sectPr w:rsidR="00333B89" w:rsidRPr="003A431F" w:rsidSect="000A387A">
      <w:pgSz w:w="11906" w:h="16838"/>
      <w:pgMar w:top="357" w:right="374" w:bottom="403" w:left="312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tarSymbol">
    <w:altName w:val="Arial Unicode MS"/>
    <w:charset w:val="00"/>
    <w:family w:val="auto"/>
    <w:pitch w:val="default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sha">
    <w:altName w:val="Didot"/>
    <w:charset w:val="00"/>
    <w:family w:val="swiss"/>
    <w:pitch w:val="variable"/>
    <w:sig w:usb0="80000807" w:usb1="40000042" w:usb2="00000000" w:usb3="00000000" w:csb0="0000002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suff w:val="space"/>
      <w:lvlText w:val="-"/>
      <w:lvlJc w:val="left"/>
      <w:pPr>
        <w:tabs>
          <w:tab w:val="num" w:pos="0"/>
        </w:tabs>
        <w:ind w:left="720" w:hanging="641"/>
      </w:pPr>
      <w:rPr>
        <w:rFonts w:ascii="Segoe UI" w:hAnsi="Segoe UI" w:cs="StarSymbol"/>
        <w:sz w:val="18"/>
        <w:szCs w:val="18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StarSymbol"/>
        <w:sz w:val="18"/>
        <w:szCs w:val="18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StarSymbol"/>
        <w:sz w:val="18"/>
        <w:szCs w:val="18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StarSymbol"/>
        <w:sz w:val="18"/>
        <w:szCs w:val="18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D594B51"/>
    <w:multiLevelType w:val="hybridMultilevel"/>
    <w:tmpl w:val="5488539A"/>
    <w:lvl w:ilvl="0" w:tplc="B5482DF2">
      <w:numFmt w:val="bullet"/>
      <w:lvlText w:val="-"/>
      <w:lvlJc w:val="left"/>
      <w:pPr>
        <w:ind w:left="1080" w:hanging="360"/>
      </w:pPr>
      <w:rPr>
        <w:rFonts w:ascii="Gisha" w:eastAsia="Lucida Sans Unicode" w:hAnsi="Gisha" w:cs="Gish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3E0BA8"/>
    <w:multiLevelType w:val="hybridMultilevel"/>
    <w:tmpl w:val="81B2F0F6"/>
    <w:lvl w:ilvl="0" w:tplc="B5482DF2">
      <w:numFmt w:val="bullet"/>
      <w:lvlText w:val="-"/>
      <w:lvlJc w:val="left"/>
      <w:pPr>
        <w:ind w:left="584" w:hanging="360"/>
      </w:pPr>
      <w:rPr>
        <w:rFonts w:ascii="Gisha" w:eastAsia="Lucida Sans Unicode" w:hAnsi="Gisha" w:cs="Gisha" w:hint="default"/>
      </w:rPr>
    </w:lvl>
    <w:lvl w:ilvl="1" w:tplc="0C0A0003" w:tentative="1">
      <w:start w:val="1"/>
      <w:numFmt w:val="bullet"/>
      <w:lvlText w:val="o"/>
      <w:lvlJc w:val="left"/>
      <w:pPr>
        <w:ind w:left="130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4" w:hanging="360"/>
      </w:pPr>
      <w:rPr>
        <w:rFonts w:ascii="Wingdings" w:hAnsi="Wingdings" w:hint="default"/>
      </w:rPr>
    </w:lvl>
  </w:abstractNum>
  <w:abstractNum w:abstractNumId="5">
    <w:nsid w:val="2D2A5C09"/>
    <w:multiLevelType w:val="hybridMultilevel"/>
    <w:tmpl w:val="34368B5A"/>
    <w:lvl w:ilvl="0" w:tplc="B5482DF2">
      <w:numFmt w:val="bullet"/>
      <w:lvlText w:val="-"/>
      <w:lvlJc w:val="left"/>
      <w:pPr>
        <w:ind w:left="360" w:hanging="360"/>
      </w:pPr>
      <w:rPr>
        <w:rFonts w:ascii="Gisha" w:eastAsia="Lucida Sans Unicode" w:hAnsi="Gisha" w:cs="Gish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2150A9B"/>
    <w:multiLevelType w:val="hybridMultilevel"/>
    <w:tmpl w:val="6E86623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48D2820"/>
    <w:multiLevelType w:val="hybridMultilevel"/>
    <w:tmpl w:val="12FE1382"/>
    <w:lvl w:ilvl="0" w:tplc="B5482DF2">
      <w:numFmt w:val="bullet"/>
      <w:lvlText w:val="-"/>
      <w:lvlJc w:val="left"/>
      <w:pPr>
        <w:ind w:left="720" w:hanging="360"/>
      </w:pPr>
      <w:rPr>
        <w:rFonts w:ascii="Gisha" w:eastAsia="Lucida Sans Unicode" w:hAnsi="Gisha" w:cs="Gish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C772A5"/>
    <w:multiLevelType w:val="hybridMultilevel"/>
    <w:tmpl w:val="C1402522"/>
    <w:lvl w:ilvl="0" w:tplc="B5482DF2">
      <w:numFmt w:val="bullet"/>
      <w:lvlText w:val="-"/>
      <w:lvlJc w:val="left"/>
      <w:pPr>
        <w:ind w:left="720" w:hanging="360"/>
      </w:pPr>
      <w:rPr>
        <w:rFonts w:ascii="Gisha" w:eastAsia="Lucida Sans Unicode" w:hAnsi="Gisha" w:cs="Gisha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FCA0C10"/>
    <w:multiLevelType w:val="hybridMultilevel"/>
    <w:tmpl w:val="C2AA90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10183F"/>
    <w:multiLevelType w:val="hybridMultilevel"/>
    <w:tmpl w:val="07442F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5482DF2">
      <w:numFmt w:val="bullet"/>
      <w:lvlText w:val="-"/>
      <w:lvlJc w:val="left"/>
      <w:pPr>
        <w:ind w:left="1080" w:hanging="360"/>
      </w:pPr>
      <w:rPr>
        <w:rFonts w:ascii="Gisha" w:eastAsia="Lucida Sans Unicode" w:hAnsi="Gisha" w:cs="Gisha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5FF23EE"/>
    <w:multiLevelType w:val="hybridMultilevel"/>
    <w:tmpl w:val="190EB48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CB2398"/>
    <w:multiLevelType w:val="hybridMultilevel"/>
    <w:tmpl w:val="5310EAA4"/>
    <w:lvl w:ilvl="0" w:tplc="D804B8A2">
      <w:start w:val="1"/>
      <w:numFmt w:val="bullet"/>
      <w:lvlText w:val="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0D354A"/>
    <w:multiLevelType w:val="hybridMultilevel"/>
    <w:tmpl w:val="41D04B66"/>
    <w:lvl w:ilvl="0" w:tplc="B5482DF2">
      <w:numFmt w:val="bullet"/>
      <w:lvlText w:val="-"/>
      <w:lvlJc w:val="left"/>
      <w:pPr>
        <w:ind w:left="720" w:hanging="360"/>
      </w:pPr>
      <w:rPr>
        <w:rFonts w:ascii="Gisha" w:eastAsia="Lucida Sans Unicode" w:hAnsi="Gisha" w:cs="Gish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0"/>
  </w:num>
  <w:num w:numId="5">
    <w:abstractNumId w:val="12"/>
  </w:num>
  <w:num w:numId="6">
    <w:abstractNumId w:val="3"/>
  </w:num>
  <w:num w:numId="7">
    <w:abstractNumId w:val="9"/>
  </w:num>
  <w:num w:numId="8">
    <w:abstractNumId w:val="7"/>
  </w:num>
  <w:num w:numId="9">
    <w:abstractNumId w:val="8"/>
  </w:num>
  <w:num w:numId="10">
    <w:abstractNumId w:val="11"/>
  </w:num>
  <w:num w:numId="11">
    <w:abstractNumId w:val="4"/>
  </w:num>
  <w:num w:numId="12">
    <w:abstractNumId w:val="6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embedSystemFonts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1134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49A"/>
    <w:rsid w:val="00013D06"/>
    <w:rsid w:val="00043D40"/>
    <w:rsid w:val="000447C0"/>
    <w:rsid w:val="00063E55"/>
    <w:rsid w:val="00065C46"/>
    <w:rsid w:val="00066E9D"/>
    <w:rsid w:val="00082AF8"/>
    <w:rsid w:val="00084829"/>
    <w:rsid w:val="000A387A"/>
    <w:rsid w:val="000A5845"/>
    <w:rsid w:val="000B2864"/>
    <w:rsid w:val="000B7F9A"/>
    <w:rsid w:val="000D77E7"/>
    <w:rsid w:val="000E3B4B"/>
    <w:rsid w:val="000E68C3"/>
    <w:rsid w:val="000E7E6F"/>
    <w:rsid w:val="001133C9"/>
    <w:rsid w:val="00123CD6"/>
    <w:rsid w:val="001331D1"/>
    <w:rsid w:val="00141733"/>
    <w:rsid w:val="001435B2"/>
    <w:rsid w:val="001447D6"/>
    <w:rsid w:val="0014609B"/>
    <w:rsid w:val="00181EB8"/>
    <w:rsid w:val="00192E15"/>
    <w:rsid w:val="001A651B"/>
    <w:rsid w:val="001B49B7"/>
    <w:rsid w:val="001C2B26"/>
    <w:rsid w:val="001C4934"/>
    <w:rsid w:val="001E4375"/>
    <w:rsid w:val="001E48CF"/>
    <w:rsid w:val="00214886"/>
    <w:rsid w:val="00242DE5"/>
    <w:rsid w:val="002528BF"/>
    <w:rsid w:val="0027332B"/>
    <w:rsid w:val="0027608F"/>
    <w:rsid w:val="00281C8F"/>
    <w:rsid w:val="002957FB"/>
    <w:rsid w:val="002B1CEA"/>
    <w:rsid w:val="002B3372"/>
    <w:rsid w:val="002B41DD"/>
    <w:rsid w:val="002B4E46"/>
    <w:rsid w:val="002B4F5E"/>
    <w:rsid w:val="002C357F"/>
    <w:rsid w:val="002D2B55"/>
    <w:rsid w:val="002D3A39"/>
    <w:rsid w:val="002D64E1"/>
    <w:rsid w:val="002E25A6"/>
    <w:rsid w:val="002F3553"/>
    <w:rsid w:val="002F799E"/>
    <w:rsid w:val="00310234"/>
    <w:rsid w:val="00313D85"/>
    <w:rsid w:val="00333B89"/>
    <w:rsid w:val="003373EB"/>
    <w:rsid w:val="003423D7"/>
    <w:rsid w:val="0034408C"/>
    <w:rsid w:val="00345945"/>
    <w:rsid w:val="00383860"/>
    <w:rsid w:val="003860BA"/>
    <w:rsid w:val="003A431F"/>
    <w:rsid w:val="003C6077"/>
    <w:rsid w:val="003D6CD7"/>
    <w:rsid w:val="003E22A1"/>
    <w:rsid w:val="004008EF"/>
    <w:rsid w:val="004120A9"/>
    <w:rsid w:val="00416580"/>
    <w:rsid w:val="00424AFE"/>
    <w:rsid w:val="00430E37"/>
    <w:rsid w:val="004459B8"/>
    <w:rsid w:val="00454478"/>
    <w:rsid w:val="00476845"/>
    <w:rsid w:val="00480C2D"/>
    <w:rsid w:val="00486088"/>
    <w:rsid w:val="004870E7"/>
    <w:rsid w:val="00491EEC"/>
    <w:rsid w:val="004927D8"/>
    <w:rsid w:val="00493B3D"/>
    <w:rsid w:val="00497FCD"/>
    <w:rsid w:val="004B21A5"/>
    <w:rsid w:val="004B3D4F"/>
    <w:rsid w:val="004B45D1"/>
    <w:rsid w:val="004C1EB0"/>
    <w:rsid w:val="004C405C"/>
    <w:rsid w:val="004C5396"/>
    <w:rsid w:val="004E12FE"/>
    <w:rsid w:val="004F08A7"/>
    <w:rsid w:val="004F3F45"/>
    <w:rsid w:val="005048F4"/>
    <w:rsid w:val="0051423A"/>
    <w:rsid w:val="00526BF4"/>
    <w:rsid w:val="00540207"/>
    <w:rsid w:val="00570707"/>
    <w:rsid w:val="00574E92"/>
    <w:rsid w:val="00580125"/>
    <w:rsid w:val="0059223C"/>
    <w:rsid w:val="0059705B"/>
    <w:rsid w:val="005C2751"/>
    <w:rsid w:val="005C7ED3"/>
    <w:rsid w:val="005D5D2F"/>
    <w:rsid w:val="005D671D"/>
    <w:rsid w:val="005E12A5"/>
    <w:rsid w:val="005E4AF6"/>
    <w:rsid w:val="006012A7"/>
    <w:rsid w:val="00604313"/>
    <w:rsid w:val="00605B36"/>
    <w:rsid w:val="00606083"/>
    <w:rsid w:val="00621003"/>
    <w:rsid w:val="006249F2"/>
    <w:rsid w:val="00633E0D"/>
    <w:rsid w:val="00634DA0"/>
    <w:rsid w:val="006438A4"/>
    <w:rsid w:val="00643CBC"/>
    <w:rsid w:val="00670571"/>
    <w:rsid w:val="006901A2"/>
    <w:rsid w:val="006B3F76"/>
    <w:rsid w:val="006C0FFB"/>
    <w:rsid w:val="006C1752"/>
    <w:rsid w:val="006C2DDB"/>
    <w:rsid w:val="006D04F9"/>
    <w:rsid w:val="006D1866"/>
    <w:rsid w:val="006D7B7B"/>
    <w:rsid w:val="006E794F"/>
    <w:rsid w:val="006F04DB"/>
    <w:rsid w:val="006F27BE"/>
    <w:rsid w:val="006F7E74"/>
    <w:rsid w:val="00700E21"/>
    <w:rsid w:val="007121F8"/>
    <w:rsid w:val="007228A9"/>
    <w:rsid w:val="007262E6"/>
    <w:rsid w:val="00737FB6"/>
    <w:rsid w:val="0075237A"/>
    <w:rsid w:val="007571B9"/>
    <w:rsid w:val="00763B5B"/>
    <w:rsid w:val="00766D1B"/>
    <w:rsid w:val="00766DEB"/>
    <w:rsid w:val="00767AE4"/>
    <w:rsid w:val="00787664"/>
    <w:rsid w:val="00793E08"/>
    <w:rsid w:val="007A2CF8"/>
    <w:rsid w:val="007A4A9B"/>
    <w:rsid w:val="007B26AF"/>
    <w:rsid w:val="007B6711"/>
    <w:rsid w:val="007C1023"/>
    <w:rsid w:val="007D64C2"/>
    <w:rsid w:val="007D6D2D"/>
    <w:rsid w:val="007E0F7E"/>
    <w:rsid w:val="007E31C6"/>
    <w:rsid w:val="007E5524"/>
    <w:rsid w:val="0080017A"/>
    <w:rsid w:val="008127E4"/>
    <w:rsid w:val="00815D5C"/>
    <w:rsid w:val="0081758F"/>
    <w:rsid w:val="0082095D"/>
    <w:rsid w:val="0083291B"/>
    <w:rsid w:val="0083628F"/>
    <w:rsid w:val="008608C7"/>
    <w:rsid w:val="00862EEB"/>
    <w:rsid w:val="008754E9"/>
    <w:rsid w:val="008A070B"/>
    <w:rsid w:val="008A1DAA"/>
    <w:rsid w:val="008B5C5D"/>
    <w:rsid w:val="008D4CD2"/>
    <w:rsid w:val="008D6FC1"/>
    <w:rsid w:val="008F0535"/>
    <w:rsid w:val="008F5E44"/>
    <w:rsid w:val="00911C10"/>
    <w:rsid w:val="00915B38"/>
    <w:rsid w:val="00935656"/>
    <w:rsid w:val="00945009"/>
    <w:rsid w:val="009458A4"/>
    <w:rsid w:val="009470E2"/>
    <w:rsid w:val="00963CDC"/>
    <w:rsid w:val="00972036"/>
    <w:rsid w:val="00975D93"/>
    <w:rsid w:val="009914F9"/>
    <w:rsid w:val="0099581F"/>
    <w:rsid w:val="009A297E"/>
    <w:rsid w:val="009A6D07"/>
    <w:rsid w:val="009B5DF1"/>
    <w:rsid w:val="009C6397"/>
    <w:rsid w:val="009C769F"/>
    <w:rsid w:val="009D090D"/>
    <w:rsid w:val="009E2725"/>
    <w:rsid w:val="009E6F68"/>
    <w:rsid w:val="009F23F9"/>
    <w:rsid w:val="009F5366"/>
    <w:rsid w:val="009F748E"/>
    <w:rsid w:val="00A00EA1"/>
    <w:rsid w:val="00A11E4E"/>
    <w:rsid w:val="00A13EAE"/>
    <w:rsid w:val="00A32CB4"/>
    <w:rsid w:val="00A40EBE"/>
    <w:rsid w:val="00A57E3C"/>
    <w:rsid w:val="00A64867"/>
    <w:rsid w:val="00A6619D"/>
    <w:rsid w:val="00A87C72"/>
    <w:rsid w:val="00A93228"/>
    <w:rsid w:val="00AB2F0B"/>
    <w:rsid w:val="00AD42A0"/>
    <w:rsid w:val="00AE4CAB"/>
    <w:rsid w:val="00AE6AD7"/>
    <w:rsid w:val="00AF2FBC"/>
    <w:rsid w:val="00B035E5"/>
    <w:rsid w:val="00B108FF"/>
    <w:rsid w:val="00B1117B"/>
    <w:rsid w:val="00B4787D"/>
    <w:rsid w:val="00B47B8B"/>
    <w:rsid w:val="00B54EBD"/>
    <w:rsid w:val="00B562B1"/>
    <w:rsid w:val="00B63DD5"/>
    <w:rsid w:val="00B712D7"/>
    <w:rsid w:val="00B740C1"/>
    <w:rsid w:val="00B909FB"/>
    <w:rsid w:val="00B93388"/>
    <w:rsid w:val="00B95352"/>
    <w:rsid w:val="00BA2FDF"/>
    <w:rsid w:val="00BD067E"/>
    <w:rsid w:val="00BD5D8D"/>
    <w:rsid w:val="00BD7202"/>
    <w:rsid w:val="00BE5DAA"/>
    <w:rsid w:val="00BF2402"/>
    <w:rsid w:val="00C059CF"/>
    <w:rsid w:val="00C07009"/>
    <w:rsid w:val="00C07099"/>
    <w:rsid w:val="00C10E50"/>
    <w:rsid w:val="00C139AD"/>
    <w:rsid w:val="00C16AA0"/>
    <w:rsid w:val="00C173E9"/>
    <w:rsid w:val="00C277BA"/>
    <w:rsid w:val="00C52EBD"/>
    <w:rsid w:val="00C65791"/>
    <w:rsid w:val="00C66BF6"/>
    <w:rsid w:val="00C84BDE"/>
    <w:rsid w:val="00C868B5"/>
    <w:rsid w:val="00C92482"/>
    <w:rsid w:val="00CA2195"/>
    <w:rsid w:val="00CD1298"/>
    <w:rsid w:val="00CE6747"/>
    <w:rsid w:val="00CF36A8"/>
    <w:rsid w:val="00CF512A"/>
    <w:rsid w:val="00D03547"/>
    <w:rsid w:val="00D15368"/>
    <w:rsid w:val="00D155DE"/>
    <w:rsid w:val="00D268F9"/>
    <w:rsid w:val="00D41C9C"/>
    <w:rsid w:val="00D43B33"/>
    <w:rsid w:val="00D440CC"/>
    <w:rsid w:val="00D65AFD"/>
    <w:rsid w:val="00D876DB"/>
    <w:rsid w:val="00D973B5"/>
    <w:rsid w:val="00DD02FB"/>
    <w:rsid w:val="00DD4B69"/>
    <w:rsid w:val="00DE09D7"/>
    <w:rsid w:val="00DF083F"/>
    <w:rsid w:val="00E14A82"/>
    <w:rsid w:val="00E17020"/>
    <w:rsid w:val="00E17C88"/>
    <w:rsid w:val="00E31483"/>
    <w:rsid w:val="00E41219"/>
    <w:rsid w:val="00E41378"/>
    <w:rsid w:val="00E730B2"/>
    <w:rsid w:val="00E8394A"/>
    <w:rsid w:val="00EA34C5"/>
    <w:rsid w:val="00EC303F"/>
    <w:rsid w:val="00EC4FCD"/>
    <w:rsid w:val="00EC7959"/>
    <w:rsid w:val="00ED16F0"/>
    <w:rsid w:val="00ED1AF4"/>
    <w:rsid w:val="00ED6203"/>
    <w:rsid w:val="00EE6C4A"/>
    <w:rsid w:val="00F10D4E"/>
    <w:rsid w:val="00F11748"/>
    <w:rsid w:val="00F119E3"/>
    <w:rsid w:val="00F15CDE"/>
    <w:rsid w:val="00F161E2"/>
    <w:rsid w:val="00F32D76"/>
    <w:rsid w:val="00F4077E"/>
    <w:rsid w:val="00F566FE"/>
    <w:rsid w:val="00F60EE0"/>
    <w:rsid w:val="00F62427"/>
    <w:rsid w:val="00F853BC"/>
    <w:rsid w:val="00F94245"/>
    <w:rsid w:val="00FA47CB"/>
    <w:rsid w:val="00FA4C2B"/>
    <w:rsid w:val="00FB030D"/>
    <w:rsid w:val="00FC2A4F"/>
    <w:rsid w:val="00FD5A6C"/>
    <w:rsid w:val="00FE0C17"/>
    <w:rsid w:val="00FE0EFD"/>
    <w:rsid w:val="00FE649A"/>
    <w:rsid w:val="00FF0957"/>
    <w:rsid w:val="00FF19AB"/>
    <w:rsid w:val="00FF3A16"/>
    <w:rsid w:val="00FF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60A500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Lucida Sans Unicode" w:cs="Tahoma"/>
      <w:color w:val="000000"/>
      <w:sz w:val="24"/>
      <w:szCs w:val="24"/>
      <w:lang w:val="es-ES_tradnl"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rPr>
      <w:rFonts w:ascii="StarSymbol" w:eastAsia="StarSymbol" w:hAnsi="StarSymbol" w:cs="StarSymbol"/>
      <w:sz w:val="18"/>
      <w:szCs w:val="18"/>
    </w:rPr>
  </w:style>
  <w:style w:type="character" w:styleId="Hipervnculo">
    <w:name w:val="Hyperlink"/>
    <w:rPr>
      <w:color w:val="000080"/>
      <w:u w:val="single"/>
    </w:rPr>
  </w:style>
  <w:style w:type="paragraph" w:customStyle="1" w:styleId="Contenidodelatabla">
    <w:name w:val="Contenido de la tabla"/>
    <w:basedOn w:val="Normal"/>
    <w:link w:val="ContenidodelatablaCar"/>
    <w:pPr>
      <w:suppressLineNumbers/>
    </w:pPr>
  </w:style>
  <w:style w:type="paragraph" w:styleId="Textodecuerpo">
    <w:name w:val="Body Text"/>
    <w:basedOn w:val="Normal"/>
    <w:pPr>
      <w:spacing w:after="120"/>
    </w:pPr>
  </w:style>
  <w:style w:type="paragraph" w:customStyle="1" w:styleId="Contenidodelmarco">
    <w:name w:val="Contenido del marco"/>
    <w:basedOn w:val="Textodecuerpo"/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table" w:styleId="Tablaconcuadrcula">
    <w:name w:val="Table Grid"/>
    <w:basedOn w:val="Tablanormal"/>
    <w:uiPriority w:val="59"/>
    <w:rsid w:val="00815D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yLink">
    <w:name w:val="MyLink"/>
    <w:basedOn w:val="Contenidodelatabla"/>
    <w:link w:val="MyLinkCar"/>
    <w:qFormat/>
    <w:rsid w:val="00FD5A6C"/>
    <w:pPr>
      <w:spacing w:line="276" w:lineRule="auto"/>
    </w:pPr>
    <w:rPr>
      <w:rFonts w:ascii="Gisha" w:hAnsi="Gisha" w:cs="Gisha"/>
      <w:smallCaps/>
      <w:color w:val="7F7F7F"/>
      <w:sz w:val="18"/>
      <w:szCs w:val="18"/>
    </w:rPr>
  </w:style>
  <w:style w:type="character" w:customStyle="1" w:styleId="ContenidodelatablaCar">
    <w:name w:val="Contenido de la tabla Car"/>
    <w:link w:val="Contenidodelatabla"/>
    <w:rsid w:val="00FD5A6C"/>
    <w:rPr>
      <w:rFonts w:eastAsia="Lucida Sans Unicode" w:cs="Tahoma"/>
      <w:color w:val="000000"/>
      <w:sz w:val="24"/>
      <w:szCs w:val="24"/>
      <w:lang w:eastAsia="en-US" w:bidi="en-US"/>
    </w:rPr>
  </w:style>
  <w:style w:type="character" w:customStyle="1" w:styleId="MyLinkCar">
    <w:name w:val="MyLink Car"/>
    <w:link w:val="MyLink"/>
    <w:rsid w:val="00FD5A6C"/>
    <w:rPr>
      <w:rFonts w:ascii="Gisha" w:eastAsia="Lucida Sans Unicode" w:hAnsi="Gisha" w:cs="Gisha"/>
      <w:smallCaps/>
      <w:color w:val="7F7F7F"/>
      <w:sz w:val="18"/>
      <w:szCs w:val="18"/>
      <w:lang w:eastAsia="en-US" w:bidi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D268F9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9C769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E68C3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68C3"/>
    <w:rPr>
      <w:rFonts w:ascii="Tahoma" w:eastAsia="Lucida Sans Unicode" w:hAnsi="Tahoma" w:cs="Tahoma"/>
      <w:color w:val="000000"/>
      <w:sz w:val="16"/>
      <w:szCs w:val="16"/>
      <w:lang w:eastAsia="en-US" w:bidi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Lucida Sans Unicode" w:cs="Tahoma"/>
      <w:color w:val="000000"/>
      <w:sz w:val="24"/>
      <w:szCs w:val="24"/>
      <w:lang w:val="es-ES_tradnl"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rPr>
      <w:rFonts w:ascii="StarSymbol" w:eastAsia="StarSymbol" w:hAnsi="StarSymbol" w:cs="StarSymbol"/>
      <w:sz w:val="18"/>
      <w:szCs w:val="18"/>
    </w:rPr>
  </w:style>
  <w:style w:type="character" w:styleId="Hipervnculo">
    <w:name w:val="Hyperlink"/>
    <w:rPr>
      <w:color w:val="000080"/>
      <w:u w:val="single"/>
    </w:rPr>
  </w:style>
  <w:style w:type="paragraph" w:customStyle="1" w:styleId="Contenidodelatabla">
    <w:name w:val="Contenido de la tabla"/>
    <w:basedOn w:val="Normal"/>
    <w:link w:val="ContenidodelatablaCar"/>
    <w:pPr>
      <w:suppressLineNumbers/>
    </w:pPr>
  </w:style>
  <w:style w:type="paragraph" w:styleId="Textodecuerpo">
    <w:name w:val="Body Text"/>
    <w:basedOn w:val="Normal"/>
    <w:pPr>
      <w:spacing w:after="120"/>
    </w:pPr>
  </w:style>
  <w:style w:type="paragraph" w:customStyle="1" w:styleId="Contenidodelmarco">
    <w:name w:val="Contenido del marco"/>
    <w:basedOn w:val="Textodecuerpo"/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table" w:styleId="Tablaconcuadrcula">
    <w:name w:val="Table Grid"/>
    <w:basedOn w:val="Tablanormal"/>
    <w:uiPriority w:val="59"/>
    <w:rsid w:val="00815D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yLink">
    <w:name w:val="MyLink"/>
    <w:basedOn w:val="Contenidodelatabla"/>
    <w:link w:val="MyLinkCar"/>
    <w:qFormat/>
    <w:rsid w:val="00FD5A6C"/>
    <w:pPr>
      <w:spacing w:line="276" w:lineRule="auto"/>
    </w:pPr>
    <w:rPr>
      <w:rFonts w:ascii="Gisha" w:hAnsi="Gisha" w:cs="Gisha"/>
      <w:smallCaps/>
      <w:color w:val="7F7F7F"/>
      <w:sz w:val="18"/>
      <w:szCs w:val="18"/>
    </w:rPr>
  </w:style>
  <w:style w:type="character" w:customStyle="1" w:styleId="ContenidodelatablaCar">
    <w:name w:val="Contenido de la tabla Car"/>
    <w:link w:val="Contenidodelatabla"/>
    <w:rsid w:val="00FD5A6C"/>
    <w:rPr>
      <w:rFonts w:eastAsia="Lucida Sans Unicode" w:cs="Tahoma"/>
      <w:color w:val="000000"/>
      <w:sz w:val="24"/>
      <w:szCs w:val="24"/>
      <w:lang w:eastAsia="en-US" w:bidi="en-US"/>
    </w:rPr>
  </w:style>
  <w:style w:type="character" w:customStyle="1" w:styleId="MyLinkCar">
    <w:name w:val="MyLink Car"/>
    <w:link w:val="MyLink"/>
    <w:rsid w:val="00FD5A6C"/>
    <w:rPr>
      <w:rFonts w:ascii="Gisha" w:eastAsia="Lucida Sans Unicode" w:hAnsi="Gisha" w:cs="Gisha"/>
      <w:smallCaps/>
      <w:color w:val="7F7F7F"/>
      <w:sz w:val="18"/>
      <w:szCs w:val="18"/>
      <w:lang w:eastAsia="en-US" w:bidi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D268F9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9C769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E68C3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68C3"/>
    <w:rPr>
      <w:rFonts w:ascii="Tahoma" w:eastAsia="Lucida Sans Unicode" w:hAnsi="Tahoma" w:cs="Tahoma"/>
      <w:color w:val="000000"/>
      <w:sz w:val="16"/>
      <w:szCs w:val="16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es.linkedin.com/in/vidalmenendezlopez/" TargetMode="External"/><Relationship Id="rId12" Type="http://schemas.openxmlformats.org/officeDocument/2006/relationships/image" Target="media/image3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hyperlink" Target="http://elpais.com/diario/2011/04/17/negocio/1303045407_850215.html" TargetMode="External"/><Relationship Id="rId9" Type="http://schemas.openxmlformats.org/officeDocument/2006/relationships/hyperlink" Target="https://www.swe.siemens.com/spain/web/es/ic/building_technologies/building_confort/Pages/CentroOperaciones.aspx" TargetMode="Externa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75569-85EC-4242-BE89-FADEB68D5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610</Words>
  <Characters>3358</Characters>
  <Application>Microsoft Macintosh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Links>
    <vt:vector size="18" baseType="variant">
      <vt:variant>
        <vt:i4>6815761</vt:i4>
      </vt:variant>
      <vt:variant>
        <vt:i4>6</vt:i4>
      </vt:variant>
      <vt:variant>
        <vt:i4>0</vt:i4>
      </vt:variant>
      <vt:variant>
        <vt:i4>5</vt:i4>
      </vt:variant>
      <vt:variant>
        <vt:lpwstr>mailto:inigo.marquinez@yahoo.es</vt:lpwstr>
      </vt:variant>
      <vt:variant>
        <vt:lpwstr/>
      </vt:variant>
      <vt:variant>
        <vt:i4>5898328</vt:i4>
      </vt:variant>
      <vt:variant>
        <vt:i4>3</vt:i4>
      </vt:variant>
      <vt:variant>
        <vt:i4>0</vt:i4>
      </vt:variant>
      <vt:variant>
        <vt:i4>5</vt:i4>
      </vt:variant>
      <vt:variant>
        <vt:lpwstr>http://www.tecnalia.com/</vt:lpwstr>
      </vt:variant>
      <vt:variant>
        <vt:lpwstr/>
      </vt:variant>
      <vt:variant>
        <vt:i4>1835023</vt:i4>
      </vt:variant>
      <vt:variant>
        <vt:i4>0</vt:i4>
      </vt:variant>
      <vt:variant>
        <vt:i4>0</vt:i4>
      </vt:variant>
      <vt:variant>
        <vt:i4>5</vt:i4>
      </vt:variant>
      <vt:variant>
        <vt:lpwstr>http://www.grpss.ssr.upm.es/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Iñigo Marquínez</dc:creator>
  <cp:lastModifiedBy>Vidal Menéndez López</cp:lastModifiedBy>
  <cp:revision>21</cp:revision>
  <cp:lastPrinted>2014-01-13T14:16:00Z</cp:lastPrinted>
  <dcterms:created xsi:type="dcterms:W3CDTF">2014-02-12T10:06:00Z</dcterms:created>
  <dcterms:modified xsi:type="dcterms:W3CDTF">2014-03-03T18:23:00Z</dcterms:modified>
</cp:coreProperties>
</file>