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C7" w:rsidRDefault="005842C7" w:rsidP="005842C7">
      <w:pPr>
        <w:pStyle w:val="Nombre"/>
      </w:pPr>
      <w:r>
        <w:rPr>
          <w:lang w:val="lt-LT"/>
        </w:rPr>
        <w:t xml:space="preserve"> </w:t>
      </w:r>
      <w:sdt>
        <w:sdtPr>
          <w:alias w:val="Su nombre"/>
          <w:tag w:val=""/>
          <w:id w:val="-1801920939"/>
          <w:placeholder>
            <w:docPart w:val="51823663352E4BE08DB8809C6E0212C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 w:multiLine="1"/>
        </w:sdtPr>
        <w:sdtContent>
          <w:r>
            <w:t>Francisca Jiménez Ferrer</w:t>
          </w:r>
        </w:sdtContent>
      </w:sdt>
    </w:p>
    <w:p w:rsidR="005842C7" w:rsidRPr="00F173A3" w:rsidRDefault="005842C7" w:rsidP="005842C7">
      <w:pPr>
        <w:pStyle w:val="Informacindecontacto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</w:t>
      </w:r>
      <w:r w:rsidRPr="00F173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28045 Madrid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42C7" w:rsidRPr="00F173A3" w:rsidRDefault="005842C7" w:rsidP="005842C7">
      <w:pPr>
        <w:pStyle w:val="Informacindecontacto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</w:t>
      </w:r>
      <w:r w:rsidRPr="00F173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Tel.: 915 304 163</w:t>
      </w:r>
    </w:p>
    <w:p w:rsidR="005842C7" w:rsidRPr="00F173A3" w:rsidRDefault="005842C7" w:rsidP="005842C7">
      <w:pPr>
        <w:pStyle w:val="Informacindecontacto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73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</w:t>
      </w:r>
      <w:r w:rsidRPr="00F173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636 664 013</w:t>
      </w:r>
    </w:p>
    <w:p w:rsidR="006422D8" w:rsidRDefault="005842C7" w:rsidP="006422D8">
      <w:pPr>
        <w:pStyle w:val="Puntoclave"/>
        <w:numPr>
          <w:ilvl w:val="0"/>
          <w:numId w:val="0"/>
        </w:numPr>
        <w:rPr>
          <w:rStyle w:val="Hipervncu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</w:t>
      </w:r>
      <w:r w:rsidRPr="00F173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Correo: </w:t>
      </w:r>
      <w:hyperlink r:id="rId5" w:history="1">
        <w:r w:rsidRPr="00F173A3">
          <w:rPr>
            <w:rStyle w:val="Hipervnculo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franyjf@yahoo.es</w:t>
        </w:r>
      </w:hyperlink>
    </w:p>
    <w:p w:rsidR="005842C7" w:rsidRDefault="005842C7" w:rsidP="006422D8">
      <w:pPr>
        <w:pStyle w:val="Puntoclave"/>
        <w:numPr>
          <w:ilvl w:val="0"/>
          <w:numId w:val="0"/>
        </w:numPr>
      </w:pPr>
      <w:r>
        <w:t>Filóloga</w:t>
      </w:r>
      <w:r w:rsidR="006422D8">
        <w:t xml:space="preserve"> -</w:t>
      </w:r>
      <w:r>
        <w:t>Documentalista</w:t>
      </w:r>
    </w:p>
    <w:tbl>
      <w:tblPr>
        <w:tblStyle w:val="Informeanual"/>
        <w:tblW w:w="4980" w:type="pct"/>
        <w:tblLook w:val="04A0" w:firstRow="1" w:lastRow="0" w:firstColumn="1" w:lastColumn="0" w:noHBand="0" w:noVBand="1"/>
      </w:tblPr>
      <w:tblGrid>
        <w:gridCol w:w="2214"/>
        <w:gridCol w:w="28"/>
        <w:gridCol w:w="35"/>
        <w:gridCol w:w="46"/>
        <w:gridCol w:w="6147"/>
      </w:tblGrid>
      <w:tr w:rsidR="005842C7" w:rsidRPr="00DF57B9" w:rsidTr="0018022F">
        <w:tc>
          <w:tcPr>
            <w:tcW w:w="958" w:type="dxa"/>
          </w:tcPr>
          <w:p w:rsidR="005842C7" w:rsidRDefault="005842C7" w:rsidP="0018022F">
            <w:pPr>
              <w:pStyle w:val="Ttulo1"/>
              <w:outlineLvl w:val="0"/>
              <w:rPr>
                <w:lang w:val="es-ES_tradnl"/>
              </w:rPr>
            </w:pPr>
            <w:r>
              <w:rPr>
                <w:lang w:val="es-ES_tradnl"/>
              </w:rPr>
              <w:t xml:space="preserve">Técnico de biblioteca </w:t>
            </w:r>
          </w:p>
          <w:p w:rsidR="005842C7" w:rsidRDefault="005842C7" w:rsidP="0018022F">
            <w:pPr>
              <w:pStyle w:val="Ttulo1"/>
              <w:outlineLvl w:val="0"/>
              <w:rPr>
                <w:lang w:val="es-ES_tradnl"/>
              </w:rPr>
            </w:pPr>
          </w:p>
          <w:p w:rsidR="005842C7" w:rsidRDefault="005842C7" w:rsidP="0018022F">
            <w:pPr>
              <w:pStyle w:val="Ttulo1"/>
              <w:outlineLvl w:val="0"/>
              <w:rPr>
                <w:lang w:val="es-ES_tradnl"/>
              </w:rPr>
            </w:pPr>
          </w:p>
          <w:p w:rsidR="005842C7" w:rsidRDefault="003A357B" w:rsidP="0018022F">
            <w:pPr>
              <w:pStyle w:val="Ttulo1"/>
              <w:outlineLvl w:val="0"/>
              <w:rPr>
                <w:lang w:val="es-ES_tradnl"/>
              </w:rPr>
            </w:pPr>
            <w:r>
              <w:rPr>
                <w:lang w:val="es-ES_tradnl"/>
              </w:rPr>
              <w:t xml:space="preserve">técnico </w:t>
            </w:r>
            <w:r w:rsidR="005842C7">
              <w:rPr>
                <w:lang w:val="es-ES_tradnl"/>
              </w:rPr>
              <w:t>de Archivo</w:t>
            </w:r>
            <w:r w:rsidR="005842C7" w:rsidRPr="002F6894">
              <w:rPr>
                <w:lang w:val="es-ES_tradnl"/>
              </w:rPr>
              <w:t xml:space="preserve"> </w:t>
            </w:r>
          </w:p>
          <w:p w:rsidR="006422D8" w:rsidRDefault="005842C7" w:rsidP="006422D8">
            <w:pPr>
              <w:pStyle w:val="Ttulo1"/>
              <w:outlineLvl w:val="0"/>
              <w:rPr>
                <w:lang w:val="es-ES_tradnl"/>
              </w:rPr>
            </w:pPr>
            <w:r w:rsidRPr="002F6894">
              <w:rPr>
                <w:lang w:val="es-ES_tradnl"/>
              </w:rPr>
              <w:cr/>
              <w:t xml:space="preserve"> </w:t>
            </w:r>
          </w:p>
          <w:p w:rsidR="005842C7" w:rsidRPr="00DF57B9" w:rsidRDefault="005842C7" w:rsidP="006422D8">
            <w:pPr>
              <w:pStyle w:val="Ttulo1"/>
              <w:outlineLvl w:val="0"/>
              <w:rPr>
                <w:lang w:val="es-ES_tradnl"/>
              </w:rPr>
            </w:pPr>
            <w:r>
              <w:rPr>
                <w:lang w:val="es-ES_tradnl"/>
              </w:rPr>
              <w:t xml:space="preserve">Experto en fondo antiguo </w:t>
            </w:r>
          </w:p>
        </w:tc>
        <w:tc>
          <w:tcPr>
            <w:tcW w:w="12" w:type="dxa"/>
          </w:tcPr>
          <w:p w:rsidR="005842C7" w:rsidRPr="00DF57B9" w:rsidRDefault="005842C7" w:rsidP="0018022F">
            <w:pPr>
              <w:rPr>
                <w:lang w:val="es-ES_tradnl"/>
              </w:rPr>
            </w:pPr>
          </w:p>
        </w:tc>
        <w:tc>
          <w:tcPr>
            <w:tcW w:w="15" w:type="dxa"/>
          </w:tcPr>
          <w:p w:rsidR="005842C7" w:rsidRPr="00DF57B9" w:rsidRDefault="005842C7" w:rsidP="0018022F">
            <w:pPr>
              <w:rPr>
                <w:lang w:val="es-ES_tradnl"/>
              </w:rPr>
            </w:pPr>
          </w:p>
        </w:tc>
        <w:tc>
          <w:tcPr>
            <w:tcW w:w="20" w:type="dxa"/>
          </w:tcPr>
          <w:p w:rsidR="005842C7" w:rsidRPr="00DF57B9" w:rsidRDefault="005842C7" w:rsidP="0018022F">
            <w:pPr>
              <w:rPr>
                <w:lang w:val="es-ES_tradnl"/>
              </w:rPr>
            </w:pPr>
          </w:p>
        </w:tc>
        <w:tc>
          <w:tcPr>
            <w:tcW w:w="2660" w:type="dxa"/>
          </w:tcPr>
          <w:p w:rsidR="005842C7" w:rsidRDefault="005842C7" w:rsidP="0018022F">
            <w:pPr>
              <w:pStyle w:val="Textodelcurrculumvtae"/>
              <w:spacing w:line="264" w:lineRule="auto"/>
              <w:ind w:right="360"/>
              <w:rPr>
                <w:lang w:val="es-ES_tradnl"/>
              </w:rPr>
            </w:pPr>
            <w:r w:rsidRPr="00246EA9">
              <w:rPr>
                <w:lang w:val="es-ES_tradnl"/>
              </w:rPr>
              <w:t>Grupo A1 Técnico Superior   </w:t>
            </w:r>
            <w:r w:rsidRPr="000B60BF">
              <w:rPr>
                <w:lang w:val="es-ES_tradnl"/>
              </w:rPr>
              <w:t xml:space="preserve"> </w:t>
            </w:r>
          </w:p>
          <w:p w:rsidR="005842C7" w:rsidRDefault="005842C7" w:rsidP="0018022F">
            <w:pPr>
              <w:pStyle w:val="Textodelcurrculumvtae"/>
              <w:spacing w:line="264" w:lineRule="auto"/>
              <w:ind w:right="360"/>
              <w:rPr>
                <w:lang w:val="es-ES_tradnl"/>
              </w:rPr>
            </w:pPr>
            <w:r w:rsidRPr="000B60BF">
              <w:rPr>
                <w:lang w:val="es-ES_tradnl"/>
              </w:rPr>
              <w:t>Grupo A2 Técnico Medio</w:t>
            </w:r>
            <w:r>
              <w:rPr>
                <w:lang w:val="es-ES_tradnl"/>
              </w:rPr>
              <w:t xml:space="preserve">.  </w:t>
            </w:r>
            <w:r>
              <w:rPr>
                <w:lang w:val="es-ES_tradnl"/>
              </w:rPr>
              <w:t>Aprobado Primer examen Comunidad Madrid (OEP 2005)</w:t>
            </w:r>
            <w:r>
              <w:rPr>
                <w:lang w:val="es-ES_tradnl"/>
              </w:rPr>
              <w:t xml:space="preserve"> </w:t>
            </w:r>
            <w:r w:rsidRPr="00246EA9">
              <w:rPr>
                <w:lang w:val="es-ES_tradnl"/>
              </w:rPr>
              <w:cr/>
            </w:r>
            <w:r w:rsidR="006422D8">
              <w:rPr>
                <w:lang w:val="es-ES_tradnl"/>
              </w:rPr>
              <w:t>G</w:t>
            </w:r>
            <w:r>
              <w:rPr>
                <w:lang w:val="es-ES_tradnl"/>
              </w:rPr>
              <w:t xml:space="preserve">rupo B2 </w:t>
            </w:r>
          </w:p>
          <w:p w:rsidR="005842C7" w:rsidRDefault="005842C7" w:rsidP="0018022F">
            <w:pPr>
              <w:pStyle w:val="Textodelcurrculumvtae"/>
              <w:spacing w:line="264" w:lineRule="auto"/>
              <w:ind w:right="360"/>
              <w:rPr>
                <w:lang w:val="es-ES_tradnl"/>
              </w:rPr>
            </w:pPr>
            <w:r>
              <w:rPr>
                <w:lang w:val="es-ES_tradnl"/>
              </w:rPr>
              <w:t>Grupo C Auxiliares de Archivo, Bibliotecas y Museos</w:t>
            </w:r>
          </w:p>
          <w:p w:rsidR="005842C7" w:rsidRDefault="005842C7" w:rsidP="0018022F">
            <w:pPr>
              <w:pStyle w:val="Textodelcurrculumvtae"/>
              <w:spacing w:line="264" w:lineRule="auto"/>
              <w:ind w:right="360"/>
              <w:rPr>
                <w:lang w:val="es-ES_tradnl"/>
              </w:rPr>
            </w:pPr>
          </w:p>
          <w:p w:rsidR="005842C7" w:rsidRPr="00DF57B9" w:rsidRDefault="005842C7" w:rsidP="0018022F">
            <w:pPr>
              <w:pStyle w:val="Textodelcurrculumvtae"/>
              <w:spacing w:line="264" w:lineRule="auto"/>
              <w:ind w:right="360"/>
              <w:rPr>
                <w:lang w:val="es-ES_tradnl"/>
              </w:rPr>
            </w:pPr>
            <w:r>
              <w:rPr>
                <w:lang w:val="es-ES_tradnl"/>
              </w:rPr>
              <w:t>Técnico especialista en manuscritos, incunables y colecciones con valor patrimonial.</w:t>
            </w:r>
          </w:p>
        </w:tc>
      </w:tr>
    </w:tbl>
    <w:p w:rsidR="005842C7" w:rsidRDefault="005842C7" w:rsidP="003A357B">
      <w:pPr>
        <w:pStyle w:val="Ttulo1"/>
      </w:pPr>
    </w:p>
    <w:p w:rsidR="003A357B" w:rsidRDefault="003A357B" w:rsidP="00283EAA">
      <w:pPr>
        <w:pStyle w:val="Ttulo1"/>
      </w:pPr>
      <w:r>
        <w:t xml:space="preserve">EXPERIENCIA </w:t>
      </w:r>
      <w:r w:rsidRPr="00283EAA">
        <w:t>Profesional</w:t>
      </w:r>
    </w:p>
    <w:p w:rsidR="003A357B" w:rsidRPr="003A357B" w:rsidRDefault="003A357B" w:rsidP="00283EAA">
      <w:pPr>
        <w:pStyle w:val="Fechadelcurrculumvtae"/>
        <w:numPr>
          <w:ilvl w:val="0"/>
          <w:numId w:val="10"/>
        </w:numPr>
        <w:rPr>
          <w:rFonts w:asciiTheme="majorHAnsi" w:hAnsiTheme="majorHAnsi"/>
          <w:lang w:val="lt-LT"/>
        </w:rPr>
      </w:pPr>
      <w:r w:rsidRPr="003A357B">
        <w:rPr>
          <w:rFonts w:asciiTheme="majorHAnsi" w:hAnsiTheme="majorHAnsi"/>
          <w:sz w:val="26"/>
          <w:szCs w:val="26"/>
          <w:lang w:val="lt-LT"/>
        </w:rPr>
        <w:t>Técnico de Impresión Digital</w:t>
      </w:r>
      <w:r w:rsidRPr="003A357B">
        <w:rPr>
          <w:rFonts w:asciiTheme="majorHAnsi" w:hAnsiTheme="majorHAnsi"/>
          <w:lang w:val="lt-LT"/>
        </w:rPr>
        <w:t xml:space="preserve"> </w:t>
      </w:r>
    </w:p>
    <w:p w:rsidR="003A357B" w:rsidRPr="00A911B0" w:rsidRDefault="003A357B" w:rsidP="00407C5C">
      <w:pPr>
        <w:pStyle w:val="Fechadelcurrculumvtae"/>
        <w:ind w:left="360"/>
        <w:rPr>
          <w:lang w:val="lt-LT"/>
        </w:rPr>
      </w:pPr>
      <w:r>
        <w:rPr>
          <w:lang w:val="lt-LT"/>
        </w:rPr>
        <w:t xml:space="preserve">En </w:t>
      </w:r>
      <w:r>
        <w:rPr>
          <w:lang w:val="lt-LT"/>
        </w:rPr>
        <w:t>Nowe Creative SL-</w:t>
      </w:r>
      <w:r>
        <w:rPr>
          <w:lang w:val="lt-LT"/>
        </w:rPr>
        <w:t xml:space="preserve"> para </w:t>
      </w:r>
      <w:r>
        <w:rPr>
          <w:lang w:val="lt-LT"/>
        </w:rPr>
        <w:t>Aymar SL</w:t>
      </w:r>
      <w:r>
        <w:rPr>
          <w:lang w:val="lt-LT"/>
        </w:rPr>
        <w:t xml:space="preserve">  (2013) </w:t>
      </w:r>
    </w:p>
    <w:p w:rsidR="003A357B" w:rsidRPr="003A357B" w:rsidRDefault="003A357B" w:rsidP="00283EAA">
      <w:pPr>
        <w:pStyle w:val="Subseccin"/>
        <w:numPr>
          <w:ilvl w:val="0"/>
          <w:numId w:val="8"/>
        </w:numPr>
        <w:rPr>
          <w:lang w:val="lt-LT"/>
        </w:rPr>
      </w:pPr>
      <w:r w:rsidRPr="003A357B">
        <w:rPr>
          <w:rFonts w:asciiTheme="majorHAnsi" w:hAnsiTheme="majorHAnsi"/>
          <w:b w:val="0"/>
          <w:sz w:val="26"/>
          <w:szCs w:val="26"/>
          <w:lang w:val="lt-LT"/>
        </w:rPr>
        <w:t>Documentalista Bibliotecaria. Grupo</w:t>
      </w:r>
      <w:r w:rsidR="007D6252">
        <w:rPr>
          <w:b w:val="0"/>
          <w:sz w:val="26"/>
          <w:szCs w:val="26"/>
          <w:lang w:val="lt-LT"/>
        </w:rPr>
        <w:t xml:space="preserve"> A1</w:t>
      </w:r>
      <w:r>
        <w:rPr>
          <w:rFonts w:asciiTheme="majorHAnsi" w:hAnsiTheme="majorHAnsi"/>
          <w:sz w:val="26"/>
          <w:szCs w:val="26"/>
          <w:lang w:val="lt-LT"/>
        </w:rPr>
        <w:t xml:space="preserve"> </w:t>
      </w:r>
    </w:p>
    <w:p w:rsidR="003A357B" w:rsidRDefault="00407C5C" w:rsidP="00407C5C">
      <w:pPr>
        <w:pStyle w:val="Subseccin"/>
        <w:ind w:left="360"/>
        <w:rPr>
          <w:b w:val="0"/>
          <w:lang w:val="lt-LT"/>
        </w:rPr>
      </w:pPr>
      <w:r w:rsidRPr="00407C5C">
        <w:rPr>
          <w:b w:val="0"/>
          <w:szCs w:val="18"/>
          <w:lang w:val="lt-LT"/>
        </w:rPr>
        <w:t>En</w:t>
      </w:r>
      <w:r w:rsidR="003A357B" w:rsidRPr="00407C5C">
        <w:rPr>
          <w:rFonts w:asciiTheme="majorHAnsi" w:hAnsiTheme="majorHAnsi"/>
          <w:b w:val="0"/>
          <w:sz w:val="26"/>
          <w:szCs w:val="26"/>
          <w:lang w:val="lt-LT"/>
        </w:rPr>
        <w:t xml:space="preserve"> </w:t>
      </w:r>
      <w:r w:rsidR="003A357B" w:rsidRPr="00407C5C">
        <w:rPr>
          <w:b w:val="0"/>
          <w:szCs w:val="18"/>
          <w:lang w:val="lt-LT"/>
        </w:rPr>
        <w:t>B</w:t>
      </w:r>
      <w:r w:rsidR="007D6252">
        <w:rPr>
          <w:b w:val="0"/>
          <w:lang w:val="lt-LT"/>
        </w:rPr>
        <w:t xml:space="preserve">aratz </w:t>
      </w:r>
      <w:r w:rsidR="003A357B" w:rsidRPr="00407C5C">
        <w:rPr>
          <w:b w:val="0"/>
          <w:lang w:val="lt-LT"/>
        </w:rPr>
        <w:t xml:space="preserve"> (2011-2013)</w:t>
      </w:r>
      <w:r>
        <w:rPr>
          <w:b w:val="0"/>
          <w:lang w:val="lt-LT"/>
        </w:rPr>
        <w:t xml:space="preserve"> para Catálogo Colectivo de Patrimonio Bibliográfico Español.</w:t>
      </w:r>
      <w:r w:rsidR="007D6252">
        <w:rPr>
          <w:b w:val="0"/>
          <w:lang w:val="lt-LT"/>
        </w:rPr>
        <w:t xml:space="preserve"> 2011-2013</w:t>
      </w:r>
    </w:p>
    <w:p w:rsidR="00407C5C" w:rsidRDefault="00407C5C" w:rsidP="00407C5C">
      <w:pPr>
        <w:pStyle w:val="Subseccin"/>
        <w:ind w:left="360"/>
        <w:rPr>
          <w:b w:val="0"/>
          <w:lang w:val="lt-LT"/>
        </w:rPr>
      </w:pPr>
      <w:r>
        <w:rPr>
          <w:b w:val="0"/>
          <w:lang w:val="lt-LT"/>
        </w:rPr>
        <w:t>En Ever Team Spain SAU para Catálogo Colectivo de Patrimonio Bibliográfico Español.</w:t>
      </w:r>
      <w:r w:rsidR="007D6252">
        <w:rPr>
          <w:b w:val="0"/>
          <w:lang w:val="lt-LT"/>
        </w:rPr>
        <w:t>2010-2011</w:t>
      </w:r>
    </w:p>
    <w:p w:rsidR="00407C5C" w:rsidRDefault="00407C5C" w:rsidP="00407C5C">
      <w:pPr>
        <w:pStyle w:val="Subseccin"/>
        <w:ind w:left="360"/>
        <w:rPr>
          <w:b w:val="0"/>
          <w:lang w:val="lt-LT"/>
        </w:rPr>
      </w:pPr>
      <w:r w:rsidRPr="00407C5C">
        <w:rPr>
          <w:b w:val="0"/>
          <w:szCs w:val="18"/>
          <w:lang w:val="lt-LT"/>
        </w:rPr>
        <w:t>En</w:t>
      </w:r>
      <w:r w:rsidRPr="00407C5C">
        <w:rPr>
          <w:rFonts w:asciiTheme="majorHAnsi" w:hAnsiTheme="majorHAnsi"/>
          <w:b w:val="0"/>
          <w:sz w:val="26"/>
          <w:szCs w:val="26"/>
          <w:lang w:val="lt-LT"/>
        </w:rPr>
        <w:t xml:space="preserve"> </w:t>
      </w:r>
      <w:r w:rsidRPr="00407C5C">
        <w:rPr>
          <w:b w:val="0"/>
          <w:szCs w:val="18"/>
          <w:lang w:val="lt-LT"/>
        </w:rPr>
        <w:t>B</w:t>
      </w:r>
      <w:r w:rsidR="007D6252">
        <w:rPr>
          <w:b w:val="0"/>
          <w:lang w:val="lt-LT"/>
        </w:rPr>
        <w:t xml:space="preserve">aratz </w:t>
      </w:r>
      <w:r w:rsidRPr="00407C5C">
        <w:rPr>
          <w:b w:val="0"/>
          <w:lang w:val="lt-LT"/>
        </w:rPr>
        <w:t xml:space="preserve"> (2011-2013)</w:t>
      </w:r>
      <w:r>
        <w:rPr>
          <w:b w:val="0"/>
          <w:lang w:val="lt-LT"/>
        </w:rPr>
        <w:t xml:space="preserve"> para Catálogo Colectivo de Patrimonio Bibliográfico Español.</w:t>
      </w:r>
      <w:r w:rsidR="007D6252">
        <w:rPr>
          <w:b w:val="0"/>
          <w:lang w:val="lt-LT"/>
        </w:rPr>
        <w:t xml:space="preserve"> 2006-2011</w:t>
      </w:r>
    </w:p>
    <w:p w:rsidR="00407C5C" w:rsidRPr="00A62710" w:rsidRDefault="00407C5C" w:rsidP="00283EAA">
      <w:pPr>
        <w:pStyle w:val="Subseccin"/>
        <w:numPr>
          <w:ilvl w:val="0"/>
          <w:numId w:val="8"/>
        </w:numPr>
        <w:rPr>
          <w:b w:val="0"/>
          <w:szCs w:val="18"/>
          <w:lang w:val="lt-LT"/>
        </w:rPr>
      </w:pPr>
      <w:r>
        <w:rPr>
          <w:rFonts w:asciiTheme="majorHAnsi" w:hAnsiTheme="majorHAnsi"/>
          <w:b w:val="0"/>
          <w:sz w:val="26"/>
          <w:szCs w:val="26"/>
          <w:lang w:val="lt-LT"/>
        </w:rPr>
        <w:t xml:space="preserve">Aprobado Primer Examen de Ayudantes de Biblioteca </w:t>
      </w:r>
      <w:r w:rsidRPr="00A62710">
        <w:rPr>
          <w:rFonts w:asciiTheme="majorHAnsi" w:hAnsiTheme="majorHAnsi"/>
          <w:b w:val="0"/>
          <w:szCs w:val="18"/>
          <w:lang w:val="lt-LT"/>
        </w:rPr>
        <w:t>(OEP 2005)</w:t>
      </w:r>
    </w:p>
    <w:p w:rsidR="00407C5C" w:rsidRPr="007D6252" w:rsidRDefault="00311727" w:rsidP="007D6252">
      <w:pPr>
        <w:pStyle w:val="Subseccin"/>
        <w:numPr>
          <w:ilvl w:val="0"/>
          <w:numId w:val="6"/>
        </w:numPr>
        <w:rPr>
          <w:rFonts w:asciiTheme="majorHAnsi" w:hAnsiTheme="majorHAnsi"/>
          <w:b w:val="0"/>
          <w:sz w:val="26"/>
          <w:szCs w:val="26"/>
          <w:lang w:val="lt-LT"/>
        </w:rPr>
      </w:pPr>
      <w:r w:rsidRPr="007D6252">
        <w:rPr>
          <w:rFonts w:asciiTheme="majorHAnsi" w:hAnsiTheme="majorHAnsi"/>
          <w:b w:val="0"/>
          <w:sz w:val="26"/>
          <w:szCs w:val="26"/>
          <w:lang w:val="lt-LT"/>
        </w:rPr>
        <w:t>Documentalista-Bibliotecaria.Grupo A2</w:t>
      </w:r>
    </w:p>
    <w:p w:rsidR="00407C5C" w:rsidRDefault="00407C5C" w:rsidP="006422D8">
      <w:pPr>
        <w:pStyle w:val="Subseccin"/>
        <w:ind w:left="360"/>
        <w:rPr>
          <w:b w:val="0"/>
          <w:lang w:val="lt-LT"/>
        </w:rPr>
      </w:pPr>
      <w:r>
        <w:rPr>
          <w:b w:val="0"/>
          <w:lang w:val="lt-LT"/>
        </w:rPr>
        <w:t>En IMEFE para la Hemeroteca Municpal de Conde-Duque (2003-2004).</w:t>
      </w:r>
    </w:p>
    <w:p w:rsidR="00311727" w:rsidRPr="00311727" w:rsidRDefault="007D6252" w:rsidP="007D6252">
      <w:pPr>
        <w:pStyle w:val="Fechadelcurrculumvtae"/>
        <w:numPr>
          <w:ilvl w:val="0"/>
          <w:numId w:val="6"/>
        </w:numPr>
        <w:rPr>
          <w:rFonts w:asciiTheme="majorHAnsi" w:hAnsiTheme="majorHAnsi"/>
          <w:sz w:val="26"/>
          <w:szCs w:val="26"/>
          <w:lang w:val="lt-LT"/>
        </w:rPr>
      </w:pPr>
      <w:r>
        <w:rPr>
          <w:rFonts w:asciiTheme="majorHAnsi" w:hAnsiTheme="majorHAnsi"/>
          <w:sz w:val="26"/>
          <w:szCs w:val="26"/>
          <w:lang w:val="lt-LT"/>
        </w:rPr>
        <w:t>Documentalista-</w:t>
      </w:r>
      <w:r w:rsidR="00311727" w:rsidRPr="00311727">
        <w:rPr>
          <w:rFonts w:asciiTheme="majorHAnsi" w:hAnsiTheme="majorHAnsi"/>
          <w:sz w:val="26"/>
          <w:szCs w:val="26"/>
          <w:lang w:val="lt-LT"/>
        </w:rPr>
        <w:t>Archivera. Grupo A1</w:t>
      </w:r>
    </w:p>
    <w:p w:rsidR="00311727" w:rsidRDefault="00311727" w:rsidP="006422D8">
      <w:pPr>
        <w:pStyle w:val="Fechadelcurrculumvtae"/>
        <w:ind w:left="360"/>
        <w:rPr>
          <w:sz w:val="20"/>
          <w:lang w:val="lt-LT"/>
        </w:rPr>
      </w:pPr>
      <w:r w:rsidRPr="00311727">
        <w:rPr>
          <w:szCs w:val="18"/>
          <w:lang w:val="lt-LT"/>
        </w:rPr>
        <w:t xml:space="preserve">En </w:t>
      </w:r>
      <w:r w:rsidRPr="00311727">
        <w:rPr>
          <w:szCs w:val="18"/>
          <w:lang w:val="lt-LT"/>
        </w:rPr>
        <w:t>Ministerio de Educación, Cultura y Deporte-Archivo Central del Ministerio de Cultura</w:t>
      </w:r>
      <w:r>
        <w:rPr>
          <w:sz w:val="20"/>
          <w:lang w:val="lt-LT"/>
        </w:rPr>
        <w:t>.</w:t>
      </w:r>
      <w:r>
        <w:rPr>
          <w:sz w:val="20"/>
          <w:lang w:val="lt-LT"/>
        </w:rPr>
        <w:t>(2002)</w:t>
      </w:r>
    </w:p>
    <w:p w:rsidR="006422D8" w:rsidRPr="006422D8" w:rsidRDefault="00311727" w:rsidP="004434EF">
      <w:pPr>
        <w:pStyle w:val="Descripcin1"/>
        <w:numPr>
          <w:ilvl w:val="0"/>
          <w:numId w:val="6"/>
        </w:numPr>
        <w:rPr>
          <w:rFonts w:asciiTheme="minorHAnsi" w:hAnsiTheme="minorHAnsi"/>
          <w:sz w:val="18"/>
          <w:szCs w:val="18"/>
          <w:lang w:val="lt-LT"/>
        </w:rPr>
      </w:pPr>
      <w:r w:rsidRPr="006422D8">
        <w:rPr>
          <w:lang w:val="lt-LT"/>
        </w:rPr>
        <w:t>Documentalista-Archivera. Grupo A</w:t>
      </w:r>
      <w:r w:rsidRPr="006422D8">
        <w:rPr>
          <w:lang w:val="lt-LT"/>
        </w:rPr>
        <w:t>2</w:t>
      </w:r>
    </w:p>
    <w:p w:rsidR="00311727" w:rsidRPr="006422D8" w:rsidRDefault="00311727" w:rsidP="006422D8">
      <w:pPr>
        <w:pStyle w:val="Descripcin1"/>
        <w:ind w:left="360"/>
        <w:rPr>
          <w:rFonts w:asciiTheme="minorHAnsi" w:hAnsiTheme="minorHAnsi"/>
          <w:sz w:val="18"/>
          <w:szCs w:val="18"/>
          <w:lang w:val="lt-LT"/>
        </w:rPr>
      </w:pPr>
      <w:r w:rsidRPr="006422D8">
        <w:rPr>
          <w:rFonts w:asciiTheme="minorHAnsi" w:hAnsiTheme="minorHAnsi"/>
          <w:sz w:val="18"/>
          <w:szCs w:val="18"/>
          <w:lang w:val="lt-LT"/>
        </w:rPr>
        <w:t>En Ministerio de Defensa-Museo del Ejercito (1999).</w:t>
      </w:r>
    </w:p>
    <w:p w:rsidR="006422D8" w:rsidRPr="006422D8" w:rsidRDefault="00311727" w:rsidP="007C225C">
      <w:pPr>
        <w:pStyle w:val="Descripcin1"/>
        <w:numPr>
          <w:ilvl w:val="0"/>
          <w:numId w:val="6"/>
        </w:numPr>
        <w:rPr>
          <w:sz w:val="18"/>
          <w:szCs w:val="18"/>
          <w:lang w:val="lt-LT"/>
        </w:rPr>
      </w:pPr>
      <w:r w:rsidRPr="006422D8">
        <w:rPr>
          <w:lang w:val="lt-LT"/>
        </w:rPr>
        <w:t>Coordinadora de Equipo.Doc.-Bibliotecaria. Grupo A1</w:t>
      </w:r>
    </w:p>
    <w:p w:rsidR="00311727" w:rsidRPr="006422D8" w:rsidRDefault="00311727" w:rsidP="006422D8">
      <w:pPr>
        <w:pStyle w:val="Descripcin1"/>
        <w:ind w:left="360"/>
        <w:rPr>
          <w:sz w:val="18"/>
          <w:szCs w:val="18"/>
          <w:lang w:val="lt-LT"/>
        </w:rPr>
      </w:pPr>
      <w:r w:rsidRPr="006422D8">
        <w:rPr>
          <w:sz w:val="18"/>
          <w:szCs w:val="18"/>
          <w:lang w:val="lt-LT"/>
        </w:rPr>
        <w:t xml:space="preserve">En Biblioteca Nacional </w:t>
      </w:r>
      <w:r w:rsidR="007D6252" w:rsidRPr="006422D8">
        <w:rPr>
          <w:sz w:val="18"/>
          <w:szCs w:val="18"/>
          <w:lang w:val="lt-LT"/>
        </w:rPr>
        <w:t>CNAD.</w:t>
      </w:r>
    </w:p>
    <w:p w:rsidR="00A62710" w:rsidRPr="00A62710" w:rsidRDefault="007D6252" w:rsidP="002B572C">
      <w:pPr>
        <w:pStyle w:val="Descripcin1"/>
        <w:numPr>
          <w:ilvl w:val="0"/>
          <w:numId w:val="6"/>
        </w:numPr>
        <w:ind w:left="708"/>
        <w:rPr>
          <w:rFonts w:asciiTheme="minorHAnsi" w:hAnsiTheme="minorHAnsi"/>
          <w:sz w:val="18"/>
          <w:szCs w:val="18"/>
          <w:lang w:val="lt-LT"/>
        </w:rPr>
      </w:pPr>
      <w:r w:rsidRPr="00A62710">
        <w:rPr>
          <w:szCs w:val="26"/>
          <w:lang w:val="lt-LT"/>
        </w:rPr>
        <w:t>Docente de Inglés y Animación  a la lectura.</w:t>
      </w:r>
    </w:p>
    <w:p w:rsidR="007D6252" w:rsidRPr="00A62710" w:rsidRDefault="007D6252" w:rsidP="00A62710">
      <w:pPr>
        <w:pStyle w:val="Descripcin1"/>
        <w:ind w:left="348"/>
        <w:rPr>
          <w:rFonts w:asciiTheme="minorHAnsi" w:hAnsiTheme="minorHAnsi"/>
          <w:sz w:val="18"/>
          <w:szCs w:val="18"/>
          <w:lang w:val="lt-LT"/>
        </w:rPr>
      </w:pPr>
      <w:r w:rsidRPr="00A62710">
        <w:rPr>
          <w:rFonts w:asciiTheme="minorHAnsi" w:hAnsiTheme="minorHAnsi"/>
          <w:sz w:val="18"/>
          <w:szCs w:val="18"/>
          <w:lang w:val="lt-LT"/>
        </w:rPr>
        <w:t>En Tritoma SL para Centros Culturales de la Comunidad de Madrid (1993-1995).</w:t>
      </w:r>
    </w:p>
    <w:p w:rsidR="00A62710" w:rsidRPr="00A62710" w:rsidRDefault="007D6252" w:rsidP="001E25E9">
      <w:pPr>
        <w:pStyle w:val="Descripcin1"/>
        <w:numPr>
          <w:ilvl w:val="0"/>
          <w:numId w:val="6"/>
        </w:numPr>
        <w:rPr>
          <w:sz w:val="18"/>
          <w:szCs w:val="18"/>
          <w:lang w:val="lt-LT"/>
        </w:rPr>
      </w:pPr>
      <w:r w:rsidRPr="00A62710">
        <w:rPr>
          <w:szCs w:val="26"/>
          <w:lang w:val="lt-LT"/>
        </w:rPr>
        <w:t>Auxiliar Administrativo. Grupo C.</w:t>
      </w:r>
    </w:p>
    <w:p w:rsidR="00283EAA" w:rsidRPr="00A62710" w:rsidRDefault="006422D8" w:rsidP="00A62710">
      <w:pPr>
        <w:pStyle w:val="Descripcin1"/>
        <w:ind w:left="360"/>
        <w:rPr>
          <w:sz w:val="18"/>
          <w:szCs w:val="18"/>
          <w:lang w:val="lt-LT"/>
        </w:rPr>
      </w:pPr>
      <w:r w:rsidRPr="00A62710">
        <w:rPr>
          <w:sz w:val="18"/>
          <w:szCs w:val="18"/>
          <w:lang w:val="lt-LT"/>
        </w:rPr>
        <w:t xml:space="preserve"> </w:t>
      </w:r>
      <w:r w:rsidR="007D6252" w:rsidRPr="00A62710">
        <w:rPr>
          <w:sz w:val="18"/>
          <w:szCs w:val="18"/>
          <w:lang w:val="lt-LT"/>
        </w:rPr>
        <w:t>En Biblioteca Nacional (1989).</w:t>
      </w:r>
    </w:p>
    <w:p w:rsidR="00283EAA" w:rsidRPr="00283EAA" w:rsidRDefault="00283EAA" w:rsidP="00283EAA">
      <w:pPr>
        <w:pStyle w:val="Descripcin1"/>
        <w:rPr>
          <w:sz w:val="18"/>
          <w:szCs w:val="18"/>
          <w:lang w:val="lt-LT"/>
        </w:rPr>
      </w:pPr>
    </w:p>
    <w:p w:rsidR="007D6252" w:rsidRDefault="00283EAA" w:rsidP="00283EAA">
      <w:pPr>
        <w:pStyle w:val="Ttulo1"/>
        <w:rPr>
          <w:lang w:val="lt-LT"/>
        </w:rPr>
      </w:pPr>
      <w:r>
        <w:rPr>
          <w:lang w:val="lt-LT"/>
        </w:rPr>
        <w:t>Formación</w:t>
      </w:r>
    </w:p>
    <w:p w:rsidR="00283EAA" w:rsidRDefault="00283EAA" w:rsidP="00283EAA">
      <w:pPr>
        <w:pStyle w:val="Prrafodelista"/>
        <w:numPr>
          <w:ilvl w:val="0"/>
          <w:numId w:val="11"/>
        </w:numPr>
        <w:rPr>
          <w:lang w:val="lt-LT"/>
        </w:rPr>
      </w:pPr>
      <w:r w:rsidRPr="00332E11">
        <w:rPr>
          <w:sz w:val="26"/>
          <w:szCs w:val="26"/>
          <w:lang w:val="lt-LT"/>
        </w:rPr>
        <w:t>Licenciatura en Filología Hispánica</w:t>
      </w:r>
      <w:r>
        <w:rPr>
          <w:lang w:val="lt-LT"/>
        </w:rPr>
        <w:t xml:space="preserve"> por la UCM. 1986-1990.</w:t>
      </w:r>
    </w:p>
    <w:p w:rsidR="00283EAA" w:rsidRDefault="00283EAA" w:rsidP="00283EAA">
      <w:pPr>
        <w:pStyle w:val="Prrafodelista"/>
        <w:numPr>
          <w:ilvl w:val="0"/>
          <w:numId w:val="11"/>
        </w:numPr>
        <w:rPr>
          <w:lang w:val="lt-LT"/>
        </w:rPr>
      </w:pPr>
      <w:r w:rsidRPr="00332E11">
        <w:rPr>
          <w:sz w:val="26"/>
          <w:szCs w:val="26"/>
          <w:lang w:val="lt-LT"/>
        </w:rPr>
        <w:t>CAP, Curso de Capacitación Pedagógica</w:t>
      </w:r>
      <w:r w:rsidRPr="00283EAA">
        <w:rPr>
          <w:sz w:val="28"/>
          <w:szCs w:val="28"/>
          <w:lang w:val="lt-LT"/>
        </w:rPr>
        <w:t xml:space="preserve"> </w:t>
      </w:r>
      <w:r w:rsidRPr="00332E11">
        <w:rPr>
          <w:sz w:val="18"/>
          <w:szCs w:val="18"/>
          <w:lang w:val="lt-LT"/>
        </w:rPr>
        <w:t>por IECE</w:t>
      </w:r>
      <w:r>
        <w:rPr>
          <w:lang w:val="lt-LT"/>
        </w:rPr>
        <w:t>, UCM 1990. 101 h.</w:t>
      </w:r>
    </w:p>
    <w:p w:rsidR="00283EAA" w:rsidRDefault="00283EAA" w:rsidP="00283EAA">
      <w:pPr>
        <w:pStyle w:val="Prrafodelista"/>
        <w:numPr>
          <w:ilvl w:val="0"/>
          <w:numId w:val="11"/>
        </w:numPr>
        <w:rPr>
          <w:lang w:val="lt-LT"/>
        </w:rPr>
      </w:pPr>
      <w:r w:rsidRPr="00332E11">
        <w:rPr>
          <w:sz w:val="26"/>
          <w:szCs w:val="26"/>
          <w:lang w:val="lt-LT"/>
        </w:rPr>
        <w:t>Estudios de postgrado en Literatura Medieval y Siglo de Oro</w:t>
      </w:r>
      <w:r>
        <w:rPr>
          <w:lang w:val="lt-LT"/>
        </w:rPr>
        <w:t xml:space="preserve"> por Dpto. Filología Española II, UCM. 42 créditos.1991-1994</w:t>
      </w:r>
    </w:p>
    <w:p w:rsidR="00283EAA" w:rsidRDefault="00283EAA" w:rsidP="00283EAA">
      <w:pPr>
        <w:pStyle w:val="Prrafodelista"/>
        <w:numPr>
          <w:ilvl w:val="0"/>
          <w:numId w:val="11"/>
        </w:numPr>
        <w:rPr>
          <w:lang w:val="lt-LT"/>
        </w:rPr>
      </w:pPr>
      <w:r w:rsidRPr="00332E11">
        <w:rPr>
          <w:sz w:val="28"/>
          <w:szCs w:val="28"/>
          <w:lang w:val="lt-LT"/>
        </w:rPr>
        <w:t>Documentación informatizada</w:t>
      </w:r>
      <w:r>
        <w:rPr>
          <w:lang w:val="lt-LT"/>
        </w:rPr>
        <w:t xml:space="preserve"> por la Facultad de Informática de la UPM, 1997</w:t>
      </w:r>
    </w:p>
    <w:p w:rsidR="00332E11" w:rsidRDefault="00332E11" w:rsidP="00332E11">
      <w:pPr>
        <w:pStyle w:val="Prrafodelista"/>
        <w:numPr>
          <w:ilvl w:val="0"/>
          <w:numId w:val="11"/>
        </w:numPr>
        <w:rPr>
          <w:lang w:val="lt-LT"/>
        </w:rPr>
      </w:pPr>
      <w:r w:rsidRPr="00332E11">
        <w:rPr>
          <w:sz w:val="26"/>
          <w:szCs w:val="26"/>
          <w:lang w:val="lt-LT"/>
        </w:rPr>
        <w:t>Formación Bibliotecaria nivel Ayudante</w:t>
      </w:r>
      <w:r>
        <w:rPr>
          <w:lang w:val="lt-LT"/>
        </w:rPr>
        <w:t xml:space="preserve"> en IMED, 2004</w:t>
      </w:r>
      <w:r>
        <w:rPr>
          <w:lang w:val="lt-LT"/>
        </w:rPr>
        <w:t>. 105 h.</w:t>
      </w:r>
    </w:p>
    <w:p w:rsidR="00332E11" w:rsidRDefault="00332E11" w:rsidP="00493BEA">
      <w:pPr>
        <w:pStyle w:val="Prrafodelista"/>
        <w:numPr>
          <w:ilvl w:val="0"/>
          <w:numId w:val="11"/>
        </w:numPr>
        <w:rPr>
          <w:lang w:val="lt-LT"/>
        </w:rPr>
      </w:pPr>
      <w:r w:rsidRPr="00332E11">
        <w:rPr>
          <w:sz w:val="26"/>
          <w:szCs w:val="26"/>
          <w:lang w:val="lt-LT"/>
        </w:rPr>
        <w:t>Curso de Catalogación, fuentes y herramientas para personal de fondo antiguo</w:t>
      </w:r>
      <w:r w:rsidRPr="00332E11">
        <w:rPr>
          <w:sz w:val="28"/>
          <w:szCs w:val="28"/>
          <w:lang w:val="lt-LT"/>
        </w:rPr>
        <w:t xml:space="preserve"> </w:t>
      </w:r>
      <w:r w:rsidRPr="00332E11">
        <w:rPr>
          <w:lang w:val="lt-LT"/>
        </w:rPr>
        <w:t>materiales especiales, impresos, publicaciones seriadas, fuentes documentales.</w:t>
      </w:r>
      <w:r w:rsidRPr="00332E11">
        <w:rPr>
          <w:lang w:val="lt-LT"/>
        </w:rPr>
        <w:t xml:space="preserve"> Por el Catálogo Colectivo Patrimoio Bibliográfico 2006; 2010. 70 h.</w:t>
      </w:r>
    </w:p>
    <w:p w:rsidR="00332E11" w:rsidRPr="00332E11" w:rsidRDefault="00332E11" w:rsidP="00493BEA">
      <w:pPr>
        <w:pStyle w:val="Prrafodelista"/>
        <w:numPr>
          <w:ilvl w:val="0"/>
          <w:numId w:val="11"/>
        </w:numPr>
        <w:rPr>
          <w:sz w:val="26"/>
          <w:szCs w:val="26"/>
          <w:lang w:val="lt-LT"/>
        </w:rPr>
      </w:pPr>
      <w:r w:rsidRPr="00332E11">
        <w:rPr>
          <w:sz w:val="26"/>
          <w:szCs w:val="26"/>
          <w:lang w:val="lt-LT"/>
        </w:rPr>
        <w:t xml:space="preserve">Curso de usuario </w:t>
      </w:r>
      <w:r w:rsidRPr="00332E11">
        <w:rPr>
          <w:sz w:val="26"/>
          <w:szCs w:val="26"/>
          <w:lang w:val="lt-LT"/>
        </w:rPr>
        <w:t xml:space="preserve">Básico del SGB </w:t>
      </w:r>
      <w:r w:rsidRPr="00332E11">
        <w:rPr>
          <w:sz w:val="26"/>
          <w:szCs w:val="26"/>
          <w:lang w:val="lt-LT"/>
        </w:rPr>
        <w:t xml:space="preserve"> Absys</w:t>
      </w:r>
      <w:r w:rsidR="006422D8">
        <w:rPr>
          <w:sz w:val="26"/>
          <w:szCs w:val="26"/>
          <w:lang w:val="lt-LT"/>
        </w:rPr>
        <w:t xml:space="preserve"> </w:t>
      </w:r>
      <w:r>
        <w:rPr>
          <w:sz w:val="18"/>
          <w:szCs w:val="18"/>
          <w:lang w:val="lt-LT"/>
        </w:rPr>
        <w:t>por Baratz 2010. 35 h.</w:t>
      </w:r>
    </w:p>
    <w:p w:rsidR="00332E11" w:rsidRPr="00332E11" w:rsidRDefault="00332E11" w:rsidP="00493BEA">
      <w:pPr>
        <w:pStyle w:val="Prrafodelista"/>
        <w:numPr>
          <w:ilvl w:val="0"/>
          <w:numId w:val="11"/>
        </w:numPr>
        <w:rPr>
          <w:sz w:val="26"/>
          <w:szCs w:val="26"/>
          <w:lang w:val="lt-LT"/>
        </w:rPr>
      </w:pPr>
      <w:r w:rsidRPr="00332E11">
        <w:rPr>
          <w:sz w:val="26"/>
          <w:szCs w:val="26"/>
          <w:lang w:val="lt-LT"/>
        </w:rPr>
        <w:t>Identificación, Catalogación y Estudio de Encuadernaciones Artísticas</w:t>
      </w:r>
      <w:r>
        <w:rPr>
          <w:sz w:val="18"/>
          <w:szCs w:val="18"/>
          <w:lang w:val="lt-LT"/>
        </w:rPr>
        <w:t xml:space="preserve"> por la UCM,  Certificado de Formación Continua 36 h, 3 créditos</w:t>
      </w:r>
      <w:r w:rsidR="006422D8">
        <w:rPr>
          <w:sz w:val="18"/>
          <w:szCs w:val="18"/>
          <w:lang w:val="lt-LT"/>
        </w:rPr>
        <w:t>, 2011</w:t>
      </w:r>
    </w:p>
    <w:p w:rsidR="006422D8" w:rsidRPr="006422D8" w:rsidRDefault="006422D8" w:rsidP="006422D8">
      <w:pPr>
        <w:pStyle w:val="Prrafodelista"/>
        <w:numPr>
          <w:ilvl w:val="0"/>
          <w:numId w:val="11"/>
        </w:numPr>
        <w:rPr>
          <w:sz w:val="26"/>
          <w:szCs w:val="26"/>
          <w:lang w:val="lt-LT"/>
        </w:rPr>
      </w:pPr>
      <w:r w:rsidRPr="00332E11">
        <w:rPr>
          <w:sz w:val="26"/>
          <w:szCs w:val="26"/>
          <w:lang w:val="lt-LT"/>
        </w:rPr>
        <w:t>Curso de usuario Básico del SGB  Absys</w:t>
      </w:r>
      <w:r>
        <w:rPr>
          <w:sz w:val="26"/>
          <w:szCs w:val="26"/>
          <w:lang w:val="lt-LT"/>
        </w:rPr>
        <w:t>N</w:t>
      </w:r>
      <w:r w:rsidRPr="00332E11">
        <w:rPr>
          <w:sz w:val="26"/>
          <w:szCs w:val="26"/>
          <w:lang w:val="lt-LT"/>
        </w:rPr>
        <w:t xml:space="preserve">ET </w:t>
      </w:r>
      <w:r>
        <w:rPr>
          <w:sz w:val="26"/>
          <w:szCs w:val="26"/>
          <w:lang w:val="lt-LT"/>
        </w:rPr>
        <w:t xml:space="preserve">7.1 </w:t>
      </w:r>
      <w:r>
        <w:rPr>
          <w:sz w:val="18"/>
          <w:szCs w:val="18"/>
          <w:lang w:val="lt-LT"/>
        </w:rPr>
        <w:t>por Baratz 2012. 15</w:t>
      </w:r>
      <w:r>
        <w:rPr>
          <w:sz w:val="18"/>
          <w:szCs w:val="18"/>
          <w:lang w:val="lt-LT"/>
        </w:rPr>
        <w:t xml:space="preserve"> h.</w:t>
      </w:r>
    </w:p>
    <w:p w:rsidR="006422D8" w:rsidRPr="006422D8" w:rsidRDefault="006422D8" w:rsidP="006422D8">
      <w:pPr>
        <w:pStyle w:val="Prrafodelista"/>
        <w:numPr>
          <w:ilvl w:val="0"/>
          <w:numId w:val="11"/>
        </w:numPr>
        <w:rPr>
          <w:sz w:val="26"/>
          <w:szCs w:val="26"/>
          <w:lang w:val="lt-LT"/>
        </w:rPr>
      </w:pPr>
      <w:r w:rsidRPr="006422D8">
        <w:rPr>
          <w:sz w:val="26"/>
          <w:szCs w:val="26"/>
          <w:lang w:val="lt-LT"/>
        </w:rPr>
        <w:t>Certificado de Profesionalidad-Formación Continua en Impresión digital ( ARGI0209)</w:t>
      </w:r>
      <w:r>
        <w:rPr>
          <w:sz w:val="18"/>
          <w:szCs w:val="18"/>
          <w:lang w:val="lt-LT"/>
        </w:rPr>
        <w:t xml:space="preserve"> por Novwe Creative SL, 120 h. 2013</w:t>
      </w:r>
    </w:p>
    <w:p w:rsidR="006422D8" w:rsidRPr="006422D8" w:rsidRDefault="006422D8" w:rsidP="00CE0A44">
      <w:pPr>
        <w:pStyle w:val="Prrafodelista"/>
        <w:numPr>
          <w:ilvl w:val="0"/>
          <w:numId w:val="11"/>
        </w:numPr>
        <w:rPr>
          <w:lang w:val="lt-LT"/>
        </w:rPr>
      </w:pPr>
      <w:r w:rsidRPr="006422D8">
        <w:rPr>
          <w:sz w:val="26"/>
          <w:szCs w:val="26"/>
          <w:lang w:val="lt-LT"/>
        </w:rPr>
        <w:t>Taller de Tipografía en plomo Numerando Tipos,</w:t>
      </w:r>
      <w:r w:rsidRPr="006422D8">
        <w:rPr>
          <w:sz w:val="18"/>
          <w:szCs w:val="18"/>
          <w:lang w:val="lt-LT"/>
        </w:rPr>
        <w:t xml:space="preserve"> por la Imprenta Artesanal del Ayto. de Madrid, 5 h.</w:t>
      </w:r>
    </w:p>
    <w:p w:rsidR="006422D8" w:rsidRDefault="006422D8" w:rsidP="006422D8">
      <w:pPr>
        <w:pStyle w:val="Encabezadodelaseccin"/>
        <w:rPr>
          <w:lang w:val="lt-LT"/>
        </w:rPr>
      </w:pPr>
      <w:r>
        <w:rPr>
          <w:lang w:val="lt-LT"/>
        </w:rPr>
        <w:t>Idiomas</w:t>
      </w:r>
    </w:p>
    <w:p w:rsidR="006422D8" w:rsidRDefault="006422D8" w:rsidP="006422D8">
      <w:pPr>
        <w:spacing w:line="360" w:lineRule="auto"/>
        <w:rPr>
          <w:sz w:val="26"/>
          <w:szCs w:val="26"/>
          <w:lang w:val="lt-LT"/>
        </w:rPr>
      </w:pPr>
      <w:r w:rsidRPr="00BC4705">
        <w:rPr>
          <w:sz w:val="26"/>
          <w:szCs w:val="26"/>
          <w:lang w:val="lt-LT"/>
        </w:rPr>
        <w:t xml:space="preserve">Práctica de lenguas extranjeras: </w:t>
      </w:r>
      <w:r>
        <w:rPr>
          <w:sz w:val="26"/>
          <w:szCs w:val="26"/>
        </w:rPr>
        <w:t>I</w:t>
      </w:r>
      <w:r w:rsidRPr="00BC4705">
        <w:rPr>
          <w:sz w:val="26"/>
          <w:szCs w:val="26"/>
        </w:rPr>
        <w:t>nglés: C1;</w:t>
      </w:r>
      <w:r w:rsidRPr="00BC4705">
        <w:rPr>
          <w:sz w:val="26"/>
          <w:szCs w:val="26"/>
          <w:lang w:val="lt-LT"/>
        </w:rPr>
        <w:t xml:space="preserve"> Francés: B2; Ita</w:t>
      </w:r>
      <w:r>
        <w:rPr>
          <w:sz w:val="26"/>
          <w:szCs w:val="26"/>
          <w:lang w:val="lt-LT"/>
        </w:rPr>
        <w:t>liano:B2; Catalán,C2, Alemán,B1.</w:t>
      </w:r>
    </w:p>
    <w:p w:rsidR="006422D8" w:rsidRDefault="006422D8" w:rsidP="006422D8">
      <w:pPr>
        <w:pStyle w:val="Encabezadodelaseccin"/>
        <w:rPr>
          <w:lang w:val="lt-LT"/>
        </w:rPr>
      </w:pPr>
      <w:r>
        <w:rPr>
          <w:lang w:val="lt-LT"/>
        </w:rPr>
        <w:t>Conocimientos específicos</w:t>
      </w:r>
    </w:p>
    <w:p w:rsidR="006422D8" w:rsidRPr="005965DB" w:rsidRDefault="006422D8" w:rsidP="006422D8">
      <w:pPr>
        <w:pStyle w:val="Prrafodelista"/>
        <w:numPr>
          <w:ilvl w:val="0"/>
          <w:numId w:val="12"/>
        </w:numPr>
        <w:spacing w:line="276" w:lineRule="auto"/>
        <w:ind w:left="360"/>
        <w:rPr>
          <w:sz w:val="22"/>
          <w:szCs w:val="22"/>
          <w:lang w:val="lt-LT"/>
        </w:rPr>
      </w:pPr>
      <w:r w:rsidRPr="005965DB">
        <w:rPr>
          <w:sz w:val="26"/>
          <w:szCs w:val="26"/>
        </w:rPr>
        <w:t>Libro antiguo: Fuentes de informacion sobre manuscritos, impresos antiguos e incunales. Identificacion de manuscritos, incunables e impresos antiguos . Instrumentos para tareas técnicas sobre patrimonio bibliográfico: paleografía y latín</w:t>
      </w:r>
      <w:r w:rsidRPr="005965DB">
        <w:rPr>
          <w:sz w:val="22"/>
          <w:szCs w:val="22"/>
        </w:rPr>
        <w:t xml:space="preserve">,  </w:t>
      </w:r>
      <w:r>
        <w:rPr>
          <w:sz w:val="22"/>
          <w:szCs w:val="22"/>
        </w:rPr>
        <w:t xml:space="preserve">Estandares </w:t>
      </w:r>
      <w:r w:rsidRPr="005965DB">
        <w:rPr>
          <w:sz w:val="22"/>
          <w:szCs w:val="22"/>
        </w:rPr>
        <w:t xml:space="preserve">ISBD-A Formato MARC, Formato Marc21.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MARC 21 Update 17, ISO 2709, …</w:t>
      </w:r>
    </w:p>
    <w:p w:rsidR="006422D8" w:rsidRPr="005965DB" w:rsidRDefault="006422D8" w:rsidP="006422D8">
      <w:pPr>
        <w:pStyle w:val="Prrafodelista"/>
        <w:numPr>
          <w:ilvl w:val="0"/>
          <w:numId w:val="12"/>
        </w:numPr>
        <w:spacing w:line="276" w:lineRule="auto"/>
        <w:ind w:left="360"/>
        <w:rPr>
          <w:sz w:val="22"/>
          <w:szCs w:val="22"/>
          <w:lang w:val="lt-LT"/>
        </w:rPr>
      </w:pPr>
      <w:r w:rsidRPr="005965DB">
        <w:rPr>
          <w:sz w:val="26"/>
          <w:szCs w:val="26"/>
        </w:rPr>
        <w:t>Fondo moderno: monografías, publicaciones periódicas.</w:t>
      </w:r>
    </w:p>
    <w:p w:rsidR="006422D8" w:rsidRPr="005965DB" w:rsidRDefault="006422D8" w:rsidP="006422D8">
      <w:pPr>
        <w:pStyle w:val="Prrafodelista"/>
        <w:numPr>
          <w:ilvl w:val="0"/>
          <w:numId w:val="12"/>
        </w:numPr>
        <w:spacing w:line="276" w:lineRule="auto"/>
        <w:ind w:left="360"/>
        <w:rPr>
          <w:sz w:val="22"/>
          <w:szCs w:val="22"/>
          <w:lang w:val="lt-LT"/>
        </w:rPr>
      </w:pPr>
      <w:r w:rsidRPr="005965DB">
        <w:rPr>
          <w:sz w:val="26"/>
          <w:szCs w:val="26"/>
        </w:rPr>
        <w:t>Software para la gesión blbiotecaria, documental y de contenidos</w:t>
      </w:r>
      <w:r>
        <w:rPr>
          <w:sz w:val="26"/>
          <w:szCs w:val="26"/>
        </w:rPr>
        <w:t xml:space="preserve"> usdos en  la administración pública:</w:t>
      </w:r>
      <w:r w:rsidRPr="005965DB">
        <w:rPr>
          <w:sz w:val="26"/>
          <w:szCs w:val="26"/>
        </w:rPr>
        <w:t xml:space="preserve"> Absys, AbsysNET, BRS, Documentum, Marc-Edit, Millenium, Sabini, Sirtex,  Unicorn.</w:t>
      </w:r>
    </w:p>
    <w:p w:rsidR="006422D8" w:rsidRPr="006760C4" w:rsidRDefault="006422D8" w:rsidP="006422D8">
      <w:pPr>
        <w:pStyle w:val="Prrafodelista"/>
        <w:numPr>
          <w:ilvl w:val="0"/>
          <w:numId w:val="12"/>
        </w:numPr>
        <w:spacing w:line="276" w:lineRule="auto"/>
        <w:ind w:left="360"/>
        <w:rPr>
          <w:sz w:val="22"/>
          <w:szCs w:val="22"/>
          <w:lang w:val="lt-LT"/>
        </w:rPr>
      </w:pPr>
      <w:r>
        <w:rPr>
          <w:sz w:val="26"/>
          <w:szCs w:val="26"/>
        </w:rPr>
        <w:t>Suite de Adobe CS6 : Indesing, Illustrator, Photoshop.</w:t>
      </w:r>
    </w:p>
    <w:p w:rsidR="005842C7" w:rsidRPr="00C261C5" w:rsidRDefault="006422D8" w:rsidP="00256409">
      <w:pPr>
        <w:pStyle w:val="Prrafodelista"/>
        <w:numPr>
          <w:ilvl w:val="0"/>
          <w:numId w:val="12"/>
        </w:numPr>
        <w:spacing w:line="276" w:lineRule="auto"/>
        <w:ind w:left="360"/>
        <w:rPr>
          <w:lang w:val="lt-LT"/>
        </w:rPr>
      </w:pPr>
      <w:r w:rsidRPr="00C261C5">
        <w:rPr>
          <w:sz w:val="26"/>
          <w:szCs w:val="26"/>
        </w:rPr>
        <w:t xml:space="preserve">Digitalización de documentos OCR, LOD, Adobe Acrobat, </w:t>
      </w:r>
      <w:r w:rsidRPr="00C261C5">
        <w:rPr>
          <w:rFonts w:ascii="Helvetica" w:hAnsi="Helvetica"/>
          <w:color w:val="373737"/>
          <w:sz w:val="23"/>
          <w:szCs w:val="23"/>
          <w:shd w:val="clear" w:color="auto" w:fill="ECECEC"/>
        </w:rPr>
        <w:t>estándares PREMIS y MARC 21.</w:t>
      </w:r>
      <w:bookmarkStart w:id="0" w:name="_GoBack"/>
      <w:bookmarkEnd w:id="0"/>
    </w:p>
    <w:sectPr w:rsidR="005842C7" w:rsidRPr="00C2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1.25pt;height:11.25pt" o:bullet="t">
        <v:imagedata r:id="rId1" o:title="mso3062"/>
      </v:shape>
    </w:pict>
  </w:numPicBullet>
  <w:abstractNum w:abstractNumId="0">
    <w:nsid w:val="0813721B"/>
    <w:multiLevelType w:val="hybridMultilevel"/>
    <w:tmpl w:val="AC5240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4577"/>
    <w:multiLevelType w:val="hybridMultilevel"/>
    <w:tmpl w:val="693A7260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E26913"/>
    <w:multiLevelType w:val="hybridMultilevel"/>
    <w:tmpl w:val="69A0BAB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ED2170"/>
    <w:multiLevelType w:val="hybridMultilevel"/>
    <w:tmpl w:val="4AE0FF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420B2"/>
    <w:multiLevelType w:val="hybridMultilevel"/>
    <w:tmpl w:val="2B8859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A6CD8"/>
    <w:multiLevelType w:val="hybridMultilevel"/>
    <w:tmpl w:val="D9FE891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4E00F6"/>
    <w:multiLevelType w:val="hybridMultilevel"/>
    <w:tmpl w:val="10DABE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4582B"/>
    <w:multiLevelType w:val="hybridMultilevel"/>
    <w:tmpl w:val="4BB8267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BB0D3D"/>
    <w:multiLevelType w:val="hybridMultilevel"/>
    <w:tmpl w:val="3258A5EA"/>
    <w:lvl w:ilvl="0" w:tplc="004A7578">
      <w:start w:val="1"/>
      <w:numFmt w:val="bullet"/>
      <w:pStyle w:val="Puntocl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E488E"/>
    <w:multiLevelType w:val="hybridMultilevel"/>
    <w:tmpl w:val="474A66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D5AA6"/>
    <w:multiLevelType w:val="hybridMultilevel"/>
    <w:tmpl w:val="03504C7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F5FB3"/>
    <w:multiLevelType w:val="hybridMultilevel"/>
    <w:tmpl w:val="B4C8E8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C7"/>
    <w:rsid w:val="00283EAA"/>
    <w:rsid w:val="00311727"/>
    <w:rsid w:val="00332E11"/>
    <w:rsid w:val="003440EB"/>
    <w:rsid w:val="003A357B"/>
    <w:rsid w:val="00407C5C"/>
    <w:rsid w:val="005842C7"/>
    <w:rsid w:val="006422D8"/>
    <w:rsid w:val="007D6252"/>
    <w:rsid w:val="00A62710"/>
    <w:rsid w:val="00C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A6142-EA60-41F7-AFE8-B1654B9E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2C7"/>
    <w:pPr>
      <w:spacing w:after="480" w:line="300" w:lineRule="auto"/>
    </w:pPr>
    <w:rPr>
      <w:noProof/>
      <w:color w:val="000000" w:themeColor="text1"/>
      <w:sz w:val="20"/>
      <w:szCs w:val="20"/>
      <w:lang w:bidi="th-TH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5842C7"/>
    <w:pPr>
      <w:keepNext/>
      <w:keepLines/>
      <w:spacing w:after="60" w:line="240" w:lineRule="auto"/>
      <w:outlineLvl w:val="0"/>
    </w:pPr>
    <w:rPr>
      <w:caps/>
      <w:color w:val="A5A5A5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842C7"/>
    <w:rPr>
      <w:caps/>
      <w:noProof/>
      <w:color w:val="A5A5A5" w:themeColor="accent3"/>
      <w:sz w:val="20"/>
      <w:szCs w:val="20"/>
      <w:lang w:bidi="th-TH"/>
    </w:rPr>
  </w:style>
  <w:style w:type="paragraph" w:customStyle="1" w:styleId="Nombre">
    <w:name w:val="Nombre"/>
    <w:basedOn w:val="Normal"/>
    <w:uiPriority w:val="2"/>
    <w:qFormat/>
    <w:rsid w:val="005842C7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untoclave">
    <w:name w:val="Punto clave"/>
    <w:basedOn w:val="Normal"/>
    <w:uiPriority w:val="2"/>
    <w:qFormat/>
    <w:rsid w:val="005842C7"/>
    <w:pPr>
      <w:numPr>
        <w:numId w:val="1"/>
      </w:numPr>
      <w:spacing w:before="60" w:after="60"/>
    </w:pPr>
    <w:rPr>
      <w:color w:val="7F7F7F" w:themeColor="text1" w:themeTint="80"/>
      <w:sz w:val="26"/>
    </w:rPr>
  </w:style>
  <w:style w:type="paragraph" w:customStyle="1" w:styleId="Informacindecontacto">
    <w:name w:val="Información de contacto"/>
    <w:basedOn w:val="Normal"/>
    <w:uiPriority w:val="2"/>
    <w:qFormat/>
    <w:rsid w:val="005842C7"/>
    <w:pPr>
      <w:spacing w:after="0"/>
    </w:pPr>
  </w:style>
  <w:style w:type="paragraph" w:customStyle="1" w:styleId="Textodelcurrculumvtae">
    <w:name w:val="Texto del currículum vítae"/>
    <w:basedOn w:val="Normal"/>
    <w:qFormat/>
    <w:rsid w:val="005842C7"/>
    <w:pPr>
      <w:spacing w:before="40" w:after="40" w:line="288" w:lineRule="auto"/>
      <w:ind w:right="1440"/>
    </w:pPr>
    <w:rPr>
      <w:color w:val="595959" w:themeColor="text1" w:themeTint="A6"/>
      <w:kern w:val="20"/>
      <w:lang w:bidi="ar-SA"/>
    </w:rPr>
  </w:style>
  <w:style w:type="table" w:customStyle="1" w:styleId="Informeanual">
    <w:name w:val="Informe anual"/>
    <w:basedOn w:val="Tablanormal"/>
    <w:uiPriority w:val="99"/>
    <w:rsid w:val="005842C7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842C7"/>
    <w:rPr>
      <w:color w:val="0563C1" w:themeColor="hyperlink"/>
      <w:u w:val="single"/>
    </w:rPr>
  </w:style>
  <w:style w:type="paragraph" w:customStyle="1" w:styleId="Fechadelcurrculumvtae">
    <w:name w:val="Fecha del currículum vítae"/>
    <w:basedOn w:val="Normal"/>
    <w:uiPriority w:val="2"/>
    <w:qFormat/>
    <w:rsid w:val="005842C7"/>
    <w:pPr>
      <w:keepNext/>
      <w:keepLines/>
      <w:spacing w:after="0"/>
    </w:pPr>
    <w:rPr>
      <w:sz w:val="18"/>
    </w:rPr>
  </w:style>
  <w:style w:type="paragraph" w:customStyle="1" w:styleId="Subseccin">
    <w:name w:val="Subsección"/>
    <w:basedOn w:val="Normal"/>
    <w:uiPriority w:val="2"/>
    <w:qFormat/>
    <w:rsid w:val="005842C7"/>
    <w:pPr>
      <w:keepNext/>
      <w:keepLines/>
      <w:spacing w:after="0"/>
    </w:pPr>
    <w:rPr>
      <w:b/>
      <w:bCs/>
      <w:sz w:val="18"/>
    </w:rPr>
  </w:style>
  <w:style w:type="paragraph" w:customStyle="1" w:styleId="Descripcin1">
    <w:name w:val="Descripción1"/>
    <w:basedOn w:val="Normal"/>
    <w:link w:val="DescripcinChar"/>
    <w:uiPriority w:val="2"/>
    <w:qFormat/>
    <w:rsid w:val="005842C7"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DescripcinChar">
    <w:name w:val="Descripción Char"/>
    <w:basedOn w:val="Fuentedeprrafopredeter"/>
    <w:link w:val="Descripcin1"/>
    <w:uiPriority w:val="2"/>
    <w:rsid w:val="005842C7"/>
    <w:rPr>
      <w:rFonts w:asciiTheme="majorHAnsi" w:eastAsiaTheme="majorEastAsia" w:hAnsiTheme="majorHAnsi" w:cstheme="majorBidi"/>
      <w:noProof/>
      <w:color w:val="000000" w:themeColor="text1"/>
      <w:sz w:val="26"/>
      <w:szCs w:val="20"/>
      <w:lang w:bidi="th-TH"/>
    </w:rPr>
  </w:style>
  <w:style w:type="paragraph" w:styleId="Piedepgina">
    <w:name w:val="footer"/>
    <w:basedOn w:val="Normal"/>
    <w:link w:val="PiedepginaCar"/>
    <w:uiPriority w:val="99"/>
    <w:unhideWhenUsed/>
    <w:rsid w:val="005842C7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2C7"/>
    <w:rPr>
      <w:noProof/>
      <w:color w:val="000000" w:themeColor="text1"/>
      <w:sz w:val="20"/>
      <w:szCs w:val="20"/>
      <w:lang w:bidi="th-TH"/>
    </w:rPr>
  </w:style>
  <w:style w:type="paragraph" w:styleId="Prrafodelista">
    <w:name w:val="List Paragraph"/>
    <w:basedOn w:val="Normal"/>
    <w:uiPriority w:val="34"/>
    <w:qFormat/>
    <w:rsid w:val="00283EAA"/>
    <w:pPr>
      <w:ind w:left="720"/>
      <w:contextualSpacing/>
    </w:pPr>
    <w:rPr>
      <w:rFonts w:cs="Angsana New"/>
      <w:szCs w:val="25"/>
    </w:rPr>
  </w:style>
  <w:style w:type="paragraph" w:customStyle="1" w:styleId="Encabezadodelaseccin">
    <w:name w:val="Encabezado de la sección"/>
    <w:basedOn w:val="Normal"/>
    <w:qFormat/>
    <w:rsid w:val="006422D8"/>
    <w:pPr>
      <w:spacing w:after="60" w:line="240" w:lineRule="auto"/>
      <w:outlineLvl w:val="0"/>
    </w:pPr>
    <w:rPr>
      <w:caps/>
      <w:color w:val="A5A5A5" w:themeColor="accent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yjf@yahoo.e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23663352E4BE08DB8809C6E021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ADDC5-FFF0-4357-A6EB-7A7EDF434363}"/>
      </w:docPartPr>
      <w:docPartBody>
        <w:p w:rsidR="00000000" w:rsidRDefault="006C7C8A" w:rsidP="006C7C8A">
          <w:pPr>
            <w:pStyle w:val="51823663352E4BE08DB8809C6E0212CD"/>
          </w:pPr>
          <w:r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8A"/>
    <w:rsid w:val="006C7C8A"/>
    <w:rsid w:val="00F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3F7311EFE64BED9DBA61ECFEE2618C">
    <w:name w:val="B03F7311EFE64BED9DBA61ECFEE2618C"/>
    <w:rsid w:val="006C7C8A"/>
  </w:style>
  <w:style w:type="paragraph" w:customStyle="1" w:styleId="51823663352E4BE08DB8809C6E0212CD">
    <w:name w:val="51823663352E4BE08DB8809C6E0212CD"/>
    <w:rsid w:val="006C7C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Jiménez Ferrer</dc:creator>
  <cp:keywords/>
  <dc:description/>
  <cp:lastModifiedBy>Usuario</cp:lastModifiedBy>
  <cp:revision>2</cp:revision>
  <dcterms:created xsi:type="dcterms:W3CDTF">2014-02-17T18:34:00Z</dcterms:created>
  <dcterms:modified xsi:type="dcterms:W3CDTF">2014-02-17T20:00:00Z</dcterms:modified>
</cp:coreProperties>
</file>