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22" w:rsidRDefault="009F6622" w:rsidP="00DA5187">
      <w:pPr>
        <w:spacing w:after="0" w:line="240" w:lineRule="auto"/>
        <w:rPr>
          <w:b/>
          <w:sz w:val="28"/>
        </w:rPr>
      </w:pPr>
      <w:r w:rsidRPr="00305D04">
        <w:rPr>
          <w:b/>
          <w:noProof/>
          <w:sz w:val="28"/>
          <w:lang w:eastAsia="es-ES"/>
        </w:rPr>
        <w:drawing>
          <wp:anchor distT="0" distB="0" distL="114300" distR="114300" simplePos="0" relativeHeight="251658240" behindDoc="1" locked="0" layoutInCell="1" allowOverlap="1" wp14:anchorId="02FCBB95" wp14:editId="34B501FF">
            <wp:simplePos x="0" y="0"/>
            <wp:positionH relativeFrom="column">
              <wp:posOffset>4225925</wp:posOffset>
            </wp:positionH>
            <wp:positionV relativeFrom="paragraph">
              <wp:posOffset>-217805</wp:posOffset>
            </wp:positionV>
            <wp:extent cx="1158240" cy="1449070"/>
            <wp:effectExtent l="0" t="0" r="3810" b="0"/>
            <wp:wrapThrough wrapText="bothSides">
              <wp:wrapPolygon edited="0">
                <wp:start x="0" y="0"/>
                <wp:lineTo x="0" y="21297"/>
                <wp:lineTo x="21316" y="21297"/>
                <wp:lineTo x="21316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f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22FA" w:rsidRPr="00305D04" w:rsidRDefault="00DA5187" w:rsidP="00DA5187">
      <w:pPr>
        <w:spacing w:after="0" w:line="240" w:lineRule="auto"/>
        <w:rPr>
          <w:b/>
          <w:sz w:val="28"/>
        </w:rPr>
      </w:pPr>
      <w:r w:rsidRPr="00305D04">
        <w:rPr>
          <w:b/>
          <w:sz w:val="28"/>
        </w:rPr>
        <w:t>RAFAEL PIÑA BLANCO</w:t>
      </w:r>
    </w:p>
    <w:p w:rsidR="00DA5187" w:rsidRDefault="00DA5187" w:rsidP="00DA5187">
      <w:pPr>
        <w:spacing w:after="0" w:line="240" w:lineRule="auto"/>
      </w:pPr>
      <w:r>
        <w:t>Calle Azorín nº 11, escalera B 2ºB</w:t>
      </w:r>
    </w:p>
    <w:p w:rsidR="00DA5187" w:rsidRDefault="00DA5187" w:rsidP="00DA5187">
      <w:pPr>
        <w:spacing w:after="0" w:line="240" w:lineRule="auto"/>
      </w:pPr>
      <w:r>
        <w:t>28935 Móstoles – Madrid</w:t>
      </w:r>
      <w:r>
        <w:tab/>
      </w:r>
      <w:r>
        <w:tab/>
      </w:r>
    </w:p>
    <w:p w:rsidR="00DA5187" w:rsidRDefault="00DA5187" w:rsidP="00DA5187">
      <w:pPr>
        <w:spacing w:after="0" w:line="240" w:lineRule="auto"/>
      </w:pPr>
      <w:r>
        <w:t xml:space="preserve">e-mail: </w:t>
      </w:r>
      <w:hyperlink r:id="rId8" w:history="1">
        <w:r w:rsidRPr="005670DA">
          <w:rPr>
            <w:rStyle w:val="Hipervnculo"/>
          </w:rPr>
          <w:t>rafaelpinablanco@gmail.com</w:t>
        </w:r>
      </w:hyperlink>
    </w:p>
    <w:p w:rsidR="00DA5187" w:rsidRDefault="00DA5187" w:rsidP="00DA5187">
      <w:pPr>
        <w:spacing w:after="0" w:line="240" w:lineRule="auto"/>
      </w:pPr>
      <w:proofErr w:type="spellStart"/>
      <w:r>
        <w:t>Tfno</w:t>
      </w:r>
      <w:proofErr w:type="spellEnd"/>
      <w:r>
        <w:t xml:space="preserve"> móvil: 619 09 88 90</w:t>
      </w:r>
    </w:p>
    <w:p w:rsidR="009F6622" w:rsidRDefault="009F6622" w:rsidP="00DA5187">
      <w:pPr>
        <w:spacing w:after="0" w:line="240" w:lineRule="auto"/>
      </w:pPr>
    </w:p>
    <w:p w:rsidR="009F6622" w:rsidRDefault="009F6622" w:rsidP="00DA5187">
      <w:pPr>
        <w:spacing w:after="0" w:line="240" w:lineRule="auto"/>
      </w:pPr>
    </w:p>
    <w:p w:rsidR="00046218" w:rsidRPr="009F6622" w:rsidRDefault="00EF2B18" w:rsidP="000B1C71">
      <w:pPr>
        <w:pStyle w:val="Prrafodelista"/>
        <w:numPr>
          <w:ilvl w:val="0"/>
          <w:numId w:val="11"/>
        </w:numPr>
        <w:spacing w:after="0" w:line="240" w:lineRule="auto"/>
        <w:ind w:left="360"/>
      </w:pPr>
      <w:r w:rsidRPr="00EF2B18">
        <w:rPr>
          <w:b/>
          <w:i/>
          <w:u w:val="single"/>
        </w:rPr>
        <w:t>FORMACIÓN ACADÉMICA</w:t>
      </w:r>
      <w:r w:rsidR="00046218" w:rsidRPr="00EF2B18">
        <w:rPr>
          <w:b/>
          <w:i/>
          <w:u w:val="single"/>
        </w:rPr>
        <w:t>:</w:t>
      </w:r>
    </w:p>
    <w:p w:rsidR="009F6622" w:rsidRDefault="009F6622" w:rsidP="009F6622">
      <w:pPr>
        <w:pStyle w:val="Prrafodelista"/>
        <w:spacing w:after="0" w:line="240" w:lineRule="auto"/>
        <w:ind w:left="360"/>
      </w:pPr>
    </w:p>
    <w:p w:rsidR="00046218" w:rsidRDefault="00046218" w:rsidP="00DA5187">
      <w:pPr>
        <w:spacing w:after="0" w:line="240" w:lineRule="auto"/>
      </w:pPr>
      <w:r>
        <w:t>1989-</w:t>
      </w:r>
      <w:proofErr w:type="gramStart"/>
      <w:r>
        <w:t>1992 :</w:t>
      </w:r>
      <w:proofErr w:type="gramEnd"/>
      <w:r>
        <w:t xml:space="preserve"> B.U.P (IB. MANUELA MALASAÑA EN MÓSTOLES)</w:t>
      </w:r>
    </w:p>
    <w:p w:rsidR="00046218" w:rsidRDefault="00046218" w:rsidP="00DA5187">
      <w:pPr>
        <w:spacing w:after="0" w:line="240" w:lineRule="auto"/>
      </w:pPr>
      <w:r>
        <w:t>1992-</w:t>
      </w:r>
      <w:proofErr w:type="gramStart"/>
      <w:r>
        <w:t>1993 :</w:t>
      </w:r>
      <w:proofErr w:type="gramEnd"/>
      <w:r>
        <w:t xml:space="preserve"> C.O.U (IB. MANUELA MALASAÑA EN MÓSTOLES)</w:t>
      </w:r>
    </w:p>
    <w:p w:rsidR="00046218" w:rsidRDefault="00046218" w:rsidP="00454D05">
      <w:pPr>
        <w:spacing w:after="0" w:line="240" w:lineRule="auto"/>
        <w:ind w:left="1080" w:hanging="1080"/>
      </w:pPr>
      <w:r>
        <w:t>1993-</w:t>
      </w:r>
      <w:proofErr w:type="gramStart"/>
      <w:r>
        <w:t>1996 :</w:t>
      </w:r>
      <w:proofErr w:type="gramEnd"/>
      <w:r>
        <w:t xml:space="preserve"> FP II ELECTRICIDAD Y ELECTRÓNICA</w:t>
      </w:r>
      <w:r w:rsidR="00353B79">
        <w:t>. Técnico especialista en instalaciones y líneas eléctricas</w:t>
      </w:r>
      <w:r>
        <w:t xml:space="preserve"> </w:t>
      </w:r>
      <w:proofErr w:type="gramStart"/>
      <w:r>
        <w:t>( IFP</w:t>
      </w:r>
      <w:proofErr w:type="gramEnd"/>
      <w:r>
        <w:t>. FELIPE TRIGO EN MÓSTOLES)</w:t>
      </w:r>
    </w:p>
    <w:p w:rsidR="00046218" w:rsidRDefault="00046218" w:rsidP="00DA5187">
      <w:pPr>
        <w:spacing w:after="0" w:line="240" w:lineRule="auto"/>
      </w:pPr>
    </w:p>
    <w:p w:rsidR="00046218" w:rsidRPr="00EF2B18" w:rsidRDefault="00046218" w:rsidP="000B1C71">
      <w:pPr>
        <w:pStyle w:val="Prrafodelista"/>
        <w:numPr>
          <w:ilvl w:val="0"/>
          <w:numId w:val="11"/>
        </w:numPr>
        <w:spacing w:after="0" w:line="240" w:lineRule="auto"/>
        <w:ind w:left="360"/>
        <w:rPr>
          <w:b/>
          <w:i/>
          <w:u w:val="single"/>
        </w:rPr>
      </w:pPr>
      <w:r w:rsidRPr="00EF2B18">
        <w:rPr>
          <w:b/>
          <w:i/>
          <w:u w:val="single"/>
        </w:rPr>
        <w:t>EXPERIENCIA PROFESIONAL:</w:t>
      </w:r>
    </w:p>
    <w:p w:rsidR="00EF2B18" w:rsidRDefault="00EF2B18" w:rsidP="00DA5187">
      <w:pPr>
        <w:spacing w:after="0" w:line="240" w:lineRule="auto"/>
        <w:rPr>
          <w:b/>
          <w:i/>
          <w:u w:val="single"/>
        </w:rPr>
      </w:pPr>
    </w:p>
    <w:p w:rsidR="00EF2B18" w:rsidRPr="00EF2B18" w:rsidRDefault="00EF2B18" w:rsidP="00EF2B18">
      <w:pPr>
        <w:pStyle w:val="Prrafodelista"/>
        <w:numPr>
          <w:ilvl w:val="0"/>
          <w:numId w:val="8"/>
        </w:numPr>
        <w:spacing w:after="0" w:line="240" w:lineRule="auto"/>
        <w:jc w:val="both"/>
        <w:rPr>
          <w:b/>
        </w:rPr>
      </w:pPr>
      <w:r w:rsidRPr="00EF2B18">
        <w:rPr>
          <w:b/>
        </w:rPr>
        <w:t xml:space="preserve">Técnico de Redes en </w:t>
      </w:r>
      <w:proofErr w:type="spellStart"/>
      <w:r w:rsidRPr="00EF2B18">
        <w:rPr>
          <w:b/>
        </w:rPr>
        <w:t>Entelgy</w:t>
      </w:r>
      <w:proofErr w:type="spellEnd"/>
      <w:r w:rsidRPr="00EF2B18">
        <w:rPr>
          <w:b/>
        </w:rPr>
        <w:t xml:space="preserve">  (junio/Agosto) 2013   </w:t>
      </w:r>
    </w:p>
    <w:p w:rsidR="00EF2B18" w:rsidRDefault="00EF2B18" w:rsidP="00EF2B18">
      <w:pPr>
        <w:spacing w:after="0" w:line="240" w:lineRule="auto"/>
      </w:pPr>
    </w:p>
    <w:p w:rsidR="00EF2B18" w:rsidRDefault="00EF2B18" w:rsidP="009C464A">
      <w:pPr>
        <w:spacing w:after="0" w:line="240" w:lineRule="auto"/>
        <w:jc w:val="both"/>
      </w:pPr>
      <w:r>
        <w:t xml:space="preserve">Técnico de redes de infraestructuras del Ayuntamiento de Móstoles en el área de Nuevas Tecnologías. Introducción de documentación de planos de fibra óptica en software ARC-GIS del área de Gerencia Urbanística del Ayuntamiento de Móstoles. Instalación de fibra óptica </w:t>
      </w:r>
      <w:proofErr w:type="spellStart"/>
      <w:r>
        <w:t>monomodo</w:t>
      </w:r>
      <w:proofErr w:type="spellEnd"/>
      <w:r>
        <w:t xml:space="preserve"> en Nuevo CPD del Ayuntamiento de Móstoles,  instalación de cableado estructurado de C-6, así como resolución de incidencias</w:t>
      </w:r>
    </w:p>
    <w:p w:rsidR="00EF2B18" w:rsidRDefault="00EF2B18" w:rsidP="00EF2B18">
      <w:pPr>
        <w:spacing w:after="0" w:line="240" w:lineRule="auto"/>
      </w:pPr>
    </w:p>
    <w:p w:rsidR="00EF2B18" w:rsidRPr="00EF2B18" w:rsidRDefault="00EF2B18" w:rsidP="00EF2B18">
      <w:pPr>
        <w:pStyle w:val="Prrafodelista"/>
        <w:numPr>
          <w:ilvl w:val="0"/>
          <w:numId w:val="8"/>
        </w:numPr>
        <w:spacing w:after="0" w:line="240" w:lineRule="auto"/>
        <w:jc w:val="both"/>
        <w:rPr>
          <w:b/>
        </w:rPr>
      </w:pPr>
      <w:r w:rsidRPr="00EF2B18">
        <w:rPr>
          <w:b/>
        </w:rPr>
        <w:t>Técnico de mantenimiento en OPADE  (junio/agosto) 2012</w:t>
      </w:r>
    </w:p>
    <w:p w:rsidR="00EF2B18" w:rsidRDefault="00EF2B18" w:rsidP="009C464A">
      <w:pPr>
        <w:spacing w:after="0" w:line="240" w:lineRule="auto"/>
        <w:jc w:val="both"/>
      </w:pPr>
      <w:r>
        <w:t xml:space="preserve">Realizando tareas de mantenimiento en las piscinas municipales del Ayto. </w:t>
      </w:r>
      <w:proofErr w:type="gramStart"/>
      <w:r>
        <w:t>de</w:t>
      </w:r>
      <w:proofErr w:type="gramEnd"/>
      <w:r>
        <w:t xml:space="preserve"> Móstoles.</w:t>
      </w:r>
    </w:p>
    <w:p w:rsidR="00EF2B18" w:rsidRDefault="00EF2B18" w:rsidP="009C464A">
      <w:pPr>
        <w:spacing w:after="0" w:line="240" w:lineRule="auto"/>
        <w:jc w:val="both"/>
      </w:pPr>
    </w:p>
    <w:p w:rsidR="00EF2B18" w:rsidRPr="00EF2B18" w:rsidRDefault="00EF2B18" w:rsidP="00EF2B18">
      <w:pPr>
        <w:pStyle w:val="Prrafodelista"/>
        <w:numPr>
          <w:ilvl w:val="0"/>
          <w:numId w:val="9"/>
        </w:numPr>
        <w:spacing w:after="0" w:line="240" w:lineRule="auto"/>
        <w:rPr>
          <w:b/>
        </w:rPr>
      </w:pPr>
      <w:r w:rsidRPr="00EF2B18">
        <w:rPr>
          <w:b/>
        </w:rPr>
        <w:t xml:space="preserve">Técnico de Redes en </w:t>
      </w:r>
      <w:proofErr w:type="spellStart"/>
      <w:r w:rsidRPr="00EF2B18">
        <w:rPr>
          <w:b/>
        </w:rPr>
        <w:t>Entelgy</w:t>
      </w:r>
      <w:proofErr w:type="spellEnd"/>
      <w:r w:rsidRPr="00EF2B18">
        <w:rPr>
          <w:b/>
        </w:rPr>
        <w:t xml:space="preserve">  (febrero/mayo) 2012</w:t>
      </w:r>
    </w:p>
    <w:p w:rsidR="00EF2B18" w:rsidRDefault="00EF2B18" w:rsidP="00EF2B18">
      <w:pPr>
        <w:spacing w:after="0" w:line="240" w:lineRule="auto"/>
      </w:pPr>
    </w:p>
    <w:p w:rsidR="00EF2B18" w:rsidRDefault="00EF2B18" w:rsidP="009C464A">
      <w:pPr>
        <w:spacing w:after="0" w:line="240" w:lineRule="auto"/>
        <w:jc w:val="both"/>
      </w:pPr>
      <w:r>
        <w:t xml:space="preserve">Realizar documentación de las infraestructuras de fibra óptica </w:t>
      </w:r>
      <w:proofErr w:type="spellStart"/>
      <w:r>
        <w:t>monomodo</w:t>
      </w:r>
      <w:proofErr w:type="spellEnd"/>
      <w:r>
        <w:t xml:space="preserve"> y </w:t>
      </w:r>
      <w:proofErr w:type="spellStart"/>
      <w:r>
        <w:t>multimodo</w:t>
      </w:r>
      <w:proofErr w:type="spellEnd"/>
      <w:r>
        <w:t xml:space="preserve"> que  interconectan los edificios oficiales del Ayuntamiento de Móstoles. Comprobación del estado de fibras ópticas </w:t>
      </w:r>
      <w:proofErr w:type="spellStart"/>
      <w:r>
        <w:t>monomodo</w:t>
      </w:r>
      <w:proofErr w:type="spellEnd"/>
      <w:r>
        <w:t xml:space="preserve"> entre edificios con certificador de fibra </w:t>
      </w:r>
      <w:proofErr w:type="spellStart"/>
      <w:r>
        <w:t>Fluke</w:t>
      </w:r>
      <w:proofErr w:type="spellEnd"/>
      <w:r>
        <w:t xml:space="preserve">. Realizar instalaciones de cableado estructurado cat.6 en edificios oficiales del Ayuntamiento de Móstoles. (Racks, </w:t>
      </w:r>
      <w:proofErr w:type="spellStart"/>
      <w:r>
        <w:t>conectorización</w:t>
      </w:r>
      <w:proofErr w:type="spellEnd"/>
      <w:r>
        <w:t xml:space="preserve"> en  </w:t>
      </w:r>
      <w:proofErr w:type="spellStart"/>
      <w:r>
        <w:t>patch</w:t>
      </w:r>
      <w:proofErr w:type="spellEnd"/>
      <w:r>
        <w:t xml:space="preserve"> panel, rosetas de usuario de voz y datos, canalizaciones, </w:t>
      </w:r>
      <w:proofErr w:type="spellStart"/>
      <w:r>
        <w:t>etc</w:t>
      </w:r>
      <w:proofErr w:type="spellEnd"/>
      <w:r>
        <w:t xml:space="preserve">) Comprobación de puntos de voz y datos. Resolución de incidencias en cableado tanto de telefonía clásica como de telefonía Voz </w:t>
      </w:r>
      <w:proofErr w:type="spellStart"/>
      <w:r>
        <w:t>Ip</w:t>
      </w:r>
      <w:proofErr w:type="spellEnd"/>
    </w:p>
    <w:p w:rsidR="00EF2B18" w:rsidRDefault="00EF2B18" w:rsidP="00EF2B18">
      <w:pPr>
        <w:spacing w:after="0" w:line="240" w:lineRule="auto"/>
      </w:pPr>
      <w:r>
        <w:tab/>
        <w:t xml:space="preserve">  </w:t>
      </w:r>
    </w:p>
    <w:p w:rsidR="00EF2B18" w:rsidRPr="00EF2B18" w:rsidRDefault="00EF2B18" w:rsidP="00EF2B18">
      <w:pPr>
        <w:pStyle w:val="Prrafodelista"/>
        <w:numPr>
          <w:ilvl w:val="0"/>
          <w:numId w:val="10"/>
        </w:numPr>
        <w:spacing w:after="0" w:line="240" w:lineRule="auto"/>
        <w:rPr>
          <w:b/>
        </w:rPr>
      </w:pPr>
      <w:r w:rsidRPr="00EF2B18">
        <w:rPr>
          <w:b/>
        </w:rPr>
        <w:t>Técnico especialista en cableado estructurado de voz y datos, fibra óptica, redes  inalámbricas. Instalador electricista autorizado en régimen de autónomo. (2001/2011)</w:t>
      </w:r>
    </w:p>
    <w:p w:rsidR="00EF2B18" w:rsidRDefault="00EF2B18" w:rsidP="00EF2B18">
      <w:pPr>
        <w:spacing w:after="0" w:line="240" w:lineRule="auto"/>
      </w:pPr>
    </w:p>
    <w:p w:rsidR="00046218" w:rsidRDefault="00EF2B18" w:rsidP="009C464A">
      <w:pPr>
        <w:spacing w:after="0" w:line="240" w:lineRule="auto"/>
        <w:jc w:val="both"/>
      </w:pPr>
      <w:r>
        <w:t xml:space="preserve">Instalaciones de todo tipo de cableado informático </w:t>
      </w:r>
      <w:proofErr w:type="spellStart"/>
      <w:r>
        <w:t>cat</w:t>
      </w:r>
      <w:proofErr w:type="spellEnd"/>
      <w:r>
        <w:t xml:space="preserve"> 5,5e</w:t>
      </w:r>
      <w:proofErr w:type="gramStart"/>
      <w:r>
        <w:t>,6</w:t>
      </w:r>
      <w:proofErr w:type="gramEnd"/>
      <w:r>
        <w:t xml:space="preserve"> etc. Instalación de canalizaciones de bandejas metálicas, </w:t>
      </w:r>
      <w:proofErr w:type="spellStart"/>
      <w:r>
        <w:t>pvc</w:t>
      </w:r>
      <w:proofErr w:type="spellEnd"/>
      <w:r>
        <w:t xml:space="preserve">, tubo metálico, </w:t>
      </w:r>
      <w:proofErr w:type="spellStart"/>
      <w:r>
        <w:t>forroplast</w:t>
      </w:r>
      <w:proofErr w:type="spellEnd"/>
      <w:r>
        <w:t xml:space="preserve">. </w:t>
      </w:r>
      <w:proofErr w:type="spellStart"/>
      <w:r>
        <w:t>Enrackado</w:t>
      </w:r>
      <w:proofErr w:type="spellEnd"/>
      <w:r>
        <w:t xml:space="preserve">, </w:t>
      </w:r>
      <w:proofErr w:type="spellStart"/>
      <w:r>
        <w:t>conectorización</w:t>
      </w:r>
      <w:proofErr w:type="spellEnd"/>
      <w:r>
        <w:t xml:space="preserve"> de </w:t>
      </w:r>
      <w:proofErr w:type="spellStart"/>
      <w:r>
        <w:t>patch</w:t>
      </w:r>
      <w:proofErr w:type="spellEnd"/>
      <w:r>
        <w:t xml:space="preserve"> </w:t>
      </w:r>
      <w:proofErr w:type="spellStart"/>
      <w:r>
        <w:t>panels</w:t>
      </w:r>
      <w:proofErr w:type="spellEnd"/>
      <w:r>
        <w:t xml:space="preserve">, </w:t>
      </w:r>
      <w:proofErr w:type="spellStart"/>
      <w:r>
        <w:t>conectorización</w:t>
      </w:r>
      <w:proofErr w:type="spellEnd"/>
      <w:r>
        <w:t xml:space="preserve"> de conectores de cableado estructurado (AMP, BICC-BRAND REX, POUYET, BTICINO, SIMON, 3M, ETC). </w:t>
      </w:r>
      <w:proofErr w:type="spellStart"/>
      <w:r>
        <w:t>Conectorización</w:t>
      </w:r>
      <w:proofErr w:type="spellEnd"/>
      <w:r>
        <w:t xml:space="preserve"> de fibra óptica </w:t>
      </w:r>
      <w:proofErr w:type="spellStart"/>
      <w:r>
        <w:t>multimodo</w:t>
      </w:r>
      <w:proofErr w:type="spellEnd"/>
      <w:r>
        <w:t>. Manejo de herramientas, manejo de certificadores de redes (</w:t>
      </w:r>
      <w:proofErr w:type="spellStart"/>
      <w:r>
        <w:t>Pentascanner</w:t>
      </w:r>
      <w:proofErr w:type="spellEnd"/>
      <w:r>
        <w:t xml:space="preserve">, </w:t>
      </w:r>
      <w:proofErr w:type="spellStart"/>
      <w:r>
        <w:t>Fluke</w:t>
      </w:r>
      <w:proofErr w:type="spellEnd"/>
      <w:r>
        <w:t xml:space="preserve">). Instalación de </w:t>
      </w:r>
      <w:proofErr w:type="spellStart"/>
      <w:r>
        <w:t>C.P.D´s</w:t>
      </w:r>
      <w:proofErr w:type="spellEnd"/>
      <w:r>
        <w:t xml:space="preserve">, Instalación de </w:t>
      </w:r>
      <w:proofErr w:type="spellStart"/>
      <w:r>
        <w:t>S.A.Is</w:t>
      </w:r>
      <w:proofErr w:type="spellEnd"/>
      <w:r>
        <w:t xml:space="preserve">, cambio de baterías de </w:t>
      </w:r>
      <w:proofErr w:type="spellStart"/>
      <w:r>
        <w:t>S.A.Is</w:t>
      </w:r>
      <w:proofErr w:type="spellEnd"/>
      <w:r>
        <w:t>. Instalación de CCTV, cámaras de video vigilancia, etc.</w:t>
      </w:r>
    </w:p>
    <w:p w:rsidR="00EF2B18" w:rsidRDefault="00EF2B18" w:rsidP="00EF2B18">
      <w:pPr>
        <w:spacing w:after="0" w:line="240" w:lineRule="auto"/>
      </w:pPr>
    </w:p>
    <w:p w:rsidR="009F6622" w:rsidRDefault="009F6622" w:rsidP="00EF2B18">
      <w:pPr>
        <w:spacing w:after="0" w:line="240" w:lineRule="auto"/>
      </w:pPr>
    </w:p>
    <w:p w:rsidR="00290C44" w:rsidRDefault="00290C44" w:rsidP="000B1C71">
      <w:pPr>
        <w:pStyle w:val="Prrafodelista"/>
        <w:numPr>
          <w:ilvl w:val="0"/>
          <w:numId w:val="11"/>
        </w:numPr>
        <w:spacing w:after="0" w:line="240" w:lineRule="auto"/>
        <w:ind w:left="360"/>
      </w:pPr>
      <w:r w:rsidRPr="00EF2B18">
        <w:rPr>
          <w:b/>
          <w:i/>
          <w:u w:val="single"/>
        </w:rPr>
        <w:lastRenderedPageBreak/>
        <w:t>CURSOS Y CERTIFICACIONES:</w:t>
      </w:r>
    </w:p>
    <w:p w:rsidR="009F6622" w:rsidRDefault="009F6622" w:rsidP="008A6EF7">
      <w:pPr>
        <w:spacing w:after="0" w:line="240" w:lineRule="auto"/>
        <w:ind w:left="360" w:hanging="360"/>
      </w:pPr>
    </w:p>
    <w:p w:rsidR="00290C44" w:rsidRDefault="00482E54" w:rsidP="008A6EF7">
      <w:pPr>
        <w:spacing w:after="0" w:line="240" w:lineRule="auto"/>
        <w:ind w:left="360" w:hanging="360"/>
      </w:pPr>
      <w:r>
        <w:t xml:space="preserve"> </w:t>
      </w:r>
      <w:r w:rsidR="00290C44">
        <w:t xml:space="preserve">(10-2012)-(06-2013): Curso de Técnico de </w:t>
      </w:r>
      <w:proofErr w:type="spellStart"/>
      <w:r w:rsidR="00290C44">
        <w:t>Networking</w:t>
      </w:r>
      <w:proofErr w:type="spellEnd"/>
      <w:r w:rsidR="00290C44">
        <w:t xml:space="preserve"> CCNA </w:t>
      </w:r>
      <w:proofErr w:type="spellStart"/>
      <w:r w:rsidR="00290C44">
        <w:t>Routing</w:t>
      </w:r>
      <w:proofErr w:type="spellEnd"/>
      <w:r w:rsidR="00290C44">
        <w:t xml:space="preserve"> and </w:t>
      </w:r>
      <w:proofErr w:type="spellStart"/>
      <w:r w:rsidR="00290C44">
        <w:t>Switching</w:t>
      </w:r>
      <w:proofErr w:type="spellEnd"/>
      <w:r w:rsidR="00290C44">
        <w:t xml:space="preserve"> de CISCO</w:t>
      </w:r>
    </w:p>
    <w:p w:rsidR="00290C44" w:rsidRDefault="00290C44" w:rsidP="008A6EF7">
      <w:pPr>
        <w:spacing w:after="0" w:line="240" w:lineRule="auto"/>
        <w:ind w:left="360" w:hanging="360"/>
      </w:pPr>
      <w:r>
        <w:t xml:space="preserve">                  </w:t>
      </w:r>
      <w:r w:rsidR="008A6EF7">
        <w:t xml:space="preserve"> </w:t>
      </w:r>
      <w:r>
        <w:t xml:space="preserve"> (07-2013): Certificado en CCN</w:t>
      </w:r>
      <w:r w:rsidR="00B2755A">
        <w:t xml:space="preserve">A </w:t>
      </w:r>
      <w:proofErr w:type="spellStart"/>
      <w:r w:rsidR="00B2755A">
        <w:t>Routing</w:t>
      </w:r>
      <w:proofErr w:type="spellEnd"/>
      <w:r w:rsidR="00B2755A">
        <w:t xml:space="preserve"> and </w:t>
      </w:r>
      <w:proofErr w:type="spellStart"/>
      <w:r w:rsidR="00B2755A">
        <w:t>Switching</w:t>
      </w:r>
      <w:proofErr w:type="spellEnd"/>
      <w:r w:rsidR="00B2755A">
        <w:t xml:space="preserve"> de CISCO)</w:t>
      </w:r>
    </w:p>
    <w:p w:rsidR="00B2755A" w:rsidRDefault="00B2755A" w:rsidP="008A6EF7">
      <w:pPr>
        <w:pStyle w:val="Default"/>
        <w:spacing w:before="56" w:after="112"/>
        <w:ind w:left="1620"/>
        <w:rPr>
          <w:sz w:val="18"/>
          <w:szCs w:val="18"/>
        </w:rPr>
      </w:pPr>
      <w:r>
        <w:t xml:space="preserve">     Nº de licencia</w:t>
      </w:r>
      <w:r w:rsidR="00290C44">
        <w:t>:</w:t>
      </w:r>
      <w:r>
        <w:t xml:space="preserve"> </w:t>
      </w:r>
      <w:r>
        <w:rPr>
          <w:sz w:val="18"/>
          <w:szCs w:val="18"/>
        </w:rPr>
        <w:t xml:space="preserve">414854174907ANCK </w:t>
      </w:r>
    </w:p>
    <w:p w:rsidR="00290C44" w:rsidRDefault="00B2755A" w:rsidP="008A6EF7">
      <w:pPr>
        <w:spacing w:after="0" w:line="240" w:lineRule="auto"/>
        <w:ind w:left="360" w:hanging="360"/>
      </w:pPr>
      <w:r>
        <w:t xml:space="preserve">(10-2013)-(11-2013): Curso de CCNA de Seguridad </w:t>
      </w:r>
      <w:proofErr w:type="gramStart"/>
      <w:r>
        <w:t>( CCNA</w:t>
      </w:r>
      <w:proofErr w:type="gramEnd"/>
      <w:r>
        <w:t xml:space="preserve"> Security de CISCO)</w:t>
      </w:r>
    </w:p>
    <w:p w:rsidR="00B2755A" w:rsidRDefault="00B2755A" w:rsidP="008A6EF7">
      <w:pPr>
        <w:spacing w:after="0" w:line="240" w:lineRule="auto"/>
        <w:ind w:left="360" w:hanging="360"/>
      </w:pPr>
      <w:r>
        <w:t xml:space="preserve">                   (12-2013): Certificado en CCNA Security de CISCO</w:t>
      </w:r>
    </w:p>
    <w:p w:rsidR="00482E54" w:rsidRDefault="00482E54" w:rsidP="008A6EF7">
      <w:pPr>
        <w:pStyle w:val="Default"/>
        <w:spacing w:before="56" w:after="112"/>
        <w:ind w:left="1620"/>
        <w:rPr>
          <w:sz w:val="18"/>
          <w:szCs w:val="18"/>
        </w:rPr>
      </w:pPr>
      <w:r>
        <w:t xml:space="preserve">     </w:t>
      </w:r>
      <w:r w:rsidR="00B2755A">
        <w:t>Nº de licencia:</w:t>
      </w:r>
      <w:r w:rsidRPr="00482E5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416303548677COXF </w:t>
      </w:r>
    </w:p>
    <w:p w:rsidR="00482E54" w:rsidRDefault="00482E54" w:rsidP="008A6EF7">
      <w:pPr>
        <w:spacing w:after="0" w:line="240" w:lineRule="auto"/>
        <w:ind w:left="1980" w:hanging="1980"/>
      </w:pPr>
      <w:r>
        <w:t xml:space="preserve">                   (05-2008): Certificado en cableado estructurado del fabricante R&amp;M (</w:t>
      </w:r>
      <w:proofErr w:type="spellStart"/>
      <w:r>
        <w:t>Reichle</w:t>
      </w:r>
      <w:proofErr w:type="spellEnd"/>
      <w:r>
        <w:t xml:space="preserve"> &amp; de </w:t>
      </w:r>
      <w:proofErr w:type="spellStart"/>
      <w:proofErr w:type="gramStart"/>
      <w:r>
        <w:t>Massari</w:t>
      </w:r>
      <w:proofErr w:type="spellEnd"/>
      <w:r>
        <w:t xml:space="preserve"> )</w:t>
      </w:r>
      <w:proofErr w:type="gramEnd"/>
    </w:p>
    <w:p w:rsidR="00C550F8" w:rsidRDefault="00C550F8" w:rsidP="008A6EF7">
      <w:pPr>
        <w:spacing w:after="0" w:line="240" w:lineRule="auto"/>
        <w:ind w:left="1980" w:hanging="1980"/>
      </w:pPr>
      <w:r>
        <w:tab/>
        <w:t xml:space="preserve">R&amp;M FREENET </w:t>
      </w:r>
      <w:proofErr w:type="spellStart"/>
      <w:r>
        <w:t>Certified</w:t>
      </w:r>
      <w:proofErr w:type="spellEnd"/>
      <w:r>
        <w:t xml:space="preserve"> </w:t>
      </w:r>
      <w:proofErr w:type="spellStart"/>
      <w:r>
        <w:t>Copper</w:t>
      </w:r>
      <w:proofErr w:type="spellEnd"/>
      <w:r>
        <w:t xml:space="preserve"> </w:t>
      </w:r>
      <w:proofErr w:type="spellStart"/>
      <w:r>
        <w:t>Installer</w:t>
      </w:r>
      <w:proofErr w:type="spellEnd"/>
      <w:r>
        <w:t xml:space="preserve"> ID Nº: 207521</w:t>
      </w:r>
    </w:p>
    <w:p w:rsidR="00C550F8" w:rsidRDefault="00C550F8" w:rsidP="008A6EF7">
      <w:pPr>
        <w:spacing w:after="0" w:line="240" w:lineRule="auto"/>
        <w:ind w:left="1980" w:hanging="1980"/>
      </w:pPr>
      <w:r>
        <w:t xml:space="preserve">                   (09-1997): Carnet de Instalador Electricista (CEYSA)</w:t>
      </w:r>
    </w:p>
    <w:p w:rsidR="00C550F8" w:rsidRDefault="00C550F8" w:rsidP="008A6EF7">
      <w:pPr>
        <w:spacing w:after="0" w:line="240" w:lineRule="auto"/>
        <w:ind w:left="1980" w:hanging="1980"/>
      </w:pPr>
      <w:r>
        <w:t xml:space="preserve">                                       Nº I.E: 4855</w:t>
      </w:r>
    </w:p>
    <w:p w:rsidR="00482E54" w:rsidRPr="00EF2B18" w:rsidRDefault="00482E54" w:rsidP="000B1C71">
      <w:pPr>
        <w:pStyle w:val="Prrafodelista"/>
        <w:numPr>
          <w:ilvl w:val="0"/>
          <w:numId w:val="11"/>
        </w:numPr>
        <w:spacing w:after="0" w:line="240" w:lineRule="auto"/>
        <w:ind w:left="360"/>
        <w:rPr>
          <w:b/>
          <w:i/>
          <w:u w:val="single"/>
        </w:rPr>
      </w:pPr>
      <w:r w:rsidRPr="00EF2B18">
        <w:rPr>
          <w:b/>
          <w:i/>
          <w:u w:val="single"/>
        </w:rPr>
        <w:t>CONOCIMIENTOS:</w:t>
      </w:r>
    </w:p>
    <w:p w:rsidR="00353B79" w:rsidRDefault="00353B79" w:rsidP="00482E54">
      <w:pPr>
        <w:spacing w:after="0" w:line="240" w:lineRule="auto"/>
        <w:ind w:left="360" w:hanging="360"/>
      </w:pPr>
    </w:p>
    <w:p w:rsidR="009F6622" w:rsidRDefault="0084707F" w:rsidP="009C464A">
      <w:pPr>
        <w:pStyle w:val="Prrafodelista"/>
        <w:spacing w:after="0" w:line="240" w:lineRule="auto"/>
        <w:ind w:left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</w:t>
      </w:r>
      <w:r w:rsidR="00353B79" w:rsidRPr="00353B79">
        <w:rPr>
          <w:rFonts w:ascii="Arial" w:hAnsi="Arial" w:cs="Arial"/>
          <w:color w:val="000000"/>
          <w:sz w:val="20"/>
          <w:szCs w:val="20"/>
          <w:shd w:val="clear" w:color="auto" w:fill="FFFFFF"/>
        </w:rPr>
        <w:t>Conocimientos de los sistemas de cableado estructurado segú</w:t>
      </w:r>
      <w:r w:rsidR="00353B7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 la norma ISO11801 y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53B79">
        <w:rPr>
          <w:rFonts w:ascii="Arial" w:hAnsi="Arial" w:cs="Arial"/>
          <w:color w:val="000000"/>
          <w:sz w:val="20"/>
          <w:szCs w:val="20"/>
          <w:shd w:val="clear" w:color="auto" w:fill="FFFFFF"/>
        </w:rPr>
        <w:t>EIA/TIA</w:t>
      </w:r>
      <w:r w:rsidR="009C464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53B79">
        <w:rPr>
          <w:rFonts w:ascii="Arial" w:hAnsi="Arial" w:cs="Arial"/>
          <w:color w:val="000000"/>
          <w:sz w:val="20"/>
          <w:szCs w:val="20"/>
          <w:shd w:val="clear" w:color="auto" w:fill="FFFFFF"/>
        </w:rPr>
        <w:t>568</w:t>
      </w:r>
      <w:r w:rsidR="00353B79" w:rsidRPr="00353B7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apartados A y B.</w:t>
      </w:r>
      <w:r w:rsidR="00353B79" w:rsidRPr="00353B79">
        <w:rPr>
          <w:rFonts w:ascii="Arial" w:hAnsi="Arial" w:cs="Arial"/>
          <w:color w:val="000000"/>
          <w:sz w:val="20"/>
          <w:szCs w:val="20"/>
        </w:rPr>
        <w:br/>
      </w:r>
      <w:r w:rsidR="00353B79" w:rsidRPr="00353B79">
        <w:rPr>
          <w:rFonts w:ascii="Arial" w:hAnsi="Arial" w:cs="Arial"/>
          <w:color w:val="000000"/>
          <w:sz w:val="20"/>
          <w:szCs w:val="20"/>
          <w:shd w:val="clear" w:color="auto" w:fill="FFFFFF"/>
        </w:rPr>
        <w:t>- Conocimientos de tecnología de fibra SM /MM y cobre en sus diferentes categorías.</w:t>
      </w:r>
      <w:r w:rsidR="00353B79" w:rsidRPr="00353B79">
        <w:rPr>
          <w:rFonts w:ascii="Arial" w:hAnsi="Arial" w:cs="Arial"/>
          <w:color w:val="000000"/>
          <w:sz w:val="20"/>
          <w:szCs w:val="20"/>
        </w:rPr>
        <w:br/>
      </w:r>
      <w:r w:rsidR="00353B79" w:rsidRPr="00353B79">
        <w:rPr>
          <w:rFonts w:ascii="Arial" w:hAnsi="Arial" w:cs="Arial"/>
          <w:color w:val="000000"/>
          <w:sz w:val="20"/>
          <w:szCs w:val="20"/>
          <w:shd w:val="clear" w:color="auto" w:fill="FFFFFF"/>
        </w:rPr>
        <w:t>- Manejo de herramientas de pruebas de cobre y fibra.</w:t>
      </w:r>
      <w:r w:rsidR="00353B7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proofErr w:type="gramStart"/>
      <w:r w:rsidR="00353B79">
        <w:rPr>
          <w:rFonts w:ascii="Arial" w:hAnsi="Arial" w:cs="Arial"/>
          <w:color w:val="000000"/>
          <w:sz w:val="20"/>
          <w:szCs w:val="20"/>
          <w:shd w:val="clear" w:color="auto" w:fill="FFFFFF"/>
        </w:rPr>
        <w:t>fluke</w:t>
      </w:r>
      <w:proofErr w:type="spellEnd"/>
      <w:proofErr w:type="gramEnd"/>
      <w:r w:rsidR="00353B7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353B79">
        <w:rPr>
          <w:rFonts w:ascii="Arial" w:hAnsi="Arial" w:cs="Arial"/>
          <w:color w:val="000000"/>
          <w:sz w:val="20"/>
          <w:szCs w:val="20"/>
          <w:shd w:val="clear" w:color="auto" w:fill="FFFFFF"/>
        </w:rPr>
        <w:t>pentascanner</w:t>
      </w:r>
      <w:proofErr w:type="spellEnd"/>
      <w:r w:rsidR="00353B7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353B79">
        <w:rPr>
          <w:rFonts w:ascii="Arial" w:hAnsi="Arial" w:cs="Arial"/>
          <w:color w:val="000000"/>
          <w:sz w:val="20"/>
          <w:szCs w:val="20"/>
          <w:shd w:val="clear" w:color="auto" w:fill="FFFFFF"/>
        </w:rPr>
        <w:t>noyes</w:t>
      </w:r>
      <w:proofErr w:type="spellEnd"/>
      <w:r w:rsidR="00353B79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="00353B79" w:rsidRPr="00353B79">
        <w:rPr>
          <w:rFonts w:ascii="Arial" w:hAnsi="Arial" w:cs="Arial"/>
          <w:color w:val="000000"/>
          <w:sz w:val="20"/>
          <w:szCs w:val="20"/>
        </w:rPr>
        <w:br/>
      </w:r>
      <w:r w:rsidR="00353B79" w:rsidRPr="00353B79">
        <w:rPr>
          <w:rFonts w:ascii="Arial" w:hAnsi="Arial" w:cs="Arial"/>
          <w:color w:val="000000"/>
          <w:sz w:val="20"/>
          <w:szCs w:val="20"/>
          <w:shd w:val="clear" w:color="auto" w:fill="FFFFFF"/>
        </w:rPr>
        <w:t>- Dominio de la instalación de soluciones panel 110, panel RJ y fibra óptica.</w:t>
      </w:r>
    </w:p>
    <w:p w:rsidR="00482E54" w:rsidRDefault="009F6622" w:rsidP="009C464A">
      <w:pPr>
        <w:pStyle w:val="Prrafodelista"/>
        <w:spacing w:after="0" w:line="240" w:lineRule="auto"/>
        <w:ind w:left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53535"/>
          <w:sz w:val="20"/>
          <w:szCs w:val="20"/>
          <w:shd w:val="clear" w:color="auto" w:fill="FFFFFF"/>
        </w:rPr>
        <w:t>-</w:t>
      </w:r>
      <w:r w:rsidRPr="009F6622">
        <w:rPr>
          <w:rFonts w:ascii="Arial" w:hAnsi="Arial" w:cs="Arial"/>
          <w:color w:val="353535"/>
          <w:sz w:val="20"/>
          <w:szCs w:val="20"/>
          <w:shd w:val="clear" w:color="auto" w:fill="FFFFFF"/>
        </w:rPr>
        <w:t xml:space="preserve"> Instalación de tomas de red</w:t>
      </w:r>
      <w:r w:rsidRPr="009F6622">
        <w:rPr>
          <w:rFonts w:ascii="Arial" w:hAnsi="Arial" w:cs="Arial"/>
          <w:color w:val="353535"/>
          <w:sz w:val="20"/>
          <w:szCs w:val="20"/>
        </w:rPr>
        <w:br/>
      </w:r>
      <w:r>
        <w:rPr>
          <w:rFonts w:ascii="Arial" w:hAnsi="Arial" w:cs="Arial"/>
          <w:color w:val="353535"/>
          <w:sz w:val="20"/>
          <w:szCs w:val="20"/>
          <w:shd w:val="clear" w:color="auto" w:fill="FFFFFF"/>
        </w:rPr>
        <w:t>- C</w:t>
      </w:r>
      <w:r w:rsidRPr="009F6622">
        <w:rPr>
          <w:rFonts w:ascii="Arial" w:hAnsi="Arial" w:cs="Arial"/>
          <w:color w:val="353535"/>
          <w:sz w:val="20"/>
          <w:szCs w:val="20"/>
          <w:shd w:val="clear" w:color="auto" w:fill="FFFFFF"/>
        </w:rPr>
        <w:t xml:space="preserve">entros de cableado (racks, </w:t>
      </w:r>
      <w:proofErr w:type="spellStart"/>
      <w:r w:rsidRPr="009F6622">
        <w:rPr>
          <w:rFonts w:ascii="Arial" w:hAnsi="Arial" w:cs="Arial"/>
          <w:color w:val="353535"/>
          <w:sz w:val="20"/>
          <w:szCs w:val="20"/>
          <w:shd w:val="clear" w:color="auto" w:fill="FFFFFF"/>
        </w:rPr>
        <w:t>patch-pannels</w:t>
      </w:r>
      <w:proofErr w:type="spellEnd"/>
      <w:r w:rsidRPr="009F6622">
        <w:rPr>
          <w:rFonts w:ascii="Arial" w:hAnsi="Arial" w:cs="Arial"/>
          <w:color w:val="353535"/>
          <w:sz w:val="20"/>
          <w:szCs w:val="20"/>
          <w:shd w:val="clear" w:color="auto" w:fill="FFFFFF"/>
        </w:rPr>
        <w:t>, cableados)</w:t>
      </w:r>
      <w:r w:rsidR="00353B79" w:rsidRPr="009F6622">
        <w:rPr>
          <w:rFonts w:ascii="Arial" w:hAnsi="Arial" w:cs="Arial"/>
          <w:color w:val="000000"/>
          <w:sz w:val="20"/>
          <w:szCs w:val="20"/>
        </w:rPr>
        <w:br/>
      </w:r>
      <w:r w:rsidR="00353B79" w:rsidRPr="00353B79">
        <w:rPr>
          <w:rFonts w:ascii="Arial" w:hAnsi="Arial" w:cs="Arial"/>
          <w:color w:val="000000"/>
          <w:sz w:val="20"/>
          <w:szCs w:val="20"/>
          <w:shd w:val="clear" w:color="auto" w:fill="FFFFFF"/>
        </w:rPr>
        <w:t>- Diseño de soluciones del sistema de canalizaciones.</w:t>
      </w:r>
      <w:r w:rsidR="00353B79" w:rsidRPr="00353B79">
        <w:rPr>
          <w:rFonts w:ascii="Arial" w:hAnsi="Arial" w:cs="Arial"/>
          <w:color w:val="000000"/>
          <w:sz w:val="20"/>
          <w:szCs w:val="20"/>
        </w:rPr>
        <w:br/>
      </w:r>
      <w:r w:rsidR="00353B79" w:rsidRPr="00353B79">
        <w:rPr>
          <w:rFonts w:ascii="Arial" w:hAnsi="Arial" w:cs="Arial"/>
          <w:color w:val="000000"/>
          <w:sz w:val="20"/>
          <w:szCs w:val="20"/>
          <w:shd w:val="clear" w:color="auto" w:fill="FFFFFF"/>
        </w:rPr>
        <w:t>- Conocimientos de primer nivel del reglamento de Baja Tensión.</w:t>
      </w:r>
    </w:p>
    <w:p w:rsidR="00AC3169" w:rsidRPr="00AC3169" w:rsidRDefault="00AC3169" w:rsidP="009C464A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C3169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AC3169">
        <w:rPr>
          <w:rFonts w:ascii="Arial" w:hAnsi="Arial" w:cs="Arial"/>
          <w:color w:val="000000"/>
          <w:sz w:val="20"/>
          <w:szCs w:val="20"/>
          <w:shd w:val="clear" w:color="auto" w:fill="FFFFFF"/>
        </w:rPr>
        <w:t>Conocimientos ofimáticos a nivel usuario</w:t>
      </w:r>
      <w:r w:rsidR="0084707F">
        <w:rPr>
          <w:rFonts w:ascii="Arial" w:hAnsi="Arial" w:cs="Arial"/>
          <w:color w:val="000000"/>
          <w:sz w:val="20"/>
          <w:szCs w:val="20"/>
          <w:shd w:val="clear" w:color="auto" w:fill="FFFFFF"/>
        </w:rPr>
        <w:t>, así como MS-Visio, ARC-GIS, VNC, CISCO</w:t>
      </w:r>
    </w:p>
    <w:p w:rsidR="00AC3169" w:rsidRDefault="0084707F" w:rsidP="009C464A">
      <w:pPr>
        <w:pStyle w:val="Prrafodelista"/>
        <w:spacing w:after="0" w:line="240" w:lineRule="auto"/>
        <w:ind w:left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</w:t>
      </w:r>
      <w:r w:rsidR="00AC3169">
        <w:rPr>
          <w:rFonts w:ascii="Arial" w:hAnsi="Arial" w:cs="Arial"/>
          <w:color w:val="000000"/>
          <w:sz w:val="20"/>
          <w:szCs w:val="20"/>
          <w:shd w:val="clear" w:color="auto" w:fill="FFFFFF"/>
        </w:rPr>
        <w:t>Manejo de Herramientas de mano</w:t>
      </w:r>
    </w:p>
    <w:p w:rsidR="009F6622" w:rsidRDefault="009F6622" w:rsidP="009C464A">
      <w:pPr>
        <w:pStyle w:val="Prrafodelista"/>
        <w:spacing w:after="0" w:line="240" w:lineRule="auto"/>
        <w:ind w:left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Instalaciones de CCTV de n2v</w:t>
      </w:r>
    </w:p>
    <w:p w:rsidR="009F6622" w:rsidRDefault="009F6622" w:rsidP="009C464A">
      <w:pPr>
        <w:pStyle w:val="Prrafodelista"/>
        <w:spacing w:after="0" w:line="240" w:lineRule="auto"/>
        <w:ind w:left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353B79" w:rsidRDefault="00353B79" w:rsidP="00353B79">
      <w:pPr>
        <w:pStyle w:val="Prrafodelista"/>
        <w:spacing w:after="0" w:line="240" w:lineRule="auto"/>
        <w:ind w:left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53B79" w:rsidRDefault="00353B79" w:rsidP="000B1C71">
      <w:pPr>
        <w:pStyle w:val="Prrafodelista"/>
        <w:numPr>
          <w:ilvl w:val="0"/>
          <w:numId w:val="11"/>
        </w:numPr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r w:rsidRPr="00353B79">
        <w:rPr>
          <w:rFonts w:ascii="Arial" w:hAnsi="Arial" w:cs="Arial"/>
          <w:b/>
          <w:i/>
          <w:color w:val="000000"/>
          <w:sz w:val="20"/>
          <w:szCs w:val="20"/>
          <w:u w:val="single"/>
          <w:shd w:val="clear" w:color="auto" w:fill="FFFFFF"/>
        </w:rPr>
        <w:t>DIOMAS:</w:t>
      </w:r>
    </w:p>
    <w:p w:rsidR="00353B79" w:rsidRDefault="00353B79" w:rsidP="00353B79">
      <w:pPr>
        <w:pStyle w:val="Prrafodelista"/>
        <w:spacing w:after="0" w:line="240" w:lineRule="auto"/>
        <w:ind w:left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53B79" w:rsidRDefault="00353B79" w:rsidP="00353B79">
      <w:pPr>
        <w:pStyle w:val="Prrafodelista"/>
        <w:spacing w:after="0" w:line="240" w:lineRule="auto"/>
        <w:ind w:left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Inglés nivel A2</w:t>
      </w:r>
    </w:p>
    <w:p w:rsidR="00353B79" w:rsidRDefault="00353B79" w:rsidP="00353B79">
      <w:pPr>
        <w:pStyle w:val="Prrafodelista"/>
        <w:spacing w:after="0" w:line="240" w:lineRule="auto"/>
        <w:ind w:left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53B79" w:rsidRDefault="00353B79" w:rsidP="000B1C71">
      <w:pPr>
        <w:pStyle w:val="Prrafodelista"/>
        <w:numPr>
          <w:ilvl w:val="0"/>
          <w:numId w:val="11"/>
        </w:numPr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53B79">
        <w:rPr>
          <w:rFonts w:ascii="Arial" w:hAnsi="Arial" w:cs="Arial"/>
          <w:b/>
          <w:i/>
          <w:color w:val="000000"/>
          <w:sz w:val="20"/>
          <w:szCs w:val="20"/>
          <w:u w:val="single"/>
          <w:shd w:val="clear" w:color="auto" w:fill="FFFFFF"/>
        </w:rPr>
        <w:t>OTROS DATOS DE INTERÉS:</w:t>
      </w:r>
    </w:p>
    <w:p w:rsidR="0084707F" w:rsidRDefault="0084707F" w:rsidP="00353B79">
      <w:pPr>
        <w:pStyle w:val="Prrafodelista"/>
        <w:spacing w:after="0" w:line="240" w:lineRule="auto"/>
        <w:ind w:left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53B79" w:rsidRDefault="00353B79" w:rsidP="00353B79">
      <w:pPr>
        <w:pStyle w:val="Prrafodelista"/>
        <w:spacing w:after="0" w:line="240" w:lineRule="auto"/>
        <w:ind w:left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Vehículo Propio</w:t>
      </w:r>
    </w:p>
    <w:p w:rsidR="00353B79" w:rsidRDefault="006F2DFF" w:rsidP="00353B79">
      <w:pPr>
        <w:pStyle w:val="Prrafodelista"/>
        <w:spacing w:after="0" w:line="240" w:lineRule="auto"/>
        <w:ind w:left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Carnet de Conducir B </w:t>
      </w:r>
    </w:p>
    <w:p w:rsidR="00353B79" w:rsidRPr="00353B79" w:rsidRDefault="00353B79" w:rsidP="00353B79">
      <w:pPr>
        <w:pStyle w:val="Prrafodelista"/>
        <w:spacing w:after="0" w:line="240" w:lineRule="auto"/>
        <w:ind w:left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Incorporación inmediata</w:t>
      </w:r>
    </w:p>
    <w:sectPr w:rsidR="00353B79" w:rsidRPr="00353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633"/>
      </v:shape>
    </w:pict>
  </w:numPicBullet>
  <w:abstractNum w:abstractNumId="0">
    <w:nsid w:val="03046A85"/>
    <w:multiLevelType w:val="hybridMultilevel"/>
    <w:tmpl w:val="0E345DAE"/>
    <w:lvl w:ilvl="0" w:tplc="48704F7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978AB"/>
    <w:multiLevelType w:val="hybridMultilevel"/>
    <w:tmpl w:val="F29E5E2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B600A"/>
    <w:multiLevelType w:val="hybridMultilevel"/>
    <w:tmpl w:val="415246C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83E2988"/>
    <w:multiLevelType w:val="hybridMultilevel"/>
    <w:tmpl w:val="FE20952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27703B1F"/>
    <w:multiLevelType w:val="hybridMultilevel"/>
    <w:tmpl w:val="8104E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07ED5"/>
    <w:multiLevelType w:val="hybridMultilevel"/>
    <w:tmpl w:val="16CCD482"/>
    <w:lvl w:ilvl="0" w:tplc="0C0A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>
    <w:nsid w:val="3B090AAC"/>
    <w:multiLevelType w:val="hybridMultilevel"/>
    <w:tmpl w:val="DB8E73EE"/>
    <w:lvl w:ilvl="0" w:tplc="30B2791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132A60"/>
    <w:multiLevelType w:val="hybridMultilevel"/>
    <w:tmpl w:val="8F1A3B84"/>
    <w:lvl w:ilvl="0" w:tplc="B0D0C1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B96A12"/>
    <w:multiLevelType w:val="hybridMultilevel"/>
    <w:tmpl w:val="394C6E5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3B2F7E"/>
    <w:multiLevelType w:val="hybridMultilevel"/>
    <w:tmpl w:val="97F668B0"/>
    <w:lvl w:ilvl="0" w:tplc="ACFCC686">
      <w:start w:val="5"/>
      <w:numFmt w:val="bullet"/>
      <w:lvlText w:val="-"/>
      <w:lvlJc w:val="left"/>
      <w:pPr>
        <w:ind w:left="690" w:hanging="360"/>
      </w:pPr>
      <w:rPr>
        <w:rFonts w:ascii="Arial" w:eastAsiaTheme="minorHAnsi" w:hAnsi="Arial" w:cs="Arial" w:hint="default"/>
        <w:color w:val="000000"/>
        <w:sz w:val="20"/>
      </w:rPr>
    </w:lvl>
    <w:lvl w:ilvl="1" w:tplc="0C0A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0">
    <w:nsid w:val="7C4942EB"/>
    <w:multiLevelType w:val="hybridMultilevel"/>
    <w:tmpl w:val="CAEC7EC8"/>
    <w:lvl w:ilvl="0" w:tplc="FAF89C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7"/>
  </w:num>
  <w:num w:numId="5">
    <w:abstractNumId w:val="10"/>
  </w:num>
  <w:num w:numId="6">
    <w:abstractNumId w:val="5"/>
  </w:num>
  <w:num w:numId="7">
    <w:abstractNumId w:val="1"/>
  </w:num>
  <w:num w:numId="8">
    <w:abstractNumId w:val="4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406"/>
    <w:rsid w:val="00046218"/>
    <w:rsid w:val="000B1C71"/>
    <w:rsid w:val="000D22FA"/>
    <w:rsid w:val="00290C44"/>
    <w:rsid w:val="002A2AFA"/>
    <w:rsid w:val="00305D04"/>
    <w:rsid w:val="00353B79"/>
    <w:rsid w:val="004008C4"/>
    <w:rsid w:val="00454D05"/>
    <w:rsid w:val="00482E54"/>
    <w:rsid w:val="006F2DFF"/>
    <w:rsid w:val="0084707F"/>
    <w:rsid w:val="008A6EF7"/>
    <w:rsid w:val="008C4406"/>
    <w:rsid w:val="009C464A"/>
    <w:rsid w:val="009F6622"/>
    <w:rsid w:val="00A114A2"/>
    <w:rsid w:val="00AC3169"/>
    <w:rsid w:val="00B2755A"/>
    <w:rsid w:val="00C550F8"/>
    <w:rsid w:val="00DA5187"/>
    <w:rsid w:val="00EF2B18"/>
    <w:rsid w:val="00FF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518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5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18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275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53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518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5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18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275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5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faelpinablanco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32B7C-978F-4624-B142-AC97CEDE3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616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</dc:creator>
  <cp:lastModifiedBy>Rafa</cp:lastModifiedBy>
  <cp:revision>4</cp:revision>
  <dcterms:created xsi:type="dcterms:W3CDTF">2014-03-27T11:12:00Z</dcterms:created>
  <dcterms:modified xsi:type="dcterms:W3CDTF">2014-04-01T09:44:00Z</dcterms:modified>
</cp:coreProperties>
</file>