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639" w:type="dxa"/>
        <w:tblInd w:w="115" w:type="dxa"/>
        <w:tblLayout w:type="fixed"/>
        <w:tblCellMar>
          <w:left w:w="115" w:type="dxa"/>
          <w:right w:w="115" w:type="dxa"/>
        </w:tblCellMar>
        <w:tblLook w:val="01E0" w:firstRow="1" w:lastRow="1" w:firstColumn="1" w:lastColumn="1" w:noHBand="0" w:noVBand="0"/>
      </w:tblPr>
      <w:tblGrid>
        <w:gridCol w:w="2520"/>
        <w:gridCol w:w="367"/>
        <w:gridCol w:w="1366"/>
        <w:gridCol w:w="1984"/>
        <w:gridCol w:w="2268"/>
        <w:gridCol w:w="142"/>
        <w:gridCol w:w="850"/>
        <w:gridCol w:w="142"/>
      </w:tblGrid>
      <w:tr w:rsidR="00A87660" w:rsidTr="003B78C6">
        <w:tc>
          <w:tcPr>
            <w:tcW w:w="2520" w:type="dxa"/>
            <w:vMerge w:val="restart"/>
          </w:tcPr>
          <w:p w:rsidR="001F1FF9" w:rsidRDefault="001F1FF9" w:rsidP="006B77B3">
            <w:bookmarkStart w:id="0" w:name="_GoBack"/>
            <w:bookmarkEnd w:id="0"/>
          </w:p>
          <w:p w:rsidR="00A87660" w:rsidRPr="001F1FF9" w:rsidRDefault="00A87660" w:rsidP="001F1FF9"/>
        </w:tc>
        <w:tc>
          <w:tcPr>
            <w:tcW w:w="367" w:type="dxa"/>
          </w:tcPr>
          <w:p w:rsidR="00A87660" w:rsidRPr="00546310" w:rsidRDefault="00A87660" w:rsidP="006B77B3"/>
        </w:tc>
        <w:tc>
          <w:tcPr>
            <w:tcW w:w="6752" w:type="dxa"/>
            <w:gridSpan w:val="6"/>
          </w:tcPr>
          <w:p w:rsidR="00A87660" w:rsidRPr="00A5571B" w:rsidRDefault="00A5571B" w:rsidP="006B77B3">
            <w:pPr>
              <w:rPr>
                <w:b/>
                <w:color w:val="0070C0"/>
                <w:sz w:val="32"/>
                <w:szCs w:val="32"/>
                <w:u w:val="single"/>
              </w:rPr>
            </w:pPr>
            <w:r w:rsidRPr="00A5571B">
              <w:rPr>
                <w:b/>
                <w:color w:val="0070C0"/>
                <w:sz w:val="32"/>
                <w:szCs w:val="32"/>
                <w:u w:val="single"/>
              </w:rPr>
              <w:t>MICHAEL NORTON CEng MSc BSc</w:t>
            </w:r>
          </w:p>
        </w:tc>
      </w:tr>
      <w:tr w:rsidR="003E0B0C" w:rsidTr="003B78C6">
        <w:tc>
          <w:tcPr>
            <w:tcW w:w="2520" w:type="dxa"/>
            <w:vMerge/>
          </w:tcPr>
          <w:p w:rsidR="003E0B0C" w:rsidRPr="00546310" w:rsidRDefault="003E0B0C" w:rsidP="006B77B3"/>
        </w:tc>
        <w:tc>
          <w:tcPr>
            <w:tcW w:w="367" w:type="dxa"/>
          </w:tcPr>
          <w:p w:rsidR="003E0B0C" w:rsidRPr="00546310" w:rsidRDefault="003E0B0C" w:rsidP="006B77B3"/>
        </w:tc>
        <w:tc>
          <w:tcPr>
            <w:tcW w:w="6752" w:type="dxa"/>
            <w:gridSpan w:val="6"/>
          </w:tcPr>
          <w:p w:rsidR="003E0B0C" w:rsidRDefault="003E0B0C" w:rsidP="00A5571B">
            <w:pPr>
              <w:pStyle w:val="HeadingName0"/>
            </w:pPr>
          </w:p>
        </w:tc>
      </w:tr>
      <w:tr w:rsidR="003E0B0C" w:rsidRPr="003A6BA3" w:rsidTr="003B78C6">
        <w:trPr>
          <w:trHeight w:val="80"/>
        </w:trPr>
        <w:tc>
          <w:tcPr>
            <w:tcW w:w="2520" w:type="dxa"/>
          </w:tcPr>
          <w:p w:rsidR="003E0B0C" w:rsidRPr="00050AE0" w:rsidRDefault="003E0B0C" w:rsidP="005671A2">
            <w:pPr>
              <w:spacing w:after="120"/>
              <w:rPr>
                <w:sz w:val="16"/>
                <w:szCs w:val="16"/>
              </w:rPr>
            </w:pPr>
          </w:p>
        </w:tc>
        <w:tc>
          <w:tcPr>
            <w:tcW w:w="367" w:type="dxa"/>
            <w:vMerge w:val="restart"/>
          </w:tcPr>
          <w:p w:rsidR="003E0B0C" w:rsidRPr="00050AE0" w:rsidRDefault="003E0B0C" w:rsidP="005671A2">
            <w:pPr>
              <w:spacing w:after="120"/>
              <w:rPr>
                <w:sz w:val="16"/>
                <w:szCs w:val="16"/>
              </w:rPr>
            </w:pPr>
          </w:p>
        </w:tc>
        <w:tc>
          <w:tcPr>
            <w:tcW w:w="6752" w:type="dxa"/>
            <w:gridSpan w:val="6"/>
          </w:tcPr>
          <w:p w:rsidR="003E0B0C" w:rsidRPr="00050AE0" w:rsidRDefault="003E0B0C" w:rsidP="005671A2">
            <w:pPr>
              <w:spacing w:after="120"/>
              <w:rPr>
                <w:sz w:val="16"/>
                <w:szCs w:val="16"/>
              </w:rPr>
            </w:pPr>
          </w:p>
        </w:tc>
      </w:tr>
      <w:tr w:rsidR="003E0B0C" w:rsidRPr="005B5A73" w:rsidTr="003B78C6">
        <w:trPr>
          <w:trHeight w:val="4230"/>
        </w:trPr>
        <w:tc>
          <w:tcPr>
            <w:tcW w:w="2520" w:type="dxa"/>
            <w:vMerge w:val="restart"/>
            <w:shd w:val="clear" w:color="auto" w:fill="auto"/>
          </w:tcPr>
          <w:p w:rsidR="003E0B0C" w:rsidRDefault="003E0B0C" w:rsidP="00255C7C">
            <w:pPr>
              <w:pStyle w:val="ProfessionHeading"/>
            </w:pPr>
            <w:r>
              <w:t>Profession</w:t>
            </w:r>
          </w:p>
          <w:p w:rsidR="003E0B0C" w:rsidRPr="00560D09" w:rsidRDefault="003E0B0C" w:rsidP="00A323A9">
            <w:pPr>
              <w:pStyle w:val="ProfessionInserthere"/>
            </w:pPr>
            <w:r w:rsidRPr="00560D09">
              <w:t>Project Manager</w:t>
            </w:r>
            <w:r>
              <w:t xml:space="preserve"> </w:t>
            </w:r>
            <w:r w:rsidRPr="00560D09">
              <w:t>/ Design Manager</w:t>
            </w:r>
            <w:r>
              <w:t xml:space="preserve"> </w:t>
            </w:r>
            <w:r w:rsidRPr="00560D09">
              <w:t xml:space="preserve">Mechanical Engineer – </w:t>
            </w:r>
            <w:r w:rsidR="00943EF2">
              <w:t>B</w:t>
            </w:r>
            <w:r w:rsidRPr="00560D09">
              <w:t>uilding Services</w:t>
            </w:r>
          </w:p>
          <w:p w:rsidR="003E0B0C" w:rsidRDefault="003E0B0C" w:rsidP="00255C7C">
            <w:pPr>
              <w:pStyle w:val="ProfessionHeading"/>
            </w:pPr>
            <w:r>
              <w:t>Position</w:t>
            </w:r>
          </w:p>
          <w:p w:rsidR="003E0B0C" w:rsidRPr="00560D09" w:rsidRDefault="003E0B0C" w:rsidP="00A323A9">
            <w:pPr>
              <w:pStyle w:val="ProfessionInserthere"/>
            </w:pPr>
            <w:r>
              <w:t>Project Manager</w:t>
            </w:r>
          </w:p>
          <w:p w:rsidR="003E0B0C" w:rsidRDefault="003E0B0C" w:rsidP="00255C7C">
            <w:pPr>
              <w:pStyle w:val="ProfessionHeading"/>
            </w:pPr>
            <w:r>
              <w:t>Nationality</w:t>
            </w:r>
            <w:r w:rsidR="00A323A9">
              <w:t xml:space="preserve"> </w:t>
            </w:r>
          </w:p>
          <w:p w:rsidR="003E0B0C" w:rsidRDefault="003E0B0C" w:rsidP="00A323A9">
            <w:pPr>
              <w:pStyle w:val="ProfessionInserthere"/>
            </w:pPr>
            <w:bookmarkStart w:id="1" w:name="Text22"/>
            <w:r>
              <w:t>British</w:t>
            </w:r>
          </w:p>
          <w:p w:rsidR="00A323A9" w:rsidRDefault="00A323A9" w:rsidP="00A323A9">
            <w:pPr>
              <w:pStyle w:val="ProfessionInserthere"/>
              <w:numPr>
                <w:ilvl w:val="0"/>
                <w:numId w:val="0"/>
              </w:numPr>
            </w:pPr>
          </w:p>
          <w:p w:rsidR="00A323A9" w:rsidRDefault="00A323A9" w:rsidP="00A323A9">
            <w:pPr>
              <w:pStyle w:val="ProfessionInserthere"/>
              <w:numPr>
                <w:ilvl w:val="0"/>
                <w:numId w:val="0"/>
              </w:numPr>
            </w:pPr>
            <w:r w:rsidRPr="00A323A9">
              <w:rPr>
                <w:b/>
                <w:color w:val="365F91" w:themeColor="accent1" w:themeShade="BF"/>
              </w:rPr>
              <w:t>Date</w:t>
            </w:r>
            <w:r w:rsidRPr="00A323A9">
              <w:rPr>
                <w:b/>
              </w:rPr>
              <w:t xml:space="preserve"> </w:t>
            </w:r>
            <w:r w:rsidRPr="00A323A9">
              <w:rPr>
                <w:b/>
                <w:color w:val="365F91" w:themeColor="accent1" w:themeShade="BF"/>
              </w:rPr>
              <w:t>of Birth</w:t>
            </w:r>
          </w:p>
          <w:p w:rsidR="00A323A9" w:rsidRDefault="00A323A9" w:rsidP="00A323A9">
            <w:pPr>
              <w:pStyle w:val="ProfessionInserthere"/>
              <w:numPr>
                <w:ilvl w:val="0"/>
                <w:numId w:val="0"/>
              </w:numPr>
            </w:pPr>
          </w:p>
          <w:p w:rsidR="00A323A9" w:rsidRPr="00A323A9" w:rsidRDefault="00A323A9" w:rsidP="00A323A9">
            <w:pPr>
              <w:pStyle w:val="ProfessionInserthere"/>
            </w:pPr>
            <w:r w:rsidRPr="00A323A9">
              <w:t>03 –</w:t>
            </w:r>
            <w:r w:rsidRPr="00A323A9">
              <w:rPr>
                <w:color w:val="365F91" w:themeColor="accent1" w:themeShade="BF"/>
              </w:rPr>
              <w:t xml:space="preserve"> </w:t>
            </w:r>
            <w:r w:rsidRPr="00A323A9">
              <w:t>10 – 1978</w:t>
            </w:r>
          </w:p>
          <w:bookmarkEnd w:id="1"/>
          <w:p w:rsidR="003E0B0C" w:rsidRPr="001E40BA" w:rsidRDefault="003E0B0C" w:rsidP="00255C7C">
            <w:pPr>
              <w:pStyle w:val="ProfessionHeading"/>
            </w:pPr>
            <w:r>
              <w:t>Qualifications</w:t>
            </w:r>
          </w:p>
          <w:p w:rsidR="00A5571B" w:rsidRDefault="003E0B0C" w:rsidP="00A323A9">
            <w:pPr>
              <w:pStyle w:val="ProfessionInserthere"/>
            </w:pPr>
            <w:r>
              <w:t>CEng MCIBSE</w:t>
            </w:r>
          </w:p>
          <w:p w:rsidR="003E0B0C" w:rsidRDefault="003E0B0C" w:rsidP="00A323A9">
            <w:pPr>
              <w:pStyle w:val="ProfessionInserthere"/>
            </w:pPr>
            <w:r>
              <w:t>PRINCE 2</w:t>
            </w:r>
          </w:p>
          <w:p w:rsidR="003E0B0C" w:rsidRDefault="003E0B0C" w:rsidP="00A323A9">
            <w:pPr>
              <w:pStyle w:val="ProfessionInserthere"/>
            </w:pPr>
            <w:r>
              <w:t>MSc Sustainable Energy Systems – Southbank University (09/2004 – 09/2006)</w:t>
            </w:r>
          </w:p>
          <w:p w:rsidR="003E0B0C" w:rsidRDefault="00180457" w:rsidP="00A323A9">
            <w:pPr>
              <w:pStyle w:val="ProfessionInserthere"/>
            </w:pPr>
            <w:r>
              <w:t>2004 – B</w:t>
            </w:r>
            <w:r w:rsidR="003E0B0C">
              <w:t>Sc (Hons) Building Services, South Bank University</w:t>
            </w:r>
          </w:p>
          <w:p w:rsidR="003E0B0C" w:rsidRDefault="003E0B0C" w:rsidP="00A323A9">
            <w:pPr>
              <w:pStyle w:val="ProfessionInserthere"/>
            </w:pPr>
            <w:r>
              <w:t>2006 – CIBSE / ASHRAE Graduate of the Year 2006</w:t>
            </w:r>
          </w:p>
          <w:p w:rsidR="003E0B0C" w:rsidRDefault="003E0B0C" w:rsidP="00A323A9">
            <w:pPr>
              <w:pStyle w:val="ProfessionInserthere"/>
              <w:numPr>
                <w:ilvl w:val="0"/>
                <w:numId w:val="0"/>
              </w:numPr>
            </w:pPr>
          </w:p>
          <w:p w:rsidR="003E0B0C" w:rsidRDefault="003E0B0C" w:rsidP="00A323A9">
            <w:pPr>
              <w:pStyle w:val="ProfessionInserthere"/>
              <w:numPr>
                <w:ilvl w:val="0"/>
                <w:numId w:val="0"/>
              </w:numPr>
            </w:pPr>
            <w:r w:rsidRPr="00560D09">
              <w:t>Membership</w:t>
            </w:r>
            <w:r w:rsidR="00A63889">
              <w:t>s</w:t>
            </w:r>
          </w:p>
          <w:p w:rsidR="00A63889" w:rsidRPr="00560D09" w:rsidRDefault="00A63889" w:rsidP="00A323A9">
            <w:pPr>
              <w:pStyle w:val="ProfessionInserthere"/>
              <w:numPr>
                <w:ilvl w:val="0"/>
                <w:numId w:val="0"/>
              </w:numPr>
            </w:pPr>
          </w:p>
          <w:p w:rsidR="003E0B0C" w:rsidRDefault="003E0B0C" w:rsidP="00A323A9">
            <w:pPr>
              <w:pStyle w:val="ProfessionInserthere"/>
            </w:pPr>
            <w:r>
              <w:t>MCIBSE</w:t>
            </w:r>
          </w:p>
          <w:p w:rsidR="003E0B0C" w:rsidRDefault="003E0B0C" w:rsidP="00A323A9">
            <w:pPr>
              <w:pStyle w:val="ProfessionInserthere"/>
            </w:pPr>
            <w:r>
              <w:t>CIBSE Young Engineers’ Network</w:t>
            </w:r>
          </w:p>
          <w:p w:rsidR="003E0B0C" w:rsidRDefault="003E0B0C" w:rsidP="00A323A9">
            <w:pPr>
              <w:pStyle w:val="ProfessionInserthere"/>
            </w:pPr>
            <w:r>
              <w:t>Association of Project Management</w:t>
            </w:r>
          </w:p>
          <w:p w:rsidR="003E0B0C" w:rsidRDefault="003E0B0C" w:rsidP="00A323A9">
            <w:pPr>
              <w:pStyle w:val="ProfessionInserthere"/>
              <w:numPr>
                <w:ilvl w:val="0"/>
                <w:numId w:val="0"/>
              </w:numPr>
              <w:ind w:left="360"/>
            </w:pPr>
          </w:p>
        </w:tc>
        <w:tc>
          <w:tcPr>
            <w:tcW w:w="367" w:type="dxa"/>
            <w:vMerge/>
            <w:tcBorders>
              <w:bottom w:val="nil"/>
            </w:tcBorders>
            <w:shd w:val="clear" w:color="auto" w:fill="auto"/>
          </w:tcPr>
          <w:p w:rsidR="003E0B0C" w:rsidRDefault="003E0B0C" w:rsidP="00A5571B">
            <w:pPr>
              <w:pStyle w:val="HeadingName0"/>
            </w:pPr>
          </w:p>
        </w:tc>
        <w:tc>
          <w:tcPr>
            <w:tcW w:w="6752" w:type="dxa"/>
            <w:gridSpan w:val="6"/>
            <w:shd w:val="clear" w:color="auto" w:fill="auto"/>
          </w:tcPr>
          <w:p w:rsidR="003E0B0C" w:rsidRDefault="003E0B0C" w:rsidP="00A5571B">
            <w:pPr>
              <w:pStyle w:val="HeadingName0"/>
            </w:pPr>
            <w:r>
              <w:t>Key Experience a</w:t>
            </w:r>
            <w:r w:rsidRPr="00B5139C">
              <w:t>nd Background</w:t>
            </w:r>
          </w:p>
          <w:p w:rsidR="00A5571B" w:rsidRDefault="00A5571B" w:rsidP="00A5571B">
            <w:pPr>
              <w:pStyle w:val="HeadingName0"/>
            </w:pPr>
          </w:p>
          <w:p w:rsidR="003E0B0C" w:rsidRDefault="003E0B0C" w:rsidP="00A63889">
            <w:pPr>
              <w:spacing w:after="120"/>
              <w:jc w:val="both"/>
            </w:pPr>
            <w:r>
              <w:t>Proj</w:t>
            </w:r>
            <w:r w:rsidR="00097165">
              <w:t xml:space="preserve">ect and design management with experience in the procurement, design </w:t>
            </w:r>
            <w:r w:rsidR="002A59B3">
              <w:t>and management</w:t>
            </w:r>
            <w:r w:rsidR="00097165">
              <w:t xml:space="preserve"> of large scale infrastructure projects </w:t>
            </w:r>
            <w:r w:rsidR="002A59B3">
              <w:t>i</w:t>
            </w:r>
            <w:r w:rsidR="00097165">
              <w:t xml:space="preserve">n both the United Kingdom and Middle East. </w:t>
            </w:r>
          </w:p>
          <w:p w:rsidR="003E0B0C" w:rsidRDefault="002A59B3" w:rsidP="00A63889">
            <w:pPr>
              <w:spacing w:after="120"/>
              <w:jc w:val="both"/>
            </w:pPr>
            <w:r>
              <w:t>Management of multi discipline teams in the delivery of design packages and responsible for the quality and timely delivery of documents ranging from tender stage through to construction.</w:t>
            </w:r>
          </w:p>
          <w:p w:rsidR="00663F84" w:rsidRDefault="002A59B3" w:rsidP="00A63889">
            <w:pPr>
              <w:spacing w:after="120"/>
              <w:jc w:val="both"/>
            </w:pPr>
            <w:r>
              <w:t>Liaising with clients and other stakeholders in maintaining positive customer relations and retaining clients.</w:t>
            </w:r>
          </w:p>
          <w:p w:rsidR="002A59B3" w:rsidRDefault="002A59B3" w:rsidP="00A63889">
            <w:pPr>
              <w:spacing w:after="120"/>
              <w:jc w:val="both"/>
            </w:pPr>
            <w:r>
              <w:t>Working closely with contractors at the construction stage of projects to provide assistance in the implementation of the project design as well as assisting with authority approvals and client handover.</w:t>
            </w:r>
          </w:p>
          <w:p w:rsidR="003E0B0C" w:rsidRDefault="002A59B3" w:rsidP="00A63889">
            <w:pPr>
              <w:spacing w:after="120"/>
              <w:jc w:val="both"/>
            </w:pPr>
            <w:r>
              <w:t>Knowledge of h</w:t>
            </w:r>
            <w:r w:rsidR="003E0B0C">
              <w:t>igh level quality assurance procedures especially the OCRA system.</w:t>
            </w:r>
            <w:r>
              <w:t xml:space="preserve"> A strong approach to ensuring </w:t>
            </w:r>
            <w:r w:rsidR="00101C33">
              <w:t>client</w:t>
            </w:r>
            <w:r>
              <w:t xml:space="preserve"> satisfaction and </w:t>
            </w:r>
            <w:r w:rsidR="00101C33">
              <w:t xml:space="preserve">all client expectations are understood and realised. </w:t>
            </w:r>
          </w:p>
          <w:p w:rsidR="003E0B0C" w:rsidRDefault="003E0B0C" w:rsidP="00A63889">
            <w:pPr>
              <w:spacing w:after="120"/>
              <w:jc w:val="both"/>
            </w:pPr>
            <w:r>
              <w:t xml:space="preserve">Developing and implementing innovative and novel engineering solutions, such as bespoke platform cooling systems and mid tunnel ventilation solutions. </w:t>
            </w:r>
          </w:p>
          <w:p w:rsidR="003E0B0C" w:rsidRDefault="003E0B0C" w:rsidP="00A63889">
            <w:pPr>
              <w:spacing w:after="120"/>
              <w:jc w:val="both"/>
            </w:pPr>
            <w:r>
              <w:t>Actively involved with CIBSE activities, member of regional committees, CIBSE Council and Careers Panel</w:t>
            </w:r>
            <w:r w:rsidR="00663F84">
              <w:t>, membership interviewer and founding</w:t>
            </w:r>
            <w:r>
              <w:t xml:space="preserve"> member and past chair of the CIBSE Young Engineers’ Network. </w:t>
            </w:r>
          </w:p>
          <w:p w:rsidR="003E0B0C" w:rsidRDefault="003E0B0C" w:rsidP="00560D09">
            <w:pPr>
              <w:spacing w:after="120"/>
            </w:pPr>
          </w:p>
        </w:tc>
      </w:tr>
      <w:tr w:rsidR="003E0B0C" w:rsidRPr="005B5A73" w:rsidTr="003B78C6">
        <w:trPr>
          <w:trHeight w:val="567"/>
        </w:trPr>
        <w:tc>
          <w:tcPr>
            <w:tcW w:w="2520" w:type="dxa"/>
            <w:vMerge/>
            <w:shd w:val="clear" w:color="auto" w:fill="auto"/>
          </w:tcPr>
          <w:p w:rsidR="003E0B0C" w:rsidRPr="00F85CCC" w:rsidRDefault="003E0B0C" w:rsidP="00180457">
            <w:pPr>
              <w:pStyle w:val="ParaMargin0"/>
            </w:pPr>
          </w:p>
        </w:tc>
        <w:tc>
          <w:tcPr>
            <w:tcW w:w="367" w:type="dxa"/>
            <w:vMerge/>
          </w:tcPr>
          <w:p w:rsidR="003E0B0C" w:rsidRDefault="003E0B0C" w:rsidP="00A5571B">
            <w:pPr>
              <w:pStyle w:val="HeadingName0"/>
            </w:pPr>
          </w:p>
        </w:tc>
        <w:tc>
          <w:tcPr>
            <w:tcW w:w="6752" w:type="dxa"/>
            <w:gridSpan w:val="6"/>
          </w:tcPr>
          <w:p w:rsidR="003E0B0C" w:rsidRDefault="00180457" w:rsidP="00A5571B">
            <w:pPr>
              <w:pStyle w:val="HeadingName0"/>
            </w:pPr>
            <w:r>
              <w:t>Career</w:t>
            </w:r>
            <w:r w:rsidR="003E0B0C">
              <w:t xml:space="preserve"> History</w:t>
            </w:r>
          </w:p>
        </w:tc>
      </w:tr>
      <w:tr w:rsidR="003E0B0C" w:rsidRPr="005B5A73" w:rsidTr="003B78C6">
        <w:trPr>
          <w:gridAfter w:val="1"/>
          <w:wAfter w:w="142" w:type="dxa"/>
          <w:trHeight w:val="567"/>
        </w:trPr>
        <w:tc>
          <w:tcPr>
            <w:tcW w:w="2520" w:type="dxa"/>
            <w:vMerge/>
            <w:shd w:val="clear" w:color="auto" w:fill="auto"/>
          </w:tcPr>
          <w:p w:rsidR="003E0B0C" w:rsidRPr="005B5A73" w:rsidRDefault="003E0B0C" w:rsidP="00180457">
            <w:pPr>
              <w:pStyle w:val="ParaMargin0"/>
            </w:pPr>
          </w:p>
        </w:tc>
        <w:tc>
          <w:tcPr>
            <w:tcW w:w="367" w:type="dxa"/>
            <w:vMerge/>
          </w:tcPr>
          <w:p w:rsidR="003E0B0C" w:rsidRDefault="003E0B0C" w:rsidP="00180457">
            <w:pPr>
              <w:pStyle w:val="ParaMargin0"/>
            </w:pPr>
          </w:p>
        </w:tc>
        <w:tc>
          <w:tcPr>
            <w:tcW w:w="1366" w:type="dxa"/>
          </w:tcPr>
          <w:p w:rsidR="003E0B0C" w:rsidRDefault="003E0B0C" w:rsidP="003B78C6">
            <w:pPr>
              <w:pStyle w:val="ParaHeading"/>
            </w:pPr>
            <w:r>
              <w:t>Year</w:t>
            </w:r>
          </w:p>
        </w:tc>
        <w:tc>
          <w:tcPr>
            <w:tcW w:w="1984" w:type="dxa"/>
          </w:tcPr>
          <w:p w:rsidR="003E0B0C" w:rsidRDefault="003E0B0C" w:rsidP="003B78C6">
            <w:pPr>
              <w:pStyle w:val="ParaHeading"/>
            </w:pPr>
            <w:r>
              <w:t>Position</w:t>
            </w:r>
          </w:p>
        </w:tc>
        <w:tc>
          <w:tcPr>
            <w:tcW w:w="2268" w:type="dxa"/>
          </w:tcPr>
          <w:p w:rsidR="003E0B0C" w:rsidRDefault="003E0B0C" w:rsidP="003B78C6">
            <w:pPr>
              <w:pStyle w:val="ParaHeading"/>
            </w:pPr>
            <w:r>
              <w:t>Company</w:t>
            </w:r>
          </w:p>
        </w:tc>
        <w:tc>
          <w:tcPr>
            <w:tcW w:w="992" w:type="dxa"/>
            <w:gridSpan w:val="2"/>
          </w:tcPr>
          <w:p w:rsidR="003E0B0C" w:rsidRDefault="003E0B0C" w:rsidP="003B78C6">
            <w:pPr>
              <w:pStyle w:val="ParaHeading"/>
            </w:pPr>
            <w:r>
              <w:t>Country</w:t>
            </w:r>
          </w:p>
        </w:tc>
      </w:tr>
      <w:tr w:rsidR="003E0B0C" w:rsidRPr="005B5A73" w:rsidTr="003B78C6">
        <w:trPr>
          <w:trHeight w:val="567"/>
        </w:trPr>
        <w:tc>
          <w:tcPr>
            <w:tcW w:w="2520" w:type="dxa"/>
            <w:vMerge/>
            <w:shd w:val="clear" w:color="auto" w:fill="auto"/>
          </w:tcPr>
          <w:p w:rsidR="003E0B0C" w:rsidRDefault="003E0B0C" w:rsidP="00180457">
            <w:pPr>
              <w:pStyle w:val="ParaMargin0"/>
            </w:pPr>
          </w:p>
        </w:tc>
        <w:tc>
          <w:tcPr>
            <w:tcW w:w="367" w:type="dxa"/>
            <w:vMerge/>
          </w:tcPr>
          <w:p w:rsidR="003E0B0C" w:rsidRDefault="003E0B0C" w:rsidP="00A5571B">
            <w:pPr>
              <w:pStyle w:val="HeadingName0"/>
            </w:pPr>
          </w:p>
        </w:tc>
        <w:tc>
          <w:tcPr>
            <w:tcW w:w="1366" w:type="dxa"/>
          </w:tcPr>
          <w:p w:rsidR="003E0B0C" w:rsidRDefault="003E0B0C" w:rsidP="00180457">
            <w:pPr>
              <w:pStyle w:val="ParaMargin0"/>
              <w:spacing w:line="360" w:lineRule="auto"/>
              <w:ind w:right="-113"/>
            </w:pPr>
            <w:r>
              <w:t xml:space="preserve">2012 – Date </w:t>
            </w:r>
          </w:p>
        </w:tc>
        <w:tc>
          <w:tcPr>
            <w:tcW w:w="1984" w:type="dxa"/>
          </w:tcPr>
          <w:p w:rsidR="003E0B0C" w:rsidRDefault="00A63889" w:rsidP="00180457">
            <w:pPr>
              <w:pStyle w:val="ParaMargin0"/>
              <w:spacing w:line="360" w:lineRule="auto"/>
              <w:ind w:right="-113"/>
            </w:pPr>
            <w:r>
              <w:t>Project Manager</w:t>
            </w:r>
          </w:p>
        </w:tc>
        <w:tc>
          <w:tcPr>
            <w:tcW w:w="2410" w:type="dxa"/>
            <w:gridSpan w:val="2"/>
          </w:tcPr>
          <w:p w:rsidR="003E0B0C" w:rsidRDefault="00196243" w:rsidP="0044292C">
            <w:pPr>
              <w:pStyle w:val="ParaMargin0"/>
              <w:spacing w:line="360" w:lineRule="auto"/>
              <w:ind w:right="-113"/>
            </w:pPr>
            <w:r>
              <w:t>Hyder Consulting</w:t>
            </w:r>
          </w:p>
        </w:tc>
        <w:tc>
          <w:tcPr>
            <w:tcW w:w="992" w:type="dxa"/>
            <w:gridSpan w:val="2"/>
          </w:tcPr>
          <w:p w:rsidR="003E0B0C" w:rsidRDefault="003E0B0C" w:rsidP="00180457">
            <w:pPr>
              <w:pStyle w:val="ParaMargin0"/>
              <w:spacing w:line="360" w:lineRule="auto"/>
              <w:ind w:right="-113"/>
            </w:pPr>
            <w:r>
              <w:t>Qatar</w:t>
            </w:r>
          </w:p>
        </w:tc>
      </w:tr>
      <w:tr w:rsidR="003E0B0C" w:rsidRPr="005B5A73" w:rsidTr="003B78C6">
        <w:trPr>
          <w:trHeight w:val="567"/>
        </w:trPr>
        <w:tc>
          <w:tcPr>
            <w:tcW w:w="2520" w:type="dxa"/>
            <w:vMerge/>
            <w:shd w:val="clear" w:color="auto" w:fill="auto"/>
          </w:tcPr>
          <w:p w:rsidR="003E0B0C" w:rsidRDefault="003E0B0C" w:rsidP="00180457">
            <w:pPr>
              <w:pStyle w:val="ParaMargin0"/>
            </w:pPr>
          </w:p>
        </w:tc>
        <w:tc>
          <w:tcPr>
            <w:tcW w:w="367" w:type="dxa"/>
            <w:vMerge/>
          </w:tcPr>
          <w:p w:rsidR="003E0B0C" w:rsidRDefault="003E0B0C" w:rsidP="00180457">
            <w:pPr>
              <w:pStyle w:val="ParaMargin0"/>
            </w:pPr>
          </w:p>
        </w:tc>
        <w:tc>
          <w:tcPr>
            <w:tcW w:w="1366" w:type="dxa"/>
          </w:tcPr>
          <w:p w:rsidR="003E0B0C" w:rsidRDefault="003E0B0C" w:rsidP="00180457">
            <w:pPr>
              <w:pStyle w:val="ParaMargin0"/>
              <w:spacing w:line="360" w:lineRule="auto"/>
              <w:ind w:right="-113"/>
            </w:pPr>
            <w:r>
              <w:t xml:space="preserve">2011 – 2012 </w:t>
            </w:r>
          </w:p>
        </w:tc>
        <w:tc>
          <w:tcPr>
            <w:tcW w:w="1984" w:type="dxa"/>
          </w:tcPr>
          <w:p w:rsidR="003E0B0C" w:rsidRDefault="00A63889" w:rsidP="00180457">
            <w:pPr>
              <w:pStyle w:val="ParaMargin0"/>
              <w:spacing w:line="360" w:lineRule="auto"/>
              <w:ind w:right="-113"/>
            </w:pPr>
            <w:r>
              <w:t xml:space="preserve">Snr </w:t>
            </w:r>
            <w:r w:rsidR="00101C33">
              <w:t>Mech</w:t>
            </w:r>
            <w:r w:rsidR="003E0B0C">
              <w:t xml:space="preserve"> Engineer</w:t>
            </w:r>
          </w:p>
        </w:tc>
        <w:tc>
          <w:tcPr>
            <w:tcW w:w="2410" w:type="dxa"/>
            <w:gridSpan w:val="2"/>
          </w:tcPr>
          <w:p w:rsidR="003E0B0C" w:rsidRDefault="003E0B0C" w:rsidP="00180457">
            <w:pPr>
              <w:pStyle w:val="ParaMargin0"/>
              <w:spacing w:line="360" w:lineRule="auto"/>
              <w:ind w:right="-113"/>
            </w:pPr>
            <w:r w:rsidRPr="00560D09">
              <w:t>Hoare Lea</w:t>
            </w:r>
          </w:p>
        </w:tc>
        <w:tc>
          <w:tcPr>
            <w:tcW w:w="992" w:type="dxa"/>
            <w:gridSpan w:val="2"/>
          </w:tcPr>
          <w:p w:rsidR="003E0B0C" w:rsidRPr="00860FBF" w:rsidRDefault="003E0B0C" w:rsidP="00180457">
            <w:pPr>
              <w:pStyle w:val="ParaMargin0"/>
              <w:spacing w:line="360" w:lineRule="auto"/>
              <w:ind w:right="-113"/>
            </w:pPr>
            <w:r w:rsidRPr="00860FBF">
              <w:t>UK</w:t>
            </w:r>
          </w:p>
        </w:tc>
      </w:tr>
      <w:tr w:rsidR="00101C33" w:rsidRPr="005B5A73" w:rsidTr="003B78C6">
        <w:trPr>
          <w:trHeight w:val="80"/>
        </w:trPr>
        <w:tc>
          <w:tcPr>
            <w:tcW w:w="2520" w:type="dxa"/>
            <w:vMerge/>
            <w:shd w:val="clear" w:color="auto" w:fill="auto"/>
          </w:tcPr>
          <w:p w:rsidR="00101C33" w:rsidRDefault="00101C33" w:rsidP="00180457">
            <w:pPr>
              <w:pStyle w:val="ParaMargin0"/>
            </w:pPr>
          </w:p>
        </w:tc>
        <w:tc>
          <w:tcPr>
            <w:tcW w:w="367" w:type="dxa"/>
          </w:tcPr>
          <w:p w:rsidR="00101C33" w:rsidRDefault="00101C33" w:rsidP="00180457">
            <w:pPr>
              <w:pStyle w:val="ParaMargin0"/>
            </w:pPr>
          </w:p>
        </w:tc>
        <w:tc>
          <w:tcPr>
            <w:tcW w:w="1366" w:type="dxa"/>
          </w:tcPr>
          <w:p w:rsidR="00101C33" w:rsidRDefault="00101C33" w:rsidP="00101C33">
            <w:pPr>
              <w:pStyle w:val="ParaMargin0"/>
              <w:spacing w:line="360" w:lineRule="auto"/>
              <w:ind w:right="-113"/>
            </w:pPr>
            <w:r>
              <w:t xml:space="preserve">2007 – 2011  </w:t>
            </w:r>
          </w:p>
          <w:p w:rsidR="00101C33" w:rsidRDefault="00101C33" w:rsidP="00180457">
            <w:pPr>
              <w:pStyle w:val="ParaMargin0"/>
              <w:spacing w:line="360" w:lineRule="auto"/>
              <w:ind w:right="-113"/>
            </w:pPr>
          </w:p>
        </w:tc>
        <w:tc>
          <w:tcPr>
            <w:tcW w:w="1984" w:type="dxa"/>
          </w:tcPr>
          <w:p w:rsidR="00101C33" w:rsidRDefault="00101C33" w:rsidP="00101C33">
            <w:pPr>
              <w:pStyle w:val="ParaMargin0"/>
              <w:spacing w:line="360" w:lineRule="auto"/>
              <w:ind w:right="-113"/>
            </w:pPr>
            <w:r w:rsidRPr="00D147C3">
              <w:t>Project Manager</w:t>
            </w:r>
          </w:p>
          <w:p w:rsidR="00101C33" w:rsidRPr="00D147C3" w:rsidRDefault="00101C33" w:rsidP="00180457">
            <w:pPr>
              <w:pStyle w:val="ParaMargin0"/>
              <w:spacing w:line="360" w:lineRule="auto"/>
              <w:ind w:right="-113"/>
            </w:pPr>
          </w:p>
        </w:tc>
        <w:tc>
          <w:tcPr>
            <w:tcW w:w="2410" w:type="dxa"/>
            <w:gridSpan w:val="2"/>
          </w:tcPr>
          <w:p w:rsidR="00101C33" w:rsidRDefault="00101C33" w:rsidP="00101C33">
            <w:pPr>
              <w:pStyle w:val="ParaMargin0"/>
              <w:spacing w:line="360" w:lineRule="auto"/>
              <w:ind w:right="-113"/>
            </w:pPr>
            <w:r w:rsidRPr="00D147C3">
              <w:t>WS Atkins</w:t>
            </w:r>
            <w:r>
              <w:t xml:space="preserve"> (Rail)</w:t>
            </w:r>
          </w:p>
          <w:p w:rsidR="00101C33" w:rsidRPr="00D147C3" w:rsidRDefault="00101C33" w:rsidP="00180457">
            <w:pPr>
              <w:pStyle w:val="ParaMargin0"/>
              <w:spacing w:line="360" w:lineRule="auto"/>
              <w:ind w:right="-113"/>
            </w:pPr>
          </w:p>
        </w:tc>
        <w:tc>
          <w:tcPr>
            <w:tcW w:w="992" w:type="dxa"/>
            <w:gridSpan w:val="2"/>
          </w:tcPr>
          <w:p w:rsidR="00101C33" w:rsidRDefault="00101C33" w:rsidP="00101C33">
            <w:pPr>
              <w:pStyle w:val="ParaMargin0"/>
              <w:spacing w:line="360" w:lineRule="auto"/>
              <w:ind w:right="-113"/>
            </w:pPr>
            <w:r>
              <w:t>UK</w:t>
            </w:r>
          </w:p>
          <w:p w:rsidR="00101C33" w:rsidRPr="00860FBF" w:rsidRDefault="00101C33" w:rsidP="00180457">
            <w:pPr>
              <w:pStyle w:val="ParaMargin0"/>
              <w:spacing w:line="360" w:lineRule="auto"/>
              <w:ind w:right="-113"/>
            </w:pPr>
          </w:p>
        </w:tc>
      </w:tr>
      <w:tr w:rsidR="003E0B0C" w:rsidRPr="005B5A73" w:rsidTr="003B78C6">
        <w:trPr>
          <w:trHeight w:val="565"/>
        </w:trPr>
        <w:tc>
          <w:tcPr>
            <w:tcW w:w="2520" w:type="dxa"/>
            <w:vMerge/>
            <w:shd w:val="clear" w:color="auto" w:fill="auto"/>
          </w:tcPr>
          <w:p w:rsidR="003E0B0C" w:rsidRDefault="003E0B0C" w:rsidP="00180457">
            <w:pPr>
              <w:pStyle w:val="ParaMargin0"/>
            </w:pPr>
          </w:p>
        </w:tc>
        <w:tc>
          <w:tcPr>
            <w:tcW w:w="367" w:type="dxa"/>
          </w:tcPr>
          <w:p w:rsidR="003E0B0C" w:rsidRDefault="003E0B0C" w:rsidP="00180457">
            <w:pPr>
              <w:pStyle w:val="ParaMargin0"/>
            </w:pPr>
          </w:p>
        </w:tc>
        <w:tc>
          <w:tcPr>
            <w:tcW w:w="1366" w:type="dxa"/>
          </w:tcPr>
          <w:p w:rsidR="003E0B0C" w:rsidRPr="002045A6" w:rsidRDefault="002045A6" w:rsidP="002045A6">
            <w:pPr>
              <w:jc w:val="center"/>
            </w:pPr>
            <w:r>
              <w:t>2005 - 2007</w:t>
            </w:r>
          </w:p>
        </w:tc>
        <w:tc>
          <w:tcPr>
            <w:tcW w:w="1984" w:type="dxa"/>
          </w:tcPr>
          <w:p w:rsidR="003E0B0C" w:rsidRPr="002045A6" w:rsidRDefault="00101C33" w:rsidP="002045A6">
            <w:r>
              <w:t>Snr Mech</w:t>
            </w:r>
            <w:r w:rsidR="002045A6">
              <w:t xml:space="preserve"> Engineer</w:t>
            </w:r>
          </w:p>
        </w:tc>
        <w:tc>
          <w:tcPr>
            <w:tcW w:w="2410" w:type="dxa"/>
            <w:gridSpan w:val="2"/>
          </w:tcPr>
          <w:p w:rsidR="003E0B0C" w:rsidRPr="002045A6" w:rsidRDefault="002045A6" w:rsidP="002045A6">
            <w:r>
              <w:t>WS Atkins (Rail)</w:t>
            </w:r>
          </w:p>
        </w:tc>
        <w:tc>
          <w:tcPr>
            <w:tcW w:w="992" w:type="dxa"/>
            <w:gridSpan w:val="2"/>
          </w:tcPr>
          <w:p w:rsidR="003E0B0C" w:rsidRDefault="003E0B0C" w:rsidP="00180457">
            <w:pPr>
              <w:pStyle w:val="ParaMargin0"/>
              <w:spacing w:line="360" w:lineRule="auto"/>
              <w:ind w:right="-113"/>
            </w:pPr>
            <w:r w:rsidRPr="00860FBF">
              <w:t>UK</w:t>
            </w:r>
          </w:p>
          <w:p w:rsidR="002045A6" w:rsidRPr="00860FBF" w:rsidRDefault="002045A6" w:rsidP="00101C33">
            <w:pPr>
              <w:pStyle w:val="ParaMargin0"/>
              <w:spacing w:line="360" w:lineRule="auto"/>
              <w:ind w:right="-113"/>
            </w:pPr>
          </w:p>
        </w:tc>
      </w:tr>
      <w:tr w:rsidR="00101C33" w:rsidRPr="005B5A73" w:rsidTr="003B78C6">
        <w:trPr>
          <w:trHeight w:val="575"/>
        </w:trPr>
        <w:tc>
          <w:tcPr>
            <w:tcW w:w="2520" w:type="dxa"/>
            <w:vMerge/>
            <w:shd w:val="clear" w:color="auto" w:fill="auto"/>
          </w:tcPr>
          <w:p w:rsidR="00101C33" w:rsidRDefault="00101C33" w:rsidP="00180457">
            <w:pPr>
              <w:pStyle w:val="ParaMargin0"/>
            </w:pPr>
          </w:p>
        </w:tc>
        <w:tc>
          <w:tcPr>
            <w:tcW w:w="367" w:type="dxa"/>
          </w:tcPr>
          <w:p w:rsidR="00101C33" w:rsidRDefault="00101C33" w:rsidP="00180457">
            <w:pPr>
              <w:pStyle w:val="ParaMargin0"/>
            </w:pPr>
          </w:p>
        </w:tc>
        <w:tc>
          <w:tcPr>
            <w:tcW w:w="1366" w:type="dxa"/>
          </w:tcPr>
          <w:p w:rsidR="00101C33" w:rsidRDefault="00101C33" w:rsidP="00196243">
            <w:pPr>
              <w:pStyle w:val="ParaMargin0"/>
              <w:spacing w:line="360" w:lineRule="auto"/>
              <w:ind w:right="-113"/>
            </w:pPr>
            <w:r>
              <w:t>2004 – 2005</w:t>
            </w:r>
          </w:p>
        </w:tc>
        <w:tc>
          <w:tcPr>
            <w:tcW w:w="1984" w:type="dxa"/>
          </w:tcPr>
          <w:p w:rsidR="00101C33" w:rsidRDefault="00101C33" w:rsidP="00196243">
            <w:pPr>
              <w:pStyle w:val="ParaMargin0"/>
              <w:spacing w:line="360" w:lineRule="auto"/>
              <w:ind w:right="-113"/>
            </w:pPr>
            <w:r>
              <w:t xml:space="preserve">Snr Mech </w:t>
            </w:r>
            <w:r w:rsidRPr="00D147C3">
              <w:t>Engineer</w:t>
            </w:r>
          </w:p>
        </w:tc>
        <w:tc>
          <w:tcPr>
            <w:tcW w:w="2410" w:type="dxa"/>
            <w:gridSpan w:val="2"/>
          </w:tcPr>
          <w:p w:rsidR="00101C33" w:rsidRDefault="00196243" w:rsidP="00196243">
            <w:pPr>
              <w:pStyle w:val="ParaMargin0"/>
              <w:spacing w:line="360" w:lineRule="auto"/>
              <w:ind w:right="-113"/>
            </w:pPr>
            <w:r>
              <w:t>A &amp; G Partners</w:t>
            </w:r>
          </w:p>
        </w:tc>
        <w:tc>
          <w:tcPr>
            <w:tcW w:w="992" w:type="dxa"/>
            <w:gridSpan w:val="2"/>
          </w:tcPr>
          <w:p w:rsidR="00101C33" w:rsidRPr="00860FBF" w:rsidRDefault="00196243" w:rsidP="00180457">
            <w:pPr>
              <w:pStyle w:val="ParaMargin0"/>
              <w:spacing w:line="360" w:lineRule="auto"/>
              <w:ind w:right="-113"/>
            </w:pPr>
            <w:r w:rsidRPr="00860FBF">
              <w:t>UK</w:t>
            </w:r>
          </w:p>
        </w:tc>
      </w:tr>
      <w:tr w:rsidR="00196243" w:rsidRPr="005B5A73" w:rsidTr="003B78C6">
        <w:trPr>
          <w:trHeight w:val="561"/>
        </w:trPr>
        <w:tc>
          <w:tcPr>
            <w:tcW w:w="2520" w:type="dxa"/>
            <w:vMerge/>
            <w:shd w:val="clear" w:color="auto" w:fill="auto"/>
          </w:tcPr>
          <w:p w:rsidR="00196243" w:rsidRDefault="00196243" w:rsidP="00180457">
            <w:pPr>
              <w:pStyle w:val="ParaMargin0"/>
            </w:pPr>
          </w:p>
        </w:tc>
        <w:tc>
          <w:tcPr>
            <w:tcW w:w="367" w:type="dxa"/>
          </w:tcPr>
          <w:p w:rsidR="00196243" w:rsidRDefault="00196243" w:rsidP="00180457">
            <w:pPr>
              <w:pStyle w:val="ParaMargin0"/>
            </w:pPr>
          </w:p>
        </w:tc>
        <w:tc>
          <w:tcPr>
            <w:tcW w:w="1366" w:type="dxa"/>
          </w:tcPr>
          <w:p w:rsidR="00196243" w:rsidRDefault="00196243" w:rsidP="00196243">
            <w:pPr>
              <w:pStyle w:val="ParaMargin0"/>
              <w:spacing w:line="360" w:lineRule="auto"/>
              <w:ind w:right="-113"/>
            </w:pPr>
            <w:r>
              <w:t xml:space="preserve">2003 - 2004 </w:t>
            </w:r>
          </w:p>
        </w:tc>
        <w:tc>
          <w:tcPr>
            <w:tcW w:w="1984" w:type="dxa"/>
          </w:tcPr>
          <w:p w:rsidR="00196243" w:rsidRDefault="00196243" w:rsidP="00101C33">
            <w:pPr>
              <w:pStyle w:val="ParaMargin0"/>
              <w:spacing w:line="360" w:lineRule="auto"/>
              <w:ind w:right="-113"/>
            </w:pPr>
            <w:r>
              <w:t>Snr Mech</w:t>
            </w:r>
            <w:r w:rsidRPr="00D147C3">
              <w:t xml:space="preserve"> </w:t>
            </w:r>
            <w:r w:rsidR="003B78C6">
              <w:t>Engineer</w:t>
            </w:r>
          </w:p>
        </w:tc>
        <w:tc>
          <w:tcPr>
            <w:tcW w:w="2410" w:type="dxa"/>
            <w:gridSpan w:val="2"/>
          </w:tcPr>
          <w:p w:rsidR="00196243" w:rsidRDefault="00196243" w:rsidP="00196243">
            <w:pPr>
              <w:pStyle w:val="ParaMargin0"/>
              <w:spacing w:line="360" w:lineRule="auto"/>
              <w:ind w:right="-113"/>
            </w:pPr>
            <w:r>
              <w:t>Operon</w:t>
            </w:r>
          </w:p>
        </w:tc>
        <w:tc>
          <w:tcPr>
            <w:tcW w:w="992" w:type="dxa"/>
            <w:gridSpan w:val="2"/>
          </w:tcPr>
          <w:p w:rsidR="00196243" w:rsidRPr="00860FBF" w:rsidRDefault="00196243" w:rsidP="00196243">
            <w:pPr>
              <w:pStyle w:val="ParaMargin0"/>
              <w:spacing w:line="360" w:lineRule="auto"/>
              <w:ind w:right="-113"/>
            </w:pPr>
            <w:r>
              <w:t>UK</w:t>
            </w:r>
          </w:p>
        </w:tc>
      </w:tr>
      <w:tr w:rsidR="003E0B0C" w:rsidRPr="005B5A73" w:rsidTr="003B78C6">
        <w:trPr>
          <w:trHeight w:val="80"/>
        </w:trPr>
        <w:tc>
          <w:tcPr>
            <w:tcW w:w="2520" w:type="dxa"/>
            <w:vMerge/>
            <w:shd w:val="clear" w:color="auto" w:fill="auto"/>
          </w:tcPr>
          <w:p w:rsidR="003E0B0C" w:rsidRDefault="003E0B0C" w:rsidP="00180457">
            <w:pPr>
              <w:pStyle w:val="ParaMargin0"/>
            </w:pPr>
          </w:p>
        </w:tc>
        <w:tc>
          <w:tcPr>
            <w:tcW w:w="367" w:type="dxa"/>
          </w:tcPr>
          <w:p w:rsidR="003E0B0C" w:rsidRDefault="003E0B0C" w:rsidP="00180457">
            <w:pPr>
              <w:pStyle w:val="ParaMargin0"/>
            </w:pPr>
          </w:p>
        </w:tc>
        <w:tc>
          <w:tcPr>
            <w:tcW w:w="1366" w:type="dxa"/>
          </w:tcPr>
          <w:p w:rsidR="0044292C" w:rsidRDefault="00196243" w:rsidP="00196243">
            <w:pPr>
              <w:pStyle w:val="ParaMargin0"/>
              <w:spacing w:line="360" w:lineRule="auto"/>
              <w:ind w:right="-113"/>
            </w:pPr>
            <w:r>
              <w:t>2001 – 2003</w:t>
            </w:r>
          </w:p>
          <w:p w:rsidR="00196243" w:rsidRDefault="00196243" w:rsidP="00196243">
            <w:pPr>
              <w:pStyle w:val="ParaMargin0"/>
              <w:spacing w:line="360" w:lineRule="auto"/>
              <w:ind w:right="-113"/>
            </w:pPr>
          </w:p>
        </w:tc>
        <w:tc>
          <w:tcPr>
            <w:tcW w:w="1984" w:type="dxa"/>
          </w:tcPr>
          <w:p w:rsidR="00180457" w:rsidRPr="00D147C3" w:rsidRDefault="00196243" w:rsidP="00180457">
            <w:pPr>
              <w:pStyle w:val="ParaMargin0"/>
              <w:spacing w:line="360" w:lineRule="auto"/>
              <w:ind w:right="-113"/>
            </w:pPr>
            <w:r>
              <w:t xml:space="preserve">Mech </w:t>
            </w:r>
            <w:r w:rsidR="00180457">
              <w:t>Engineer</w:t>
            </w:r>
          </w:p>
        </w:tc>
        <w:tc>
          <w:tcPr>
            <w:tcW w:w="2410" w:type="dxa"/>
            <w:gridSpan w:val="2"/>
          </w:tcPr>
          <w:p w:rsidR="0044292C" w:rsidRPr="00D147C3" w:rsidRDefault="00196243" w:rsidP="00180457">
            <w:pPr>
              <w:pStyle w:val="ParaMargin0"/>
              <w:spacing w:line="360" w:lineRule="auto"/>
              <w:ind w:right="-113"/>
            </w:pPr>
            <w:r>
              <w:t>Kennedy Haywards</w:t>
            </w:r>
          </w:p>
        </w:tc>
        <w:tc>
          <w:tcPr>
            <w:tcW w:w="992" w:type="dxa"/>
            <w:gridSpan w:val="2"/>
          </w:tcPr>
          <w:p w:rsidR="0044292C" w:rsidRPr="00860FBF" w:rsidRDefault="00196243" w:rsidP="00196243">
            <w:pPr>
              <w:pStyle w:val="ParaMargin0"/>
              <w:spacing w:line="360" w:lineRule="auto"/>
              <w:ind w:right="-113"/>
            </w:pPr>
            <w:r>
              <w:t>UK</w:t>
            </w:r>
          </w:p>
        </w:tc>
      </w:tr>
      <w:tr w:rsidR="00196243" w:rsidRPr="005B5A73" w:rsidTr="003B78C6">
        <w:trPr>
          <w:trHeight w:val="80"/>
        </w:trPr>
        <w:tc>
          <w:tcPr>
            <w:tcW w:w="2520" w:type="dxa"/>
            <w:shd w:val="clear" w:color="auto" w:fill="auto"/>
          </w:tcPr>
          <w:p w:rsidR="00196243" w:rsidRDefault="00196243" w:rsidP="00180457">
            <w:pPr>
              <w:pStyle w:val="ParaMargin0"/>
            </w:pPr>
          </w:p>
        </w:tc>
        <w:tc>
          <w:tcPr>
            <w:tcW w:w="367" w:type="dxa"/>
          </w:tcPr>
          <w:p w:rsidR="00196243" w:rsidRDefault="00196243" w:rsidP="00180457">
            <w:pPr>
              <w:pStyle w:val="ParaMargin0"/>
            </w:pPr>
          </w:p>
        </w:tc>
        <w:tc>
          <w:tcPr>
            <w:tcW w:w="1366" w:type="dxa"/>
          </w:tcPr>
          <w:p w:rsidR="00196243" w:rsidRDefault="00196243" w:rsidP="00196243">
            <w:pPr>
              <w:pStyle w:val="ParaMargin0"/>
              <w:spacing w:line="360" w:lineRule="auto"/>
              <w:ind w:right="-113"/>
            </w:pPr>
            <w:r>
              <w:t>1998 - 2001</w:t>
            </w:r>
          </w:p>
        </w:tc>
        <w:tc>
          <w:tcPr>
            <w:tcW w:w="1984" w:type="dxa"/>
          </w:tcPr>
          <w:p w:rsidR="00196243" w:rsidRPr="00560D09" w:rsidRDefault="00196243" w:rsidP="00180457">
            <w:pPr>
              <w:pStyle w:val="ParaMargin0"/>
              <w:spacing w:line="360" w:lineRule="auto"/>
              <w:ind w:right="-113"/>
            </w:pPr>
            <w:r>
              <w:t>Junior Engineer</w:t>
            </w:r>
          </w:p>
        </w:tc>
        <w:tc>
          <w:tcPr>
            <w:tcW w:w="2410" w:type="dxa"/>
            <w:gridSpan w:val="2"/>
          </w:tcPr>
          <w:p w:rsidR="00196243" w:rsidRDefault="00196243" w:rsidP="00196243">
            <w:pPr>
              <w:pStyle w:val="ParaMargin0"/>
              <w:spacing w:line="360" w:lineRule="auto"/>
              <w:ind w:right="-113"/>
            </w:pPr>
            <w:r>
              <w:t xml:space="preserve">FC </w:t>
            </w:r>
            <w:r w:rsidR="00513D67">
              <w:t>Foreman’s</w:t>
            </w:r>
          </w:p>
        </w:tc>
        <w:tc>
          <w:tcPr>
            <w:tcW w:w="992" w:type="dxa"/>
            <w:gridSpan w:val="2"/>
          </w:tcPr>
          <w:p w:rsidR="00196243" w:rsidRDefault="00196243" w:rsidP="00180457">
            <w:pPr>
              <w:pStyle w:val="ParaMargin0"/>
              <w:spacing w:line="360" w:lineRule="auto"/>
              <w:ind w:right="-113"/>
            </w:pPr>
            <w:r>
              <w:t>UK</w:t>
            </w:r>
          </w:p>
        </w:tc>
      </w:tr>
    </w:tbl>
    <w:p w:rsidR="006649B9" w:rsidRDefault="006649B9" w:rsidP="00247535">
      <w:pPr>
        <w:spacing w:after="0" w:line="240" w:lineRule="auto"/>
      </w:pPr>
      <w:bookmarkStart w:id="2" w:name="TableStart3"/>
      <w:bookmarkEnd w:id="2"/>
    </w:p>
    <w:p w:rsidR="00820434" w:rsidRPr="00A5571B" w:rsidRDefault="00A5571B" w:rsidP="00A5571B">
      <w:pPr>
        <w:pStyle w:val="HeadingName0"/>
      </w:pPr>
      <w:r w:rsidRPr="00A5571B">
        <w:lastRenderedPageBreak/>
        <w:t xml:space="preserve">                        </w:t>
      </w:r>
      <w:r>
        <w:t xml:space="preserve">   Key </w:t>
      </w:r>
      <w:r w:rsidR="00820434" w:rsidRPr="00A5571B">
        <w:t>Project Summary</w:t>
      </w:r>
    </w:p>
    <w:p w:rsidR="00820434" w:rsidRDefault="00820434" w:rsidP="007D1D2A">
      <w:pPr>
        <w:spacing w:after="0" w:line="240" w:lineRule="auto"/>
      </w:pPr>
    </w:p>
    <w:tbl>
      <w:tblPr>
        <w:tblW w:w="0" w:type="auto"/>
        <w:tblLook w:val="01E0" w:firstRow="1" w:lastRow="1" w:firstColumn="1" w:lastColumn="1" w:noHBand="0" w:noVBand="0"/>
      </w:tblPr>
      <w:tblGrid>
        <w:gridCol w:w="2397"/>
        <w:gridCol w:w="7111"/>
      </w:tblGrid>
      <w:tr w:rsidR="005D61A4" w:rsidTr="005671A2">
        <w:trPr>
          <w:trHeight w:val="567"/>
        </w:trPr>
        <w:tc>
          <w:tcPr>
            <w:tcW w:w="2397" w:type="dxa"/>
          </w:tcPr>
          <w:p w:rsidR="005D61A4" w:rsidRDefault="005D61A4" w:rsidP="003B78C6">
            <w:pPr>
              <w:pStyle w:val="ParaHeading"/>
            </w:pPr>
            <w:r>
              <w:t xml:space="preserve">2012 – Date </w:t>
            </w:r>
          </w:p>
        </w:tc>
        <w:tc>
          <w:tcPr>
            <w:tcW w:w="7111" w:type="dxa"/>
          </w:tcPr>
          <w:p w:rsidR="005D61A4" w:rsidRPr="003B78C6" w:rsidRDefault="005D61A4" w:rsidP="003B78C6">
            <w:pPr>
              <w:pStyle w:val="ParaHeading"/>
              <w:rPr>
                <w:b w:val="0"/>
              </w:rPr>
            </w:pPr>
            <w:r w:rsidRPr="003B78C6">
              <w:t>Hyder</w:t>
            </w:r>
            <w:r w:rsidRPr="003B78C6">
              <w:rPr>
                <w:b w:val="0"/>
              </w:rPr>
              <w:t xml:space="preserve"> </w:t>
            </w:r>
            <w:r w:rsidRPr="003B78C6">
              <w:t>Consulting Middle East</w:t>
            </w:r>
            <w:r w:rsidR="00A63889" w:rsidRPr="003B78C6">
              <w:t xml:space="preserve"> Limited – Project Manager</w:t>
            </w:r>
          </w:p>
          <w:p w:rsidR="00A63889" w:rsidRPr="003B78C6" w:rsidRDefault="00A63889" w:rsidP="003B78C6">
            <w:pPr>
              <w:pStyle w:val="ParaHeading"/>
              <w:rPr>
                <w:b w:val="0"/>
              </w:rPr>
            </w:pPr>
            <w:r w:rsidRPr="003B78C6">
              <w:rPr>
                <w:b w:val="0"/>
              </w:rPr>
              <w:t>Education City</w:t>
            </w:r>
            <w:r w:rsidR="00021BD3" w:rsidRPr="003B78C6">
              <w:rPr>
                <w:b w:val="0"/>
              </w:rPr>
              <w:t xml:space="preserve"> (Doha)</w:t>
            </w:r>
          </w:p>
          <w:p w:rsidR="003B78C6" w:rsidRPr="003B78C6" w:rsidRDefault="003B78C6" w:rsidP="003B78C6">
            <w:pPr>
              <w:pStyle w:val="ParaHeading"/>
              <w:rPr>
                <w:b w:val="0"/>
              </w:rPr>
            </w:pPr>
          </w:p>
          <w:p w:rsidR="00021BD3" w:rsidRPr="003B78C6" w:rsidRDefault="00663F84" w:rsidP="003B78C6">
            <w:pPr>
              <w:pStyle w:val="ParaHeading"/>
              <w:rPr>
                <w:b w:val="0"/>
              </w:rPr>
            </w:pPr>
            <w:r w:rsidRPr="003B78C6">
              <w:rPr>
                <w:b w:val="0"/>
              </w:rPr>
              <w:t>Project</w:t>
            </w:r>
            <w:r w:rsidR="00A63889" w:rsidRPr="003B78C6">
              <w:rPr>
                <w:b w:val="0"/>
              </w:rPr>
              <w:t xml:space="preserve"> Manager responsible for the delivery of four </w:t>
            </w:r>
            <w:r w:rsidR="00513D67">
              <w:rPr>
                <w:b w:val="0"/>
              </w:rPr>
              <w:t>40,</w:t>
            </w:r>
            <w:r w:rsidR="00BA454A" w:rsidRPr="003B78C6">
              <w:rPr>
                <w:b w:val="0"/>
              </w:rPr>
              <w:t xml:space="preserve">000 Ton </w:t>
            </w:r>
            <w:r w:rsidR="00A63889" w:rsidRPr="003B78C6">
              <w:rPr>
                <w:b w:val="0"/>
              </w:rPr>
              <w:t xml:space="preserve">central cooling </w:t>
            </w:r>
            <w:r w:rsidR="00513D67">
              <w:rPr>
                <w:b w:val="0"/>
              </w:rPr>
              <w:t>plants each</w:t>
            </w:r>
            <w:r w:rsidR="0090529C" w:rsidRPr="003B78C6">
              <w:rPr>
                <w:b w:val="0"/>
              </w:rPr>
              <w:t xml:space="preserve"> at various stages</w:t>
            </w:r>
            <w:r w:rsidR="00513D67">
              <w:rPr>
                <w:b w:val="0"/>
              </w:rPr>
              <w:t>,</w:t>
            </w:r>
            <w:r w:rsidR="0090529C" w:rsidRPr="003B78C6">
              <w:rPr>
                <w:b w:val="0"/>
              </w:rPr>
              <w:t xml:space="preserve"> ranging from tender design to construction and commissioning</w:t>
            </w:r>
            <w:r w:rsidR="00A63889" w:rsidRPr="003B78C6">
              <w:rPr>
                <w:b w:val="0"/>
              </w:rPr>
              <w:t xml:space="preserve">. Responsible for managing a multi discipline design team </w:t>
            </w:r>
            <w:r w:rsidR="00021BD3" w:rsidRPr="003B78C6">
              <w:rPr>
                <w:b w:val="0"/>
              </w:rPr>
              <w:t xml:space="preserve">based in a regional design centre </w:t>
            </w:r>
            <w:r w:rsidR="00A63889" w:rsidRPr="003B78C6">
              <w:rPr>
                <w:b w:val="0"/>
              </w:rPr>
              <w:t>in the production of tender and design packages.</w:t>
            </w:r>
          </w:p>
          <w:p w:rsidR="00C91A6A" w:rsidRPr="003B78C6" w:rsidRDefault="00A63889" w:rsidP="003B78C6">
            <w:pPr>
              <w:pStyle w:val="ParaHeading"/>
              <w:rPr>
                <w:b w:val="0"/>
              </w:rPr>
            </w:pPr>
            <w:r w:rsidRPr="003B78C6">
              <w:rPr>
                <w:b w:val="0"/>
              </w:rPr>
              <w:t>Providing construction stage support services to contractors</w:t>
            </w:r>
            <w:r w:rsidR="0090529C" w:rsidRPr="003B78C6">
              <w:rPr>
                <w:b w:val="0"/>
              </w:rPr>
              <w:t xml:space="preserve"> including RFIs and site inspections</w:t>
            </w:r>
            <w:r w:rsidR="00C91A6A" w:rsidRPr="003B78C6">
              <w:rPr>
                <w:b w:val="0"/>
              </w:rPr>
              <w:t>.</w:t>
            </w:r>
            <w:r w:rsidR="00021BD3" w:rsidRPr="003B78C6">
              <w:rPr>
                <w:b w:val="0"/>
              </w:rPr>
              <w:t xml:space="preserve"> This required regular site based meetings, workshops and site visits</w:t>
            </w:r>
            <w:r w:rsidR="00DE4E0F" w:rsidRPr="003B78C6">
              <w:rPr>
                <w:b w:val="0"/>
              </w:rPr>
              <w:t xml:space="preserve"> in order to aid the contractor in their </w:t>
            </w:r>
            <w:r w:rsidR="00021BD3" w:rsidRPr="003B78C6">
              <w:rPr>
                <w:b w:val="0"/>
              </w:rPr>
              <w:t>installation</w:t>
            </w:r>
            <w:r w:rsidR="00513D67">
              <w:rPr>
                <w:b w:val="0"/>
              </w:rPr>
              <w:t>,</w:t>
            </w:r>
            <w:r w:rsidR="00021BD3" w:rsidRPr="003B78C6">
              <w:rPr>
                <w:b w:val="0"/>
              </w:rPr>
              <w:t xml:space="preserve"> to b</w:t>
            </w:r>
            <w:r w:rsidR="00513D67">
              <w:rPr>
                <w:b w:val="0"/>
              </w:rPr>
              <w:t>e in line with the design</w:t>
            </w:r>
            <w:r w:rsidR="00021BD3" w:rsidRPr="003B78C6">
              <w:rPr>
                <w:b w:val="0"/>
              </w:rPr>
              <w:t>.</w:t>
            </w:r>
          </w:p>
        </w:tc>
      </w:tr>
      <w:tr w:rsidR="005D61A4" w:rsidTr="005671A2">
        <w:trPr>
          <w:trHeight w:val="567"/>
        </w:trPr>
        <w:tc>
          <w:tcPr>
            <w:tcW w:w="2397" w:type="dxa"/>
          </w:tcPr>
          <w:p w:rsidR="005D61A4" w:rsidRDefault="005D61A4" w:rsidP="003B78C6">
            <w:pPr>
              <w:pStyle w:val="ParaHeading"/>
            </w:pPr>
          </w:p>
        </w:tc>
        <w:tc>
          <w:tcPr>
            <w:tcW w:w="7111" w:type="dxa"/>
          </w:tcPr>
          <w:p w:rsidR="005D61A4" w:rsidRPr="003B78C6" w:rsidRDefault="00021BD3" w:rsidP="003B78C6">
            <w:pPr>
              <w:pStyle w:val="ParaHeading"/>
              <w:rPr>
                <w:b w:val="0"/>
              </w:rPr>
            </w:pPr>
            <w:r w:rsidRPr="003B78C6">
              <w:rPr>
                <w:b w:val="0"/>
              </w:rPr>
              <w:t>This role included responsibility for local authority approvals such as Civil Defence (Fire Safety) requiring a knowledge of fire regulations and NFPA standards.</w:t>
            </w:r>
          </w:p>
          <w:p w:rsidR="00021BD3" w:rsidRPr="003B78C6" w:rsidRDefault="00021BD3" w:rsidP="003B78C6">
            <w:pPr>
              <w:pStyle w:val="ParaHeading"/>
              <w:rPr>
                <w:b w:val="0"/>
              </w:rPr>
            </w:pPr>
          </w:p>
        </w:tc>
      </w:tr>
      <w:tr w:rsidR="00820434" w:rsidTr="005671A2">
        <w:trPr>
          <w:trHeight w:val="567"/>
        </w:trPr>
        <w:tc>
          <w:tcPr>
            <w:tcW w:w="2397" w:type="dxa"/>
          </w:tcPr>
          <w:p w:rsidR="00820434" w:rsidRPr="007D1D2A" w:rsidRDefault="00560D09" w:rsidP="003B78C6">
            <w:pPr>
              <w:pStyle w:val="ParaHeading"/>
            </w:pPr>
            <w:r>
              <w:t>2011</w:t>
            </w:r>
            <w:r w:rsidR="005D61A4">
              <w:t xml:space="preserve"> – 2012 </w:t>
            </w:r>
          </w:p>
        </w:tc>
        <w:tc>
          <w:tcPr>
            <w:tcW w:w="7111" w:type="dxa"/>
          </w:tcPr>
          <w:p w:rsidR="00820434" w:rsidRPr="003B78C6" w:rsidRDefault="00560D09" w:rsidP="003B78C6">
            <w:pPr>
              <w:pStyle w:val="ParaHeading"/>
            </w:pPr>
            <w:r w:rsidRPr="003B78C6">
              <w:t>Hoare Lea</w:t>
            </w:r>
            <w:r w:rsidR="005D61A4" w:rsidRPr="003B78C6">
              <w:t xml:space="preserve"> – Senior Mechanical Engineer</w:t>
            </w:r>
          </w:p>
          <w:p w:rsidR="007243C8" w:rsidRPr="00021BD3" w:rsidRDefault="007243C8" w:rsidP="003B78C6">
            <w:pPr>
              <w:pStyle w:val="ParaHeading"/>
            </w:pPr>
            <w:r>
              <w:t>Senior mechanical engineer on various projects</w:t>
            </w:r>
          </w:p>
        </w:tc>
      </w:tr>
      <w:tr w:rsidR="00820434" w:rsidTr="005671A2">
        <w:trPr>
          <w:trHeight w:val="567"/>
        </w:trPr>
        <w:tc>
          <w:tcPr>
            <w:tcW w:w="2397" w:type="dxa"/>
          </w:tcPr>
          <w:p w:rsidR="00820434" w:rsidRDefault="00820434" w:rsidP="00EF3E37">
            <w:pPr>
              <w:spacing w:after="120" w:line="240" w:lineRule="atLeast"/>
            </w:pPr>
          </w:p>
        </w:tc>
        <w:tc>
          <w:tcPr>
            <w:tcW w:w="7111" w:type="dxa"/>
          </w:tcPr>
          <w:p w:rsidR="00EC2408" w:rsidRDefault="00560D09" w:rsidP="001F1FF9">
            <w:pPr>
              <w:pStyle w:val="BulletPoints"/>
              <w:numPr>
                <w:ilvl w:val="0"/>
                <w:numId w:val="0"/>
              </w:numPr>
              <w:tabs>
                <w:tab w:val="left" w:pos="432"/>
              </w:tabs>
              <w:spacing w:line="240" w:lineRule="atLeast"/>
              <w:jc w:val="both"/>
            </w:pPr>
            <w:r w:rsidRPr="00560D09">
              <w:t xml:space="preserve">Responsible for the mechanical </w:t>
            </w:r>
            <w:r w:rsidR="00A5571B">
              <w:t xml:space="preserve">and PH </w:t>
            </w:r>
            <w:r w:rsidRPr="00560D09">
              <w:t>design on various residential and commercial projects for both private and public sector clients.</w:t>
            </w:r>
            <w:r w:rsidR="00680B16">
              <w:t xml:space="preserve"> This role included responsibility for the production of design drawings, specifications and reports.</w:t>
            </w:r>
          </w:p>
          <w:p w:rsidR="000218D0" w:rsidRPr="00422B24" w:rsidRDefault="000218D0" w:rsidP="001F1FF9">
            <w:pPr>
              <w:pStyle w:val="BulletPoints"/>
              <w:numPr>
                <w:ilvl w:val="0"/>
                <w:numId w:val="0"/>
              </w:numPr>
              <w:tabs>
                <w:tab w:val="left" w:pos="432"/>
              </w:tabs>
              <w:spacing w:line="240" w:lineRule="atLeast"/>
              <w:jc w:val="both"/>
            </w:pPr>
          </w:p>
        </w:tc>
      </w:tr>
      <w:tr w:rsidR="00820434" w:rsidTr="005671A2">
        <w:trPr>
          <w:trHeight w:val="567"/>
        </w:trPr>
        <w:tc>
          <w:tcPr>
            <w:tcW w:w="2397" w:type="dxa"/>
          </w:tcPr>
          <w:p w:rsidR="00820434" w:rsidRDefault="00DA01BD" w:rsidP="003B78C6">
            <w:pPr>
              <w:pStyle w:val="ParaHeading"/>
            </w:pPr>
            <w:r>
              <w:t>2007</w:t>
            </w:r>
            <w:r w:rsidR="005D61A4">
              <w:t xml:space="preserve"> – 2011 </w:t>
            </w:r>
            <w:r w:rsidR="00560D09">
              <w:t xml:space="preserve"> </w:t>
            </w:r>
          </w:p>
        </w:tc>
        <w:tc>
          <w:tcPr>
            <w:tcW w:w="7111" w:type="dxa"/>
          </w:tcPr>
          <w:p w:rsidR="00820434" w:rsidRDefault="00560D09" w:rsidP="001F1FF9">
            <w:pPr>
              <w:pStyle w:val="BodyText"/>
              <w:tabs>
                <w:tab w:val="left" w:pos="2268"/>
                <w:tab w:val="center" w:pos="3447"/>
              </w:tabs>
              <w:spacing w:line="240" w:lineRule="atLeast"/>
              <w:jc w:val="both"/>
              <w:rPr>
                <w:b/>
              </w:rPr>
            </w:pPr>
            <w:r w:rsidRPr="00560D09">
              <w:rPr>
                <w:b/>
              </w:rPr>
              <w:t>Atkins</w:t>
            </w:r>
            <w:r w:rsidR="004556F0">
              <w:rPr>
                <w:b/>
              </w:rPr>
              <w:t xml:space="preserve"> Rail</w:t>
            </w:r>
            <w:r>
              <w:rPr>
                <w:b/>
              </w:rPr>
              <w:t xml:space="preserve"> </w:t>
            </w:r>
            <w:r w:rsidR="004556F0">
              <w:rPr>
                <w:b/>
              </w:rPr>
              <w:t>–</w:t>
            </w:r>
            <w:r w:rsidR="00DA01BD">
              <w:rPr>
                <w:b/>
              </w:rPr>
              <w:t xml:space="preserve"> </w:t>
            </w:r>
            <w:r w:rsidR="004556F0">
              <w:rPr>
                <w:b/>
              </w:rPr>
              <w:t xml:space="preserve"> Project Manager/ Design Manager</w:t>
            </w:r>
            <w:r w:rsidR="004556F0">
              <w:rPr>
                <w:b/>
              </w:rPr>
              <w:tab/>
            </w:r>
          </w:p>
          <w:p w:rsidR="004556F0" w:rsidRDefault="00DB688B" w:rsidP="00DB688B">
            <w:pPr>
              <w:pStyle w:val="BodyText"/>
              <w:tabs>
                <w:tab w:val="left" w:pos="1200"/>
              </w:tabs>
              <w:spacing w:line="240" w:lineRule="atLeast"/>
              <w:jc w:val="both"/>
              <w:rPr>
                <w:b/>
              </w:rPr>
            </w:pPr>
            <w:r>
              <w:rPr>
                <w:b/>
              </w:rPr>
              <w:tab/>
            </w:r>
          </w:p>
          <w:p w:rsidR="004556F0" w:rsidRPr="004556F0" w:rsidRDefault="004556F0" w:rsidP="001F1FF9">
            <w:pPr>
              <w:pStyle w:val="BodyText"/>
              <w:tabs>
                <w:tab w:val="left" w:pos="2268"/>
              </w:tabs>
              <w:spacing w:line="240" w:lineRule="atLeast"/>
              <w:jc w:val="both"/>
              <w:rPr>
                <w:b/>
              </w:rPr>
            </w:pPr>
            <w:r>
              <w:rPr>
                <w:b/>
              </w:rPr>
              <w:t>Farringdon Station</w:t>
            </w:r>
            <w:r w:rsidR="00395E96">
              <w:rPr>
                <w:b/>
              </w:rPr>
              <w:t>, Network Rail &amp; LU</w:t>
            </w:r>
          </w:p>
          <w:p w:rsidR="004556F0" w:rsidRDefault="00A63889" w:rsidP="001F1FF9">
            <w:pPr>
              <w:pStyle w:val="BodyText"/>
              <w:tabs>
                <w:tab w:val="left" w:pos="2268"/>
              </w:tabs>
              <w:spacing w:line="240" w:lineRule="atLeast"/>
              <w:jc w:val="both"/>
            </w:pPr>
            <w:r>
              <w:t>R</w:t>
            </w:r>
            <w:r w:rsidR="004556F0">
              <w:t>esponsible for a number of variations at project construction stage</w:t>
            </w:r>
            <w:r w:rsidR="00634E22">
              <w:t>,</w:t>
            </w:r>
            <w:r w:rsidR="004556F0">
              <w:t xml:space="preserve"> working closely with the contractors to ensure the construction programme did not slip. The project consisted of a new </w:t>
            </w:r>
            <w:r w:rsidR="00634E22">
              <w:t>Network Rail S</w:t>
            </w:r>
            <w:r w:rsidR="004556F0">
              <w:t>tation building and integration with the existing Farringdon station</w:t>
            </w:r>
            <w:r w:rsidR="00634E22">
              <w:t>, a</w:t>
            </w:r>
            <w:r w:rsidR="00DA01BD">
              <w:t xml:space="preserve">iding </w:t>
            </w:r>
            <w:r w:rsidR="00513D67">
              <w:t>the</w:t>
            </w:r>
            <w:r w:rsidR="00DA01BD">
              <w:t xml:space="preserve"> contractor with </w:t>
            </w:r>
            <w:r w:rsidR="004556F0">
              <w:t xml:space="preserve">construction works </w:t>
            </w:r>
            <w:r w:rsidR="00DA01BD">
              <w:t xml:space="preserve">which </w:t>
            </w:r>
            <w:r w:rsidR="004556F0">
              <w:t xml:space="preserve">were on-going whilst the station was fully operational. </w:t>
            </w:r>
          </w:p>
          <w:p w:rsidR="004556F0" w:rsidRDefault="004556F0" w:rsidP="001F1FF9">
            <w:pPr>
              <w:pStyle w:val="BodyText"/>
              <w:tabs>
                <w:tab w:val="left" w:pos="2268"/>
              </w:tabs>
              <w:spacing w:line="240" w:lineRule="atLeast"/>
              <w:jc w:val="both"/>
            </w:pPr>
            <w:r>
              <w:t xml:space="preserve">The multidiscipline design works for this project included upgrading of existing premises, provision of new services for back of house areas, structural design and power integration. </w:t>
            </w:r>
          </w:p>
          <w:p w:rsidR="004556F0" w:rsidRPr="005B5A73" w:rsidRDefault="004556F0" w:rsidP="001F1FF9">
            <w:pPr>
              <w:pStyle w:val="BodyText"/>
              <w:tabs>
                <w:tab w:val="left" w:pos="5250"/>
              </w:tabs>
              <w:spacing w:line="240" w:lineRule="atLeast"/>
              <w:jc w:val="both"/>
              <w:rPr>
                <w:b/>
              </w:rPr>
            </w:pPr>
          </w:p>
        </w:tc>
      </w:tr>
      <w:tr w:rsidR="00820434" w:rsidTr="00DA01BD">
        <w:trPr>
          <w:trHeight w:val="1417"/>
        </w:trPr>
        <w:tc>
          <w:tcPr>
            <w:tcW w:w="2397" w:type="dxa"/>
          </w:tcPr>
          <w:p w:rsidR="00820434" w:rsidRDefault="00820434" w:rsidP="00EF3E37">
            <w:pPr>
              <w:spacing w:after="120" w:line="240" w:lineRule="atLeast"/>
            </w:pPr>
          </w:p>
        </w:tc>
        <w:tc>
          <w:tcPr>
            <w:tcW w:w="7111" w:type="dxa"/>
          </w:tcPr>
          <w:p w:rsidR="00113A85" w:rsidRPr="00104AAE" w:rsidRDefault="00113A85" w:rsidP="001F1FF9">
            <w:pPr>
              <w:pStyle w:val="CVPen"/>
              <w:tabs>
                <w:tab w:val="left" w:pos="4515"/>
              </w:tabs>
              <w:spacing w:before="0" w:after="120" w:line="240" w:lineRule="atLeast"/>
              <w:jc w:val="both"/>
              <w:rPr>
                <w:b/>
                <w:sz w:val="20"/>
                <w:szCs w:val="20"/>
              </w:rPr>
            </w:pPr>
            <w:r w:rsidRPr="00104AAE">
              <w:rPr>
                <w:b/>
                <w:sz w:val="20"/>
                <w:szCs w:val="20"/>
              </w:rPr>
              <w:t>Mid Tunnel ventilation upgrade projects</w:t>
            </w:r>
            <w:r w:rsidRPr="00104AAE">
              <w:rPr>
                <w:b/>
                <w:sz w:val="20"/>
                <w:szCs w:val="20"/>
              </w:rPr>
              <w:tab/>
            </w:r>
          </w:p>
          <w:p w:rsidR="00113A85" w:rsidRDefault="00113A85" w:rsidP="001F1FF9">
            <w:pPr>
              <w:pStyle w:val="CVPen"/>
              <w:tabs>
                <w:tab w:val="left" w:pos="4515"/>
              </w:tabs>
              <w:spacing w:before="0" w:after="120" w:line="240" w:lineRule="atLeast"/>
              <w:jc w:val="both"/>
              <w:rPr>
                <w:sz w:val="20"/>
                <w:szCs w:val="20"/>
              </w:rPr>
            </w:pPr>
            <w:r w:rsidRPr="00104AAE">
              <w:rPr>
                <w:sz w:val="20"/>
                <w:szCs w:val="20"/>
              </w:rPr>
              <w:t>A 12 month programme to provide design solutions for brin</w:t>
            </w:r>
            <w:r w:rsidR="00634E22">
              <w:rPr>
                <w:sz w:val="20"/>
                <w:szCs w:val="20"/>
              </w:rPr>
              <w:t>ging back into use existing mid-</w:t>
            </w:r>
            <w:r w:rsidR="00395E96">
              <w:rPr>
                <w:sz w:val="20"/>
                <w:szCs w:val="20"/>
              </w:rPr>
              <w:t xml:space="preserve">tunnel ventilation systems for </w:t>
            </w:r>
            <w:r w:rsidRPr="00104AAE">
              <w:rPr>
                <w:sz w:val="20"/>
                <w:szCs w:val="20"/>
              </w:rPr>
              <w:t xml:space="preserve">three London Underground stations. </w:t>
            </w:r>
            <w:r w:rsidR="00104AAE" w:rsidRPr="00104AAE">
              <w:rPr>
                <w:sz w:val="20"/>
                <w:szCs w:val="20"/>
              </w:rPr>
              <w:t>I managed a multi discipline team</w:t>
            </w:r>
            <w:r w:rsidR="00634E22">
              <w:rPr>
                <w:sz w:val="20"/>
                <w:szCs w:val="20"/>
              </w:rPr>
              <w:t>,</w:t>
            </w:r>
            <w:r w:rsidR="00104AAE" w:rsidRPr="00104AAE">
              <w:rPr>
                <w:sz w:val="20"/>
                <w:szCs w:val="20"/>
              </w:rPr>
              <w:t xml:space="preserve"> plus external contractors</w:t>
            </w:r>
            <w:r w:rsidR="00634E22">
              <w:rPr>
                <w:sz w:val="20"/>
                <w:szCs w:val="20"/>
              </w:rPr>
              <w:t>,</w:t>
            </w:r>
            <w:r w:rsidR="00104AAE" w:rsidRPr="00104AAE">
              <w:rPr>
                <w:sz w:val="20"/>
                <w:szCs w:val="20"/>
              </w:rPr>
              <w:t xml:space="preserve"> and was responsible for the successful delivery of the three design packages</w:t>
            </w:r>
            <w:r w:rsidR="00634E22">
              <w:rPr>
                <w:sz w:val="20"/>
                <w:szCs w:val="20"/>
              </w:rPr>
              <w:t>,</w:t>
            </w:r>
            <w:r w:rsidR="00104AAE" w:rsidRPr="00104AAE">
              <w:rPr>
                <w:sz w:val="20"/>
                <w:szCs w:val="20"/>
              </w:rPr>
              <w:t xml:space="preserve"> as well as the commercial and programme management.</w:t>
            </w:r>
          </w:p>
          <w:p w:rsidR="004345FB" w:rsidRDefault="004345FB" w:rsidP="001F1FF9">
            <w:pPr>
              <w:pStyle w:val="CVPen"/>
              <w:tabs>
                <w:tab w:val="left" w:pos="4515"/>
              </w:tabs>
              <w:spacing w:before="0" w:after="120" w:line="240" w:lineRule="atLeast"/>
              <w:jc w:val="both"/>
              <w:rPr>
                <w:sz w:val="20"/>
                <w:szCs w:val="20"/>
              </w:rPr>
            </w:pPr>
          </w:p>
          <w:p w:rsidR="00680B16" w:rsidRDefault="004345FB" w:rsidP="001F1FF9">
            <w:pPr>
              <w:pStyle w:val="CVPen"/>
              <w:tabs>
                <w:tab w:val="left" w:pos="4515"/>
              </w:tabs>
              <w:spacing w:before="0" w:after="120" w:line="240" w:lineRule="atLeast"/>
              <w:jc w:val="both"/>
              <w:rPr>
                <w:sz w:val="20"/>
                <w:szCs w:val="20"/>
              </w:rPr>
            </w:pPr>
            <w:r>
              <w:rPr>
                <w:sz w:val="20"/>
                <w:szCs w:val="20"/>
              </w:rPr>
              <w:t xml:space="preserve">One of the key elements on these projects was the need for sophisticated calculation methods for the ventilation modelling. We used a method of fluid flow resistance developed by I.E. </w:t>
            </w:r>
            <w:r w:rsidR="006649B9">
              <w:rPr>
                <w:sz w:val="20"/>
                <w:szCs w:val="20"/>
              </w:rPr>
              <w:t>Idelchick</w:t>
            </w:r>
            <w:r>
              <w:rPr>
                <w:sz w:val="20"/>
                <w:szCs w:val="20"/>
              </w:rPr>
              <w:t xml:space="preserve"> which allowed for a much more detailed model to be developed t</w:t>
            </w:r>
            <w:r w:rsidR="00663F84">
              <w:rPr>
                <w:sz w:val="20"/>
                <w:szCs w:val="20"/>
              </w:rPr>
              <w:t>han would normally be required.</w:t>
            </w:r>
          </w:p>
          <w:p w:rsidR="00513D67" w:rsidRPr="00104AAE" w:rsidRDefault="00513D67" w:rsidP="001F1FF9">
            <w:pPr>
              <w:pStyle w:val="CVPen"/>
              <w:tabs>
                <w:tab w:val="left" w:pos="4515"/>
              </w:tabs>
              <w:spacing w:before="0" w:after="120" w:line="240" w:lineRule="atLeast"/>
              <w:jc w:val="both"/>
              <w:rPr>
                <w:sz w:val="20"/>
                <w:szCs w:val="20"/>
              </w:rPr>
            </w:pPr>
          </w:p>
        </w:tc>
      </w:tr>
      <w:tr w:rsidR="00A73B83" w:rsidTr="005671A2">
        <w:trPr>
          <w:trHeight w:val="567"/>
        </w:trPr>
        <w:tc>
          <w:tcPr>
            <w:tcW w:w="2397" w:type="dxa"/>
          </w:tcPr>
          <w:p w:rsidR="00A73B83" w:rsidRDefault="00A73B83" w:rsidP="00EF3E37">
            <w:pPr>
              <w:spacing w:after="120" w:line="240" w:lineRule="atLeast"/>
              <w:rPr>
                <w:b/>
              </w:rPr>
            </w:pPr>
          </w:p>
          <w:p w:rsidR="00DA01BD" w:rsidRDefault="00DA01BD" w:rsidP="00EF3E37">
            <w:pPr>
              <w:spacing w:after="120" w:line="240" w:lineRule="atLeast"/>
              <w:rPr>
                <w:b/>
              </w:rPr>
            </w:pPr>
          </w:p>
          <w:p w:rsidR="00DA01BD" w:rsidRDefault="00DA01BD" w:rsidP="00EF3E37">
            <w:pPr>
              <w:spacing w:after="120" w:line="240" w:lineRule="atLeast"/>
              <w:rPr>
                <w:b/>
              </w:rPr>
            </w:pPr>
          </w:p>
          <w:p w:rsidR="00DA01BD" w:rsidRDefault="00DA01BD" w:rsidP="00EF3E37">
            <w:pPr>
              <w:spacing w:after="120" w:line="240" w:lineRule="atLeast"/>
              <w:rPr>
                <w:b/>
              </w:rPr>
            </w:pPr>
          </w:p>
          <w:p w:rsidR="00DA01BD" w:rsidRDefault="00DA01BD" w:rsidP="00EF3E37">
            <w:pPr>
              <w:spacing w:after="120" w:line="240" w:lineRule="atLeast"/>
              <w:rPr>
                <w:b/>
              </w:rPr>
            </w:pPr>
          </w:p>
          <w:p w:rsidR="00DA01BD" w:rsidRDefault="00DA01BD" w:rsidP="00EF3E37">
            <w:pPr>
              <w:spacing w:after="120" w:line="240" w:lineRule="atLeast"/>
              <w:rPr>
                <w:b/>
              </w:rPr>
            </w:pPr>
          </w:p>
          <w:p w:rsidR="00DA01BD" w:rsidRDefault="00DA01BD" w:rsidP="00EF3E37">
            <w:pPr>
              <w:spacing w:after="120" w:line="240" w:lineRule="atLeast"/>
              <w:rPr>
                <w:b/>
              </w:rPr>
            </w:pPr>
          </w:p>
          <w:p w:rsidR="00DA01BD" w:rsidRDefault="00DA01BD" w:rsidP="00EF3E37">
            <w:pPr>
              <w:spacing w:after="120" w:line="240" w:lineRule="atLeast"/>
              <w:rPr>
                <w:b/>
              </w:rPr>
            </w:pPr>
          </w:p>
          <w:p w:rsidR="00DA01BD" w:rsidRDefault="00DA01BD" w:rsidP="00EF3E37">
            <w:pPr>
              <w:spacing w:after="120" w:line="240" w:lineRule="atLeast"/>
              <w:rPr>
                <w:b/>
              </w:rPr>
            </w:pPr>
          </w:p>
          <w:p w:rsidR="00680B16" w:rsidRDefault="00680B16" w:rsidP="00EF3E37">
            <w:pPr>
              <w:spacing w:after="120" w:line="240" w:lineRule="atLeast"/>
              <w:rPr>
                <w:b/>
              </w:rPr>
            </w:pPr>
          </w:p>
          <w:p w:rsidR="00DB688B" w:rsidRDefault="00DB688B" w:rsidP="00EF3E37">
            <w:pPr>
              <w:spacing w:after="120" w:line="240" w:lineRule="atLeast"/>
              <w:rPr>
                <w:b/>
              </w:rPr>
            </w:pPr>
          </w:p>
          <w:p w:rsidR="00DA01BD" w:rsidRDefault="00DA01BD" w:rsidP="00DB688B">
            <w:pPr>
              <w:spacing w:after="120" w:line="240" w:lineRule="atLeast"/>
            </w:pPr>
            <w:r>
              <w:t xml:space="preserve">2005 – 2007 </w:t>
            </w:r>
          </w:p>
          <w:p w:rsidR="0075289E" w:rsidRDefault="0075289E" w:rsidP="00DB688B">
            <w:pPr>
              <w:spacing w:after="120" w:line="240" w:lineRule="atLeast"/>
            </w:pPr>
          </w:p>
          <w:p w:rsidR="0075289E" w:rsidRDefault="0075289E" w:rsidP="00DB688B">
            <w:pPr>
              <w:spacing w:after="120" w:line="240" w:lineRule="atLeast"/>
            </w:pPr>
          </w:p>
          <w:p w:rsidR="0075289E" w:rsidRDefault="0075289E" w:rsidP="00DB688B">
            <w:pPr>
              <w:spacing w:after="120" w:line="240" w:lineRule="atLeast"/>
            </w:pPr>
          </w:p>
          <w:p w:rsidR="004F06F4" w:rsidRDefault="004F06F4" w:rsidP="00DB688B">
            <w:pPr>
              <w:spacing w:after="120" w:line="240" w:lineRule="atLeast"/>
            </w:pPr>
          </w:p>
          <w:p w:rsidR="0075289E" w:rsidRDefault="0075289E" w:rsidP="00DB688B">
            <w:pPr>
              <w:spacing w:after="120" w:line="240" w:lineRule="atLeast"/>
            </w:pPr>
          </w:p>
          <w:p w:rsidR="0075289E" w:rsidRDefault="005812D5" w:rsidP="005812D5">
            <w:pPr>
              <w:spacing w:after="120" w:line="240" w:lineRule="atLeast"/>
            </w:pPr>
            <w:r>
              <w:t>2004</w:t>
            </w:r>
            <w:r w:rsidR="0075289E">
              <w:t xml:space="preserve"> – 2005</w:t>
            </w:r>
          </w:p>
          <w:p w:rsidR="00E44D56" w:rsidRDefault="00E44D56" w:rsidP="005812D5">
            <w:pPr>
              <w:spacing w:after="120" w:line="240" w:lineRule="atLeast"/>
            </w:pPr>
          </w:p>
          <w:p w:rsidR="00E44D56" w:rsidRDefault="00E44D56" w:rsidP="005812D5">
            <w:pPr>
              <w:spacing w:after="120" w:line="240" w:lineRule="atLeast"/>
            </w:pPr>
          </w:p>
          <w:p w:rsidR="004F06F4" w:rsidRDefault="004F06F4" w:rsidP="005812D5">
            <w:pPr>
              <w:spacing w:after="120" w:line="240" w:lineRule="atLeast"/>
            </w:pPr>
          </w:p>
          <w:p w:rsidR="00680B16" w:rsidRDefault="00680B16" w:rsidP="005812D5">
            <w:pPr>
              <w:spacing w:after="120" w:line="240" w:lineRule="atLeast"/>
            </w:pPr>
          </w:p>
          <w:p w:rsidR="00E44D56" w:rsidRDefault="003B78C6" w:rsidP="005812D5">
            <w:pPr>
              <w:spacing w:after="120" w:line="240" w:lineRule="atLeast"/>
            </w:pPr>
            <w:r>
              <w:t>2003</w:t>
            </w:r>
            <w:r w:rsidR="00E44D56">
              <w:t xml:space="preserve"> </w:t>
            </w:r>
            <w:r w:rsidR="00355337">
              <w:t>–</w:t>
            </w:r>
            <w:r>
              <w:t xml:space="preserve"> 2004</w:t>
            </w:r>
          </w:p>
          <w:p w:rsidR="00355337" w:rsidRDefault="00355337" w:rsidP="005812D5">
            <w:pPr>
              <w:spacing w:after="120" w:line="240" w:lineRule="atLeast"/>
            </w:pPr>
          </w:p>
          <w:p w:rsidR="00355337" w:rsidRDefault="00355337" w:rsidP="005812D5">
            <w:pPr>
              <w:spacing w:after="120" w:line="240" w:lineRule="atLeast"/>
            </w:pPr>
          </w:p>
          <w:p w:rsidR="00355337" w:rsidRDefault="00355337" w:rsidP="005812D5">
            <w:pPr>
              <w:spacing w:after="120" w:line="240" w:lineRule="atLeast"/>
            </w:pPr>
          </w:p>
          <w:p w:rsidR="00680B16" w:rsidRDefault="00680B16" w:rsidP="005812D5">
            <w:pPr>
              <w:spacing w:after="120" w:line="240" w:lineRule="atLeast"/>
            </w:pPr>
          </w:p>
          <w:p w:rsidR="00680B16" w:rsidRDefault="00680B16" w:rsidP="005812D5">
            <w:pPr>
              <w:spacing w:after="120" w:line="240" w:lineRule="atLeast"/>
            </w:pPr>
          </w:p>
          <w:p w:rsidR="00680B16" w:rsidRDefault="00680B16" w:rsidP="005812D5">
            <w:pPr>
              <w:spacing w:after="120" w:line="240" w:lineRule="atLeast"/>
            </w:pPr>
          </w:p>
          <w:p w:rsidR="00680B16" w:rsidRDefault="00680B16" w:rsidP="005812D5">
            <w:pPr>
              <w:spacing w:after="120" w:line="240" w:lineRule="atLeast"/>
            </w:pPr>
          </w:p>
          <w:p w:rsidR="00680B16" w:rsidRDefault="00680B16" w:rsidP="005812D5">
            <w:pPr>
              <w:spacing w:after="120" w:line="240" w:lineRule="atLeast"/>
            </w:pPr>
          </w:p>
          <w:p w:rsidR="00680B16" w:rsidRDefault="00680B16" w:rsidP="005812D5">
            <w:pPr>
              <w:spacing w:after="120" w:line="240" w:lineRule="atLeast"/>
            </w:pPr>
          </w:p>
          <w:p w:rsidR="00355337" w:rsidRDefault="00355337" w:rsidP="005812D5">
            <w:pPr>
              <w:spacing w:after="120" w:line="240" w:lineRule="atLeast"/>
            </w:pPr>
          </w:p>
          <w:p w:rsidR="00355337" w:rsidRDefault="00355337" w:rsidP="005812D5">
            <w:pPr>
              <w:spacing w:after="120" w:line="240" w:lineRule="atLeast"/>
            </w:pPr>
            <w:r>
              <w:t>2001 –</w:t>
            </w:r>
            <w:r w:rsidR="003B78C6">
              <w:t xml:space="preserve"> 2003</w:t>
            </w:r>
          </w:p>
          <w:p w:rsidR="00355337" w:rsidRDefault="00355337" w:rsidP="005812D5">
            <w:pPr>
              <w:spacing w:after="120" w:line="240" w:lineRule="atLeast"/>
            </w:pPr>
          </w:p>
          <w:p w:rsidR="00680B16" w:rsidRDefault="00680B16" w:rsidP="005812D5">
            <w:pPr>
              <w:spacing w:after="120" w:line="240" w:lineRule="atLeast"/>
            </w:pPr>
          </w:p>
          <w:p w:rsidR="00680B16" w:rsidRDefault="00680B16" w:rsidP="005812D5">
            <w:pPr>
              <w:spacing w:after="120" w:line="240" w:lineRule="atLeast"/>
            </w:pPr>
          </w:p>
          <w:p w:rsidR="00355337" w:rsidRDefault="00355337" w:rsidP="005812D5">
            <w:pPr>
              <w:spacing w:after="120" w:line="240" w:lineRule="atLeast"/>
            </w:pPr>
          </w:p>
          <w:p w:rsidR="00355337" w:rsidRPr="005B5A73" w:rsidRDefault="00355337" w:rsidP="005812D5">
            <w:pPr>
              <w:spacing w:after="120" w:line="240" w:lineRule="atLeast"/>
              <w:rPr>
                <w:b/>
              </w:rPr>
            </w:pPr>
            <w:r>
              <w:t>1998 - 2001</w:t>
            </w:r>
          </w:p>
        </w:tc>
        <w:tc>
          <w:tcPr>
            <w:tcW w:w="7111" w:type="dxa"/>
          </w:tcPr>
          <w:p w:rsidR="00A73B83" w:rsidRPr="00104AAE" w:rsidRDefault="00104AAE" w:rsidP="001F1FF9">
            <w:pPr>
              <w:pStyle w:val="BodyText"/>
              <w:tabs>
                <w:tab w:val="left" w:pos="2268"/>
              </w:tabs>
              <w:spacing w:line="240" w:lineRule="atLeast"/>
              <w:jc w:val="both"/>
              <w:rPr>
                <w:b/>
              </w:rPr>
            </w:pPr>
            <w:r w:rsidRPr="00104AAE">
              <w:rPr>
                <w:b/>
              </w:rPr>
              <w:t>Hammersmith Depot facility upgrade</w:t>
            </w:r>
          </w:p>
          <w:p w:rsidR="00104AAE" w:rsidRDefault="00104AAE" w:rsidP="001F1FF9">
            <w:pPr>
              <w:pStyle w:val="BodyText"/>
              <w:tabs>
                <w:tab w:val="left" w:pos="2268"/>
              </w:tabs>
              <w:spacing w:line="240" w:lineRule="atLeast"/>
              <w:jc w:val="both"/>
            </w:pPr>
            <w:r>
              <w:t xml:space="preserve">I </w:t>
            </w:r>
            <w:r w:rsidR="001F1FF9">
              <w:t>m</w:t>
            </w:r>
            <w:r w:rsidRPr="00104AAE">
              <w:t>anaged the mechanical design for the upgrade of Hammersmith Depot. The Depot required upgrading in order to accommodate new rolling stock which required lengthening of platforms, additional power and water as well as utility upgrades and additional premises.</w:t>
            </w:r>
          </w:p>
          <w:p w:rsidR="00B431A6" w:rsidRDefault="001F1FF9" w:rsidP="001F1FF9">
            <w:pPr>
              <w:pStyle w:val="BodyText"/>
              <w:tabs>
                <w:tab w:val="left" w:pos="2880"/>
              </w:tabs>
              <w:spacing w:line="240" w:lineRule="atLeast"/>
              <w:jc w:val="both"/>
            </w:pPr>
            <w:r>
              <w:tab/>
            </w:r>
          </w:p>
          <w:p w:rsidR="00104AAE" w:rsidRPr="00104AAE" w:rsidRDefault="00104AAE" w:rsidP="001F1FF9">
            <w:pPr>
              <w:pStyle w:val="BodyText"/>
              <w:tabs>
                <w:tab w:val="left" w:pos="2268"/>
              </w:tabs>
              <w:spacing w:line="240" w:lineRule="atLeast"/>
              <w:jc w:val="both"/>
              <w:rPr>
                <w:b/>
              </w:rPr>
            </w:pPr>
            <w:r w:rsidRPr="00104AAE">
              <w:rPr>
                <w:b/>
              </w:rPr>
              <w:t>Cooling the Tube programme</w:t>
            </w:r>
          </w:p>
          <w:p w:rsidR="00104AAE" w:rsidRDefault="00B431A6" w:rsidP="001F1FF9">
            <w:pPr>
              <w:pStyle w:val="BodyText"/>
              <w:tabs>
                <w:tab w:val="left" w:pos="2268"/>
              </w:tabs>
              <w:spacing w:line="240" w:lineRule="atLeast"/>
              <w:jc w:val="both"/>
            </w:pPr>
            <w:r>
              <w:t>I was responsible for the bidding for and succes</w:t>
            </w:r>
            <w:r w:rsidR="001F1FF9">
              <w:t>sful completion of a number of Cooling the T</w:t>
            </w:r>
            <w:r>
              <w:t xml:space="preserve">ube projects. These projects consisted of multi disciple design teams as well as external contractors working on various design solutions ranging from ventilation upgrades, bespoke platform cooling systems, new mid tunnel ventilation systems and ground water cooling. </w:t>
            </w:r>
          </w:p>
          <w:p w:rsidR="00A5571B" w:rsidRDefault="00A5571B" w:rsidP="001F1FF9">
            <w:pPr>
              <w:pStyle w:val="BodyText"/>
              <w:tabs>
                <w:tab w:val="left" w:pos="2268"/>
              </w:tabs>
              <w:spacing w:line="240" w:lineRule="atLeast"/>
              <w:jc w:val="both"/>
              <w:rPr>
                <w:b/>
              </w:rPr>
            </w:pPr>
          </w:p>
          <w:p w:rsidR="00DB688B" w:rsidRDefault="00DB688B" w:rsidP="001F1FF9">
            <w:pPr>
              <w:pStyle w:val="BodyText"/>
              <w:tabs>
                <w:tab w:val="left" w:pos="2268"/>
              </w:tabs>
              <w:spacing w:line="240" w:lineRule="atLeast"/>
              <w:jc w:val="both"/>
              <w:rPr>
                <w:b/>
              </w:rPr>
            </w:pPr>
            <w:r w:rsidRPr="00560D09">
              <w:rPr>
                <w:b/>
              </w:rPr>
              <w:t>Atkins</w:t>
            </w:r>
            <w:r>
              <w:rPr>
                <w:b/>
              </w:rPr>
              <w:t xml:space="preserve"> Rail –  Senior Mechanical Engineer</w:t>
            </w:r>
          </w:p>
          <w:p w:rsidR="00DA01BD" w:rsidRPr="004345FB" w:rsidRDefault="00DB688B" w:rsidP="00DA01BD">
            <w:pPr>
              <w:pStyle w:val="BodyText"/>
              <w:tabs>
                <w:tab w:val="left" w:pos="2268"/>
              </w:tabs>
              <w:spacing w:line="240" w:lineRule="atLeast"/>
              <w:jc w:val="both"/>
              <w:rPr>
                <w:b/>
              </w:rPr>
            </w:pPr>
            <w:r>
              <w:rPr>
                <w:b/>
              </w:rPr>
              <w:t>London Underground station upgrade programme</w:t>
            </w:r>
          </w:p>
          <w:p w:rsidR="00DA01BD" w:rsidRDefault="00DB688B" w:rsidP="001F1FF9">
            <w:pPr>
              <w:pStyle w:val="BodyText"/>
              <w:tabs>
                <w:tab w:val="left" w:pos="2268"/>
              </w:tabs>
              <w:spacing w:line="240" w:lineRule="atLeast"/>
              <w:jc w:val="both"/>
            </w:pPr>
            <w:r>
              <w:t xml:space="preserve">Lead mechanical engineer on various station upgrade projects for </w:t>
            </w:r>
            <w:proofErr w:type="gramStart"/>
            <w:r>
              <w:t xml:space="preserve">the </w:t>
            </w:r>
            <w:r w:rsidR="00513D67">
              <w:t xml:space="preserve"> Metronet</w:t>
            </w:r>
            <w:proofErr w:type="gramEnd"/>
            <w:r w:rsidR="00513D67">
              <w:t xml:space="preserve"> P</w:t>
            </w:r>
            <w:r>
              <w:t>roject. This role required working closely with a multi discipline design team to ensure designs were coordinated to a high standard</w:t>
            </w:r>
            <w:r w:rsidR="00513D67">
              <w:t>,</w:t>
            </w:r>
            <w:r>
              <w:t xml:space="preserve"> all client requirements were met and LU standards were adhered to.</w:t>
            </w:r>
          </w:p>
          <w:p w:rsidR="00DB688B" w:rsidRPr="00DB688B" w:rsidRDefault="00DB688B" w:rsidP="001F1FF9">
            <w:pPr>
              <w:pStyle w:val="BodyText"/>
              <w:tabs>
                <w:tab w:val="left" w:pos="2268"/>
              </w:tabs>
              <w:spacing w:line="240" w:lineRule="atLeast"/>
              <w:jc w:val="both"/>
            </w:pPr>
          </w:p>
          <w:p w:rsidR="00DA01BD" w:rsidRDefault="005812D5" w:rsidP="001F1FF9">
            <w:pPr>
              <w:pStyle w:val="BodyText"/>
              <w:tabs>
                <w:tab w:val="left" w:pos="2268"/>
              </w:tabs>
              <w:spacing w:line="240" w:lineRule="atLeast"/>
              <w:jc w:val="both"/>
              <w:rPr>
                <w:b/>
              </w:rPr>
            </w:pPr>
            <w:r>
              <w:rPr>
                <w:b/>
              </w:rPr>
              <w:t>A&amp;G Partnership</w:t>
            </w:r>
            <w:r w:rsidR="00E44D56">
              <w:rPr>
                <w:b/>
              </w:rPr>
              <w:t xml:space="preserve"> Senior</w:t>
            </w:r>
            <w:r>
              <w:rPr>
                <w:b/>
              </w:rPr>
              <w:t xml:space="preserve"> </w:t>
            </w:r>
            <w:r w:rsidR="00513D67">
              <w:rPr>
                <w:b/>
              </w:rPr>
              <w:t>Mechanical</w:t>
            </w:r>
            <w:r w:rsidR="0075289E">
              <w:rPr>
                <w:b/>
              </w:rPr>
              <w:t xml:space="preserve"> </w:t>
            </w:r>
            <w:r w:rsidR="00513D67">
              <w:rPr>
                <w:b/>
              </w:rPr>
              <w:t>engineer</w:t>
            </w:r>
          </w:p>
          <w:p w:rsidR="00355337" w:rsidRDefault="004F06F4" w:rsidP="001F1FF9">
            <w:pPr>
              <w:pStyle w:val="BodyText"/>
              <w:tabs>
                <w:tab w:val="left" w:pos="2268"/>
              </w:tabs>
              <w:spacing w:line="240" w:lineRule="atLeast"/>
              <w:jc w:val="both"/>
              <w:rPr>
                <w:b/>
              </w:rPr>
            </w:pPr>
            <w:r>
              <w:rPr>
                <w:b/>
              </w:rPr>
              <w:t>Various office projects</w:t>
            </w:r>
          </w:p>
          <w:p w:rsidR="0075289E" w:rsidRPr="00680B16" w:rsidRDefault="0075289E" w:rsidP="001F1FF9">
            <w:pPr>
              <w:pStyle w:val="BodyText"/>
              <w:tabs>
                <w:tab w:val="left" w:pos="2268"/>
              </w:tabs>
              <w:spacing w:line="240" w:lineRule="atLeast"/>
              <w:jc w:val="both"/>
            </w:pPr>
            <w:r w:rsidRPr="00680B16">
              <w:t>Responsible for the mechanical design on various projects ranging from new build to refurbishments</w:t>
            </w:r>
            <w:r w:rsidR="005812D5" w:rsidRPr="00680B16">
              <w:t xml:space="preserve"> of offices.</w:t>
            </w:r>
            <w:r w:rsidR="00E44D56" w:rsidRPr="00680B16">
              <w:t xml:space="preserve"> This role involved working with clients and contractors to produce design drawings and specifications.</w:t>
            </w:r>
          </w:p>
          <w:p w:rsidR="00E44D56" w:rsidRDefault="00E44D56" w:rsidP="001F1FF9">
            <w:pPr>
              <w:pStyle w:val="BodyText"/>
              <w:tabs>
                <w:tab w:val="left" w:pos="2268"/>
              </w:tabs>
              <w:spacing w:line="240" w:lineRule="atLeast"/>
              <w:jc w:val="both"/>
              <w:rPr>
                <w:b/>
              </w:rPr>
            </w:pPr>
          </w:p>
          <w:p w:rsidR="00E44D56" w:rsidRDefault="00E44D56" w:rsidP="001F1FF9">
            <w:pPr>
              <w:pStyle w:val="BodyText"/>
              <w:tabs>
                <w:tab w:val="left" w:pos="2268"/>
              </w:tabs>
              <w:spacing w:line="240" w:lineRule="atLeast"/>
              <w:jc w:val="both"/>
              <w:rPr>
                <w:b/>
              </w:rPr>
            </w:pPr>
            <w:r>
              <w:rPr>
                <w:b/>
              </w:rPr>
              <w:t>Operon Senior Mechanical Engineer</w:t>
            </w:r>
          </w:p>
          <w:p w:rsidR="00E44D56" w:rsidRDefault="004F06F4" w:rsidP="001F1FF9">
            <w:pPr>
              <w:pStyle w:val="BodyText"/>
              <w:tabs>
                <w:tab w:val="left" w:pos="2268"/>
              </w:tabs>
              <w:spacing w:line="240" w:lineRule="atLeast"/>
              <w:jc w:val="both"/>
              <w:rPr>
                <w:b/>
              </w:rPr>
            </w:pPr>
            <w:r>
              <w:rPr>
                <w:b/>
              </w:rPr>
              <w:t>Foreign and Commonwealth Office asset survey</w:t>
            </w:r>
          </w:p>
          <w:p w:rsidR="004F06F4" w:rsidRPr="00680B16" w:rsidRDefault="004F06F4" w:rsidP="001F1FF9">
            <w:pPr>
              <w:pStyle w:val="BodyText"/>
              <w:tabs>
                <w:tab w:val="left" w:pos="2268"/>
              </w:tabs>
              <w:spacing w:line="240" w:lineRule="atLeast"/>
              <w:jc w:val="both"/>
            </w:pPr>
            <w:r w:rsidRPr="00680B16">
              <w:t>This project required a complete and comprehensive survey of all the FCO buildings’ MEP services. The resulting report was produced for an assessment on the condition of all MEP services in both the London main building and regional buildings.</w:t>
            </w:r>
          </w:p>
          <w:p w:rsidR="00680B16" w:rsidRDefault="00680B16" w:rsidP="001F1FF9">
            <w:pPr>
              <w:pStyle w:val="BodyText"/>
              <w:tabs>
                <w:tab w:val="left" w:pos="2268"/>
              </w:tabs>
              <w:spacing w:line="240" w:lineRule="atLeast"/>
              <w:jc w:val="both"/>
              <w:rPr>
                <w:b/>
              </w:rPr>
            </w:pPr>
          </w:p>
          <w:p w:rsidR="00680B16" w:rsidRDefault="00680B16" w:rsidP="001F1FF9">
            <w:pPr>
              <w:pStyle w:val="BodyText"/>
              <w:tabs>
                <w:tab w:val="left" w:pos="2268"/>
              </w:tabs>
              <w:spacing w:line="240" w:lineRule="atLeast"/>
              <w:jc w:val="both"/>
              <w:rPr>
                <w:b/>
              </w:rPr>
            </w:pPr>
            <w:r>
              <w:rPr>
                <w:b/>
              </w:rPr>
              <w:t>Starbucks Coffee Shops</w:t>
            </w:r>
          </w:p>
          <w:p w:rsidR="00680B16" w:rsidRPr="00680B16" w:rsidRDefault="00680B16" w:rsidP="001F1FF9">
            <w:pPr>
              <w:pStyle w:val="BodyText"/>
              <w:tabs>
                <w:tab w:val="left" w:pos="2268"/>
              </w:tabs>
              <w:spacing w:line="240" w:lineRule="atLeast"/>
              <w:jc w:val="both"/>
            </w:pPr>
            <w:r w:rsidRPr="00680B16">
              <w:t>Working with Starbucks Coffee company to produce the mechanical design for new coffee shops in London and the home counties. This involved initial site inspections, design development and supervising the contractor in testing and commissioning of the mechanical services.</w:t>
            </w:r>
          </w:p>
          <w:p w:rsidR="00E44D56" w:rsidRDefault="00E44D56" w:rsidP="00E44D56">
            <w:pPr>
              <w:pStyle w:val="BodyText"/>
              <w:tabs>
                <w:tab w:val="left" w:pos="2268"/>
              </w:tabs>
              <w:spacing w:line="240" w:lineRule="atLeast"/>
              <w:jc w:val="both"/>
              <w:rPr>
                <w:b/>
              </w:rPr>
            </w:pPr>
          </w:p>
          <w:p w:rsidR="00355337" w:rsidRDefault="00355337" w:rsidP="00E44D56">
            <w:pPr>
              <w:pStyle w:val="BodyText"/>
              <w:tabs>
                <w:tab w:val="left" w:pos="2268"/>
              </w:tabs>
              <w:spacing w:line="240" w:lineRule="atLeast"/>
              <w:jc w:val="both"/>
              <w:rPr>
                <w:b/>
              </w:rPr>
            </w:pPr>
            <w:r>
              <w:rPr>
                <w:b/>
              </w:rPr>
              <w:t xml:space="preserve">Kennedy </w:t>
            </w:r>
            <w:r w:rsidR="00513D67">
              <w:rPr>
                <w:b/>
              </w:rPr>
              <w:t>Hayward’s</w:t>
            </w:r>
            <w:r>
              <w:rPr>
                <w:b/>
              </w:rPr>
              <w:t xml:space="preserve"> Mechanical Engineer</w:t>
            </w:r>
          </w:p>
          <w:p w:rsidR="00355337" w:rsidRPr="00680B16" w:rsidRDefault="00355337" w:rsidP="001F1FF9">
            <w:pPr>
              <w:pStyle w:val="BodyText"/>
              <w:tabs>
                <w:tab w:val="left" w:pos="2268"/>
              </w:tabs>
              <w:spacing w:line="240" w:lineRule="atLeast"/>
              <w:jc w:val="both"/>
            </w:pPr>
            <w:r w:rsidRPr="00680B16">
              <w:t>Working for an MEP consultant on various projects</w:t>
            </w:r>
            <w:r w:rsidR="00634E22">
              <w:t>,</w:t>
            </w:r>
            <w:r w:rsidRPr="00680B16">
              <w:t xml:space="preserve"> such as the Basildon Hospital Dermatology wing and local school refurbishments.</w:t>
            </w:r>
            <w:r w:rsidR="007C5BF6" w:rsidRPr="00680B16">
              <w:t xml:space="preserve"> This role involved site surveys, report writing and the production </w:t>
            </w:r>
            <w:r w:rsidR="00634E22">
              <w:t xml:space="preserve">of </w:t>
            </w:r>
            <w:r w:rsidR="007C5BF6" w:rsidRPr="00680B16">
              <w:t>design drawings and specifications.</w:t>
            </w:r>
          </w:p>
          <w:p w:rsidR="00355337" w:rsidRDefault="00355337" w:rsidP="001F1FF9">
            <w:pPr>
              <w:pStyle w:val="BodyText"/>
              <w:tabs>
                <w:tab w:val="left" w:pos="2268"/>
              </w:tabs>
              <w:spacing w:line="240" w:lineRule="atLeast"/>
              <w:jc w:val="both"/>
              <w:rPr>
                <w:b/>
              </w:rPr>
            </w:pPr>
          </w:p>
          <w:p w:rsidR="00355337" w:rsidRDefault="00355337" w:rsidP="001F1FF9">
            <w:pPr>
              <w:pStyle w:val="BodyText"/>
              <w:tabs>
                <w:tab w:val="left" w:pos="2268"/>
              </w:tabs>
              <w:spacing w:line="240" w:lineRule="atLeast"/>
              <w:jc w:val="both"/>
              <w:rPr>
                <w:b/>
              </w:rPr>
            </w:pPr>
            <w:r>
              <w:rPr>
                <w:b/>
              </w:rPr>
              <w:t xml:space="preserve">FC </w:t>
            </w:r>
            <w:r w:rsidR="00513D67">
              <w:rPr>
                <w:b/>
              </w:rPr>
              <w:t>Foreman’s</w:t>
            </w:r>
            <w:r>
              <w:rPr>
                <w:b/>
              </w:rPr>
              <w:t xml:space="preserve"> Junior Mechanical Engineer</w:t>
            </w:r>
          </w:p>
          <w:p w:rsidR="00DB688B" w:rsidRPr="00680B16" w:rsidRDefault="00355337" w:rsidP="001F1FF9">
            <w:pPr>
              <w:pStyle w:val="BodyText"/>
              <w:tabs>
                <w:tab w:val="left" w:pos="2268"/>
              </w:tabs>
              <w:spacing w:line="240" w:lineRule="atLeast"/>
              <w:jc w:val="both"/>
            </w:pPr>
            <w:r w:rsidRPr="00680B16">
              <w:t xml:space="preserve">Working as an assistant to the lead mechanical engineer to produce mechanical designs for various London and UK based projects. </w:t>
            </w:r>
            <w:r w:rsidR="007C5BF6" w:rsidRPr="00680B16">
              <w:t xml:space="preserve">Producing design calculations, system designs and CAD drawings. Types of projects </w:t>
            </w:r>
            <w:r w:rsidR="007C5BF6" w:rsidRPr="00680B16">
              <w:lastRenderedPageBreak/>
              <w:t xml:space="preserve">included The Heron Tower London, Xscape indoor ski centre and the </w:t>
            </w:r>
            <w:r w:rsidR="00680B16" w:rsidRPr="00680B16">
              <w:t xml:space="preserve">Heron headquarters London. </w:t>
            </w:r>
          </w:p>
          <w:p w:rsidR="00DB688B" w:rsidRDefault="00DB688B" w:rsidP="001F1FF9">
            <w:pPr>
              <w:pStyle w:val="BodyText"/>
              <w:tabs>
                <w:tab w:val="left" w:pos="2268"/>
              </w:tabs>
              <w:spacing w:line="240" w:lineRule="atLeast"/>
              <w:jc w:val="both"/>
              <w:rPr>
                <w:b/>
              </w:rPr>
            </w:pPr>
          </w:p>
          <w:p w:rsidR="00DB688B" w:rsidRDefault="00DB688B" w:rsidP="001F1FF9">
            <w:pPr>
              <w:pStyle w:val="BodyText"/>
              <w:tabs>
                <w:tab w:val="left" w:pos="2268"/>
              </w:tabs>
              <w:spacing w:line="240" w:lineRule="atLeast"/>
              <w:jc w:val="both"/>
              <w:rPr>
                <w:b/>
              </w:rPr>
            </w:pPr>
          </w:p>
          <w:p w:rsidR="00A5571B" w:rsidRPr="00A5571B" w:rsidRDefault="00A5571B" w:rsidP="001F1FF9">
            <w:pPr>
              <w:pStyle w:val="BodyText"/>
              <w:tabs>
                <w:tab w:val="left" w:pos="2268"/>
              </w:tabs>
              <w:spacing w:line="240" w:lineRule="atLeast"/>
              <w:jc w:val="both"/>
              <w:rPr>
                <w:color w:val="0070C0"/>
                <w:sz w:val="36"/>
                <w:szCs w:val="36"/>
              </w:rPr>
            </w:pPr>
            <w:r w:rsidRPr="00A5571B">
              <w:rPr>
                <w:b/>
                <w:color w:val="0070C0"/>
                <w:sz w:val="36"/>
                <w:szCs w:val="36"/>
              </w:rPr>
              <w:t>Additional Experience</w:t>
            </w:r>
          </w:p>
          <w:p w:rsidR="00395E96" w:rsidRDefault="00A63889" w:rsidP="001F1FF9">
            <w:pPr>
              <w:pStyle w:val="BodyText"/>
              <w:tabs>
                <w:tab w:val="left" w:pos="2268"/>
              </w:tabs>
              <w:spacing w:line="240" w:lineRule="atLeast"/>
              <w:jc w:val="both"/>
            </w:pPr>
            <w:r>
              <w:t>T</w:t>
            </w:r>
            <w:r w:rsidR="00395E96">
              <w:t xml:space="preserve">he </w:t>
            </w:r>
            <w:r>
              <w:t>aforementioned</w:t>
            </w:r>
            <w:r w:rsidR="00395E96">
              <w:t xml:space="preserve"> projects</w:t>
            </w:r>
            <w:r>
              <w:t xml:space="preserve"> have provided experience and knowledge</w:t>
            </w:r>
            <w:r w:rsidR="00B50AA1">
              <w:t xml:space="preserve"> of</w:t>
            </w:r>
            <w:r w:rsidR="00634E22">
              <w:t>,</w:t>
            </w:r>
            <w:r w:rsidR="00395E96">
              <w:t xml:space="preserve"> </w:t>
            </w:r>
            <w:r w:rsidR="00663F84">
              <w:t>but not limited to</w:t>
            </w:r>
            <w:r w:rsidR="00634E22">
              <w:t>,</w:t>
            </w:r>
            <w:r w:rsidR="00663F84">
              <w:t xml:space="preserve"> </w:t>
            </w:r>
            <w:r w:rsidR="00395E96">
              <w:t>the f</w:t>
            </w:r>
            <w:r w:rsidR="001F1FF9">
              <w:t>ollowing specialist disciplines:</w:t>
            </w:r>
            <w:r w:rsidR="00395E96">
              <w:t xml:space="preserve"> RAMS, Systems, Human Factors, ground water cooling</w:t>
            </w:r>
            <w:r w:rsidR="00663F84">
              <w:t>, district cooling</w:t>
            </w:r>
            <w:r w:rsidR="00B50AA1">
              <w:t xml:space="preserve"> and OCRA</w:t>
            </w:r>
            <w:r w:rsidR="00663F84">
              <w:t xml:space="preserve"> QA procedures</w:t>
            </w:r>
            <w:r w:rsidR="00634E22">
              <w:t>;</w:t>
            </w:r>
            <w:r>
              <w:t xml:space="preserve"> </w:t>
            </w:r>
          </w:p>
          <w:p w:rsidR="00A63889" w:rsidRDefault="00DA01BD" w:rsidP="001F1FF9">
            <w:pPr>
              <w:pStyle w:val="BodyText"/>
              <w:tabs>
                <w:tab w:val="left" w:pos="2268"/>
              </w:tabs>
              <w:spacing w:line="240" w:lineRule="atLeast"/>
              <w:jc w:val="both"/>
            </w:pPr>
            <w:r>
              <w:t>E</w:t>
            </w:r>
            <w:r w:rsidR="00A63889">
              <w:t>xperience in client re</w:t>
            </w:r>
            <w:r w:rsidR="00A5571B">
              <w:t>lations, site based co-ordination and working wi</w:t>
            </w:r>
            <w:r w:rsidR="00634E22">
              <w:t>thin joint venture environments;</w:t>
            </w:r>
            <w:r w:rsidR="00A5571B">
              <w:t xml:space="preserve"> </w:t>
            </w:r>
          </w:p>
          <w:p w:rsidR="00DA01BD" w:rsidRPr="00B431A6" w:rsidRDefault="00DA01BD" w:rsidP="00DB688B">
            <w:pPr>
              <w:pStyle w:val="BodyText"/>
              <w:tabs>
                <w:tab w:val="left" w:pos="2268"/>
              </w:tabs>
              <w:spacing w:line="240" w:lineRule="atLeast"/>
              <w:jc w:val="both"/>
            </w:pPr>
            <w:r>
              <w:t>Bidding for new projects, project reporting and invoicing</w:t>
            </w:r>
            <w:r w:rsidR="00634E22">
              <w:t>,</w:t>
            </w:r>
            <w:r>
              <w:t xml:space="preserve"> as well as programme management.</w:t>
            </w:r>
          </w:p>
        </w:tc>
      </w:tr>
      <w:tr w:rsidR="005671A2" w:rsidTr="005671A2">
        <w:trPr>
          <w:trHeight w:val="567"/>
        </w:trPr>
        <w:tc>
          <w:tcPr>
            <w:tcW w:w="2397" w:type="dxa"/>
          </w:tcPr>
          <w:p w:rsidR="005671A2" w:rsidRPr="005B5A73" w:rsidRDefault="005671A2" w:rsidP="00EF3E37">
            <w:pPr>
              <w:spacing w:after="120" w:line="240" w:lineRule="atLeast"/>
              <w:rPr>
                <w:b/>
              </w:rPr>
            </w:pPr>
          </w:p>
        </w:tc>
        <w:tc>
          <w:tcPr>
            <w:tcW w:w="7111" w:type="dxa"/>
          </w:tcPr>
          <w:p w:rsidR="005671A2" w:rsidRPr="00A73B83" w:rsidRDefault="005671A2" w:rsidP="00B50AA1">
            <w:pPr>
              <w:pStyle w:val="BulletPoints"/>
              <w:numPr>
                <w:ilvl w:val="0"/>
                <w:numId w:val="0"/>
              </w:numPr>
              <w:tabs>
                <w:tab w:val="left" w:pos="3975"/>
              </w:tabs>
              <w:spacing w:line="240" w:lineRule="atLeast"/>
            </w:pPr>
          </w:p>
        </w:tc>
      </w:tr>
    </w:tbl>
    <w:p w:rsidR="00A73B83" w:rsidRPr="00E2456E" w:rsidRDefault="00A73B83" w:rsidP="00B50AA1">
      <w:pPr>
        <w:spacing w:after="0" w:line="240" w:lineRule="auto"/>
      </w:pPr>
    </w:p>
    <w:sectPr w:rsidR="00A73B83" w:rsidRPr="00E2456E" w:rsidSect="00513D67">
      <w:headerReference w:type="default" r:id="rId12"/>
      <w:pgSz w:w="11907" w:h="16840" w:code="9"/>
      <w:pgMar w:top="1134" w:right="907" w:bottom="719" w:left="1599" w:header="567" w:footer="246" w:gutter="0"/>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83CFA" w:rsidRDefault="00D83CFA">
      <w:r>
        <w:separator/>
      </w:r>
    </w:p>
  </w:endnote>
  <w:endnote w:type="continuationSeparator" w:id="0">
    <w:p w:rsidR="00D83CFA" w:rsidRDefault="00D83C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83CFA" w:rsidRDefault="00D83CFA">
      <w:r>
        <w:separator/>
      </w:r>
    </w:p>
  </w:footnote>
  <w:footnote w:type="continuationSeparator" w:id="0">
    <w:p w:rsidR="00D83CFA" w:rsidRDefault="00D83CF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60FBF" w:rsidRDefault="00860FBF" w:rsidP="00820434">
    <w:pPr>
      <w:pStyle w:val="Header"/>
      <w:spacing w:after="0" w:line="240" w:lineRule="auto"/>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A2E2B0C"/>
    <w:lvl w:ilvl="0">
      <w:start w:val="1"/>
      <w:numFmt w:val="decimal"/>
      <w:pStyle w:val="ListNumber5"/>
      <w:lvlText w:val="%1."/>
      <w:lvlJc w:val="left"/>
      <w:pPr>
        <w:tabs>
          <w:tab w:val="num" w:pos="1492"/>
        </w:tabs>
        <w:ind w:left="1492" w:hanging="360"/>
      </w:pPr>
    </w:lvl>
  </w:abstractNum>
  <w:abstractNum w:abstractNumId="1">
    <w:nsid w:val="FFFFFF7D"/>
    <w:multiLevelType w:val="singleLevel"/>
    <w:tmpl w:val="199A699C"/>
    <w:lvl w:ilvl="0">
      <w:start w:val="1"/>
      <w:numFmt w:val="decimal"/>
      <w:pStyle w:val="ListNumber4"/>
      <w:lvlText w:val="%1."/>
      <w:lvlJc w:val="left"/>
      <w:pPr>
        <w:tabs>
          <w:tab w:val="num" w:pos="1209"/>
        </w:tabs>
        <w:ind w:left="1209" w:hanging="360"/>
      </w:pPr>
    </w:lvl>
  </w:abstractNum>
  <w:abstractNum w:abstractNumId="2">
    <w:nsid w:val="FFFFFF7E"/>
    <w:multiLevelType w:val="singleLevel"/>
    <w:tmpl w:val="39803B34"/>
    <w:lvl w:ilvl="0">
      <w:start w:val="1"/>
      <w:numFmt w:val="decimal"/>
      <w:pStyle w:val="ListNumber3"/>
      <w:lvlText w:val="%1."/>
      <w:lvlJc w:val="left"/>
      <w:pPr>
        <w:tabs>
          <w:tab w:val="num" w:pos="926"/>
        </w:tabs>
        <w:ind w:left="926" w:hanging="360"/>
      </w:pPr>
    </w:lvl>
  </w:abstractNum>
  <w:abstractNum w:abstractNumId="3">
    <w:nsid w:val="FFFFFF7F"/>
    <w:multiLevelType w:val="singleLevel"/>
    <w:tmpl w:val="39E6A6FA"/>
    <w:lvl w:ilvl="0">
      <w:start w:val="1"/>
      <w:numFmt w:val="decimal"/>
      <w:pStyle w:val="ListNumber2"/>
      <w:lvlText w:val="%1."/>
      <w:lvlJc w:val="left"/>
      <w:pPr>
        <w:tabs>
          <w:tab w:val="num" w:pos="643"/>
        </w:tabs>
        <w:ind w:left="643" w:hanging="360"/>
      </w:pPr>
    </w:lvl>
  </w:abstractNum>
  <w:abstractNum w:abstractNumId="4">
    <w:nsid w:val="FFFFFF80"/>
    <w:multiLevelType w:val="singleLevel"/>
    <w:tmpl w:val="1E5E4692"/>
    <w:lvl w:ilvl="0">
      <w:start w:val="1"/>
      <w:numFmt w:val="bullet"/>
      <w:pStyle w:val="ListBullet5"/>
      <w:lvlText w:val=""/>
      <w:lvlJc w:val="left"/>
      <w:pPr>
        <w:tabs>
          <w:tab w:val="num" w:pos="1492"/>
        </w:tabs>
        <w:ind w:left="1492" w:hanging="360"/>
      </w:pPr>
      <w:rPr>
        <w:rFonts w:ascii="Symbol" w:hAnsi="Symbol" w:hint="default"/>
      </w:rPr>
    </w:lvl>
  </w:abstractNum>
  <w:abstractNum w:abstractNumId="5">
    <w:nsid w:val="FFFFFF81"/>
    <w:multiLevelType w:val="singleLevel"/>
    <w:tmpl w:val="783AAB58"/>
    <w:lvl w:ilvl="0">
      <w:start w:val="1"/>
      <w:numFmt w:val="bullet"/>
      <w:pStyle w:val="ListBullet4"/>
      <w:lvlText w:val=""/>
      <w:lvlJc w:val="left"/>
      <w:pPr>
        <w:tabs>
          <w:tab w:val="num" w:pos="1209"/>
        </w:tabs>
        <w:ind w:left="1209" w:hanging="360"/>
      </w:pPr>
      <w:rPr>
        <w:rFonts w:ascii="Symbol" w:hAnsi="Symbol" w:hint="default"/>
      </w:rPr>
    </w:lvl>
  </w:abstractNum>
  <w:abstractNum w:abstractNumId="6">
    <w:nsid w:val="FFFFFF82"/>
    <w:multiLevelType w:val="singleLevel"/>
    <w:tmpl w:val="1812D5D0"/>
    <w:lvl w:ilvl="0">
      <w:start w:val="1"/>
      <w:numFmt w:val="bullet"/>
      <w:pStyle w:val="ListBullet3"/>
      <w:lvlText w:val=""/>
      <w:lvlJc w:val="left"/>
      <w:pPr>
        <w:tabs>
          <w:tab w:val="num" w:pos="926"/>
        </w:tabs>
        <w:ind w:left="926" w:hanging="360"/>
      </w:pPr>
      <w:rPr>
        <w:rFonts w:ascii="Symbol" w:hAnsi="Symbol" w:hint="default"/>
      </w:rPr>
    </w:lvl>
  </w:abstractNum>
  <w:abstractNum w:abstractNumId="7">
    <w:nsid w:val="FFFFFF83"/>
    <w:multiLevelType w:val="singleLevel"/>
    <w:tmpl w:val="5F3C17E6"/>
    <w:lvl w:ilvl="0">
      <w:start w:val="1"/>
      <w:numFmt w:val="bullet"/>
      <w:pStyle w:val="ListBullet2"/>
      <w:lvlText w:val=""/>
      <w:lvlJc w:val="left"/>
      <w:pPr>
        <w:tabs>
          <w:tab w:val="num" w:pos="643"/>
        </w:tabs>
        <w:ind w:left="643" w:hanging="360"/>
      </w:pPr>
      <w:rPr>
        <w:rFonts w:ascii="Symbol" w:hAnsi="Symbol" w:hint="default"/>
      </w:rPr>
    </w:lvl>
  </w:abstractNum>
  <w:abstractNum w:abstractNumId="8">
    <w:nsid w:val="FFFFFF88"/>
    <w:multiLevelType w:val="singleLevel"/>
    <w:tmpl w:val="17A8F556"/>
    <w:lvl w:ilvl="0">
      <w:start w:val="1"/>
      <w:numFmt w:val="decimal"/>
      <w:pStyle w:val="ListNumber"/>
      <w:lvlText w:val="%1."/>
      <w:lvlJc w:val="left"/>
      <w:pPr>
        <w:tabs>
          <w:tab w:val="num" w:pos="360"/>
        </w:tabs>
        <w:ind w:left="360" w:hanging="360"/>
      </w:pPr>
    </w:lvl>
  </w:abstractNum>
  <w:abstractNum w:abstractNumId="9">
    <w:nsid w:val="FFFFFF89"/>
    <w:multiLevelType w:val="singleLevel"/>
    <w:tmpl w:val="089ED58C"/>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D5B7C2D"/>
    <w:multiLevelType w:val="hybridMultilevel"/>
    <w:tmpl w:val="12360CF8"/>
    <w:lvl w:ilvl="0" w:tplc="426C8216">
      <w:start w:val="1"/>
      <w:numFmt w:val="bullet"/>
      <w:pStyle w:val="TablePointsBullets"/>
      <w:lvlText w:val=""/>
      <w:lvlJc w:val="left"/>
      <w:pPr>
        <w:tabs>
          <w:tab w:val="num" w:pos="284"/>
        </w:tabs>
        <w:ind w:left="284" w:hanging="284"/>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101B0BEB"/>
    <w:multiLevelType w:val="multilevel"/>
    <w:tmpl w:val="0809001D"/>
    <w:numStyleLink w:val="Professionbullets"/>
  </w:abstractNum>
  <w:abstractNum w:abstractNumId="12">
    <w:nsid w:val="121731BF"/>
    <w:multiLevelType w:val="singleLevel"/>
    <w:tmpl w:val="9C5C17E8"/>
    <w:lvl w:ilvl="0">
      <w:start w:val="1"/>
      <w:numFmt w:val="bullet"/>
      <w:pStyle w:val="BulletPoints"/>
      <w:lvlText w:val=""/>
      <w:lvlJc w:val="left"/>
      <w:pPr>
        <w:tabs>
          <w:tab w:val="num" w:pos="567"/>
        </w:tabs>
        <w:ind w:left="567" w:hanging="567"/>
      </w:pPr>
      <w:rPr>
        <w:rFonts w:ascii="Wingdings" w:hAnsi="Wingdings" w:hint="default"/>
      </w:rPr>
    </w:lvl>
  </w:abstractNum>
  <w:abstractNum w:abstractNumId="13">
    <w:nsid w:val="1D155310"/>
    <w:multiLevelType w:val="hybridMultilevel"/>
    <w:tmpl w:val="738EA6A0"/>
    <w:lvl w:ilvl="0" w:tplc="29F0430A">
      <w:start w:val="1"/>
      <w:numFmt w:val="lowerLetter"/>
      <w:pStyle w:val="TablePointsAlpha"/>
      <w:lvlText w:val="%1"/>
      <w:lvlJc w:val="left"/>
      <w:pPr>
        <w:tabs>
          <w:tab w:val="num" w:pos="284"/>
        </w:tabs>
        <w:ind w:left="284" w:hanging="284"/>
      </w:pPr>
      <w:rPr>
        <w:rFonts w:ascii="Arial" w:hAnsi="Arial" w:hint="default"/>
        <w:b/>
        <w:i w:val="0"/>
        <w:sz w:val="22"/>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1D447692"/>
    <w:multiLevelType w:val="multilevel"/>
    <w:tmpl w:val="0809001D"/>
    <w:styleLink w:val="Professionbullets"/>
    <w:lvl w:ilvl="0">
      <w:start w:val="1"/>
      <w:numFmt w:val="bullet"/>
      <w:lvlText w:val=""/>
      <w:lvlJc w:val="left"/>
      <w:pPr>
        <w:tabs>
          <w:tab w:val="num" w:pos="360"/>
        </w:tabs>
        <w:ind w:left="360" w:hanging="360"/>
      </w:pPr>
      <w:rPr>
        <w:rFonts w:ascii="Wingdings" w:hAnsi="Wingdings" w:hint="default"/>
        <w:color w:val="auto"/>
        <w:sz w:val="14"/>
      </w:r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5">
    <w:nsid w:val="1DA570E4"/>
    <w:multiLevelType w:val="hybridMultilevel"/>
    <w:tmpl w:val="E1A6284E"/>
    <w:lvl w:ilvl="0" w:tplc="4AC4AA00">
      <w:start w:val="1"/>
      <w:numFmt w:val="decimal"/>
      <w:pStyle w:val="TablePointsNumbers"/>
      <w:lvlText w:val="%1"/>
      <w:lvlJc w:val="left"/>
      <w:pPr>
        <w:tabs>
          <w:tab w:val="num" w:pos="284"/>
        </w:tabs>
        <w:ind w:left="284" w:hanging="284"/>
      </w:pPr>
      <w:rPr>
        <w:rFonts w:ascii="Arial" w:hAnsi="Arial" w:hint="default"/>
        <w:b/>
        <w:i w:val="0"/>
        <w:color w:val="auto"/>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207F66DF"/>
    <w:multiLevelType w:val="multilevel"/>
    <w:tmpl w:val="0809001D"/>
    <w:numStyleLink w:val="Professionbullets"/>
  </w:abstractNum>
  <w:abstractNum w:abstractNumId="17">
    <w:nsid w:val="29ED3099"/>
    <w:multiLevelType w:val="singleLevel"/>
    <w:tmpl w:val="C456D138"/>
    <w:lvl w:ilvl="0">
      <w:start w:val="1"/>
      <w:numFmt w:val="decimal"/>
      <w:pStyle w:val="NumberPoints"/>
      <w:lvlText w:val="%1"/>
      <w:lvlJc w:val="left"/>
      <w:pPr>
        <w:tabs>
          <w:tab w:val="num" w:pos="567"/>
        </w:tabs>
        <w:ind w:left="567" w:hanging="567"/>
      </w:pPr>
      <w:rPr>
        <w:rFonts w:ascii="Arial" w:hAnsi="Arial" w:hint="default"/>
        <w:b/>
        <w:i w:val="0"/>
        <w:sz w:val="22"/>
      </w:rPr>
    </w:lvl>
  </w:abstractNum>
  <w:abstractNum w:abstractNumId="18">
    <w:nsid w:val="303C203C"/>
    <w:multiLevelType w:val="multilevel"/>
    <w:tmpl w:val="04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9">
    <w:nsid w:val="36F21CDB"/>
    <w:multiLevelType w:val="hybridMultilevel"/>
    <w:tmpl w:val="6D1A06A2"/>
    <w:lvl w:ilvl="0" w:tplc="03D42318">
      <w:start w:val="1"/>
      <w:numFmt w:val="decimal"/>
      <w:pStyle w:val="PointsNumbers"/>
      <w:lvlText w:val="%1"/>
      <w:lvlJc w:val="left"/>
      <w:pPr>
        <w:tabs>
          <w:tab w:val="num" w:pos="1701"/>
        </w:tabs>
        <w:ind w:left="1701" w:hanging="567"/>
      </w:pPr>
      <w:rPr>
        <w:rFonts w:ascii="Arial" w:hAnsi="Arial" w:hint="default"/>
        <w:b/>
        <w:i w:val="0"/>
        <w:color w:val="auto"/>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nsid w:val="3F7D50B4"/>
    <w:multiLevelType w:val="hybridMultilevel"/>
    <w:tmpl w:val="677C6A80"/>
    <w:lvl w:ilvl="0" w:tplc="C5D400C2">
      <w:start w:val="1"/>
      <w:numFmt w:val="bullet"/>
      <w:pStyle w:val="PointsBullets"/>
      <w:lvlText w:val=""/>
      <w:lvlJc w:val="left"/>
      <w:pPr>
        <w:tabs>
          <w:tab w:val="num" w:pos="1701"/>
        </w:tabs>
        <w:ind w:left="1701" w:hanging="567"/>
      </w:pPr>
      <w:rPr>
        <w:rFonts w:ascii="Wingdings" w:hAnsi="Wingdings"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4043025A"/>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2">
    <w:nsid w:val="5146374F"/>
    <w:multiLevelType w:val="hybridMultilevel"/>
    <w:tmpl w:val="6338EF56"/>
    <w:lvl w:ilvl="0" w:tplc="6E285548">
      <w:start w:val="1"/>
      <w:numFmt w:val="bullet"/>
      <w:pStyle w:val="ProfessionInserther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nsid w:val="59347931"/>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4">
    <w:nsid w:val="67A569C5"/>
    <w:multiLevelType w:val="singleLevel"/>
    <w:tmpl w:val="7F0C5AFA"/>
    <w:lvl w:ilvl="0">
      <w:start w:val="1"/>
      <w:numFmt w:val="lowerLetter"/>
      <w:pStyle w:val="AlphaPoints"/>
      <w:lvlText w:val="%1"/>
      <w:lvlJc w:val="left"/>
      <w:pPr>
        <w:tabs>
          <w:tab w:val="num" w:pos="567"/>
        </w:tabs>
        <w:ind w:left="567" w:hanging="567"/>
      </w:pPr>
      <w:rPr>
        <w:rFonts w:ascii="Arial" w:hAnsi="Arial" w:hint="default"/>
        <w:b/>
        <w:i w:val="0"/>
        <w:sz w:val="22"/>
      </w:rPr>
    </w:lvl>
  </w:abstractNum>
  <w:abstractNum w:abstractNumId="25">
    <w:nsid w:val="6E783F17"/>
    <w:multiLevelType w:val="multilevel"/>
    <w:tmpl w:val="08528C44"/>
    <w:lvl w:ilvl="0">
      <w:start w:val="1"/>
      <w:numFmt w:val="decimal"/>
      <w:pStyle w:val="Heading1"/>
      <w:lvlText w:val="%1"/>
      <w:lvlJc w:val="left"/>
      <w:pPr>
        <w:tabs>
          <w:tab w:val="num" w:pos="1134"/>
        </w:tabs>
        <w:ind w:left="1134" w:hanging="1134"/>
      </w:pPr>
      <w:rPr>
        <w:rFonts w:hint="default"/>
      </w:rPr>
    </w:lvl>
    <w:lvl w:ilvl="1">
      <w:start w:val="1"/>
      <w:numFmt w:val="decimal"/>
      <w:pStyle w:val="Heading2"/>
      <w:lvlText w:val="%1.%2"/>
      <w:lvlJc w:val="left"/>
      <w:pPr>
        <w:tabs>
          <w:tab w:val="num" w:pos="1134"/>
        </w:tabs>
        <w:ind w:left="1134" w:hanging="1134"/>
      </w:pPr>
      <w:rPr>
        <w:rFonts w:hint="default"/>
      </w:rPr>
    </w:lvl>
    <w:lvl w:ilvl="2">
      <w:start w:val="1"/>
      <w:numFmt w:val="decimal"/>
      <w:pStyle w:val="Heading3"/>
      <w:lvlText w:val="%1.%2.%3"/>
      <w:lvlJc w:val="left"/>
      <w:pPr>
        <w:tabs>
          <w:tab w:val="num" w:pos="1134"/>
        </w:tabs>
        <w:ind w:left="1134" w:hanging="1134"/>
      </w:pPr>
      <w:rPr>
        <w:rFonts w:hint="default"/>
      </w:rPr>
    </w:lvl>
    <w:lvl w:ilvl="3">
      <w:start w:val="1"/>
      <w:numFmt w:val="decimal"/>
      <w:lvlText w:val="%1.%2.%3.%4"/>
      <w:lvlJc w:val="left"/>
      <w:pPr>
        <w:tabs>
          <w:tab w:val="num" w:pos="1080"/>
        </w:tabs>
        <w:ind w:left="862" w:hanging="862"/>
      </w:pPr>
      <w:rPr>
        <w:rFonts w:hint="default"/>
      </w:rPr>
    </w:lvl>
    <w:lvl w:ilvl="4">
      <w:start w:val="1"/>
      <w:numFmt w:val="decimal"/>
      <w:pStyle w:val="Heading5"/>
      <w:lvlText w:val="%1.%2.%3.%4.%5"/>
      <w:lvlJc w:val="left"/>
      <w:pPr>
        <w:tabs>
          <w:tab w:val="num" w:pos="1009"/>
        </w:tabs>
        <w:ind w:left="1009" w:hanging="1009"/>
      </w:pPr>
      <w:rPr>
        <w:rFonts w:hint="default"/>
      </w:rPr>
    </w:lvl>
    <w:lvl w:ilvl="5">
      <w:start w:val="1"/>
      <w:numFmt w:val="decimal"/>
      <w:pStyle w:val="Heading6"/>
      <w:lvlText w:val="%1.%2.%3.%4.%5.%6"/>
      <w:lvlJc w:val="left"/>
      <w:pPr>
        <w:tabs>
          <w:tab w:val="num" w:pos="1151"/>
        </w:tabs>
        <w:ind w:left="1151" w:hanging="1151"/>
      </w:pPr>
      <w:rPr>
        <w:rFonts w:hint="default"/>
      </w:rPr>
    </w:lvl>
    <w:lvl w:ilvl="6">
      <w:start w:val="1"/>
      <w:numFmt w:val="decimal"/>
      <w:pStyle w:val="Heading7"/>
      <w:lvlText w:val="%1.%2.%3.%4.%5.%6.%7"/>
      <w:lvlJc w:val="left"/>
      <w:pPr>
        <w:tabs>
          <w:tab w:val="num" w:pos="1298"/>
        </w:tabs>
        <w:ind w:left="1298" w:hanging="1298"/>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2"/>
        </w:tabs>
        <w:ind w:left="1582" w:hanging="1582"/>
      </w:pPr>
      <w:rPr>
        <w:rFonts w:hint="default"/>
      </w:rPr>
    </w:lvl>
  </w:abstractNum>
  <w:abstractNum w:abstractNumId="26">
    <w:nsid w:val="73EB482F"/>
    <w:multiLevelType w:val="hybridMultilevel"/>
    <w:tmpl w:val="F538E968"/>
    <w:lvl w:ilvl="0" w:tplc="EBCA5524">
      <w:start w:val="1"/>
      <w:numFmt w:val="lowerLetter"/>
      <w:pStyle w:val="PointsAlpha"/>
      <w:lvlText w:val="%1"/>
      <w:lvlJc w:val="left"/>
      <w:pPr>
        <w:tabs>
          <w:tab w:val="num" w:pos="1701"/>
        </w:tabs>
        <w:ind w:left="1701" w:hanging="567"/>
      </w:pPr>
      <w:rPr>
        <w:rFonts w:ascii="Arial" w:hAnsi="Arial" w:hint="default"/>
        <w:b/>
        <w:i w:val="0"/>
        <w:sz w:val="20"/>
      </w:rPr>
    </w:lvl>
    <w:lvl w:ilvl="1" w:tplc="C3A2B426" w:tentative="1">
      <w:start w:val="1"/>
      <w:numFmt w:val="lowerLetter"/>
      <w:lvlText w:val="%2."/>
      <w:lvlJc w:val="left"/>
      <w:pPr>
        <w:tabs>
          <w:tab w:val="num" w:pos="1440"/>
        </w:tabs>
        <w:ind w:left="1440" w:hanging="360"/>
      </w:pPr>
    </w:lvl>
    <w:lvl w:ilvl="2" w:tplc="984AC55C" w:tentative="1">
      <w:start w:val="1"/>
      <w:numFmt w:val="lowerRoman"/>
      <w:lvlText w:val="%3."/>
      <w:lvlJc w:val="right"/>
      <w:pPr>
        <w:tabs>
          <w:tab w:val="num" w:pos="2160"/>
        </w:tabs>
        <w:ind w:left="2160" w:hanging="180"/>
      </w:pPr>
    </w:lvl>
    <w:lvl w:ilvl="3" w:tplc="F8BAC2AC" w:tentative="1">
      <w:start w:val="1"/>
      <w:numFmt w:val="decimal"/>
      <w:lvlText w:val="%4."/>
      <w:lvlJc w:val="left"/>
      <w:pPr>
        <w:tabs>
          <w:tab w:val="num" w:pos="2880"/>
        </w:tabs>
        <w:ind w:left="2880" w:hanging="360"/>
      </w:pPr>
    </w:lvl>
    <w:lvl w:ilvl="4" w:tplc="BE58DAA6" w:tentative="1">
      <w:start w:val="1"/>
      <w:numFmt w:val="lowerLetter"/>
      <w:lvlText w:val="%5."/>
      <w:lvlJc w:val="left"/>
      <w:pPr>
        <w:tabs>
          <w:tab w:val="num" w:pos="3600"/>
        </w:tabs>
        <w:ind w:left="3600" w:hanging="360"/>
      </w:pPr>
    </w:lvl>
    <w:lvl w:ilvl="5" w:tplc="B09AB918" w:tentative="1">
      <w:start w:val="1"/>
      <w:numFmt w:val="lowerRoman"/>
      <w:lvlText w:val="%6."/>
      <w:lvlJc w:val="right"/>
      <w:pPr>
        <w:tabs>
          <w:tab w:val="num" w:pos="4320"/>
        </w:tabs>
        <w:ind w:left="4320" w:hanging="180"/>
      </w:pPr>
    </w:lvl>
    <w:lvl w:ilvl="6" w:tplc="6FA6A6E0" w:tentative="1">
      <w:start w:val="1"/>
      <w:numFmt w:val="decimal"/>
      <w:lvlText w:val="%7."/>
      <w:lvlJc w:val="left"/>
      <w:pPr>
        <w:tabs>
          <w:tab w:val="num" w:pos="5040"/>
        </w:tabs>
        <w:ind w:left="5040" w:hanging="360"/>
      </w:pPr>
    </w:lvl>
    <w:lvl w:ilvl="7" w:tplc="823C96F2" w:tentative="1">
      <w:start w:val="1"/>
      <w:numFmt w:val="lowerLetter"/>
      <w:lvlText w:val="%8."/>
      <w:lvlJc w:val="left"/>
      <w:pPr>
        <w:tabs>
          <w:tab w:val="num" w:pos="5760"/>
        </w:tabs>
        <w:ind w:left="5760" w:hanging="360"/>
      </w:pPr>
    </w:lvl>
    <w:lvl w:ilvl="8" w:tplc="56A8BC52" w:tentative="1">
      <w:start w:val="1"/>
      <w:numFmt w:val="lowerRoman"/>
      <w:lvlText w:val="%9."/>
      <w:lvlJc w:val="right"/>
      <w:pPr>
        <w:tabs>
          <w:tab w:val="num" w:pos="6480"/>
        </w:tabs>
        <w:ind w:left="6480" w:hanging="180"/>
      </w:pPr>
    </w:lvl>
  </w:abstractNum>
  <w:num w:numId="1">
    <w:abstractNumId w:val="26"/>
  </w:num>
  <w:num w:numId="2">
    <w:abstractNumId w:val="20"/>
  </w:num>
  <w:num w:numId="3">
    <w:abstractNumId w:val="19"/>
  </w:num>
  <w:num w:numId="4">
    <w:abstractNumId w:val="13"/>
  </w:num>
  <w:num w:numId="5">
    <w:abstractNumId w:val="10"/>
  </w:num>
  <w:num w:numId="6">
    <w:abstractNumId w:val="15"/>
  </w:num>
  <w:num w:numId="7">
    <w:abstractNumId w:val="21"/>
  </w:num>
  <w:num w:numId="8">
    <w:abstractNumId w:val="23"/>
  </w:num>
  <w:num w:numId="9">
    <w:abstractNumId w:val="24"/>
  </w:num>
  <w:num w:numId="10">
    <w:abstractNumId w:val="18"/>
  </w:num>
  <w:num w:numId="11">
    <w:abstractNumId w:val="12"/>
  </w:num>
  <w:num w:numId="12">
    <w:abstractNumId w:val="25"/>
  </w:num>
  <w:num w:numId="13">
    <w:abstractNumId w:val="9"/>
  </w:num>
  <w:num w:numId="14">
    <w:abstractNumId w:val="7"/>
  </w:num>
  <w:num w:numId="15">
    <w:abstractNumId w:val="6"/>
  </w:num>
  <w:num w:numId="16">
    <w:abstractNumId w:val="5"/>
  </w:num>
  <w:num w:numId="17">
    <w:abstractNumId w:val="4"/>
  </w:num>
  <w:num w:numId="18">
    <w:abstractNumId w:val="8"/>
  </w:num>
  <w:num w:numId="19">
    <w:abstractNumId w:val="3"/>
  </w:num>
  <w:num w:numId="20">
    <w:abstractNumId w:val="2"/>
  </w:num>
  <w:num w:numId="21">
    <w:abstractNumId w:val="1"/>
  </w:num>
  <w:num w:numId="22">
    <w:abstractNumId w:val="0"/>
  </w:num>
  <w:num w:numId="23">
    <w:abstractNumId w:val="17"/>
  </w:num>
  <w:num w:numId="24">
    <w:abstractNumId w:val="14"/>
  </w:num>
  <w:num w:numId="25">
    <w:abstractNumId w:val="16"/>
  </w:num>
  <w:num w:numId="26">
    <w:abstractNumId w:val="11"/>
  </w:num>
  <w:num w:numId="27">
    <w:abstractNumId w:val="12"/>
  </w:num>
  <w:num w:numId="28">
    <w:abstractNumId w:val="11"/>
  </w:num>
  <w:num w:numId="29">
    <w:abstractNumId w:val="11"/>
  </w:num>
  <w:num w:numId="30">
    <w:abstractNumId w:val="11"/>
  </w:num>
  <w:num w:numId="31">
    <w:abstractNumId w:val="11"/>
  </w:num>
  <w:num w:numId="32">
    <w:abstractNumId w:val="11"/>
  </w:num>
  <w:num w:numId="33">
    <w:abstractNumId w:val="22"/>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stylePaneFormatFilter w:val="3802" w:allStyles="0" w:customStyles="1" w:latentStyles="0" w:stylesInUse="0" w:headingStyles="0" w:numberingStyles="0" w:tableStyles="0" w:directFormattingOnRuns="0" w:directFormattingOnParagraphs="0" w:directFormattingOnNumbering="0" w:directFormattingOnTables="1" w:clearFormatting="1" w:top3HeadingStyles="1" w:visibleStyles="0" w:alternateStyleNames="0"/>
  <w:defaultTabStop w:val="720"/>
  <w:drawingGridHorizontalSpacing w:val="100"/>
  <w:displayHorizontalDrawingGridEvery w:val="0"/>
  <w:displayVerticalDrawingGridEvery w:val="0"/>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67FA"/>
    <w:rsid w:val="00001A6D"/>
    <w:rsid w:val="00001CC6"/>
    <w:rsid w:val="000115AE"/>
    <w:rsid w:val="000218D0"/>
    <w:rsid w:val="00021BD3"/>
    <w:rsid w:val="000333FE"/>
    <w:rsid w:val="00033FC5"/>
    <w:rsid w:val="000432F7"/>
    <w:rsid w:val="00050AE0"/>
    <w:rsid w:val="000547C0"/>
    <w:rsid w:val="000572D3"/>
    <w:rsid w:val="00064163"/>
    <w:rsid w:val="000656E8"/>
    <w:rsid w:val="00065B28"/>
    <w:rsid w:val="000668A1"/>
    <w:rsid w:val="000719A0"/>
    <w:rsid w:val="000730BA"/>
    <w:rsid w:val="000830B3"/>
    <w:rsid w:val="00084305"/>
    <w:rsid w:val="00084E6E"/>
    <w:rsid w:val="00095E1B"/>
    <w:rsid w:val="00096B1E"/>
    <w:rsid w:val="00097165"/>
    <w:rsid w:val="000D2F3C"/>
    <w:rsid w:val="000D4335"/>
    <w:rsid w:val="000D6719"/>
    <w:rsid w:val="000E377A"/>
    <w:rsid w:val="000E5928"/>
    <w:rsid w:val="000E7CD3"/>
    <w:rsid w:val="00101C33"/>
    <w:rsid w:val="00104AAE"/>
    <w:rsid w:val="00113A85"/>
    <w:rsid w:val="0011578D"/>
    <w:rsid w:val="0012034F"/>
    <w:rsid w:val="00122AE3"/>
    <w:rsid w:val="001235E7"/>
    <w:rsid w:val="00125E29"/>
    <w:rsid w:val="001339B0"/>
    <w:rsid w:val="00135C35"/>
    <w:rsid w:val="00180457"/>
    <w:rsid w:val="00183B8E"/>
    <w:rsid w:val="00196243"/>
    <w:rsid w:val="0019695F"/>
    <w:rsid w:val="001A1678"/>
    <w:rsid w:val="001A1FD0"/>
    <w:rsid w:val="001A7205"/>
    <w:rsid w:val="001B34D1"/>
    <w:rsid w:val="001C0B6F"/>
    <w:rsid w:val="001C409E"/>
    <w:rsid w:val="001C6D99"/>
    <w:rsid w:val="001D0E87"/>
    <w:rsid w:val="001D7683"/>
    <w:rsid w:val="001E17B6"/>
    <w:rsid w:val="001F1FF9"/>
    <w:rsid w:val="001F5CC8"/>
    <w:rsid w:val="002002BC"/>
    <w:rsid w:val="002045A6"/>
    <w:rsid w:val="00204D72"/>
    <w:rsid w:val="002107EB"/>
    <w:rsid w:val="00221385"/>
    <w:rsid w:val="00227351"/>
    <w:rsid w:val="00230DFB"/>
    <w:rsid w:val="002411F5"/>
    <w:rsid w:val="00241445"/>
    <w:rsid w:val="00244679"/>
    <w:rsid w:val="00247535"/>
    <w:rsid w:val="00253A15"/>
    <w:rsid w:val="00255C7C"/>
    <w:rsid w:val="00276C45"/>
    <w:rsid w:val="00287340"/>
    <w:rsid w:val="002A2313"/>
    <w:rsid w:val="002A59B3"/>
    <w:rsid w:val="002A7C51"/>
    <w:rsid w:val="002B3CF8"/>
    <w:rsid w:val="002B426F"/>
    <w:rsid w:val="002C242B"/>
    <w:rsid w:val="002D30A9"/>
    <w:rsid w:val="002D3C16"/>
    <w:rsid w:val="002E08DA"/>
    <w:rsid w:val="002F5A24"/>
    <w:rsid w:val="003147BC"/>
    <w:rsid w:val="003158F4"/>
    <w:rsid w:val="00321BB4"/>
    <w:rsid w:val="003229FE"/>
    <w:rsid w:val="00341014"/>
    <w:rsid w:val="00355337"/>
    <w:rsid w:val="0036798F"/>
    <w:rsid w:val="00390EE8"/>
    <w:rsid w:val="00395E96"/>
    <w:rsid w:val="003975C1"/>
    <w:rsid w:val="003A085C"/>
    <w:rsid w:val="003A18A1"/>
    <w:rsid w:val="003A4A55"/>
    <w:rsid w:val="003B6520"/>
    <w:rsid w:val="003B7344"/>
    <w:rsid w:val="003B78C6"/>
    <w:rsid w:val="003C4A89"/>
    <w:rsid w:val="003D0B9D"/>
    <w:rsid w:val="003E09E3"/>
    <w:rsid w:val="003E0B0C"/>
    <w:rsid w:val="003E7578"/>
    <w:rsid w:val="003F06BE"/>
    <w:rsid w:val="003F0B94"/>
    <w:rsid w:val="003F3177"/>
    <w:rsid w:val="003F77AC"/>
    <w:rsid w:val="00401C50"/>
    <w:rsid w:val="00401EE8"/>
    <w:rsid w:val="00405118"/>
    <w:rsid w:val="004152BB"/>
    <w:rsid w:val="00421D32"/>
    <w:rsid w:val="00422B24"/>
    <w:rsid w:val="0043147E"/>
    <w:rsid w:val="004343D3"/>
    <w:rsid w:val="004345FB"/>
    <w:rsid w:val="00440160"/>
    <w:rsid w:val="00440CB3"/>
    <w:rsid w:val="004412B8"/>
    <w:rsid w:val="0044292C"/>
    <w:rsid w:val="00442FBB"/>
    <w:rsid w:val="00451CBC"/>
    <w:rsid w:val="004556CA"/>
    <w:rsid w:val="004556F0"/>
    <w:rsid w:val="0045721C"/>
    <w:rsid w:val="0047056E"/>
    <w:rsid w:val="00477867"/>
    <w:rsid w:val="0048489E"/>
    <w:rsid w:val="004854E9"/>
    <w:rsid w:val="004A3A8B"/>
    <w:rsid w:val="004B07B2"/>
    <w:rsid w:val="004B32B2"/>
    <w:rsid w:val="004B393F"/>
    <w:rsid w:val="004B404F"/>
    <w:rsid w:val="004C174C"/>
    <w:rsid w:val="004C7731"/>
    <w:rsid w:val="004D011D"/>
    <w:rsid w:val="004D280B"/>
    <w:rsid w:val="004E1415"/>
    <w:rsid w:val="004F06F4"/>
    <w:rsid w:val="004F5A08"/>
    <w:rsid w:val="00502975"/>
    <w:rsid w:val="00510B3B"/>
    <w:rsid w:val="0051269F"/>
    <w:rsid w:val="00513D67"/>
    <w:rsid w:val="00516714"/>
    <w:rsid w:val="00534A04"/>
    <w:rsid w:val="00534A61"/>
    <w:rsid w:val="0055220B"/>
    <w:rsid w:val="00557B5B"/>
    <w:rsid w:val="00560D09"/>
    <w:rsid w:val="005639C9"/>
    <w:rsid w:val="005671A2"/>
    <w:rsid w:val="005707B7"/>
    <w:rsid w:val="005812D5"/>
    <w:rsid w:val="00585F91"/>
    <w:rsid w:val="005865D5"/>
    <w:rsid w:val="00586F85"/>
    <w:rsid w:val="0059057A"/>
    <w:rsid w:val="005A3D0F"/>
    <w:rsid w:val="005B5A73"/>
    <w:rsid w:val="005C1628"/>
    <w:rsid w:val="005C411F"/>
    <w:rsid w:val="005C5FA4"/>
    <w:rsid w:val="005D1478"/>
    <w:rsid w:val="005D61A4"/>
    <w:rsid w:val="005E2EA2"/>
    <w:rsid w:val="005E3C59"/>
    <w:rsid w:val="005E430F"/>
    <w:rsid w:val="00601C11"/>
    <w:rsid w:val="00605F14"/>
    <w:rsid w:val="006125B3"/>
    <w:rsid w:val="006162A6"/>
    <w:rsid w:val="006331C6"/>
    <w:rsid w:val="00634E22"/>
    <w:rsid w:val="00662D47"/>
    <w:rsid w:val="00663F84"/>
    <w:rsid w:val="006649B9"/>
    <w:rsid w:val="0068001E"/>
    <w:rsid w:val="00680B16"/>
    <w:rsid w:val="0068624A"/>
    <w:rsid w:val="00694A41"/>
    <w:rsid w:val="006A7958"/>
    <w:rsid w:val="006B77B3"/>
    <w:rsid w:val="006D0810"/>
    <w:rsid w:val="006D283A"/>
    <w:rsid w:val="006E178A"/>
    <w:rsid w:val="006E2746"/>
    <w:rsid w:val="006E695E"/>
    <w:rsid w:val="006E7D90"/>
    <w:rsid w:val="006F4B38"/>
    <w:rsid w:val="00707739"/>
    <w:rsid w:val="007079F3"/>
    <w:rsid w:val="007120B7"/>
    <w:rsid w:val="007240E6"/>
    <w:rsid w:val="007243C8"/>
    <w:rsid w:val="007379CA"/>
    <w:rsid w:val="00741CE8"/>
    <w:rsid w:val="0075289E"/>
    <w:rsid w:val="007539DA"/>
    <w:rsid w:val="007572F4"/>
    <w:rsid w:val="00763193"/>
    <w:rsid w:val="007851EA"/>
    <w:rsid w:val="007909BE"/>
    <w:rsid w:val="00790B09"/>
    <w:rsid w:val="007A7C35"/>
    <w:rsid w:val="007B05A3"/>
    <w:rsid w:val="007B2719"/>
    <w:rsid w:val="007B54C9"/>
    <w:rsid w:val="007B5FE7"/>
    <w:rsid w:val="007C5BF6"/>
    <w:rsid w:val="007D1D2A"/>
    <w:rsid w:val="007D7450"/>
    <w:rsid w:val="007E2684"/>
    <w:rsid w:val="007F7AEA"/>
    <w:rsid w:val="007F7AFE"/>
    <w:rsid w:val="00811235"/>
    <w:rsid w:val="00811A49"/>
    <w:rsid w:val="00811BD8"/>
    <w:rsid w:val="00820434"/>
    <w:rsid w:val="00830C2C"/>
    <w:rsid w:val="008327AC"/>
    <w:rsid w:val="008347A8"/>
    <w:rsid w:val="00835CDC"/>
    <w:rsid w:val="00860FBF"/>
    <w:rsid w:val="0086476E"/>
    <w:rsid w:val="008658AF"/>
    <w:rsid w:val="00870C24"/>
    <w:rsid w:val="0087243D"/>
    <w:rsid w:val="008812CA"/>
    <w:rsid w:val="0089020F"/>
    <w:rsid w:val="0089510F"/>
    <w:rsid w:val="00896DF0"/>
    <w:rsid w:val="008A0CF4"/>
    <w:rsid w:val="008A5B65"/>
    <w:rsid w:val="008E08B0"/>
    <w:rsid w:val="008E172D"/>
    <w:rsid w:val="008E2EDB"/>
    <w:rsid w:val="00903133"/>
    <w:rsid w:val="00903DBC"/>
    <w:rsid w:val="009047F2"/>
    <w:rsid w:val="0090529C"/>
    <w:rsid w:val="00906AEE"/>
    <w:rsid w:val="00912AFF"/>
    <w:rsid w:val="009155D7"/>
    <w:rsid w:val="009348B4"/>
    <w:rsid w:val="00934B10"/>
    <w:rsid w:val="00943EF2"/>
    <w:rsid w:val="00957B02"/>
    <w:rsid w:val="009619C1"/>
    <w:rsid w:val="009658CD"/>
    <w:rsid w:val="00970B2C"/>
    <w:rsid w:val="0097430A"/>
    <w:rsid w:val="00975CA7"/>
    <w:rsid w:val="00981CB8"/>
    <w:rsid w:val="00982AC9"/>
    <w:rsid w:val="009B414A"/>
    <w:rsid w:val="009C41EB"/>
    <w:rsid w:val="009C4F2C"/>
    <w:rsid w:val="009E334B"/>
    <w:rsid w:val="009F2D67"/>
    <w:rsid w:val="00A075A8"/>
    <w:rsid w:val="00A161E9"/>
    <w:rsid w:val="00A2117A"/>
    <w:rsid w:val="00A24046"/>
    <w:rsid w:val="00A2416F"/>
    <w:rsid w:val="00A25258"/>
    <w:rsid w:val="00A268BE"/>
    <w:rsid w:val="00A30A45"/>
    <w:rsid w:val="00A323A9"/>
    <w:rsid w:val="00A379D7"/>
    <w:rsid w:val="00A451AE"/>
    <w:rsid w:val="00A47240"/>
    <w:rsid w:val="00A5108E"/>
    <w:rsid w:val="00A51D07"/>
    <w:rsid w:val="00A5571B"/>
    <w:rsid w:val="00A63889"/>
    <w:rsid w:val="00A737F8"/>
    <w:rsid w:val="00A73B83"/>
    <w:rsid w:val="00A7521E"/>
    <w:rsid w:val="00A82639"/>
    <w:rsid w:val="00A875ED"/>
    <w:rsid w:val="00A87660"/>
    <w:rsid w:val="00A87DA7"/>
    <w:rsid w:val="00A91198"/>
    <w:rsid w:val="00AA13D5"/>
    <w:rsid w:val="00AA5060"/>
    <w:rsid w:val="00AA636C"/>
    <w:rsid w:val="00AB2189"/>
    <w:rsid w:val="00AB3D24"/>
    <w:rsid w:val="00AB4C46"/>
    <w:rsid w:val="00AC3DC1"/>
    <w:rsid w:val="00AC59D6"/>
    <w:rsid w:val="00AD4745"/>
    <w:rsid w:val="00AD7A86"/>
    <w:rsid w:val="00AE3DB2"/>
    <w:rsid w:val="00AF50B9"/>
    <w:rsid w:val="00AF6ADA"/>
    <w:rsid w:val="00B02EE2"/>
    <w:rsid w:val="00B031F2"/>
    <w:rsid w:val="00B04430"/>
    <w:rsid w:val="00B06AE9"/>
    <w:rsid w:val="00B07FFA"/>
    <w:rsid w:val="00B21A3D"/>
    <w:rsid w:val="00B24DC2"/>
    <w:rsid w:val="00B25CFE"/>
    <w:rsid w:val="00B27400"/>
    <w:rsid w:val="00B362DA"/>
    <w:rsid w:val="00B431A6"/>
    <w:rsid w:val="00B47753"/>
    <w:rsid w:val="00B50AA1"/>
    <w:rsid w:val="00B556E3"/>
    <w:rsid w:val="00B65C43"/>
    <w:rsid w:val="00B67199"/>
    <w:rsid w:val="00BA1A01"/>
    <w:rsid w:val="00BA454A"/>
    <w:rsid w:val="00BA5E91"/>
    <w:rsid w:val="00BA65C7"/>
    <w:rsid w:val="00BB3866"/>
    <w:rsid w:val="00BB47C8"/>
    <w:rsid w:val="00BC02D0"/>
    <w:rsid w:val="00BC38C3"/>
    <w:rsid w:val="00BC5D8A"/>
    <w:rsid w:val="00BD1ABD"/>
    <w:rsid w:val="00BE50F4"/>
    <w:rsid w:val="00BF2B61"/>
    <w:rsid w:val="00C21991"/>
    <w:rsid w:val="00C2455B"/>
    <w:rsid w:val="00C30017"/>
    <w:rsid w:val="00C460B3"/>
    <w:rsid w:val="00C475F9"/>
    <w:rsid w:val="00C4796F"/>
    <w:rsid w:val="00C76C41"/>
    <w:rsid w:val="00C81D51"/>
    <w:rsid w:val="00C83CD1"/>
    <w:rsid w:val="00C84FB0"/>
    <w:rsid w:val="00C85087"/>
    <w:rsid w:val="00C91A6A"/>
    <w:rsid w:val="00C93F3B"/>
    <w:rsid w:val="00CA2231"/>
    <w:rsid w:val="00CA2B4D"/>
    <w:rsid w:val="00CA3235"/>
    <w:rsid w:val="00CA7C65"/>
    <w:rsid w:val="00CB41CD"/>
    <w:rsid w:val="00CC4B9B"/>
    <w:rsid w:val="00CD02A4"/>
    <w:rsid w:val="00CE021C"/>
    <w:rsid w:val="00CE0975"/>
    <w:rsid w:val="00CF27D8"/>
    <w:rsid w:val="00CF5C59"/>
    <w:rsid w:val="00D04528"/>
    <w:rsid w:val="00D06CAC"/>
    <w:rsid w:val="00D06D18"/>
    <w:rsid w:val="00D10DDA"/>
    <w:rsid w:val="00D15D0A"/>
    <w:rsid w:val="00D21E63"/>
    <w:rsid w:val="00D43E2C"/>
    <w:rsid w:val="00D44701"/>
    <w:rsid w:val="00D44A52"/>
    <w:rsid w:val="00D47D97"/>
    <w:rsid w:val="00D50EAF"/>
    <w:rsid w:val="00D53448"/>
    <w:rsid w:val="00D55498"/>
    <w:rsid w:val="00D634EF"/>
    <w:rsid w:val="00D7515F"/>
    <w:rsid w:val="00D83CFA"/>
    <w:rsid w:val="00D84ADB"/>
    <w:rsid w:val="00D9783C"/>
    <w:rsid w:val="00DA01BD"/>
    <w:rsid w:val="00DB688B"/>
    <w:rsid w:val="00DC0533"/>
    <w:rsid w:val="00DC2E7C"/>
    <w:rsid w:val="00DC7F64"/>
    <w:rsid w:val="00DD58D8"/>
    <w:rsid w:val="00DE024E"/>
    <w:rsid w:val="00DE1EBB"/>
    <w:rsid w:val="00DE1ED1"/>
    <w:rsid w:val="00DE3552"/>
    <w:rsid w:val="00DE3FF6"/>
    <w:rsid w:val="00DE4E0F"/>
    <w:rsid w:val="00DE7AF7"/>
    <w:rsid w:val="00DF21D3"/>
    <w:rsid w:val="00DF60B4"/>
    <w:rsid w:val="00E059D6"/>
    <w:rsid w:val="00E2456E"/>
    <w:rsid w:val="00E26CC6"/>
    <w:rsid w:val="00E31FDA"/>
    <w:rsid w:val="00E33C7E"/>
    <w:rsid w:val="00E41505"/>
    <w:rsid w:val="00E41708"/>
    <w:rsid w:val="00E44D56"/>
    <w:rsid w:val="00E50436"/>
    <w:rsid w:val="00E524F9"/>
    <w:rsid w:val="00E5618D"/>
    <w:rsid w:val="00E61D8E"/>
    <w:rsid w:val="00E737DE"/>
    <w:rsid w:val="00E737ED"/>
    <w:rsid w:val="00E84BE3"/>
    <w:rsid w:val="00E9040D"/>
    <w:rsid w:val="00EA6646"/>
    <w:rsid w:val="00EA7787"/>
    <w:rsid w:val="00EB4367"/>
    <w:rsid w:val="00EB4858"/>
    <w:rsid w:val="00EB5A29"/>
    <w:rsid w:val="00EC2408"/>
    <w:rsid w:val="00EC6029"/>
    <w:rsid w:val="00EC7F03"/>
    <w:rsid w:val="00ED3E6D"/>
    <w:rsid w:val="00EF3E37"/>
    <w:rsid w:val="00EF4DE0"/>
    <w:rsid w:val="00F1262E"/>
    <w:rsid w:val="00F20576"/>
    <w:rsid w:val="00F31D6A"/>
    <w:rsid w:val="00F3218B"/>
    <w:rsid w:val="00F35CAF"/>
    <w:rsid w:val="00F379EF"/>
    <w:rsid w:val="00F42B1C"/>
    <w:rsid w:val="00F47E4A"/>
    <w:rsid w:val="00F52B65"/>
    <w:rsid w:val="00F54E8F"/>
    <w:rsid w:val="00F8395B"/>
    <w:rsid w:val="00F867FA"/>
    <w:rsid w:val="00F97409"/>
    <w:rsid w:val="00FA1C46"/>
    <w:rsid w:val="00FA408D"/>
    <w:rsid w:val="00FA48ED"/>
    <w:rsid w:val="00FA518E"/>
    <w:rsid w:val="00FA7FED"/>
    <w:rsid w:val="00FB1020"/>
    <w:rsid w:val="00FB45E5"/>
    <w:rsid w:val="00FB5CAF"/>
    <w:rsid w:val="00FC4841"/>
    <w:rsid w:val="00FC69FB"/>
    <w:rsid w:val="00FD2111"/>
    <w:rsid w:val="00FD7472"/>
    <w:rsid w:val="00FE33A8"/>
    <w:rsid w:val="00FF31A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20434"/>
    <w:pPr>
      <w:spacing w:after="240" w:line="260" w:lineRule="atLeast"/>
    </w:pPr>
    <w:rPr>
      <w:rFonts w:ascii="Arial" w:hAnsi="Arial"/>
      <w:lang w:val="en-GB"/>
    </w:rPr>
  </w:style>
  <w:style w:type="paragraph" w:styleId="Heading10">
    <w:name w:val="heading 1"/>
    <w:basedOn w:val="Normal"/>
    <w:next w:val="BodyText"/>
    <w:qFormat/>
    <w:rsid w:val="00B031F2"/>
    <w:pPr>
      <w:keepNext/>
      <w:pBdr>
        <w:bottom w:val="single" w:sz="4" w:space="1" w:color="auto"/>
      </w:pBdr>
      <w:tabs>
        <w:tab w:val="left" w:pos="1134"/>
      </w:tabs>
      <w:outlineLvl w:val="0"/>
    </w:pPr>
    <w:rPr>
      <w:rFonts w:ascii="Arial Narrow" w:hAnsi="Arial Narrow"/>
      <w:kern w:val="28"/>
      <w:sz w:val="40"/>
    </w:rPr>
  </w:style>
  <w:style w:type="paragraph" w:styleId="Heading20">
    <w:name w:val="heading 2"/>
    <w:basedOn w:val="Normal"/>
    <w:next w:val="BodyText"/>
    <w:qFormat/>
    <w:rsid w:val="00B031F2"/>
    <w:pPr>
      <w:keepNext/>
      <w:spacing w:before="240" w:after="120"/>
      <w:outlineLvl w:val="1"/>
    </w:pPr>
    <w:rPr>
      <w:rFonts w:ascii="Arial Narrow" w:hAnsi="Arial Narrow"/>
      <w:sz w:val="36"/>
    </w:rPr>
  </w:style>
  <w:style w:type="paragraph" w:styleId="Heading30">
    <w:name w:val="heading 3"/>
    <w:basedOn w:val="Normal"/>
    <w:next w:val="BodyText"/>
    <w:qFormat/>
    <w:rsid w:val="00B031F2"/>
    <w:pPr>
      <w:keepNext/>
      <w:spacing w:before="240" w:after="120"/>
      <w:outlineLvl w:val="2"/>
    </w:pPr>
    <w:rPr>
      <w:rFonts w:ascii="Arial Narrow" w:hAnsi="Arial Narrow"/>
      <w:sz w:val="32"/>
    </w:rPr>
  </w:style>
  <w:style w:type="paragraph" w:styleId="Heading4">
    <w:name w:val="heading 4"/>
    <w:basedOn w:val="Normal"/>
    <w:next w:val="BodyText"/>
    <w:qFormat/>
    <w:rsid w:val="00B031F2"/>
    <w:pPr>
      <w:keepNext/>
      <w:tabs>
        <w:tab w:val="left" w:pos="1134"/>
      </w:tabs>
      <w:spacing w:before="120" w:after="120"/>
      <w:ind w:left="1134"/>
      <w:outlineLvl w:val="3"/>
    </w:pPr>
    <w:rPr>
      <w:rFonts w:ascii="Arial Narrow" w:hAnsi="Arial Narrow"/>
      <w:sz w:val="32"/>
    </w:rPr>
  </w:style>
  <w:style w:type="paragraph" w:styleId="Heading5">
    <w:name w:val="heading 5"/>
    <w:basedOn w:val="Normal"/>
    <w:next w:val="Normal"/>
    <w:qFormat/>
    <w:rsid w:val="00B031F2"/>
    <w:pPr>
      <w:numPr>
        <w:ilvl w:val="4"/>
        <w:numId w:val="12"/>
      </w:numPr>
      <w:spacing w:before="240" w:after="60"/>
      <w:outlineLvl w:val="4"/>
    </w:pPr>
    <w:rPr>
      <w:b/>
      <w:bCs/>
      <w:i/>
      <w:iCs/>
      <w:sz w:val="26"/>
      <w:szCs w:val="26"/>
    </w:rPr>
  </w:style>
  <w:style w:type="paragraph" w:styleId="Heading6">
    <w:name w:val="heading 6"/>
    <w:basedOn w:val="Normal"/>
    <w:next w:val="Normal"/>
    <w:qFormat/>
    <w:rsid w:val="00B031F2"/>
    <w:pPr>
      <w:numPr>
        <w:ilvl w:val="5"/>
        <w:numId w:val="12"/>
      </w:numPr>
      <w:spacing w:before="240" w:after="60"/>
      <w:outlineLvl w:val="5"/>
    </w:pPr>
    <w:rPr>
      <w:b/>
      <w:bCs/>
      <w:sz w:val="22"/>
      <w:szCs w:val="22"/>
    </w:rPr>
  </w:style>
  <w:style w:type="paragraph" w:styleId="Heading7">
    <w:name w:val="heading 7"/>
    <w:basedOn w:val="Normal"/>
    <w:next w:val="Normal"/>
    <w:qFormat/>
    <w:rsid w:val="00B031F2"/>
    <w:pPr>
      <w:numPr>
        <w:ilvl w:val="6"/>
        <w:numId w:val="12"/>
      </w:numPr>
      <w:spacing w:before="240" w:after="60"/>
      <w:outlineLvl w:val="6"/>
    </w:pPr>
  </w:style>
  <w:style w:type="paragraph" w:styleId="Heading8">
    <w:name w:val="heading 8"/>
    <w:basedOn w:val="Normal"/>
    <w:next w:val="Normal"/>
    <w:qFormat/>
    <w:rsid w:val="00B031F2"/>
    <w:pPr>
      <w:numPr>
        <w:ilvl w:val="7"/>
        <w:numId w:val="12"/>
      </w:numPr>
      <w:spacing w:before="240" w:after="60"/>
      <w:outlineLvl w:val="7"/>
    </w:pPr>
    <w:rPr>
      <w:i/>
      <w:iCs/>
    </w:rPr>
  </w:style>
  <w:style w:type="paragraph" w:styleId="Heading9">
    <w:name w:val="heading 9"/>
    <w:basedOn w:val="Normal"/>
    <w:next w:val="Normal"/>
    <w:qFormat/>
    <w:rsid w:val="00B031F2"/>
    <w:pPr>
      <w:numPr>
        <w:ilvl w:val="8"/>
        <w:numId w:val="12"/>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B031F2"/>
    <w:pPr>
      <w:spacing w:after="120"/>
    </w:pPr>
  </w:style>
  <w:style w:type="paragraph" w:styleId="Header">
    <w:name w:val="header"/>
    <w:basedOn w:val="Normal"/>
    <w:rsid w:val="00B031F2"/>
    <w:pPr>
      <w:tabs>
        <w:tab w:val="center" w:pos="4320"/>
        <w:tab w:val="right" w:pos="8640"/>
      </w:tabs>
    </w:pPr>
  </w:style>
  <w:style w:type="paragraph" w:styleId="Footer">
    <w:name w:val="footer"/>
    <w:basedOn w:val="Normal"/>
    <w:link w:val="FooterChar"/>
    <w:uiPriority w:val="99"/>
    <w:rsid w:val="00B031F2"/>
    <w:pPr>
      <w:tabs>
        <w:tab w:val="center" w:pos="4320"/>
        <w:tab w:val="right" w:pos="8640"/>
      </w:tabs>
    </w:pPr>
  </w:style>
  <w:style w:type="paragraph" w:customStyle="1" w:styleId="TableHeading">
    <w:name w:val="Table Heading"/>
    <w:basedOn w:val="Normal"/>
    <w:semiHidden/>
    <w:rsid w:val="00B031F2"/>
    <w:pPr>
      <w:spacing w:before="60" w:after="60"/>
    </w:pPr>
    <w:rPr>
      <w:rFonts w:ascii="Arial Narrow" w:hAnsi="Arial Narrow"/>
      <w:b/>
    </w:rPr>
  </w:style>
  <w:style w:type="paragraph" w:customStyle="1" w:styleId="TableText">
    <w:name w:val="Table Text"/>
    <w:basedOn w:val="Normal"/>
    <w:semiHidden/>
    <w:rsid w:val="00B031F2"/>
    <w:pPr>
      <w:spacing w:before="60" w:after="60"/>
    </w:pPr>
  </w:style>
  <w:style w:type="paragraph" w:customStyle="1" w:styleId="AlphaPoints">
    <w:name w:val="Alpha Points"/>
    <w:basedOn w:val="BodyText"/>
    <w:semiHidden/>
    <w:rsid w:val="00B031F2"/>
    <w:pPr>
      <w:numPr>
        <w:numId w:val="9"/>
      </w:numPr>
      <w:tabs>
        <w:tab w:val="clear" w:pos="567"/>
        <w:tab w:val="num" w:pos="360"/>
      </w:tabs>
      <w:spacing w:after="180"/>
      <w:ind w:left="0" w:firstLine="0"/>
    </w:pPr>
  </w:style>
  <w:style w:type="paragraph" w:customStyle="1" w:styleId="BulletPoints">
    <w:name w:val="Bullet Points"/>
    <w:basedOn w:val="BodyText"/>
    <w:semiHidden/>
    <w:rsid w:val="00B031F2"/>
    <w:pPr>
      <w:numPr>
        <w:numId w:val="11"/>
      </w:numPr>
    </w:pPr>
  </w:style>
  <w:style w:type="paragraph" w:customStyle="1" w:styleId="NumberPoints">
    <w:name w:val="Number Points"/>
    <w:basedOn w:val="Normal"/>
    <w:semiHidden/>
    <w:rsid w:val="00B031F2"/>
    <w:pPr>
      <w:numPr>
        <w:numId w:val="23"/>
      </w:numPr>
      <w:tabs>
        <w:tab w:val="clear" w:pos="567"/>
        <w:tab w:val="num" w:pos="360"/>
      </w:tabs>
      <w:ind w:left="0" w:firstLine="0"/>
    </w:pPr>
  </w:style>
  <w:style w:type="character" w:styleId="PageNumber">
    <w:name w:val="page number"/>
    <w:basedOn w:val="DefaultParagraphFont"/>
    <w:rsid w:val="00B031F2"/>
  </w:style>
  <w:style w:type="paragraph" w:styleId="TOC3">
    <w:name w:val="toc 3"/>
    <w:basedOn w:val="ToC30"/>
    <w:rsid w:val="00B031F2"/>
  </w:style>
  <w:style w:type="paragraph" w:customStyle="1" w:styleId="AppxName">
    <w:name w:val="_AppxName"/>
    <w:basedOn w:val="ParaMargin"/>
    <w:rsid w:val="00B031F2"/>
    <w:pPr>
      <w:spacing w:before="120" w:after="120"/>
    </w:pPr>
    <w:rPr>
      <w:color w:val="00519E"/>
      <w:sz w:val="40"/>
    </w:rPr>
  </w:style>
  <w:style w:type="paragraph" w:customStyle="1" w:styleId="AppendixName">
    <w:name w:val="AppendixName"/>
    <w:basedOn w:val="Normal"/>
    <w:semiHidden/>
    <w:rsid w:val="00741CE8"/>
    <w:pPr>
      <w:jc w:val="right"/>
    </w:pPr>
    <w:rPr>
      <w:rFonts w:ascii="Arial Narrow" w:hAnsi="Arial Narrow"/>
      <w:sz w:val="40"/>
    </w:rPr>
  </w:style>
  <w:style w:type="paragraph" w:customStyle="1" w:styleId="AppendixNo">
    <w:name w:val="AppendixNo"/>
    <w:basedOn w:val="Normal"/>
    <w:semiHidden/>
    <w:rsid w:val="00741CE8"/>
    <w:pPr>
      <w:jc w:val="right"/>
    </w:pPr>
    <w:rPr>
      <w:rFonts w:ascii="Arial Narrow" w:hAnsi="Arial Narrow"/>
      <w:sz w:val="80"/>
    </w:rPr>
  </w:style>
  <w:style w:type="paragraph" w:customStyle="1" w:styleId="AppxNo">
    <w:name w:val="_AppxNo"/>
    <w:basedOn w:val="ParaMargin"/>
    <w:rsid w:val="00B031F2"/>
    <w:pPr>
      <w:spacing w:before="120" w:after="120"/>
    </w:pPr>
    <w:rPr>
      <w:color w:val="495F70"/>
      <w:sz w:val="36"/>
    </w:rPr>
  </w:style>
  <w:style w:type="paragraph" w:styleId="Caption">
    <w:name w:val="caption"/>
    <w:basedOn w:val="Normal"/>
    <w:next w:val="Normal"/>
    <w:qFormat/>
    <w:rsid w:val="00B031F2"/>
    <w:pPr>
      <w:spacing w:before="120"/>
      <w:ind w:left="1134" w:hanging="1134"/>
    </w:pPr>
    <w:rPr>
      <w:rFonts w:ascii="Arial Narrow" w:hAnsi="Arial Narrow"/>
      <w:b/>
    </w:rPr>
  </w:style>
  <w:style w:type="paragraph" w:customStyle="1" w:styleId="CaptionFollow-on">
    <w:name w:val="Caption Follow-on"/>
    <w:basedOn w:val="Normal"/>
    <w:next w:val="BodyText"/>
    <w:semiHidden/>
    <w:rsid w:val="00741CE8"/>
    <w:pPr>
      <w:spacing w:after="0"/>
      <w:ind w:left="1134"/>
    </w:pPr>
    <w:rPr>
      <w:rFonts w:ascii="Arial Narrow" w:hAnsi="Arial Narrow"/>
    </w:rPr>
  </w:style>
  <w:style w:type="character" w:styleId="CommentReference">
    <w:name w:val="annotation reference"/>
    <w:basedOn w:val="DefaultParagraphFont"/>
    <w:rsid w:val="00B031F2"/>
    <w:rPr>
      <w:sz w:val="16"/>
      <w:szCs w:val="16"/>
    </w:rPr>
  </w:style>
  <w:style w:type="paragraph" w:styleId="CommentText">
    <w:name w:val="annotation text"/>
    <w:basedOn w:val="Normal"/>
    <w:rsid w:val="00B031F2"/>
  </w:style>
  <w:style w:type="paragraph" w:customStyle="1" w:styleId="HeadingTitle">
    <w:name w:val="HeadingTitle"/>
    <w:basedOn w:val="Normal"/>
    <w:next w:val="Normal"/>
    <w:semiHidden/>
    <w:rsid w:val="00741CE8"/>
    <w:rPr>
      <w:rFonts w:ascii="Arial Narrow" w:hAnsi="Arial Narrow"/>
      <w:sz w:val="80"/>
    </w:rPr>
  </w:style>
  <w:style w:type="paragraph" w:styleId="MacroText">
    <w:name w:val="macro"/>
    <w:rsid w:val="00B031F2"/>
    <w:pPr>
      <w:tabs>
        <w:tab w:val="left" w:pos="480"/>
        <w:tab w:val="left" w:pos="960"/>
        <w:tab w:val="left" w:pos="1440"/>
        <w:tab w:val="left" w:pos="1920"/>
        <w:tab w:val="left" w:pos="2400"/>
        <w:tab w:val="left" w:pos="2880"/>
        <w:tab w:val="left" w:pos="3360"/>
        <w:tab w:val="left" w:pos="3840"/>
        <w:tab w:val="left" w:pos="4320"/>
      </w:tabs>
      <w:spacing w:after="180" w:line="260" w:lineRule="atLeast"/>
    </w:pPr>
    <w:rPr>
      <w:rFonts w:ascii="Courier New" w:hAnsi="Courier New" w:cs="Courier New"/>
      <w:lang w:val="en-GB"/>
    </w:rPr>
  </w:style>
  <w:style w:type="paragraph" w:styleId="Index1">
    <w:name w:val="index 1"/>
    <w:basedOn w:val="Normal"/>
    <w:next w:val="Normal"/>
    <w:autoRedefine/>
    <w:rsid w:val="00B031F2"/>
    <w:pPr>
      <w:ind w:left="200" w:hanging="200"/>
    </w:pPr>
  </w:style>
  <w:style w:type="paragraph" w:styleId="Index2">
    <w:name w:val="index 2"/>
    <w:basedOn w:val="Normal"/>
    <w:next w:val="Normal"/>
    <w:autoRedefine/>
    <w:rsid w:val="00B031F2"/>
    <w:pPr>
      <w:ind w:left="400" w:hanging="200"/>
    </w:pPr>
  </w:style>
  <w:style w:type="paragraph" w:styleId="Index3">
    <w:name w:val="index 3"/>
    <w:basedOn w:val="Normal"/>
    <w:next w:val="Normal"/>
    <w:autoRedefine/>
    <w:rsid w:val="00B031F2"/>
    <w:pPr>
      <w:ind w:left="600" w:hanging="200"/>
    </w:pPr>
  </w:style>
  <w:style w:type="paragraph" w:styleId="Index4">
    <w:name w:val="index 4"/>
    <w:basedOn w:val="Normal"/>
    <w:next w:val="Normal"/>
    <w:autoRedefine/>
    <w:rsid w:val="00B031F2"/>
    <w:pPr>
      <w:ind w:left="800" w:hanging="200"/>
    </w:pPr>
  </w:style>
  <w:style w:type="paragraph" w:styleId="Index5">
    <w:name w:val="index 5"/>
    <w:basedOn w:val="Normal"/>
    <w:next w:val="Normal"/>
    <w:autoRedefine/>
    <w:rsid w:val="00B031F2"/>
    <w:pPr>
      <w:ind w:left="1000" w:hanging="200"/>
    </w:pPr>
  </w:style>
  <w:style w:type="paragraph" w:styleId="Index6">
    <w:name w:val="index 6"/>
    <w:basedOn w:val="Normal"/>
    <w:next w:val="Normal"/>
    <w:autoRedefine/>
    <w:rsid w:val="00B031F2"/>
    <w:pPr>
      <w:ind w:left="1200" w:hanging="200"/>
    </w:pPr>
  </w:style>
  <w:style w:type="paragraph" w:styleId="Index7">
    <w:name w:val="index 7"/>
    <w:basedOn w:val="Normal"/>
    <w:next w:val="Normal"/>
    <w:autoRedefine/>
    <w:rsid w:val="00B031F2"/>
    <w:pPr>
      <w:ind w:left="1400" w:hanging="200"/>
    </w:pPr>
  </w:style>
  <w:style w:type="paragraph" w:styleId="Index8">
    <w:name w:val="index 8"/>
    <w:basedOn w:val="Normal"/>
    <w:next w:val="Normal"/>
    <w:autoRedefine/>
    <w:rsid w:val="00B031F2"/>
    <w:pPr>
      <w:ind w:left="1600" w:hanging="200"/>
    </w:pPr>
  </w:style>
  <w:style w:type="paragraph" w:styleId="Index9">
    <w:name w:val="index 9"/>
    <w:basedOn w:val="Normal"/>
    <w:next w:val="Normal"/>
    <w:autoRedefine/>
    <w:rsid w:val="00B031F2"/>
    <w:pPr>
      <w:ind w:left="1800" w:hanging="200"/>
    </w:pPr>
  </w:style>
  <w:style w:type="paragraph" w:styleId="IndexHeading">
    <w:name w:val="index heading"/>
    <w:basedOn w:val="Normal"/>
    <w:next w:val="Index1"/>
    <w:rsid w:val="00B031F2"/>
    <w:rPr>
      <w:rFonts w:cs="Arial"/>
      <w:b/>
      <w:bCs/>
    </w:rPr>
  </w:style>
  <w:style w:type="paragraph" w:customStyle="1" w:styleId="ItemsListing">
    <w:name w:val="Items Listing"/>
    <w:basedOn w:val="Normal"/>
    <w:semiHidden/>
    <w:rsid w:val="00741CE8"/>
  </w:style>
  <w:style w:type="paragraph" w:customStyle="1" w:styleId="ItemsHeading">
    <w:name w:val="Items Heading"/>
    <w:basedOn w:val="ItemsListing"/>
    <w:next w:val="ItemsListing"/>
    <w:semiHidden/>
    <w:rsid w:val="00741CE8"/>
    <w:rPr>
      <w:b/>
      <w:sz w:val="22"/>
    </w:rPr>
  </w:style>
  <w:style w:type="paragraph" w:customStyle="1" w:styleId="Line">
    <w:name w:val="Line"/>
    <w:basedOn w:val="Normal"/>
    <w:next w:val="BodyText"/>
    <w:semiHidden/>
    <w:rsid w:val="00741CE8"/>
    <w:pPr>
      <w:pBdr>
        <w:bottom w:val="single" w:sz="2" w:space="1" w:color="auto"/>
      </w:pBdr>
      <w:spacing w:before="720"/>
      <w:ind w:left="5103" w:hanging="567"/>
    </w:pPr>
    <w:rPr>
      <w:noProof/>
      <w:snapToGrid w:val="0"/>
    </w:rPr>
  </w:style>
  <w:style w:type="paragraph" w:customStyle="1" w:styleId="Caption0">
    <w:name w:val="_Caption"/>
    <w:basedOn w:val="ParaMargin"/>
    <w:next w:val="CaptionFollowOn"/>
    <w:rsid w:val="00B031F2"/>
    <w:pPr>
      <w:keepNext/>
      <w:tabs>
        <w:tab w:val="left" w:pos="1134"/>
      </w:tabs>
      <w:spacing w:before="120" w:after="120"/>
      <w:ind w:left="1134" w:hanging="1134"/>
    </w:pPr>
    <w:rPr>
      <w:b/>
      <w:color w:val="495F70"/>
      <w:sz w:val="18"/>
    </w:rPr>
  </w:style>
  <w:style w:type="paragraph" w:customStyle="1" w:styleId="PullQuote">
    <w:name w:val="Pull Quote"/>
    <w:basedOn w:val="Normal"/>
    <w:semiHidden/>
    <w:rsid w:val="00741CE8"/>
    <w:pPr>
      <w:jc w:val="right"/>
    </w:pPr>
    <w:rPr>
      <w:rFonts w:ascii="Arial Narrow" w:hAnsi="Arial Narrow"/>
      <w:color w:val="808080"/>
    </w:rPr>
  </w:style>
  <w:style w:type="paragraph" w:styleId="TOC2">
    <w:name w:val="toc 2"/>
    <w:basedOn w:val="ToC20"/>
    <w:rsid w:val="00B031F2"/>
  </w:style>
  <w:style w:type="paragraph" w:styleId="TableofFigures">
    <w:name w:val="table of figures"/>
    <w:basedOn w:val="Normal"/>
    <w:next w:val="Normal"/>
    <w:rsid w:val="00B031F2"/>
  </w:style>
  <w:style w:type="paragraph" w:styleId="TOC1">
    <w:name w:val="toc 1"/>
    <w:basedOn w:val="ToC10"/>
    <w:rsid w:val="00B031F2"/>
  </w:style>
  <w:style w:type="paragraph" w:styleId="TOC4">
    <w:name w:val="toc 4"/>
    <w:basedOn w:val="Toc40"/>
    <w:rsid w:val="00B031F2"/>
  </w:style>
  <w:style w:type="paragraph" w:styleId="TOC5">
    <w:name w:val="toc 5"/>
    <w:basedOn w:val="Normal"/>
    <w:next w:val="Normal"/>
    <w:autoRedefine/>
    <w:rsid w:val="00B031F2"/>
    <w:pPr>
      <w:ind w:left="800"/>
    </w:pPr>
  </w:style>
  <w:style w:type="paragraph" w:styleId="TOC6">
    <w:name w:val="toc 6"/>
    <w:basedOn w:val="Normal"/>
    <w:next w:val="Normal"/>
    <w:autoRedefine/>
    <w:rsid w:val="00B031F2"/>
    <w:pPr>
      <w:ind w:left="1000"/>
    </w:pPr>
  </w:style>
  <w:style w:type="paragraph" w:styleId="TOC7">
    <w:name w:val="toc 7"/>
    <w:basedOn w:val="Normal"/>
    <w:next w:val="Normal"/>
    <w:autoRedefine/>
    <w:rsid w:val="00B031F2"/>
    <w:pPr>
      <w:ind w:left="1200"/>
    </w:pPr>
  </w:style>
  <w:style w:type="paragraph" w:styleId="TOC8">
    <w:name w:val="toc 8"/>
    <w:basedOn w:val="Normal"/>
    <w:next w:val="Normal"/>
    <w:autoRedefine/>
    <w:rsid w:val="00B031F2"/>
    <w:pPr>
      <w:ind w:left="1400"/>
    </w:pPr>
  </w:style>
  <w:style w:type="paragraph" w:styleId="TOC9">
    <w:name w:val="toc 9"/>
    <w:basedOn w:val="Normal"/>
    <w:next w:val="Normal"/>
    <w:autoRedefine/>
    <w:rsid w:val="00B031F2"/>
    <w:pPr>
      <w:ind w:left="1600"/>
    </w:pPr>
  </w:style>
  <w:style w:type="paragraph" w:customStyle="1" w:styleId="CaptionFollowOn">
    <w:name w:val="_CaptionFollowOn"/>
    <w:basedOn w:val="ParaMargin"/>
    <w:next w:val="ParaIndent"/>
    <w:rsid w:val="00B031F2"/>
    <w:pPr>
      <w:tabs>
        <w:tab w:val="left" w:pos="1134"/>
      </w:tabs>
      <w:spacing w:before="120"/>
      <w:ind w:left="1134"/>
    </w:pPr>
    <w:rPr>
      <w:color w:val="495F70"/>
      <w:sz w:val="18"/>
    </w:rPr>
  </w:style>
  <w:style w:type="paragraph" w:customStyle="1" w:styleId="Data">
    <w:name w:val="_Data"/>
    <w:basedOn w:val="ParaMargin"/>
    <w:rsid w:val="00B031F2"/>
    <w:pPr>
      <w:spacing w:after="60"/>
    </w:pPr>
    <w:rPr>
      <w:sz w:val="18"/>
    </w:rPr>
  </w:style>
  <w:style w:type="paragraph" w:customStyle="1" w:styleId="DataBold">
    <w:name w:val="_DataBold"/>
    <w:basedOn w:val="Data"/>
    <w:next w:val="Data"/>
    <w:rsid w:val="00B031F2"/>
    <w:rPr>
      <w:b/>
    </w:rPr>
  </w:style>
  <w:style w:type="paragraph" w:customStyle="1" w:styleId="Footer0">
    <w:name w:val="_Footer"/>
    <w:basedOn w:val="ParaMargin"/>
    <w:link w:val="FooterChar0"/>
    <w:rsid w:val="00B031F2"/>
    <w:pPr>
      <w:spacing w:before="20" w:after="0" w:line="240" w:lineRule="auto"/>
    </w:pPr>
    <w:rPr>
      <w:sz w:val="16"/>
    </w:rPr>
  </w:style>
  <w:style w:type="paragraph" w:customStyle="1" w:styleId="FooterBlue">
    <w:name w:val="_FooterBlue"/>
    <w:basedOn w:val="Footer0"/>
    <w:rsid w:val="00B031F2"/>
    <w:rPr>
      <w:color w:val="0000FF"/>
    </w:rPr>
  </w:style>
  <w:style w:type="paragraph" w:customStyle="1" w:styleId="FooterWhite">
    <w:name w:val="_FooterWhite"/>
    <w:basedOn w:val="Footer0"/>
    <w:link w:val="FooterWhiteChar"/>
    <w:rsid w:val="00B031F2"/>
    <w:rPr>
      <w:color w:val="FFFFFF"/>
    </w:rPr>
  </w:style>
  <w:style w:type="paragraph" w:customStyle="1" w:styleId="ParaMargin">
    <w:name w:val="_ParaMargin"/>
    <w:basedOn w:val="Normal"/>
    <w:link w:val="ParaMarginChar"/>
    <w:rsid w:val="00B031F2"/>
  </w:style>
  <w:style w:type="paragraph" w:customStyle="1" w:styleId="Header0">
    <w:name w:val="_Header"/>
    <w:basedOn w:val="ParaMargin"/>
    <w:rsid w:val="00B031F2"/>
    <w:pPr>
      <w:spacing w:after="20" w:line="240" w:lineRule="auto"/>
    </w:pPr>
    <w:rPr>
      <w:sz w:val="16"/>
    </w:rPr>
  </w:style>
  <w:style w:type="paragraph" w:customStyle="1" w:styleId="Heading1">
    <w:name w:val="_Heading1"/>
    <w:basedOn w:val="Heading10"/>
    <w:next w:val="ParaIndent"/>
    <w:rsid w:val="00B031F2"/>
    <w:pPr>
      <w:numPr>
        <w:numId w:val="12"/>
      </w:numPr>
      <w:pBdr>
        <w:bottom w:val="none" w:sz="0" w:space="0" w:color="auto"/>
      </w:pBdr>
    </w:pPr>
    <w:rPr>
      <w:rFonts w:ascii="Arial" w:hAnsi="Arial" w:cs="Arial"/>
      <w:color w:val="495F70"/>
    </w:rPr>
  </w:style>
  <w:style w:type="paragraph" w:customStyle="1" w:styleId="Heading2">
    <w:name w:val="_Heading2"/>
    <w:basedOn w:val="Heading20"/>
    <w:next w:val="ParaIndent"/>
    <w:rsid w:val="00B031F2"/>
    <w:pPr>
      <w:numPr>
        <w:ilvl w:val="1"/>
        <w:numId w:val="12"/>
      </w:numPr>
      <w:spacing w:after="240"/>
    </w:pPr>
    <w:rPr>
      <w:rFonts w:ascii="Arial" w:hAnsi="Arial" w:cs="Arial"/>
      <w:color w:val="495F70"/>
    </w:rPr>
  </w:style>
  <w:style w:type="paragraph" w:customStyle="1" w:styleId="Heading3">
    <w:name w:val="_Heading3"/>
    <w:basedOn w:val="Heading30"/>
    <w:next w:val="ParaIndent"/>
    <w:rsid w:val="00B031F2"/>
    <w:pPr>
      <w:numPr>
        <w:ilvl w:val="2"/>
        <w:numId w:val="12"/>
      </w:numPr>
      <w:spacing w:after="240"/>
    </w:pPr>
    <w:rPr>
      <w:rFonts w:ascii="Arial" w:hAnsi="Arial" w:cs="Arial"/>
      <w:color w:val="495F70"/>
    </w:rPr>
  </w:style>
  <w:style w:type="paragraph" w:customStyle="1" w:styleId="Heading40">
    <w:name w:val="_Heading4"/>
    <w:basedOn w:val="Heading4"/>
    <w:next w:val="ParaIndent"/>
    <w:rsid w:val="00B031F2"/>
    <w:rPr>
      <w:rFonts w:ascii="Arial" w:hAnsi="Arial" w:cs="Arial"/>
      <w:color w:val="495F70"/>
      <w:sz w:val="28"/>
    </w:rPr>
  </w:style>
  <w:style w:type="paragraph" w:customStyle="1" w:styleId="HeadingCategory">
    <w:name w:val="_HeadingCategory"/>
    <w:basedOn w:val="ParaMargin"/>
    <w:next w:val="ParaMargin"/>
    <w:rsid w:val="00B031F2"/>
    <w:pPr>
      <w:spacing w:after="120"/>
    </w:pPr>
    <w:rPr>
      <w:color w:val="495F70"/>
      <w:sz w:val="36"/>
    </w:rPr>
  </w:style>
  <w:style w:type="paragraph" w:customStyle="1" w:styleId="HeadingInfo">
    <w:name w:val="_HeadingInfo"/>
    <w:basedOn w:val="ParaMargin"/>
    <w:rsid w:val="00B031F2"/>
    <w:pPr>
      <w:spacing w:before="120" w:after="120"/>
    </w:pPr>
    <w:rPr>
      <w:sz w:val="24"/>
    </w:rPr>
  </w:style>
  <w:style w:type="paragraph" w:customStyle="1" w:styleId="HeadingMinor">
    <w:name w:val="_HeadingMinor"/>
    <w:basedOn w:val="ParaMargin"/>
    <w:next w:val="ParaMargin"/>
    <w:rsid w:val="00B031F2"/>
    <w:pPr>
      <w:keepNext/>
      <w:spacing w:before="240" w:after="120"/>
    </w:pPr>
    <w:rPr>
      <w:b/>
    </w:rPr>
  </w:style>
  <w:style w:type="paragraph" w:customStyle="1" w:styleId="TableText0">
    <w:name w:val="_TableText"/>
    <w:basedOn w:val="ParaMargin"/>
    <w:rsid w:val="00B031F2"/>
    <w:pPr>
      <w:spacing w:before="60" w:after="60"/>
    </w:pPr>
    <w:rPr>
      <w:sz w:val="18"/>
    </w:rPr>
  </w:style>
  <w:style w:type="paragraph" w:customStyle="1" w:styleId="HeadingMinorCyan">
    <w:name w:val="_HeadingMinorCyan"/>
    <w:basedOn w:val="TableText0"/>
    <w:rsid w:val="00B031F2"/>
    <w:pPr>
      <w:keepNext/>
      <w:spacing w:before="0" w:after="120"/>
    </w:pPr>
    <w:rPr>
      <w:b/>
      <w:color w:val="009EE0"/>
      <w:sz w:val="20"/>
    </w:rPr>
  </w:style>
  <w:style w:type="paragraph" w:customStyle="1" w:styleId="HeadingTitle0">
    <w:name w:val="_HeadingTitle"/>
    <w:basedOn w:val="ParaMargin"/>
    <w:next w:val="ParaMargin"/>
    <w:rsid w:val="00B031F2"/>
    <w:pPr>
      <w:spacing w:before="120" w:after="120"/>
    </w:pPr>
    <w:rPr>
      <w:color w:val="00519E"/>
      <w:sz w:val="44"/>
    </w:rPr>
  </w:style>
  <w:style w:type="paragraph" w:customStyle="1" w:styleId="HeadingName">
    <w:name w:val="_HeadingName"/>
    <w:basedOn w:val="HeadingTitle0"/>
    <w:rsid w:val="00B031F2"/>
    <w:pPr>
      <w:keepNext/>
      <w:spacing w:before="0" w:after="0"/>
    </w:pPr>
  </w:style>
  <w:style w:type="paragraph" w:customStyle="1" w:styleId="HeadingOther">
    <w:name w:val="_HeadingOther"/>
    <w:basedOn w:val="ParaMargin"/>
    <w:next w:val="ParaMargin"/>
    <w:rsid w:val="00B031F2"/>
    <w:pPr>
      <w:keepNext/>
      <w:spacing w:before="120" w:after="120"/>
    </w:pPr>
    <w:rPr>
      <w:color w:val="009EE0"/>
      <w:sz w:val="32"/>
    </w:rPr>
  </w:style>
  <w:style w:type="paragraph" w:customStyle="1" w:styleId="HeadingSub">
    <w:name w:val="_HeadingSub"/>
    <w:basedOn w:val="ParaMargin"/>
    <w:next w:val="ParaMargin"/>
    <w:rsid w:val="00B031F2"/>
    <w:pPr>
      <w:keepNext/>
      <w:spacing w:before="120" w:after="120"/>
    </w:pPr>
    <w:rPr>
      <w:color w:val="495F70"/>
      <w:sz w:val="40"/>
    </w:rPr>
  </w:style>
  <w:style w:type="paragraph" w:customStyle="1" w:styleId="HeadingTitleWhite">
    <w:name w:val="_HeadingTitleWhite"/>
    <w:basedOn w:val="HeadingTitle0"/>
    <w:next w:val="ParaMargin"/>
    <w:rsid w:val="00B031F2"/>
    <w:rPr>
      <w:color w:val="FFFFFF"/>
    </w:rPr>
  </w:style>
  <w:style w:type="paragraph" w:customStyle="1" w:styleId="Info">
    <w:name w:val="_Info"/>
    <w:basedOn w:val="ParaMargin"/>
    <w:rsid w:val="00B031F2"/>
    <w:pPr>
      <w:spacing w:after="60" w:line="240" w:lineRule="auto"/>
    </w:pPr>
    <w:rPr>
      <w:sz w:val="16"/>
    </w:rPr>
  </w:style>
  <w:style w:type="paragraph" w:customStyle="1" w:styleId="InfoBold">
    <w:name w:val="_InfoBold"/>
    <w:basedOn w:val="Info"/>
    <w:next w:val="Info"/>
    <w:rsid w:val="00B031F2"/>
    <w:rPr>
      <w:b/>
      <w:lang w:val="en-AU"/>
    </w:rPr>
  </w:style>
  <w:style w:type="paragraph" w:customStyle="1" w:styleId="InfoBoldCyan">
    <w:name w:val="_InfoBoldCyan"/>
    <w:basedOn w:val="InfoBold"/>
    <w:next w:val="Info"/>
    <w:rsid w:val="00B031F2"/>
    <w:rPr>
      <w:color w:val="009EE0"/>
    </w:rPr>
  </w:style>
  <w:style w:type="paragraph" w:customStyle="1" w:styleId="InfoLetter">
    <w:name w:val="_InfoLetter"/>
    <w:basedOn w:val="ParaMargin"/>
    <w:next w:val="ParaMargin"/>
    <w:rsid w:val="00B031F2"/>
    <w:pPr>
      <w:spacing w:after="0"/>
    </w:pPr>
  </w:style>
  <w:style w:type="paragraph" w:customStyle="1" w:styleId="ListHeading">
    <w:name w:val="_ListHeading"/>
    <w:basedOn w:val="ParaMargin"/>
    <w:next w:val="ParaMargin"/>
    <w:rsid w:val="00B031F2"/>
    <w:pPr>
      <w:keepNext/>
      <w:spacing w:before="120" w:after="120"/>
    </w:pPr>
    <w:rPr>
      <w:color w:val="495F70"/>
      <w:sz w:val="28"/>
    </w:rPr>
  </w:style>
  <w:style w:type="paragraph" w:customStyle="1" w:styleId="ListItem">
    <w:name w:val="_ListItem"/>
    <w:basedOn w:val="ParaMargin"/>
    <w:rsid w:val="00B031F2"/>
    <w:pPr>
      <w:tabs>
        <w:tab w:val="left" w:pos="1134"/>
      </w:tabs>
      <w:spacing w:after="120"/>
      <w:ind w:left="1134"/>
    </w:pPr>
  </w:style>
  <w:style w:type="paragraph" w:customStyle="1" w:styleId="ParaIndent">
    <w:name w:val="_ParaIndent"/>
    <w:basedOn w:val="BodyText"/>
    <w:link w:val="ParaIndentChar"/>
    <w:rsid w:val="00B031F2"/>
    <w:pPr>
      <w:spacing w:after="240"/>
      <w:ind w:left="1134"/>
    </w:pPr>
  </w:style>
  <w:style w:type="character" w:customStyle="1" w:styleId="ParaIndentChar">
    <w:name w:val="_ParaIndent Char"/>
    <w:basedOn w:val="DefaultParagraphFont"/>
    <w:link w:val="ParaIndent"/>
    <w:rsid w:val="00B031F2"/>
    <w:rPr>
      <w:rFonts w:ascii="Arial" w:hAnsi="Arial"/>
      <w:lang w:val="en-GB" w:eastAsia="en-US" w:bidi="ar-SA"/>
    </w:rPr>
  </w:style>
  <w:style w:type="paragraph" w:customStyle="1" w:styleId="ParaIntroCyan">
    <w:name w:val="_ParaIntroCyan"/>
    <w:basedOn w:val="ParaIndent"/>
    <w:next w:val="ParaIndent"/>
    <w:rsid w:val="00B031F2"/>
    <w:rPr>
      <w:color w:val="009EE0"/>
    </w:rPr>
  </w:style>
  <w:style w:type="paragraph" w:customStyle="1" w:styleId="ParaIntroduction">
    <w:name w:val="_ParaIntroduction"/>
    <w:basedOn w:val="ParaMargin"/>
    <w:rsid w:val="00B031F2"/>
    <w:pPr>
      <w:spacing w:before="120"/>
    </w:pPr>
    <w:rPr>
      <w:sz w:val="24"/>
    </w:rPr>
  </w:style>
  <w:style w:type="paragraph" w:customStyle="1" w:styleId="PathFileName">
    <w:name w:val="_PathFileName"/>
    <w:basedOn w:val="Footer0"/>
    <w:rsid w:val="00B031F2"/>
    <w:rPr>
      <w:sz w:val="14"/>
    </w:rPr>
  </w:style>
  <w:style w:type="paragraph" w:customStyle="1" w:styleId="PointsAlpha">
    <w:name w:val="_PointsAlpha"/>
    <w:basedOn w:val="ParaMargin"/>
    <w:rsid w:val="00B031F2"/>
    <w:pPr>
      <w:numPr>
        <w:numId w:val="1"/>
      </w:numPr>
      <w:tabs>
        <w:tab w:val="clear" w:pos="1701"/>
        <w:tab w:val="left" w:pos="284"/>
        <w:tab w:val="num" w:pos="360"/>
      </w:tabs>
      <w:spacing w:after="120"/>
      <w:ind w:left="0" w:firstLine="0"/>
    </w:pPr>
  </w:style>
  <w:style w:type="paragraph" w:customStyle="1" w:styleId="PointsBullets">
    <w:name w:val="_PointsBullets"/>
    <w:basedOn w:val="ParaMargin"/>
    <w:rsid w:val="00B031F2"/>
    <w:pPr>
      <w:numPr>
        <w:numId w:val="2"/>
      </w:numPr>
      <w:tabs>
        <w:tab w:val="clear" w:pos="1701"/>
        <w:tab w:val="num" w:pos="360"/>
      </w:tabs>
      <w:spacing w:after="120"/>
      <w:ind w:left="0" w:firstLine="0"/>
    </w:pPr>
  </w:style>
  <w:style w:type="paragraph" w:customStyle="1" w:styleId="PointsNumbers">
    <w:name w:val="_PointsNumbers"/>
    <w:basedOn w:val="ParaMargin"/>
    <w:rsid w:val="00B031F2"/>
    <w:pPr>
      <w:numPr>
        <w:numId w:val="3"/>
      </w:numPr>
      <w:tabs>
        <w:tab w:val="clear" w:pos="1701"/>
        <w:tab w:val="num" w:pos="360"/>
      </w:tabs>
      <w:spacing w:after="120"/>
      <w:ind w:left="0" w:firstLine="0"/>
    </w:pPr>
  </w:style>
  <w:style w:type="paragraph" w:customStyle="1" w:styleId="PullQuote0">
    <w:name w:val="_PullQuote"/>
    <w:basedOn w:val="Normal"/>
    <w:rsid w:val="00B031F2"/>
  </w:style>
  <w:style w:type="paragraph" w:customStyle="1" w:styleId="PullQuoteBlue">
    <w:name w:val="_PullQuoteBlue"/>
    <w:basedOn w:val="ParaIndent"/>
    <w:rsid w:val="00B031F2"/>
    <w:pPr>
      <w:spacing w:after="0"/>
      <w:ind w:left="0"/>
    </w:pPr>
    <w:rPr>
      <w:color w:val="FFFFFF"/>
    </w:rPr>
  </w:style>
  <w:style w:type="paragraph" w:customStyle="1" w:styleId="PullQuoteGreen">
    <w:name w:val="_PullQuoteGreen"/>
    <w:basedOn w:val="ParaIndent"/>
    <w:rsid w:val="00B031F2"/>
    <w:pPr>
      <w:spacing w:after="0"/>
      <w:ind w:left="0"/>
    </w:pPr>
    <w:rPr>
      <w:color w:val="FFFFFF"/>
    </w:rPr>
  </w:style>
  <w:style w:type="paragraph" w:customStyle="1" w:styleId="TableHeading0">
    <w:name w:val="_TableHeading"/>
    <w:basedOn w:val="ParaMargin"/>
    <w:rsid w:val="00B031F2"/>
    <w:pPr>
      <w:keepNext/>
      <w:tabs>
        <w:tab w:val="left" w:pos="284"/>
      </w:tabs>
      <w:spacing w:before="60" w:after="60"/>
    </w:pPr>
    <w:rPr>
      <w:b/>
      <w:color w:val="495F70"/>
    </w:rPr>
  </w:style>
  <w:style w:type="paragraph" w:customStyle="1" w:styleId="TablePointsAlpha">
    <w:name w:val="_TablePointsAlpha"/>
    <w:basedOn w:val="PointsAlpha"/>
    <w:rsid w:val="00B031F2"/>
    <w:pPr>
      <w:numPr>
        <w:numId w:val="4"/>
      </w:numPr>
      <w:tabs>
        <w:tab w:val="clear" w:pos="284"/>
        <w:tab w:val="num" w:pos="360"/>
      </w:tabs>
      <w:spacing w:before="60" w:after="60"/>
      <w:ind w:left="0" w:firstLine="0"/>
    </w:pPr>
    <w:rPr>
      <w:sz w:val="18"/>
    </w:rPr>
  </w:style>
  <w:style w:type="paragraph" w:customStyle="1" w:styleId="TablePointsBullets">
    <w:name w:val="_TablePointsBullets"/>
    <w:basedOn w:val="PointsBullets"/>
    <w:rsid w:val="00B031F2"/>
    <w:pPr>
      <w:numPr>
        <w:numId w:val="5"/>
      </w:numPr>
      <w:tabs>
        <w:tab w:val="clear" w:pos="284"/>
        <w:tab w:val="num" w:pos="360"/>
      </w:tabs>
      <w:spacing w:before="60" w:after="60"/>
      <w:ind w:left="0" w:firstLine="0"/>
    </w:pPr>
    <w:rPr>
      <w:sz w:val="18"/>
    </w:rPr>
  </w:style>
  <w:style w:type="paragraph" w:customStyle="1" w:styleId="TablePointsNumbers">
    <w:name w:val="_TablePointsNumbers"/>
    <w:basedOn w:val="PointsNumbers"/>
    <w:rsid w:val="00B031F2"/>
    <w:pPr>
      <w:numPr>
        <w:numId w:val="6"/>
      </w:numPr>
      <w:tabs>
        <w:tab w:val="clear" w:pos="284"/>
        <w:tab w:val="num" w:pos="360"/>
      </w:tabs>
      <w:spacing w:before="60" w:after="60"/>
      <w:ind w:left="0" w:firstLine="0"/>
    </w:pPr>
    <w:rPr>
      <w:sz w:val="18"/>
    </w:rPr>
  </w:style>
  <w:style w:type="paragraph" w:customStyle="1" w:styleId="ToC10">
    <w:name w:val="_ToC1"/>
    <w:basedOn w:val="ParaMargin"/>
    <w:rsid w:val="00B031F2"/>
    <w:pPr>
      <w:tabs>
        <w:tab w:val="left" w:pos="567"/>
        <w:tab w:val="right" w:leader="dot" w:pos="6804"/>
      </w:tabs>
      <w:spacing w:before="40" w:after="40"/>
      <w:ind w:left="567" w:right="2835" w:hanging="567"/>
    </w:pPr>
    <w:rPr>
      <w:color w:val="495F70"/>
    </w:rPr>
  </w:style>
  <w:style w:type="paragraph" w:customStyle="1" w:styleId="ToC20">
    <w:name w:val="_ToC2"/>
    <w:basedOn w:val="ParaMargin"/>
    <w:rsid w:val="00B031F2"/>
    <w:pPr>
      <w:tabs>
        <w:tab w:val="left" w:pos="567"/>
        <w:tab w:val="left" w:pos="1134"/>
        <w:tab w:val="right" w:leader="dot" w:pos="6804"/>
      </w:tabs>
      <w:spacing w:before="40" w:after="40"/>
      <w:ind w:left="1134" w:right="2835" w:hanging="567"/>
    </w:pPr>
    <w:rPr>
      <w:sz w:val="18"/>
    </w:rPr>
  </w:style>
  <w:style w:type="paragraph" w:customStyle="1" w:styleId="ToC30">
    <w:name w:val="_ToC3"/>
    <w:basedOn w:val="ToC20"/>
    <w:rsid w:val="00B031F2"/>
    <w:pPr>
      <w:tabs>
        <w:tab w:val="left" w:pos="2268"/>
      </w:tabs>
      <w:spacing w:before="20" w:after="20"/>
      <w:ind w:left="1985" w:hanging="851"/>
    </w:pPr>
  </w:style>
  <w:style w:type="paragraph" w:customStyle="1" w:styleId="Toc40">
    <w:name w:val="_Toc4"/>
    <w:basedOn w:val="ToC20"/>
    <w:rsid w:val="00B031F2"/>
    <w:pPr>
      <w:tabs>
        <w:tab w:val="left" w:pos="2268"/>
      </w:tabs>
      <w:spacing w:before="20" w:after="20"/>
      <w:ind w:left="2268" w:firstLine="0"/>
    </w:pPr>
  </w:style>
  <w:style w:type="numbering" w:styleId="111111">
    <w:name w:val="Outline List 2"/>
    <w:basedOn w:val="NoList"/>
    <w:rsid w:val="00B031F2"/>
    <w:pPr>
      <w:numPr>
        <w:numId w:val="7"/>
      </w:numPr>
    </w:pPr>
  </w:style>
  <w:style w:type="numbering" w:styleId="1ai">
    <w:name w:val="Outline List 1"/>
    <w:basedOn w:val="NoList"/>
    <w:rsid w:val="00B031F2"/>
    <w:pPr>
      <w:numPr>
        <w:numId w:val="8"/>
      </w:numPr>
    </w:pPr>
  </w:style>
  <w:style w:type="numbering" w:styleId="ArticleSection">
    <w:name w:val="Outline List 3"/>
    <w:basedOn w:val="NoList"/>
    <w:rsid w:val="00B031F2"/>
    <w:pPr>
      <w:numPr>
        <w:numId w:val="10"/>
      </w:numPr>
    </w:pPr>
  </w:style>
  <w:style w:type="paragraph" w:styleId="BalloonText">
    <w:name w:val="Balloon Text"/>
    <w:basedOn w:val="Normal"/>
    <w:rsid w:val="00B031F2"/>
    <w:rPr>
      <w:rFonts w:ascii="Tahoma" w:hAnsi="Tahoma" w:cs="Tahoma"/>
      <w:sz w:val="16"/>
      <w:szCs w:val="16"/>
    </w:rPr>
  </w:style>
  <w:style w:type="paragraph" w:styleId="BlockText">
    <w:name w:val="Block Text"/>
    <w:basedOn w:val="Normal"/>
    <w:rsid w:val="00B031F2"/>
    <w:pPr>
      <w:spacing w:after="120"/>
      <w:ind w:left="1440" w:right="1440"/>
    </w:pPr>
  </w:style>
  <w:style w:type="paragraph" w:styleId="BodyText2">
    <w:name w:val="Body Text 2"/>
    <w:basedOn w:val="Normal"/>
    <w:rsid w:val="00B031F2"/>
    <w:pPr>
      <w:spacing w:after="120" w:line="480" w:lineRule="auto"/>
    </w:pPr>
  </w:style>
  <w:style w:type="paragraph" w:styleId="BodyText3">
    <w:name w:val="Body Text 3"/>
    <w:basedOn w:val="Normal"/>
    <w:rsid w:val="00B031F2"/>
    <w:pPr>
      <w:spacing w:after="120"/>
    </w:pPr>
    <w:rPr>
      <w:sz w:val="16"/>
      <w:szCs w:val="16"/>
    </w:rPr>
  </w:style>
  <w:style w:type="paragraph" w:styleId="BodyTextFirstIndent">
    <w:name w:val="Body Text First Indent"/>
    <w:basedOn w:val="BodyText"/>
    <w:rsid w:val="00B031F2"/>
    <w:pPr>
      <w:ind w:firstLine="210"/>
    </w:pPr>
  </w:style>
  <w:style w:type="paragraph" w:styleId="BodyTextIndent">
    <w:name w:val="Body Text Indent"/>
    <w:basedOn w:val="Normal"/>
    <w:rsid w:val="00B031F2"/>
    <w:pPr>
      <w:spacing w:after="120"/>
      <w:ind w:left="283"/>
    </w:pPr>
  </w:style>
  <w:style w:type="paragraph" w:styleId="BodyTextFirstIndent2">
    <w:name w:val="Body Text First Indent 2"/>
    <w:basedOn w:val="BodyTextIndent"/>
    <w:rsid w:val="00B031F2"/>
    <w:pPr>
      <w:ind w:firstLine="210"/>
    </w:pPr>
  </w:style>
  <w:style w:type="paragraph" w:styleId="BodyTextIndent2">
    <w:name w:val="Body Text Indent 2"/>
    <w:basedOn w:val="Normal"/>
    <w:rsid w:val="00B031F2"/>
    <w:pPr>
      <w:spacing w:after="120" w:line="480" w:lineRule="auto"/>
      <w:ind w:left="283"/>
    </w:pPr>
  </w:style>
  <w:style w:type="paragraph" w:styleId="BodyTextIndent3">
    <w:name w:val="Body Text Indent 3"/>
    <w:basedOn w:val="Normal"/>
    <w:rsid w:val="00B031F2"/>
    <w:pPr>
      <w:spacing w:after="120"/>
      <w:ind w:left="283"/>
    </w:pPr>
    <w:rPr>
      <w:sz w:val="16"/>
      <w:szCs w:val="16"/>
    </w:rPr>
  </w:style>
  <w:style w:type="paragraph" w:styleId="Closing">
    <w:name w:val="Closing"/>
    <w:basedOn w:val="Normal"/>
    <w:rsid w:val="00B031F2"/>
    <w:pPr>
      <w:ind w:left="4252"/>
    </w:pPr>
  </w:style>
  <w:style w:type="paragraph" w:styleId="CommentSubject">
    <w:name w:val="annotation subject"/>
    <w:basedOn w:val="CommentText"/>
    <w:next w:val="CommentText"/>
    <w:rsid w:val="00B031F2"/>
    <w:rPr>
      <w:b/>
      <w:bCs/>
    </w:rPr>
  </w:style>
  <w:style w:type="paragraph" w:styleId="Date">
    <w:name w:val="Date"/>
    <w:basedOn w:val="Normal"/>
    <w:next w:val="Normal"/>
    <w:rsid w:val="00B031F2"/>
  </w:style>
  <w:style w:type="paragraph" w:styleId="DocumentMap">
    <w:name w:val="Document Map"/>
    <w:basedOn w:val="Normal"/>
    <w:rsid w:val="00B031F2"/>
    <w:pPr>
      <w:shd w:val="clear" w:color="auto" w:fill="000080"/>
    </w:pPr>
    <w:rPr>
      <w:rFonts w:ascii="Tahoma" w:hAnsi="Tahoma" w:cs="Tahoma"/>
    </w:rPr>
  </w:style>
  <w:style w:type="paragraph" w:styleId="E-mailSignature">
    <w:name w:val="E-mail Signature"/>
    <w:basedOn w:val="Normal"/>
    <w:rsid w:val="00B031F2"/>
  </w:style>
  <w:style w:type="character" w:styleId="Emphasis">
    <w:name w:val="Emphasis"/>
    <w:basedOn w:val="DefaultParagraphFont"/>
    <w:qFormat/>
    <w:rsid w:val="00B031F2"/>
    <w:rPr>
      <w:i/>
      <w:iCs/>
    </w:rPr>
  </w:style>
  <w:style w:type="character" w:styleId="EndnoteReference">
    <w:name w:val="endnote reference"/>
    <w:basedOn w:val="DefaultParagraphFont"/>
    <w:rsid w:val="00B031F2"/>
    <w:rPr>
      <w:vertAlign w:val="superscript"/>
    </w:rPr>
  </w:style>
  <w:style w:type="paragraph" w:styleId="EndnoteText">
    <w:name w:val="endnote text"/>
    <w:basedOn w:val="Normal"/>
    <w:rsid w:val="00B031F2"/>
    <w:rPr>
      <w:sz w:val="18"/>
    </w:rPr>
  </w:style>
  <w:style w:type="paragraph" w:styleId="EnvelopeAddress">
    <w:name w:val="envelope address"/>
    <w:basedOn w:val="Normal"/>
    <w:rsid w:val="00B031F2"/>
    <w:pPr>
      <w:framePr w:w="7920" w:h="1980" w:hRule="exact" w:hSpace="180" w:wrap="auto" w:hAnchor="page" w:xAlign="center" w:yAlign="bottom"/>
      <w:ind w:left="2880"/>
    </w:pPr>
    <w:rPr>
      <w:rFonts w:cs="Arial"/>
    </w:rPr>
  </w:style>
  <w:style w:type="paragraph" w:styleId="EnvelopeReturn">
    <w:name w:val="envelope return"/>
    <w:basedOn w:val="Normal"/>
    <w:rsid w:val="00B031F2"/>
    <w:rPr>
      <w:rFonts w:cs="Arial"/>
    </w:rPr>
  </w:style>
  <w:style w:type="character" w:styleId="FollowedHyperlink">
    <w:name w:val="FollowedHyperlink"/>
    <w:basedOn w:val="DefaultParagraphFont"/>
    <w:rsid w:val="00B031F2"/>
    <w:rPr>
      <w:color w:val="800080"/>
      <w:u w:val="single"/>
    </w:rPr>
  </w:style>
  <w:style w:type="character" w:styleId="FootnoteReference">
    <w:name w:val="footnote reference"/>
    <w:basedOn w:val="DefaultParagraphFont"/>
    <w:rsid w:val="00B031F2"/>
    <w:rPr>
      <w:vertAlign w:val="superscript"/>
    </w:rPr>
  </w:style>
  <w:style w:type="paragraph" w:styleId="FootnoteText">
    <w:name w:val="footnote text"/>
    <w:basedOn w:val="Normal"/>
    <w:rsid w:val="00B031F2"/>
    <w:rPr>
      <w:sz w:val="18"/>
    </w:rPr>
  </w:style>
  <w:style w:type="paragraph" w:customStyle="1" w:styleId="Heading">
    <w:name w:val="Heading"/>
    <w:basedOn w:val="Normal"/>
    <w:next w:val="Header"/>
    <w:semiHidden/>
    <w:rsid w:val="00B031F2"/>
    <w:pPr>
      <w:spacing w:before="120" w:after="120"/>
      <w:jc w:val="right"/>
    </w:pPr>
    <w:rPr>
      <w:sz w:val="40"/>
    </w:rPr>
  </w:style>
  <w:style w:type="character" w:styleId="HTMLAcronym">
    <w:name w:val="HTML Acronym"/>
    <w:basedOn w:val="DefaultParagraphFont"/>
    <w:rsid w:val="00B031F2"/>
  </w:style>
  <w:style w:type="paragraph" w:styleId="HTMLAddress">
    <w:name w:val="HTML Address"/>
    <w:basedOn w:val="Normal"/>
    <w:rsid w:val="00B031F2"/>
    <w:rPr>
      <w:i/>
      <w:iCs/>
    </w:rPr>
  </w:style>
  <w:style w:type="character" w:styleId="HTMLCite">
    <w:name w:val="HTML Cite"/>
    <w:basedOn w:val="DefaultParagraphFont"/>
    <w:rsid w:val="00B031F2"/>
    <w:rPr>
      <w:i/>
      <w:iCs/>
    </w:rPr>
  </w:style>
  <w:style w:type="character" w:styleId="HTMLCode">
    <w:name w:val="HTML Code"/>
    <w:basedOn w:val="DefaultParagraphFont"/>
    <w:rsid w:val="00B031F2"/>
    <w:rPr>
      <w:rFonts w:ascii="Courier New" w:hAnsi="Courier New" w:cs="Courier New"/>
      <w:sz w:val="20"/>
      <w:szCs w:val="20"/>
    </w:rPr>
  </w:style>
  <w:style w:type="character" w:styleId="HTMLDefinition">
    <w:name w:val="HTML Definition"/>
    <w:basedOn w:val="DefaultParagraphFont"/>
    <w:rsid w:val="00B031F2"/>
    <w:rPr>
      <w:i/>
      <w:iCs/>
    </w:rPr>
  </w:style>
  <w:style w:type="character" w:styleId="HTMLKeyboard">
    <w:name w:val="HTML Keyboard"/>
    <w:basedOn w:val="DefaultParagraphFont"/>
    <w:rsid w:val="00B031F2"/>
    <w:rPr>
      <w:rFonts w:ascii="Courier New" w:hAnsi="Courier New" w:cs="Courier New"/>
      <w:sz w:val="20"/>
      <w:szCs w:val="20"/>
    </w:rPr>
  </w:style>
  <w:style w:type="paragraph" w:styleId="HTMLPreformatted">
    <w:name w:val="HTML Preformatted"/>
    <w:basedOn w:val="Normal"/>
    <w:rsid w:val="00B031F2"/>
    <w:rPr>
      <w:rFonts w:ascii="Courier New" w:hAnsi="Courier New" w:cs="Courier New"/>
    </w:rPr>
  </w:style>
  <w:style w:type="character" w:styleId="HTMLSample">
    <w:name w:val="HTML Sample"/>
    <w:basedOn w:val="DefaultParagraphFont"/>
    <w:rsid w:val="00B031F2"/>
    <w:rPr>
      <w:rFonts w:ascii="Courier New" w:hAnsi="Courier New" w:cs="Courier New"/>
    </w:rPr>
  </w:style>
  <w:style w:type="character" w:styleId="HTMLTypewriter">
    <w:name w:val="HTML Typewriter"/>
    <w:basedOn w:val="DefaultParagraphFont"/>
    <w:rsid w:val="00B031F2"/>
    <w:rPr>
      <w:rFonts w:ascii="Courier New" w:hAnsi="Courier New" w:cs="Courier New"/>
      <w:sz w:val="20"/>
      <w:szCs w:val="20"/>
    </w:rPr>
  </w:style>
  <w:style w:type="character" w:styleId="HTMLVariable">
    <w:name w:val="HTML Variable"/>
    <w:basedOn w:val="DefaultParagraphFont"/>
    <w:rsid w:val="00B031F2"/>
    <w:rPr>
      <w:i/>
      <w:iCs/>
    </w:rPr>
  </w:style>
  <w:style w:type="character" w:styleId="Hyperlink">
    <w:name w:val="Hyperlink"/>
    <w:basedOn w:val="DefaultParagraphFont"/>
    <w:rsid w:val="00B031F2"/>
    <w:rPr>
      <w:color w:val="0000FF"/>
      <w:u w:val="single"/>
    </w:rPr>
  </w:style>
  <w:style w:type="character" w:styleId="LineNumber">
    <w:name w:val="line number"/>
    <w:basedOn w:val="DefaultParagraphFont"/>
    <w:rsid w:val="00B031F2"/>
  </w:style>
  <w:style w:type="paragraph" w:styleId="List">
    <w:name w:val="List"/>
    <w:basedOn w:val="Normal"/>
    <w:rsid w:val="00B031F2"/>
    <w:pPr>
      <w:ind w:left="283" w:hanging="283"/>
    </w:pPr>
  </w:style>
  <w:style w:type="paragraph" w:styleId="List2">
    <w:name w:val="List 2"/>
    <w:basedOn w:val="Normal"/>
    <w:rsid w:val="00B031F2"/>
    <w:pPr>
      <w:ind w:left="566" w:hanging="283"/>
    </w:pPr>
  </w:style>
  <w:style w:type="paragraph" w:styleId="List3">
    <w:name w:val="List 3"/>
    <w:basedOn w:val="Normal"/>
    <w:rsid w:val="00B031F2"/>
    <w:pPr>
      <w:ind w:left="849" w:hanging="283"/>
    </w:pPr>
  </w:style>
  <w:style w:type="paragraph" w:styleId="List4">
    <w:name w:val="List 4"/>
    <w:basedOn w:val="Normal"/>
    <w:rsid w:val="00B031F2"/>
    <w:pPr>
      <w:ind w:left="1132" w:hanging="283"/>
    </w:pPr>
  </w:style>
  <w:style w:type="paragraph" w:styleId="List5">
    <w:name w:val="List 5"/>
    <w:basedOn w:val="Normal"/>
    <w:rsid w:val="00B031F2"/>
    <w:pPr>
      <w:ind w:left="1415" w:hanging="283"/>
    </w:pPr>
  </w:style>
  <w:style w:type="paragraph" w:styleId="ListBullet">
    <w:name w:val="List Bullet"/>
    <w:basedOn w:val="Normal"/>
    <w:rsid w:val="00B031F2"/>
    <w:pPr>
      <w:numPr>
        <w:numId w:val="13"/>
      </w:numPr>
      <w:ind w:left="0" w:firstLine="0"/>
    </w:pPr>
  </w:style>
  <w:style w:type="paragraph" w:styleId="ListBullet2">
    <w:name w:val="List Bullet 2"/>
    <w:basedOn w:val="Normal"/>
    <w:rsid w:val="00B031F2"/>
    <w:pPr>
      <w:numPr>
        <w:numId w:val="14"/>
      </w:numPr>
      <w:tabs>
        <w:tab w:val="clear" w:pos="643"/>
        <w:tab w:val="num" w:pos="360"/>
      </w:tabs>
      <w:ind w:left="0" w:firstLine="0"/>
    </w:pPr>
  </w:style>
  <w:style w:type="paragraph" w:styleId="ListBullet3">
    <w:name w:val="List Bullet 3"/>
    <w:basedOn w:val="Normal"/>
    <w:rsid w:val="00B031F2"/>
    <w:pPr>
      <w:numPr>
        <w:numId w:val="15"/>
      </w:numPr>
      <w:tabs>
        <w:tab w:val="clear" w:pos="926"/>
        <w:tab w:val="num" w:pos="360"/>
      </w:tabs>
      <w:ind w:left="0" w:firstLine="0"/>
    </w:pPr>
  </w:style>
  <w:style w:type="paragraph" w:styleId="ListBullet4">
    <w:name w:val="List Bullet 4"/>
    <w:basedOn w:val="Normal"/>
    <w:rsid w:val="00B031F2"/>
    <w:pPr>
      <w:numPr>
        <w:numId w:val="16"/>
      </w:numPr>
      <w:tabs>
        <w:tab w:val="clear" w:pos="1209"/>
        <w:tab w:val="num" w:pos="360"/>
      </w:tabs>
      <w:ind w:left="0" w:firstLine="0"/>
    </w:pPr>
  </w:style>
  <w:style w:type="paragraph" w:styleId="ListBullet5">
    <w:name w:val="List Bullet 5"/>
    <w:basedOn w:val="Normal"/>
    <w:rsid w:val="00B031F2"/>
    <w:pPr>
      <w:numPr>
        <w:numId w:val="17"/>
      </w:numPr>
      <w:tabs>
        <w:tab w:val="clear" w:pos="1492"/>
        <w:tab w:val="num" w:pos="360"/>
      </w:tabs>
      <w:ind w:left="0" w:firstLine="0"/>
    </w:pPr>
  </w:style>
  <w:style w:type="paragraph" w:styleId="ListContinue">
    <w:name w:val="List Continue"/>
    <w:basedOn w:val="Normal"/>
    <w:rsid w:val="00B031F2"/>
    <w:pPr>
      <w:spacing w:after="120"/>
      <w:ind w:left="283"/>
    </w:pPr>
  </w:style>
  <w:style w:type="paragraph" w:styleId="ListContinue2">
    <w:name w:val="List Continue 2"/>
    <w:basedOn w:val="Normal"/>
    <w:rsid w:val="00B031F2"/>
    <w:pPr>
      <w:spacing w:after="120"/>
      <w:ind w:left="566"/>
    </w:pPr>
  </w:style>
  <w:style w:type="paragraph" w:styleId="ListContinue3">
    <w:name w:val="List Continue 3"/>
    <w:basedOn w:val="Normal"/>
    <w:rsid w:val="00B031F2"/>
    <w:pPr>
      <w:spacing w:after="120"/>
      <w:ind w:left="849"/>
    </w:pPr>
  </w:style>
  <w:style w:type="paragraph" w:styleId="ListContinue4">
    <w:name w:val="List Continue 4"/>
    <w:basedOn w:val="Normal"/>
    <w:rsid w:val="00B031F2"/>
    <w:pPr>
      <w:spacing w:after="120"/>
      <w:ind w:left="1132"/>
    </w:pPr>
  </w:style>
  <w:style w:type="paragraph" w:styleId="ListContinue5">
    <w:name w:val="List Continue 5"/>
    <w:basedOn w:val="Normal"/>
    <w:rsid w:val="00B031F2"/>
    <w:pPr>
      <w:spacing w:after="120"/>
      <w:ind w:left="1415"/>
    </w:pPr>
  </w:style>
  <w:style w:type="paragraph" w:styleId="ListNumber">
    <w:name w:val="List Number"/>
    <w:basedOn w:val="Normal"/>
    <w:rsid w:val="00B031F2"/>
    <w:pPr>
      <w:numPr>
        <w:numId w:val="18"/>
      </w:numPr>
      <w:ind w:left="0" w:firstLine="0"/>
    </w:pPr>
  </w:style>
  <w:style w:type="paragraph" w:styleId="ListNumber2">
    <w:name w:val="List Number 2"/>
    <w:basedOn w:val="Normal"/>
    <w:rsid w:val="00B031F2"/>
    <w:pPr>
      <w:numPr>
        <w:numId w:val="19"/>
      </w:numPr>
      <w:tabs>
        <w:tab w:val="clear" w:pos="643"/>
        <w:tab w:val="num" w:pos="360"/>
      </w:tabs>
      <w:ind w:left="0" w:firstLine="0"/>
    </w:pPr>
  </w:style>
  <w:style w:type="paragraph" w:styleId="ListNumber3">
    <w:name w:val="List Number 3"/>
    <w:basedOn w:val="Normal"/>
    <w:rsid w:val="00B031F2"/>
    <w:pPr>
      <w:numPr>
        <w:numId w:val="20"/>
      </w:numPr>
      <w:tabs>
        <w:tab w:val="clear" w:pos="926"/>
        <w:tab w:val="num" w:pos="360"/>
      </w:tabs>
      <w:ind w:left="0" w:firstLine="0"/>
    </w:pPr>
  </w:style>
  <w:style w:type="paragraph" w:styleId="ListNumber4">
    <w:name w:val="List Number 4"/>
    <w:basedOn w:val="Normal"/>
    <w:rsid w:val="00B031F2"/>
    <w:pPr>
      <w:numPr>
        <w:numId w:val="21"/>
      </w:numPr>
      <w:tabs>
        <w:tab w:val="clear" w:pos="1209"/>
        <w:tab w:val="num" w:pos="360"/>
      </w:tabs>
      <w:ind w:left="0" w:firstLine="0"/>
    </w:pPr>
  </w:style>
  <w:style w:type="paragraph" w:styleId="ListNumber5">
    <w:name w:val="List Number 5"/>
    <w:basedOn w:val="Normal"/>
    <w:rsid w:val="00B031F2"/>
    <w:pPr>
      <w:numPr>
        <w:numId w:val="22"/>
      </w:numPr>
      <w:tabs>
        <w:tab w:val="clear" w:pos="1492"/>
        <w:tab w:val="num" w:pos="360"/>
      </w:tabs>
      <w:ind w:left="0" w:firstLine="0"/>
    </w:pPr>
  </w:style>
  <w:style w:type="paragraph" w:styleId="MessageHeader">
    <w:name w:val="Message Header"/>
    <w:basedOn w:val="Normal"/>
    <w:rsid w:val="00B031F2"/>
    <w:pPr>
      <w:pBdr>
        <w:top w:val="single" w:sz="6" w:space="1" w:color="auto"/>
        <w:left w:val="single" w:sz="6" w:space="1" w:color="auto"/>
        <w:bottom w:val="single" w:sz="6" w:space="1" w:color="auto"/>
        <w:right w:val="single" w:sz="6" w:space="1" w:color="auto"/>
      </w:pBdr>
      <w:shd w:val="pct20" w:color="auto" w:fill="auto"/>
      <w:ind w:left="1134" w:hanging="1134"/>
    </w:pPr>
    <w:rPr>
      <w:rFonts w:cs="Arial"/>
    </w:rPr>
  </w:style>
  <w:style w:type="paragraph" w:styleId="NormalWeb">
    <w:name w:val="Normal (Web)"/>
    <w:basedOn w:val="Normal"/>
    <w:rsid w:val="00B031F2"/>
  </w:style>
  <w:style w:type="paragraph" w:styleId="NormalIndent">
    <w:name w:val="Normal Indent"/>
    <w:basedOn w:val="Normal"/>
    <w:rsid w:val="00B031F2"/>
    <w:pPr>
      <w:ind w:left="720"/>
    </w:pPr>
  </w:style>
  <w:style w:type="paragraph" w:styleId="NoteHeading">
    <w:name w:val="Note Heading"/>
    <w:basedOn w:val="Normal"/>
    <w:next w:val="Normal"/>
    <w:rsid w:val="00B031F2"/>
  </w:style>
  <w:style w:type="paragraph" w:styleId="PlainText">
    <w:name w:val="Plain Text"/>
    <w:basedOn w:val="Normal"/>
    <w:rsid w:val="00B031F2"/>
    <w:rPr>
      <w:rFonts w:ascii="Courier New" w:hAnsi="Courier New" w:cs="Courier New"/>
    </w:rPr>
  </w:style>
  <w:style w:type="paragraph" w:styleId="Salutation">
    <w:name w:val="Salutation"/>
    <w:basedOn w:val="Normal"/>
    <w:next w:val="Normal"/>
    <w:rsid w:val="00B031F2"/>
  </w:style>
  <w:style w:type="paragraph" w:styleId="Signature">
    <w:name w:val="Signature"/>
    <w:basedOn w:val="Normal"/>
    <w:rsid w:val="00B031F2"/>
    <w:pPr>
      <w:ind w:left="4252"/>
    </w:pPr>
  </w:style>
  <w:style w:type="character" w:styleId="Strong">
    <w:name w:val="Strong"/>
    <w:basedOn w:val="DefaultParagraphFont"/>
    <w:qFormat/>
    <w:rsid w:val="00B031F2"/>
    <w:rPr>
      <w:b/>
      <w:bCs/>
    </w:rPr>
  </w:style>
  <w:style w:type="paragraph" w:styleId="Subtitle">
    <w:name w:val="Subtitle"/>
    <w:basedOn w:val="Normal"/>
    <w:qFormat/>
    <w:rsid w:val="00B031F2"/>
    <w:pPr>
      <w:spacing w:after="60"/>
      <w:jc w:val="center"/>
      <w:outlineLvl w:val="1"/>
    </w:pPr>
    <w:rPr>
      <w:rFonts w:cs="Arial"/>
    </w:rPr>
  </w:style>
  <w:style w:type="table" w:styleId="Table3Deffects1">
    <w:name w:val="Table 3D effects 1"/>
    <w:basedOn w:val="TableNormal"/>
    <w:rsid w:val="00B031F2"/>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B031F2"/>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B031F2"/>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B031F2"/>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B031F2"/>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B031F2"/>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B031F2"/>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rsid w:val="00B031F2"/>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B031F2"/>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B031F2"/>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B031F2"/>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B031F2"/>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B031F2"/>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B031F2"/>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B031F2"/>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B031F2"/>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B031F2"/>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B031F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rsid w:val="00B031F2"/>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B031F2"/>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B031F2"/>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B031F2"/>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B031F2"/>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B031F2"/>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B031F2"/>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B031F2"/>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rsid w:val="00B031F2"/>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B031F2"/>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B031F2"/>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B031F2"/>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B031F2"/>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B031F2"/>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B031F2"/>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B031F2"/>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rsid w:val="00B031F2"/>
    <w:pPr>
      <w:ind w:left="200" w:hanging="200"/>
    </w:pPr>
  </w:style>
  <w:style w:type="table" w:styleId="TableProfessional">
    <w:name w:val="Table Professional"/>
    <w:basedOn w:val="TableNormal"/>
    <w:rsid w:val="00B031F2"/>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B031F2"/>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B031F2"/>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B031F2"/>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B031F2"/>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B031F2"/>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rsid w:val="00B031F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rsid w:val="00B031F2"/>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B031F2"/>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B031F2"/>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qFormat/>
    <w:rsid w:val="00B031F2"/>
    <w:pPr>
      <w:spacing w:before="240" w:after="60"/>
      <w:jc w:val="center"/>
      <w:outlineLvl w:val="0"/>
    </w:pPr>
    <w:rPr>
      <w:rFonts w:cs="Arial"/>
      <w:b/>
      <w:bCs/>
      <w:kern w:val="28"/>
      <w:sz w:val="32"/>
      <w:szCs w:val="32"/>
    </w:rPr>
  </w:style>
  <w:style w:type="paragraph" w:styleId="TOAHeading">
    <w:name w:val="toa heading"/>
    <w:basedOn w:val="Normal"/>
    <w:next w:val="Normal"/>
    <w:rsid w:val="00B031F2"/>
    <w:pPr>
      <w:spacing w:before="120"/>
    </w:pPr>
    <w:rPr>
      <w:rFonts w:cs="Arial"/>
      <w:b/>
      <w:bCs/>
      <w:sz w:val="24"/>
      <w:szCs w:val="24"/>
    </w:rPr>
  </w:style>
  <w:style w:type="paragraph" w:customStyle="1" w:styleId="-">
    <w:name w:val=":-)"/>
    <w:rsid w:val="00E2456E"/>
    <w:rPr>
      <w:rFonts w:eastAsia="SimSun"/>
      <w:lang w:eastAsia="en-GB"/>
    </w:rPr>
  </w:style>
  <w:style w:type="paragraph" w:customStyle="1" w:styleId="ProfessionHeading">
    <w:name w:val="Profession_Heading"/>
    <w:basedOn w:val="Normal"/>
    <w:autoRedefine/>
    <w:rsid w:val="00B27400"/>
    <w:pPr>
      <w:keepNext/>
      <w:spacing w:before="240" w:after="120" w:line="240" w:lineRule="auto"/>
    </w:pPr>
    <w:rPr>
      <w:b/>
      <w:color w:val="00519E"/>
    </w:rPr>
  </w:style>
  <w:style w:type="numbering" w:customStyle="1" w:styleId="Professionbullets">
    <w:name w:val="Profession_bullets"/>
    <w:basedOn w:val="NoList"/>
    <w:rsid w:val="00820434"/>
    <w:pPr>
      <w:numPr>
        <w:numId w:val="24"/>
      </w:numPr>
    </w:pPr>
  </w:style>
  <w:style w:type="paragraph" w:customStyle="1" w:styleId="ProfessionInserthere">
    <w:name w:val="Profession_Insert here"/>
    <w:basedOn w:val="Normal"/>
    <w:autoRedefine/>
    <w:rsid w:val="00A323A9"/>
    <w:pPr>
      <w:numPr>
        <w:numId w:val="33"/>
      </w:numPr>
      <w:spacing w:after="0" w:line="240" w:lineRule="auto"/>
      <w:ind w:left="311" w:hanging="284"/>
    </w:pPr>
  </w:style>
  <w:style w:type="paragraph" w:customStyle="1" w:styleId="ParaMargin0">
    <w:name w:val="ParaMargin"/>
    <w:basedOn w:val="Normal"/>
    <w:autoRedefine/>
    <w:rsid w:val="00180457"/>
    <w:pPr>
      <w:spacing w:after="0"/>
      <w:ind w:right="-115"/>
    </w:pPr>
  </w:style>
  <w:style w:type="paragraph" w:customStyle="1" w:styleId="HeadingName0">
    <w:name w:val="HeadingName"/>
    <w:basedOn w:val="Normal"/>
    <w:autoRedefine/>
    <w:rsid w:val="00A5571B"/>
    <w:pPr>
      <w:keepNext/>
      <w:spacing w:after="60"/>
    </w:pPr>
    <w:rPr>
      <w:color w:val="00519E"/>
      <w:sz w:val="32"/>
      <w:szCs w:val="32"/>
    </w:rPr>
  </w:style>
  <w:style w:type="paragraph" w:customStyle="1" w:styleId="ParaHeading">
    <w:name w:val="Para_Heading"/>
    <w:basedOn w:val="Normal"/>
    <w:autoRedefine/>
    <w:rsid w:val="003B78C6"/>
    <w:pPr>
      <w:spacing w:after="120" w:line="240" w:lineRule="atLeast"/>
      <w:ind w:right="-116"/>
    </w:pPr>
    <w:rPr>
      <w:b/>
    </w:rPr>
  </w:style>
  <w:style w:type="paragraph" w:customStyle="1" w:styleId="FooterWhite0">
    <w:name w:val="FooterWhite"/>
    <w:basedOn w:val="Normal"/>
    <w:autoRedefine/>
    <w:rsid w:val="00E31FDA"/>
    <w:pPr>
      <w:spacing w:before="20" w:after="0" w:line="240" w:lineRule="auto"/>
    </w:pPr>
    <w:rPr>
      <w:color w:val="FFFFFF"/>
      <w:sz w:val="16"/>
    </w:rPr>
  </w:style>
  <w:style w:type="character" w:customStyle="1" w:styleId="ParaMarginChar">
    <w:name w:val="_ParaMargin Char"/>
    <w:basedOn w:val="DefaultParagraphFont"/>
    <w:link w:val="ParaMargin"/>
    <w:rsid w:val="00870C24"/>
    <w:rPr>
      <w:rFonts w:ascii="Arial" w:hAnsi="Arial"/>
      <w:lang w:val="en-GB" w:eastAsia="en-US" w:bidi="ar-SA"/>
    </w:rPr>
  </w:style>
  <w:style w:type="character" w:customStyle="1" w:styleId="FooterChar0">
    <w:name w:val="_Footer Char"/>
    <w:basedOn w:val="ParaMarginChar"/>
    <w:link w:val="Footer0"/>
    <w:rsid w:val="00870C24"/>
    <w:rPr>
      <w:rFonts w:ascii="Arial" w:hAnsi="Arial"/>
      <w:sz w:val="16"/>
      <w:lang w:val="en-GB" w:eastAsia="en-US" w:bidi="ar-SA"/>
    </w:rPr>
  </w:style>
  <w:style w:type="character" w:customStyle="1" w:styleId="FooterWhiteChar">
    <w:name w:val="_FooterWhite Char"/>
    <w:basedOn w:val="FooterChar0"/>
    <w:link w:val="FooterWhite"/>
    <w:rsid w:val="00870C24"/>
    <w:rPr>
      <w:rFonts w:ascii="Arial" w:hAnsi="Arial"/>
      <w:color w:val="FFFFFF"/>
      <w:sz w:val="16"/>
      <w:lang w:val="en-GB" w:eastAsia="en-US" w:bidi="ar-SA"/>
    </w:rPr>
  </w:style>
  <w:style w:type="paragraph" w:customStyle="1" w:styleId="HeadingName1">
    <w:name w:val="_HeadingName1"/>
    <w:basedOn w:val="HeadingName0"/>
    <w:next w:val="Data"/>
    <w:rsid w:val="00B06AE9"/>
  </w:style>
  <w:style w:type="paragraph" w:customStyle="1" w:styleId="LogoPositionStyleRight">
    <w:name w:val="Logo Position_Style Right"/>
    <w:basedOn w:val="Normal"/>
    <w:autoRedefine/>
    <w:rsid w:val="00B27400"/>
    <w:pPr>
      <w:jc w:val="right"/>
    </w:pPr>
  </w:style>
  <w:style w:type="character" w:customStyle="1" w:styleId="FooterChar">
    <w:name w:val="Footer Char"/>
    <w:basedOn w:val="DefaultParagraphFont"/>
    <w:link w:val="Footer"/>
    <w:uiPriority w:val="99"/>
    <w:rsid w:val="00255C7C"/>
    <w:rPr>
      <w:rFonts w:ascii="Arial" w:hAnsi="Arial"/>
      <w:lang w:val="en-GB"/>
    </w:rPr>
  </w:style>
  <w:style w:type="paragraph" w:customStyle="1" w:styleId="CVPen">
    <w:name w:val="CV_Pen"/>
    <w:basedOn w:val="Normal"/>
    <w:rsid w:val="00560D09"/>
    <w:pPr>
      <w:spacing w:before="40" w:after="40" w:line="264" w:lineRule="auto"/>
    </w:pPr>
    <w:rPr>
      <w:rFonts w:eastAsia="SimSun"/>
      <w:sz w:val="18"/>
      <w:szCs w:val="18"/>
      <w:lang w:eastAsia="zh-CN"/>
    </w:rPr>
  </w:style>
  <w:style w:type="paragraph" w:customStyle="1" w:styleId="CVText">
    <w:name w:val="CV_Text"/>
    <w:basedOn w:val="Normal"/>
    <w:rsid w:val="00EF3E37"/>
    <w:pPr>
      <w:spacing w:before="40" w:after="40" w:line="264" w:lineRule="auto"/>
    </w:pPr>
    <w:rPr>
      <w:rFonts w:eastAsia="SimSun"/>
      <w:sz w:val="18"/>
      <w:szCs w:val="18"/>
      <w:lang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20434"/>
    <w:pPr>
      <w:spacing w:after="240" w:line="260" w:lineRule="atLeast"/>
    </w:pPr>
    <w:rPr>
      <w:rFonts w:ascii="Arial" w:hAnsi="Arial"/>
      <w:lang w:val="en-GB"/>
    </w:rPr>
  </w:style>
  <w:style w:type="paragraph" w:styleId="Heading10">
    <w:name w:val="heading 1"/>
    <w:basedOn w:val="Normal"/>
    <w:next w:val="BodyText"/>
    <w:qFormat/>
    <w:rsid w:val="00B031F2"/>
    <w:pPr>
      <w:keepNext/>
      <w:pBdr>
        <w:bottom w:val="single" w:sz="4" w:space="1" w:color="auto"/>
      </w:pBdr>
      <w:tabs>
        <w:tab w:val="left" w:pos="1134"/>
      </w:tabs>
      <w:outlineLvl w:val="0"/>
    </w:pPr>
    <w:rPr>
      <w:rFonts w:ascii="Arial Narrow" w:hAnsi="Arial Narrow"/>
      <w:kern w:val="28"/>
      <w:sz w:val="40"/>
    </w:rPr>
  </w:style>
  <w:style w:type="paragraph" w:styleId="Heading20">
    <w:name w:val="heading 2"/>
    <w:basedOn w:val="Normal"/>
    <w:next w:val="BodyText"/>
    <w:qFormat/>
    <w:rsid w:val="00B031F2"/>
    <w:pPr>
      <w:keepNext/>
      <w:spacing w:before="240" w:after="120"/>
      <w:outlineLvl w:val="1"/>
    </w:pPr>
    <w:rPr>
      <w:rFonts w:ascii="Arial Narrow" w:hAnsi="Arial Narrow"/>
      <w:sz w:val="36"/>
    </w:rPr>
  </w:style>
  <w:style w:type="paragraph" w:styleId="Heading30">
    <w:name w:val="heading 3"/>
    <w:basedOn w:val="Normal"/>
    <w:next w:val="BodyText"/>
    <w:qFormat/>
    <w:rsid w:val="00B031F2"/>
    <w:pPr>
      <w:keepNext/>
      <w:spacing w:before="240" w:after="120"/>
      <w:outlineLvl w:val="2"/>
    </w:pPr>
    <w:rPr>
      <w:rFonts w:ascii="Arial Narrow" w:hAnsi="Arial Narrow"/>
      <w:sz w:val="32"/>
    </w:rPr>
  </w:style>
  <w:style w:type="paragraph" w:styleId="Heading4">
    <w:name w:val="heading 4"/>
    <w:basedOn w:val="Normal"/>
    <w:next w:val="BodyText"/>
    <w:qFormat/>
    <w:rsid w:val="00B031F2"/>
    <w:pPr>
      <w:keepNext/>
      <w:tabs>
        <w:tab w:val="left" w:pos="1134"/>
      </w:tabs>
      <w:spacing w:before="120" w:after="120"/>
      <w:ind w:left="1134"/>
      <w:outlineLvl w:val="3"/>
    </w:pPr>
    <w:rPr>
      <w:rFonts w:ascii="Arial Narrow" w:hAnsi="Arial Narrow"/>
      <w:sz w:val="32"/>
    </w:rPr>
  </w:style>
  <w:style w:type="paragraph" w:styleId="Heading5">
    <w:name w:val="heading 5"/>
    <w:basedOn w:val="Normal"/>
    <w:next w:val="Normal"/>
    <w:qFormat/>
    <w:rsid w:val="00B031F2"/>
    <w:pPr>
      <w:numPr>
        <w:ilvl w:val="4"/>
        <w:numId w:val="12"/>
      </w:numPr>
      <w:spacing w:before="240" w:after="60"/>
      <w:outlineLvl w:val="4"/>
    </w:pPr>
    <w:rPr>
      <w:b/>
      <w:bCs/>
      <w:i/>
      <w:iCs/>
      <w:sz w:val="26"/>
      <w:szCs w:val="26"/>
    </w:rPr>
  </w:style>
  <w:style w:type="paragraph" w:styleId="Heading6">
    <w:name w:val="heading 6"/>
    <w:basedOn w:val="Normal"/>
    <w:next w:val="Normal"/>
    <w:qFormat/>
    <w:rsid w:val="00B031F2"/>
    <w:pPr>
      <w:numPr>
        <w:ilvl w:val="5"/>
        <w:numId w:val="12"/>
      </w:numPr>
      <w:spacing w:before="240" w:after="60"/>
      <w:outlineLvl w:val="5"/>
    </w:pPr>
    <w:rPr>
      <w:b/>
      <w:bCs/>
      <w:sz w:val="22"/>
      <w:szCs w:val="22"/>
    </w:rPr>
  </w:style>
  <w:style w:type="paragraph" w:styleId="Heading7">
    <w:name w:val="heading 7"/>
    <w:basedOn w:val="Normal"/>
    <w:next w:val="Normal"/>
    <w:qFormat/>
    <w:rsid w:val="00B031F2"/>
    <w:pPr>
      <w:numPr>
        <w:ilvl w:val="6"/>
        <w:numId w:val="12"/>
      </w:numPr>
      <w:spacing w:before="240" w:after="60"/>
      <w:outlineLvl w:val="6"/>
    </w:pPr>
  </w:style>
  <w:style w:type="paragraph" w:styleId="Heading8">
    <w:name w:val="heading 8"/>
    <w:basedOn w:val="Normal"/>
    <w:next w:val="Normal"/>
    <w:qFormat/>
    <w:rsid w:val="00B031F2"/>
    <w:pPr>
      <w:numPr>
        <w:ilvl w:val="7"/>
        <w:numId w:val="12"/>
      </w:numPr>
      <w:spacing w:before="240" w:after="60"/>
      <w:outlineLvl w:val="7"/>
    </w:pPr>
    <w:rPr>
      <w:i/>
      <w:iCs/>
    </w:rPr>
  </w:style>
  <w:style w:type="paragraph" w:styleId="Heading9">
    <w:name w:val="heading 9"/>
    <w:basedOn w:val="Normal"/>
    <w:next w:val="Normal"/>
    <w:qFormat/>
    <w:rsid w:val="00B031F2"/>
    <w:pPr>
      <w:numPr>
        <w:ilvl w:val="8"/>
        <w:numId w:val="12"/>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B031F2"/>
    <w:pPr>
      <w:spacing w:after="120"/>
    </w:pPr>
  </w:style>
  <w:style w:type="paragraph" w:styleId="Header">
    <w:name w:val="header"/>
    <w:basedOn w:val="Normal"/>
    <w:rsid w:val="00B031F2"/>
    <w:pPr>
      <w:tabs>
        <w:tab w:val="center" w:pos="4320"/>
        <w:tab w:val="right" w:pos="8640"/>
      </w:tabs>
    </w:pPr>
  </w:style>
  <w:style w:type="paragraph" w:styleId="Footer">
    <w:name w:val="footer"/>
    <w:basedOn w:val="Normal"/>
    <w:link w:val="FooterChar"/>
    <w:uiPriority w:val="99"/>
    <w:rsid w:val="00B031F2"/>
    <w:pPr>
      <w:tabs>
        <w:tab w:val="center" w:pos="4320"/>
        <w:tab w:val="right" w:pos="8640"/>
      </w:tabs>
    </w:pPr>
  </w:style>
  <w:style w:type="paragraph" w:customStyle="1" w:styleId="TableHeading">
    <w:name w:val="Table Heading"/>
    <w:basedOn w:val="Normal"/>
    <w:semiHidden/>
    <w:rsid w:val="00B031F2"/>
    <w:pPr>
      <w:spacing w:before="60" w:after="60"/>
    </w:pPr>
    <w:rPr>
      <w:rFonts w:ascii="Arial Narrow" w:hAnsi="Arial Narrow"/>
      <w:b/>
    </w:rPr>
  </w:style>
  <w:style w:type="paragraph" w:customStyle="1" w:styleId="TableText">
    <w:name w:val="Table Text"/>
    <w:basedOn w:val="Normal"/>
    <w:semiHidden/>
    <w:rsid w:val="00B031F2"/>
    <w:pPr>
      <w:spacing w:before="60" w:after="60"/>
    </w:pPr>
  </w:style>
  <w:style w:type="paragraph" w:customStyle="1" w:styleId="AlphaPoints">
    <w:name w:val="Alpha Points"/>
    <w:basedOn w:val="BodyText"/>
    <w:semiHidden/>
    <w:rsid w:val="00B031F2"/>
    <w:pPr>
      <w:numPr>
        <w:numId w:val="9"/>
      </w:numPr>
      <w:tabs>
        <w:tab w:val="clear" w:pos="567"/>
        <w:tab w:val="num" w:pos="360"/>
      </w:tabs>
      <w:spacing w:after="180"/>
      <w:ind w:left="0" w:firstLine="0"/>
    </w:pPr>
  </w:style>
  <w:style w:type="paragraph" w:customStyle="1" w:styleId="BulletPoints">
    <w:name w:val="Bullet Points"/>
    <w:basedOn w:val="BodyText"/>
    <w:semiHidden/>
    <w:rsid w:val="00B031F2"/>
    <w:pPr>
      <w:numPr>
        <w:numId w:val="11"/>
      </w:numPr>
    </w:pPr>
  </w:style>
  <w:style w:type="paragraph" w:customStyle="1" w:styleId="NumberPoints">
    <w:name w:val="Number Points"/>
    <w:basedOn w:val="Normal"/>
    <w:semiHidden/>
    <w:rsid w:val="00B031F2"/>
    <w:pPr>
      <w:numPr>
        <w:numId w:val="23"/>
      </w:numPr>
      <w:tabs>
        <w:tab w:val="clear" w:pos="567"/>
        <w:tab w:val="num" w:pos="360"/>
      </w:tabs>
      <w:ind w:left="0" w:firstLine="0"/>
    </w:pPr>
  </w:style>
  <w:style w:type="character" w:styleId="PageNumber">
    <w:name w:val="page number"/>
    <w:basedOn w:val="DefaultParagraphFont"/>
    <w:rsid w:val="00B031F2"/>
  </w:style>
  <w:style w:type="paragraph" w:styleId="TOC3">
    <w:name w:val="toc 3"/>
    <w:basedOn w:val="ToC30"/>
    <w:rsid w:val="00B031F2"/>
  </w:style>
  <w:style w:type="paragraph" w:customStyle="1" w:styleId="AppxName">
    <w:name w:val="_AppxName"/>
    <w:basedOn w:val="ParaMargin"/>
    <w:rsid w:val="00B031F2"/>
    <w:pPr>
      <w:spacing w:before="120" w:after="120"/>
    </w:pPr>
    <w:rPr>
      <w:color w:val="00519E"/>
      <w:sz w:val="40"/>
    </w:rPr>
  </w:style>
  <w:style w:type="paragraph" w:customStyle="1" w:styleId="AppendixName">
    <w:name w:val="AppendixName"/>
    <w:basedOn w:val="Normal"/>
    <w:semiHidden/>
    <w:rsid w:val="00741CE8"/>
    <w:pPr>
      <w:jc w:val="right"/>
    </w:pPr>
    <w:rPr>
      <w:rFonts w:ascii="Arial Narrow" w:hAnsi="Arial Narrow"/>
      <w:sz w:val="40"/>
    </w:rPr>
  </w:style>
  <w:style w:type="paragraph" w:customStyle="1" w:styleId="AppendixNo">
    <w:name w:val="AppendixNo"/>
    <w:basedOn w:val="Normal"/>
    <w:semiHidden/>
    <w:rsid w:val="00741CE8"/>
    <w:pPr>
      <w:jc w:val="right"/>
    </w:pPr>
    <w:rPr>
      <w:rFonts w:ascii="Arial Narrow" w:hAnsi="Arial Narrow"/>
      <w:sz w:val="80"/>
    </w:rPr>
  </w:style>
  <w:style w:type="paragraph" w:customStyle="1" w:styleId="AppxNo">
    <w:name w:val="_AppxNo"/>
    <w:basedOn w:val="ParaMargin"/>
    <w:rsid w:val="00B031F2"/>
    <w:pPr>
      <w:spacing w:before="120" w:after="120"/>
    </w:pPr>
    <w:rPr>
      <w:color w:val="495F70"/>
      <w:sz w:val="36"/>
    </w:rPr>
  </w:style>
  <w:style w:type="paragraph" w:styleId="Caption">
    <w:name w:val="caption"/>
    <w:basedOn w:val="Normal"/>
    <w:next w:val="Normal"/>
    <w:qFormat/>
    <w:rsid w:val="00B031F2"/>
    <w:pPr>
      <w:spacing w:before="120"/>
      <w:ind w:left="1134" w:hanging="1134"/>
    </w:pPr>
    <w:rPr>
      <w:rFonts w:ascii="Arial Narrow" w:hAnsi="Arial Narrow"/>
      <w:b/>
    </w:rPr>
  </w:style>
  <w:style w:type="paragraph" w:customStyle="1" w:styleId="CaptionFollow-on">
    <w:name w:val="Caption Follow-on"/>
    <w:basedOn w:val="Normal"/>
    <w:next w:val="BodyText"/>
    <w:semiHidden/>
    <w:rsid w:val="00741CE8"/>
    <w:pPr>
      <w:spacing w:after="0"/>
      <w:ind w:left="1134"/>
    </w:pPr>
    <w:rPr>
      <w:rFonts w:ascii="Arial Narrow" w:hAnsi="Arial Narrow"/>
    </w:rPr>
  </w:style>
  <w:style w:type="character" w:styleId="CommentReference">
    <w:name w:val="annotation reference"/>
    <w:basedOn w:val="DefaultParagraphFont"/>
    <w:rsid w:val="00B031F2"/>
    <w:rPr>
      <w:sz w:val="16"/>
      <w:szCs w:val="16"/>
    </w:rPr>
  </w:style>
  <w:style w:type="paragraph" w:styleId="CommentText">
    <w:name w:val="annotation text"/>
    <w:basedOn w:val="Normal"/>
    <w:rsid w:val="00B031F2"/>
  </w:style>
  <w:style w:type="paragraph" w:customStyle="1" w:styleId="HeadingTitle">
    <w:name w:val="HeadingTitle"/>
    <w:basedOn w:val="Normal"/>
    <w:next w:val="Normal"/>
    <w:semiHidden/>
    <w:rsid w:val="00741CE8"/>
    <w:rPr>
      <w:rFonts w:ascii="Arial Narrow" w:hAnsi="Arial Narrow"/>
      <w:sz w:val="80"/>
    </w:rPr>
  </w:style>
  <w:style w:type="paragraph" w:styleId="MacroText">
    <w:name w:val="macro"/>
    <w:rsid w:val="00B031F2"/>
    <w:pPr>
      <w:tabs>
        <w:tab w:val="left" w:pos="480"/>
        <w:tab w:val="left" w:pos="960"/>
        <w:tab w:val="left" w:pos="1440"/>
        <w:tab w:val="left" w:pos="1920"/>
        <w:tab w:val="left" w:pos="2400"/>
        <w:tab w:val="left" w:pos="2880"/>
        <w:tab w:val="left" w:pos="3360"/>
        <w:tab w:val="left" w:pos="3840"/>
        <w:tab w:val="left" w:pos="4320"/>
      </w:tabs>
      <w:spacing w:after="180" w:line="260" w:lineRule="atLeast"/>
    </w:pPr>
    <w:rPr>
      <w:rFonts w:ascii="Courier New" w:hAnsi="Courier New" w:cs="Courier New"/>
      <w:lang w:val="en-GB"/>
    </w:rPr>
  </w:style>
  <w:style w:type="paragraph" w:styleId="Index1">
    <w:name w:val="index 1"/>
    <w:basedOn w:val="Normal"/>
    <w:next w:val="Normal"/>
    <w:autoRedefine/>
    <w:rsid w:val="00B031F2"/>
    <w:pPr>
      <w:ind w:left="200" w:hanging="200"/>
    </w:pPr>
  </w:style>
  <w:style w:type="paragraph" w:styleId="Index2">
    <w:name w:val="index 2"/>
    <w:basedOn w:val="Normal"/>
    <w:next w:val="Normal"/>
    <w:autoRedefine/>
    <w:rsid w:val="00B031F2"/>
    <w:pPr>
      <w:ind w:left="400" w:hanging="200"/>
    </w:pPr>
  </w:style>
  <w:style w:type="paragraph" w:styleId="Index3">
    <w:name w:val="index 3"/>
    <w:basedOn w:val="Normal"/>
    <w:next w:val="Normal"/>
    <w:autoRedefine/>
    <w:rsid w:val="00B031F2"/>
    <w:pPr>
      <w:ind w:left="600" w:hanging="200"/>
    </w:pPr>
  </w:style>
  <w:style w:type="paragraph" w:styleId="Index4">
    <w:name w:val="index 4"/>
    <w:basedOn w:val="Normal"/>
    <w:next w:val="Normal"/>
    <w:autoRedefine/>
    <w:rsid w:val="00B031F2"/>
    <w:pPr>
      <w:ind w:left="800" w:hanging="200"/>
    </w:pPr>
  </w:style>
  <w:style w:type="paragraph" w:styleId="Index5">
    <w:name w:val="index 5"/>
    <w:basedOn w:val="Normal"/>
    <w:next w:val="Normal"/>
    <w:autoRedefine/>
    <w:rsid w:val="00B031F2"/>
    <w:pPr>
      <w:ind w:left="1000" w:hanging="200"/>
    </w:pPr>
  </w:style>
  <w:style w:type="paragraph" w:styleId="Index6">
    <w:name w:val="index 6"/>
    <w:basedOn w:val="Normal"/>
    <w:next w:val="Normal"/>
    <w:autoRedefine/>
    <w:rsid w:val="00B031F2"/>
    <w:pPr>
      <w:ind w:left="1200" w:hanging="200"/>
    </w:pPr>
  </w:style>
  <w:style w:type="paragraph" w:styleId="Index7">
    <w:name w:val="index 7"/>
    <w:basedOn w:val="Normal"/>
    <w:next w:val="Normal"/>
    <w:autoRedefine/>
    <w:rsid w:val="00B031F2"/>
    <w:pPr>
      <w:ind w:left="1400" w:hanging="200"/>
    </w:pPr>
  </w:style>
  <w:style w:type="paragraph" w:styleId="Index8">
    <w:name w:val="index 8"/>
    <w:basedOn w:val="Normal"/>
    <w:next w:val="Normal"/>
    <w:autoRedefine/>
    <w:rsid w:val="00B031F2"/>
    <w:pPr>
      <w:ind w:left="1600" w:hanging="200"/>
    </w:pPr>
  </w:style>
  <w:style w:type="paragraph" w:styleId="Index9">
    <w:name w:val="index 9"/>
    <w:basedOn w:val="Normal"/>
    <w:next w:val="Normal"/>
    <w:autoRedefine/>
    <w:rsid w:val="00B031F2"/>
    <w:pPr>
      <w:ind w:left="1800" w:hanging="200"/>
    </w:pPr>
  </w:style>
  <w:style w:type="paragraph" w:styleId="IndexHeading">
    <w:name w:val="index heading"/>
    <w:basedOn w:val="Normal"/>
    <w:next w:val="Index1"/>
    <w:rsid w:val="00B031F2"/>
    <w:rPr>
      <w:rFonts w:cs="Arial"/>
      <w:b/>
      <w:bCs/>
    </w:rPr>
  </w:style>
  <w:style w:type="paragraph" w:customStyle="1" w:styleId="ItemsListing">
    <w:name w:val="Items Listing"/>
    <w:basedOn w:val="Normal"/>
    <w:semiHidden/>
    <w:rsid w:val="00741CE8"/>
  </w:style>
  <w:style w:type="paragraph" w:customStyle="1" w:styleId="ItemsHeading">
    <w:name w:val="Items Heading"/>
    <w:basedOn w:val="ItemsListing"/>
    <w:next w:val="ItemsListing"/>
    <w:semiHidden/>
    <w:rsid w:val="00741CE8"/>
    <w:rPr>
      <w:b/>
      <w:sz w:val="22"/>
    </w:rPr>
  </w:style>
  <w:style w:type="paragraph" w:customStyle="1" w:styleId="Line">
    <w:name w:val="Line"/>
    <w:basedOn w:val="Normal"/>
    <w:next w:val="BodyText"/>
    <w:semiHidden/>
    <w:rsid w:val="00741CE8"/>
    <w:pPr>
      <w:pBdr>
        <w:bottom w:val="single" w:sz="2" w:space="1" w:color="auto"/>
      </w:pBdr>
      <w:spacing w:before="720"/>
      <w:ind w:left="5103" w:hanging="567"/>
    </w:pPr>
    <w:rPr>
      <w:noProof/>
      <w:snapToGrid w:val="0"/>
    </w:rPr>
  </w:style>
  <w:style w:type="paragraph" w:customStyle="1" w:styleId="Caption0">
    <w:name w:val="_Caption"/>
    <w:basedOn w:val="ParaMargin"/>
    <w:next w:val="CaptionFollowOn"/>
    <w:rsid w:val="00B031F2"/>
    <w:pPr>
      <w:keepNext/>
      <w:tabs>
        <w:tab w:val="left" w:pos="1134"/>
      </w:tabs>
      <w:spacing w:before="120" w:after="120"/>
      <w:ind w:left="1134" w:hanging="1134"/>
    </w:pPr>
    <w:rPr>
      <w:b/>
      <w:color w:val="495F70"/>
      <w:sz w:val="18"/>
    </w:rPr>
  </w:style>
  <w:style w:type="paragraph" w:customStyle="1" w:styleId="PullQuote">
    <w:name w:val="Pull Quote"/>
    <w:basedOn w:val="Normal"/>
    <w:semiHidden/>
    <w:rsid w:val="00741CE8"/>
    <w:pPr>
      <w:jc w:val="right"/>
    </w:pPr>
    <w:rPr>
      <w:rFonts w:ascii="Arial Narrow" w:hAnsi="Arial Narrow"/>
      <w:color w:val="808080"/>
    </w:rPr>
  </w:style>
  <w:style w:type="paragraph" w:styleId="TOC2">
    <w:name w:val="toc 2"/>
    <w:basedOn w:val="ToC20"/>
    <w:rsid w:val="00B031F2"/>
  </w:style>
  <w:style w:type="paragraph" w:styleId="TableofFigures">
    <w:name w:val="table of figures"/>
    <w:basedOn w:val="Normal"/>
    <w:next w:val="Normal"/>
    <w:rsid w:val="00B031F2"/>
  </w:style>
  <w:style w:type="paragraph" w:styleId="TOC1">
    <w:name w:val="toc 1"/>
    <w:basedOn w:val="ToC10"/>
    <w:rsid w:val="00B031F2"/>
  </w:style>
  <w:style w:type="paragraph" w:styleId="TOC4">
    <w:name w:val="toc 4"/>
    <w:basedOn w:val="Toc40"/>
    <w:rsid w:val="00B031F2"/>
  </w:style>
  <w:style w:type="paragraph" w:styleId="TOC5">
    <w:name w:val="toc 5"/>
    <w:basedOn w:val="Normal"/>
    <w:next w:val="Normal"/>
    <w:autoRedefine/>
    <w:rsid w:val="00B031F2"/>
    <w:pPr>
      <w:ind w:left="800"/>
    </w:pPr>
  </w:style>
  <w:style w:type="paragraph" w:styleId="TOC6">
    <w:name w:val="toc 6"/>
    <w:basedOn w:val="Normal"/>
    <w:next w:val="Normal"/>
    <w:autoRedefine/>
    <w:rsid w:val="00B031F2"/>
    <w:pPr>
      <w:ind w:left="1000"/>
    </w:pPr>
  </w:style>
  <w:style w:type="paragraph" w:styleId="TOC7">
    <w:name w:val="toc 7"/>
    <w:basedOn w:val="Normal"/>
    <w:next w:val="Normal"/>
    <w:autoRedefine/>
    <w:rsid w:val="00B031F2"/>
    <w:pPr>
      <w:ind w:left="1200"/>
    </w:pPr>
  </w:style>
  <w:style w:type="paragraph" w:styleId="TOC8">
    <w:name w:val="toc 8"/>
    <w:basedOn w:val="Normal"/>
    <w:next w:val="Normal"/>
    <w:autoRedefine/>
    <w:rsid w:val="00B031F2"/>
    <w:pPr>
      <w:ind w:left="1400"/>
    </w:pPr>
  </w:style>
  <w:style w:type="paragraph" w:styleId="TOC9">
    <w:name w:val="toc 9"/>
    <w:basedOn w:val="Normal"/>
    <w:next w:val="Normal"/>
    <w:autoRedefine/>
    <w:rsid w:val="00B031F2"/>
    <w:pPr>
      <w:ind w:left="1600"/>
    </w:pPr>
  </w:style>
  <w:style w:type="paragraph" w:customStyle="1" w:styleId="CaptionFollowOn">
    <w:name w:val="_CaptionFollowOn"/>
    <w:basedOn w:val="ParaMargin"/>
    <w:next w:val="ParaIndent"/>
    <w:rsid w:val="00B031F2"/>
    <w:pPr>
      <w:tabs>
        <w:tab w:val="left" w:pos="1134"/>
      </w:tabs>
      <w:spacing w:before="120"/>
      <w:ind w:left="1134"/>
    </w:pPr>
    <w:rPr>
      <w:color w:val="495F70"/>
      <w:sz w:val="18"/>
    </w:rPr>
  </w:style>
  <w:style w:type="paragraph" w:customStyle="1" w:styleId="Data">
    <w:name w:val="_Data"/>
    <w:basedOn w:val="ParaMargin"/>
    <w:rsid w:val="00B031F2"/>
    <w:pPr>
      <w:spacing w:after="60"/>
    </w:pPr>
    <w:rPr>
      <w:sz w:val="18"/>
    </w:rPr>
  </w:style>
  <w:style w:type="paragraph" w:customStyle="1" w:styleId="DataBold">
    <w:name w:val="_DataBold"/>
    <w:basedOn w:val="Data"/>
    <w:next w:val="Data"/>
    <w:rsid w:val="00B031F2"/>
    <w:rPr>
      <w:b/>
    </w:rPr>
  </w:style>
  <w:style w:type="paragraph" w:customStyle="1" w:styleId="Footer0">
    <w:name w:val="_Footer"/>
    <w:basedOn w:val="ParaMargin"/>
    <w:link w:val="FooterChar0"/>
    <w:rsid w:val="00B031F2"/>
    <w:pPr>
      <w:spacing w:before="20" w:after="0" w:line="240" w:lineRule="auto"/>
    </w:pPr>
    <w:rPr>
      <w:sz w:val="16"/>
    </w:rPr>
  </w:style>
  <w:style w:type="paragraph" w:customStyle="1" w:styleId="FooterBlue">
    <w:name w:val="_FooterBlue"/>
    <w:basedOn w:val="Footer0"/>
    <w:rsid w:val="00B031F2"/>
    <w:rPr>
      <w:color w:val="0000FF"/>
    </w:rPr>
  </w:style>
  <w:style w:type="paragraph" w:customStyle="1" w:styleId="FooterWhite">
    <w:name w:val="_FooterWhite"/>
    <w:basedOn w:val="Footer0"/>
    <w:link w:val="FooterWhiteChar"/>
    <w:rsid w:val="00B031F2"/>
    <w:rPr>
      <w:color w:val="FFFFFF"/>
    </w:rPr>
  </w:style>
  <w:style w:type="paragraph" w:customStyle="1" w:styleId="ParaMargin">
    <w:name w:val="_ParaMargin"/>
    <w:basedOn w:val="Normal"/>
    <w:link w:val="ParaMarginChar"/>
    <w:rsid w:val="00B031F2"/>
  </w:style>
  <w:style w:type="paragraph" w:customStyle="1" w:styleId="Header0">
    <w:name w:val="_Header"/>
    <w:basedOn w:val="ParaMargin"/>
    <w:rsid w:val="00B031F2"/>
    <w:pPr>
      <w:spacing w:after="20" w:line="240" w:lineRule="auto"/>
    </w:pPr>
    <w:rPr>
      <w:sz w:val="16"/>
    </w:rPr>
  </w:style>
  <w:style w:type="paragraph" w:customStyle="1" w:styleId="Heading1">
    <w:name w:val="_Heading1"/>
    <w:basedOn w:val="Heading10"/>
    <w:next w:val="ParaIndent"/>
    <w:rsid w:val="00B031F2"/>
    <w:pPr>
      <w:numPr>
        <w:numId w:val="12"/>
      </w:numPr>
      <w:pBdr>
        <w:bottom w:val="none" w:sz="0" w:space="0" w:color="auto"/>
      </w:pBdr>
    </w:pPr>
    <w:rPr>
      <w:rFonts w:ascii="Arial" w:hAnsi="Arial" w:cs="Arial"/>
      <w:color w:val="495F70"/>
    </w:rPr>
  </w:style>
  <w:style w:type="paragraph" w:customStyle="1" w:styleId="Heading2">
    <w:name w:val="_Heading2"/>
    <w:basedOn w:val="Heading20"/>
    <w:next w:val="ParaIndent"/>
    <w:rsid w:val="00B031F2"/>
    <w:pPr>
      <w:numPr>
        <w:ilvl w:val="1"/>
        <w:numId w:val="12"/>
      </w:numPr>
      <w:spacing w:after="240"/>
    </w:pPr>
    <w:rPr>
      <w:rFonts w:ascii="Arial" w:hAnsi="Arial" w:cs="Arial"/>
      <w:color w:val="495F70"/>
    </w:rPr>
  </w:style>
  <w:style w:type="paragraph" w:customStyle="1" w:styleId="Heading3">
    <w:name w:val="_Heading3"/>
    <w:basedOn w:val="Heading30"/>
    <w:next w:val="ParaIndent"/>
    <w:rsid w:val="00B031F2"/>
    <w:pPr>
      <w:numPr>
        <w:ilvl w:val="2"/>
        <w:numId w:val="12"/>
      </w:numPr>
      <w:spacing w:after="240"/>
    </w:pPr>
    <w:rPr>
      <w:rFonts w:ascii="Arial" w:hAnsi="Arial" w:cs="Arial"/>
      <w:color w:val="495F70"/>
    </w:rPr>
  </w:style>
  <w:style w:type="paragraph" w:customStyle="1" w:styleId="Heading40">
    <w:name w:val="_Heading4"/>
    <w:basedOn w:val="Heading4"/>
    <w:next w:val="ParaIndent"/>
    <w:rsid w:val="00B031F2"/>
    <w:rPr>
      <w:rFonts w:ascii="Arial" w:hAnsi="Arial" w:cs="Arial"/>
      <w:color w:val="495F70"/>
      <w:sz w:val="28"/>
    </w:rPr>
  </w:style>
  <w:style w:type="paragraph" w:customStyle="1" w:styleId="HeadingCategory">
    <w:name w:val="_HeadingCategory"/>
    <w:basedOn w:val="ParaMargin"/>
    <w:next w:val="ParaMargin"/>
    <w:rsid w:val="00B031F2"/>
    <w:pPr>
      <w:spacing w:after="120"/>
    </w:pPr>
    <w:rPr>
      <w:color w:val="495F70"/>
      <w:sz w:val="36"/>
    </w:rPr>
  </w:style>
  <w:style w:type="paragraph" w:customStyle="1" w:styleId="HeadingInfo">
    <w:name w:val="_HeadingInfo"/>
    <w:basedOn w:val="ParaMargin"/>
    <w:rsid w:val="00B031F2"/>
    <w:pPr>
      <w:spacing w:before="120" w:after="120"/>
    </w:pPr>
    <w:rPr>
      <w:sz w:val="24"/>
    </w:rPr>
  </w:style>
  <w:style w:type="paragraph" w:customStyle="1" w:styleId="HeadingMinor">
    <w:name w:val="_HeadingMinor"/>
    <w:basedOn w:val="ParaMargin"/>
    <w:next w:val="ParaMargin"/>
    <w:rsid w:val="00B031F2"/>
    <w:pPr>
      <w:keepNext/>
      <w:spacing w:before="240" w:after="120"/>
    </w:pPr>
    <w:rPr>
      <w:b/>
    </w:rPr>
  </w:style>
  <w:style w:type="paragraph" w:customStyle="1" w:styleId="TableText0">
    <w:name w:val="_TableText"/>
    <w:basedOn w:val="ParaMargin"/>
    <w:rsid w:val="00B031F2"/>
    <w:pPr>
      <w:spacing w:before="60" w:after="60"/>
    </w:pPr>
    <w:rPr>
      <w:sz w:val="18"/>
    </w:rPr>
  </w:style>
  <w:style w:type="paragraph" w:customStyle="1" w:styleId="HeadingMinorCyan">
    <w:name w:val="_HeadingMinorCyan"/>
    <w:basedOn w:val="TableText0"/>
    <w:rsid w:val="00B031F2"/>
    <w:pPr>
      <w:keepNext/>
      <w:spacing w:before="0" w:after="120"/>
    </w:pPr>
    <w:rPr>
      <w:b/>
      <w:color w:val="009EE0"/>
      <w:sz w:val="20"/>
    </w:rPr>
  </w:style>
  <w:style w:type="paragraph" w:customStyle="1" w:styleId="HeadingTitle0">
    <w:name w:val="_HeadingTitle"/>
    <w:basedOn w:val="ParaMargin"/>
    <w:next w:val="ParaMargin"/>
    <w:rsid w:val="00B031F2"/>
    <w:pPr>
      <w:spacing w:before="120" w:after="120"/>
    </w:pPr>
    <w:rPr>
      <w:color w:val="00519E"/>
      <w:sz w:val="44"/>
    </w:rPr>
  </w:style>
  <w:style w:type="paragraph" w:customStyle="1" w:styleId="HeadingName">
    <w:name w:val="_HeadingName"/>
    <w:basedOn w:val="HeadingTitle0"/>
    <w:rsid w:val="00B031F2"/>
    <w:pPr>
      <w:keepNext/>
      <w:spacing w:before="0" w:after="0"/>
    </w:pPr>
  </w:style>
  <w:style w:type="paragraph" w:customStyle="1" w:styleId="HeadingOther">
    <w:name w:val="_HeadingOther"/>
    <w:basedOn w:val="ParaMargin"/>
    <w:next w:val="ParaMargin"/>
    <w:rsid w:val="00B031F2"/>
    <w:pPr>
      <w:keepNext/>
      <w:spacing w:before="120" w:after="120"/>
    </w:pPr>
    <w:rPr>
      <w:color w:val="009EE0"/>
      <w:sz w:val="32"/>
    </w:rPr>
  </w:style>
  <w:style w:type="paragraph" w:customStyle="1" w:styleId="HeadingSub">
    <w:name w:val="_HeadingSub"/>
    <w:basedOn w:val="ParaMargin"/>
    <w:next w:val="ParaMargin"/>
    <w:rsid w:val="00B031F2"/>
    <w:pPr>
      <w:keepNext/>
      <w:spacing w:before="120" w:after="120"/>
    </w:pPr>
    <w:rPr>
      <w:color w:val="495F70"/>
      <w:sz w:val="40"/>
    </w:rPr>
  </w:style>
  <w:style w:type="paragraph" w:customStyle="1" w:styleId="HeadingTitleWhite">
    <w:name w:val="_HeadingTitleWhite"/>
    <w:basedOn w:val="HeadingTitle0"/>
    <w:next w:val="ParaMargin"/>
    <w:rsid w:val="00B031F2"/>
    <w:rPr>
      <w:color w:val="FFFFFF"/>
    </w:rPr>
  </w:style>
  <w:style w:type="paragraph" w:customStyle="1" w:styleId="Info">
    <w:name w:val="_Info"/>
    <w:basedOn w:val="ParaMargin"/>
    <w:rsid w:val="00B031F2"/>
    <w:pPr>
      <w:spacing w:after="60" w:line="240" w:lineRule="auto"/>
    </w:pPr>
    <w:rPr>
      <w:sz w:val="16"/>
    </w:rPr>
  </w:style>
  <w:style w:type="paragraph" w:customStyle="1" w:styleId="InfoBold">
    <w:name w:val="_InfoBold"/>
    <w:basedOn w:val="Info"/>
    <w:next w:val="Info"/>
    <w:rsid w:val="00B031F2"/>
    <w:rPr>
      <w:b/>
      <w:lang w:val="en-AU"/>
    </w:rPr>
  </w:style>
  <w:style w:type="paragraph" w:customStyle="1" w:styleId="InfoBoldCyan">
    <w:name w:val="_InfoBoldCyan"/>
    <w:basedOn w:val="InfoBold"/>
    <w:next w:val="Info"/>
    <w:rsid w:val="00B031F2"/>
    <w:rPr>
      <w:color w:val="009EE0"/>
    </w:rPr>
  </w:style>
  <w:style w:type="paragraph" w:customStyle="1" w:styleId="InfoLetter">
    <w:name w:val="_InfoLetter"/>
    <w:basedOn w:val="ParaMargin"/>
    <w:next w:val="ParaMargin"/>
    <w:rsid w:val="00B031F2"/>
    <w:pPr>
      <w:spacing w:after="0"/>
    </w:pPr>
  </w:style>
  <w:style w:type="paragraph" w:customStyle="1" w:styleId="ListHeading">
    <w:name w:val="_ListHeading"/>
    <w:basedOn w:val="ParaMargin"/>
    <w:next w:val="ParaMargin"/>
    <w:rsid w:val="00B031F2"/>
    <w:pPr>
      <w:keepNext/>
      <w:spacing w:before="120" w:after="120"/>
    </w:pPr>
    <w:rPr>
      <w:color w:val="495F70"/>
      <w:sz w:val="28"/>
    </w:rPr>
  </w:style>
  <w:style w:type="paragraph" w:customStyle="1" w:styleId="ListItem">
    <w:name w:val="_ListItem"/>
    <w:basedOn w:val="ParaMargin"/>
    <w:rsid w:val="00B031F2"/>
    <w:pPr>
      <w:tabs>
        <w:tab w:val="left" w:pos="1134"/>
      </w:tabs>
      <w:spacing w:after="120"/>
      <w:ind w:left="1134"/>
    </w:pPr>
  </w:style>
  <w:style w:type="paragraph" w:customStyle="1" w:styleId="ParaIndent">
    <w:name w:val="_ParaIndent"/>
    <w:basedOn w:val="BodyText"/>
    <w:link w:val="ParaIndentChar"/>
    <w:rsid w:val="00B031F2"/>
    <w:pPr>
      <w:spacing w:after="240"/>
      <w:ind w:left="1134"/>
    </w:pPr>
  </w:style>
  <w:style w:type="character" w:customStyle="1" w:styleId="ParaIndentChar">
    <w:name w:val="_ParaIndent Char"/>
    <w:basedOn w:val="DefaultParagraphFont"/>
    <w:link w:val="ParaIndent"/>
    <w:rsid w:val="00B031F2"/>
    <w:rPr>
      <w:rFonts w:ascii="Arial" w:hAnsi="Arial"/>
      <w:lang w:val="en-GB" w:eastAsia="en-US" w:bidi="ar-SA"/>
    </w:rPr>
  </w:style>
  <w:style w:type="paragraph" w:customStyle="1" w:styleId="ParaIntroCyan">
    <w:name w:val="_ParaIntroCyan"/>
    <w:basedOn w:val="ParaIndent"/>
    <w:next w:val="ParaIndent"/>
    <w:rsid w:val="00B031F2"/>
    <w:rPr>
      <w:color w:val="009EE0"/>
    </w:rPr>
  </w:style>
  <w:style w:type="paragraph" w:customStyle="1" w:styleId="ParaIntroduction">
    <w:name w:val="_ParaIntroduction"/>
    <w:basedOn w:val="ParaMargin"/>
    <w:rsid w:val="00B031F2"/>
    <w:pPr>
      <w:spacing w:before="120"/>
    </w:pPr>
    <w:rPr>
      <w:sz w:val="24"/>
    </w:rPr>
  </w:style>
  <w:style w:type="paragraph" w:customStyle="1" w:styleId="PathFileName">
    <w:name w:val="_PathFileName"/>
    <w:basedOn w:val="Footer0"/>
    <w:rsid w:val="00B031F2"/>
    <w:rPr>
      <w:sz w:val="14"/>
    </w:rPr>
  </w:style>
  <w:style w:type="paragraph" w:customStyle="1" w:styleId="PointsAlpha">
    <w:name w:val="_PointsAlpha"/>
    <w:basedOn w:val="ParaMargin"/>
    <w:rsid w:val="00B031F2"/>
    <w:pPr>
      <w:numPr>
        <w:numId w:val="1"/>
      </w:numPr>
      <w:tabs>
        <w:tab w:val="clear" w:pos="1701"/>
        <w:tab w:val="left" w:pos="284"/>
        <w:tab w:val="num" w:pos="360"/>
      </w:tabs>
      <w:spacing w:after="120"/>
      <w:ind w:left="0" w:firstLine="0"/>
    </w:pPr>
  </w:style>
  <w:style w:type="paragraph" w:customStyle="1" w:styleId="PointsBullets">
    <w:name w:val="_PointsBullets"/>
    <w:basedOn w:val="ParaMargin"/>
    <w:rsid w:val="00B031F2"/>
    <w:pPr>
      <w:numPr>
        <w:numId w:val="2"/>
      </w:numPr>
      <w:tabs>
        <w:tab w:val="clear" w:pos="1701"/>
        <w:tab w:val="num" w:pos="360"/>
      </w:tabs>
      <w:spacing w:after="120"/>
      <w:ind w:left="0" w:firstLine="0"/>
    </w:pPr>
  </w:style>
  <w:style w:type="paragraph" w:customStyle="1" w:styleId="PointsNumbers">
    <w:name w:val="_PointsNumbers"/>
    <w:basedOn w:val="ParaMargin"/>
    <w:rsid w:val="00B031F2"/>
    <w:pPr>
      <w:numPr>
        <w:numId w:val="3"/>
      </w:numPr>
      <w:tabs>
        <w:tab w:val="clear" w:pos="1701"/>
        <w:tab w:val="num" w:pos="360"/>
      </w:tabs>
      <w:spacing w:after="120"/>
      <w:ind w:left="0" w:firstLine="0"/>
    </w:pPr>
  </w:style>
  <w:style w:type="paragraph" w:customStyle="1" w:styleId="PullQuote0">
    <w:name w:val="_PullQuote"/>
    <w:basedOn w:val="Normal"/>
    <w:rsid w:val="00B031F2"/>
  </w:style>
  <w:style w:type="paragraph" w:customStyle="1" w:styleId="PullQuoteBlue">
    <w:name w:val="_PullQuoteBlue"/>
    <w:basedOn w:val="ParaIndent"/>
    <w:rsid w:val="00B031F2"/>
    <w:pPr>
      <w:spacing w:after="0"/>
      <w:ind w:left="0"/>
    </w:pPr>
    <w:rPr>
      <w:color w:val="FFFFFF"/>
    </w:rPr>
  </w:style>
  <w:style w:type="paragraph" w:customStyle="1" w:styleId="PullQuoteGreen">
    <w:name w:val="_PullQuoteGreen"/>
    <w:basedOn w:val="ParaIndent"/>
    <w:rsid w:val="00B031F2"/>
    <w:pPr>
      <w:spacing w:after="0"/>
      <w:ind w:left="0"/>
    </w:pPr>
    <w:rPr>
      <w:color w:val="FFFFFF"/>
    </w:rPr>
  </w:style>
  <w:style w:type="paragraph" w:customStyle="1" w:styleId="TableHeading0">
    <w:name w:val="_TableHeading"/>
    <w:basedOn w:val="ParaMargin"/>
    <w:rsid w:val="00B031F2"/>
    <w:pPr>
      <w:keepNext/>
      <w:tabs>
        <w:tab w:val="left" w:pos="284"/>
      </w:tabs>
      <w:spacing w:before="60" w:after="60"/>
    </w:pPr>
    <w:rPr>
      <w:b/>
      <w:color w:val="495F70"/>
    </w:rPr>
  </w:style>
  <w:style w:type="paragraph" w:customStyle="1" w:styleId="TablePointsAlpha">
    <w:name w:val="_TablePointsAlpha"/>
    <w:basedOn w:val="PointsAlpha"/>
    <w:rsid w:val="00B031F2"/>
    <w:pPr>
      <w:numPr>
        <w:numId w:val="4"/>
      </w:numPr>
      <w:tabs>
        <w:tab w:val="clear" w:pos="284"/>
        <w:tab w:val="num" w:pos="360"/>
      </w:tabs>
      <w:spacing w:before="60" w:after="60"/>
      <w:ind w:left="0" w:firstLine="0"/>
    </w:pPr>
    <w:rPr>
      <w:sz w:val="18"/>
    </w:rPr>
  </w:style>
  <w:style w:type="paragraph" w:customStyle="1" w:styleId="TablePointsBullets">
    <w:name w:val="_TablePointsBullets"/>
    <w:basedOn w:val="PointsBullets"/>
    <w:rsid w:val="00B031F2"/>
    <w:pPr>
      <w:numPr>
        <w:numId w:val="5"/>
      </w:numPr>
      <w:tabs>
        <w:tab w:val="clear" w:pos="284"/>
        <w:tab w:val="num" w:pos="360"/>
      </w:tabs>
      <w:spacing w:before="60" w:after="60"/>
      <w:ind w:left="0" w:firstLine="0"/>
    </w:pPr>
    <w:rPr>
      <w:sz w:val="18"/>
    </w:rPr>
  </w:style>
  <w:style w:type="paragraph" w:customStyle="1" w:styleId="TablePointsNumbers">
    <w:name w:val="_TablePointsNumbers"/>
    <w:basedOn w:val="PointsNumbers"/>
    <w:rsid w:val="00B031F2"/>
    <w:pPr>
      <w:numPr>
        <w:numId w:val="6"/>
      </w:numPr>
      <w:tabs>
        <w:tab w:val="clear" w:pos="284"/>
        <w:tab w:val="num" w:pos="360"/>
      </w:tabs>
      <w:spacing w:before="60" w:after="60"/>
      <w:ind w:left="0" w:firstLine="0"/>
    </w:pPr>
    <w:rPr>
      <w:sz w:val="18"/>
    </w:rPr>
  </w:style>
  <w:style w:type="paragraph" w:customStyle="1" w:styleId="ToC10">
    <w:name w:val="_ToC1"/>
    <w:basedOn w:val="ParaMargin"/>
    <w:rsid w:val="00B031F2"/>
    <w:pPr>
      <w:tabs>
        <w:tab w:val="left" w:pos="567"/>
        <w:tab w:val="right" w:leader="dot" w:pos="6804"/>
      </w:tabs>
      <w:spacing w:before="40" w:after="40"/>
      <w:ind w:left="567" w:right="2835" w:hanging="567"/>
    </w:pPr>
    <w:rPr>
      <w:color w:val="495F70"/>
    </w:rPr>
  </w:style>
  <w:style w:type="paragraph" w:customStyle="1" w:styleId="ToC20">
    <w:name w:val="_ToC2"/>
    <w:basedOn w:val="ParaMargin"/>
    <w:rsid w:val="00B031F2"/>
    <w:pPr>
      <w:tabs>
        <w:tab w:val="left" w:pos="567"/>
        <w:tab w:val="left" w:pos="1134"/>
        <w:tab w:val="right" w:leader="dot" w:pos="6804"/>
      </w:tabs>
      <w:spacing w:before="40" w:after="40"/>
      <w:ind w:left="1134" w:right="2835" w:hanging="567"/>
    </w:pPr>
    <w:rPr>
      <w:sz w:val="18"/>
    </w:rPr>
  </w:style>
  <w:style w:type="paragraph" w:customStyle="1" w:styleId="ToC30">
    <w:name w:val="_ToC3"/>
    <w:basedOn w:val="ToC20"/>
    <w:rsid w:val="00B031F2"/>
    <w:pPr>
      <w:tabs>
        <w:tab w:val="left" w:pos="2268"/>
      </w:tabs>
      <w:spacing w:before="20" w:after="20"/>
      <w:ind w:left="1985" w:hanging="851"/>
    </w:pPr>
  </w:style>
  <w:style w:type="paragraph" w:customStyle="1" w:styleId="Toc40">
    <w:name w:val="_Toc4"/>
    <w:basedOn w:val="ToC20"/>
    <w:rsid w:val="00B031F2"/>
    <w:pPr>
      <w:tabs>
        <w:tab w:val="left" w:pos="2268"/>
      </w:tabs>
      <w:spacing w:before="20" w:after="20"/>
      <w:ind w:left="2268" w:firstLine="0"/>
    </w:pPr>
  </w:style>
  <w:style w:type="numbering" w:styleId="111111">
    <w:name w:val="Outline List 2"/>
    <w:basedOn w:val="NoList"/>
    <w:rsid w:val="00B031F2"/>
    <w:pPr>
      <w:numPr>
        <w:numId w:val="7"/>
      </w:numPr>
    </w:pPr>
  </w:style>
  <w:style w:type="numbering" w:styleId="1ai">
    <w:name w:val="Outline List 1"/>
    <w:basedOn w:val="NoList"/>
    <w:rsid w:val="00B031F2"/>
    <w:pPr>
      <w:numPr>
        <w:numId w:val="8"/>
      </w:numPr>
    </w:pPr>
  </w:style>
  <w:style w:type="numbering" w:styleId="ArticleSection">
    <w:name w:val="Outline List 3"/>
    <w:basedOn w:val="NoList"/>
    <w:rsid w:val="00B031F2"/>
    <w:pPr>
      <w:numPr>
        <w:numId w:val="10"/>
      </w:numPr>
    </w:pPr>
  </w:style>
  <w:style w:type="paragraph" w:styleId="BalloonText">
    <w:name w:val="Balloon Text"/>
    <w:basedOn w:val="Normal"/>
    <w:rsid w:val="00B031F2"/>
    <w:rPr>
      <w:rFonts w:ascii="Tahoma" w:hAnsi="Tahoma" w:cs="Tahoma"/>
      <w:sz w:val="16"/>
      <w:szCs w:val="16"/>
    </w:rPr>
  </w:style>
  <w:style w:type="paragraph" w:styleId="BlockText">
    <w:name w:val="Block Text"/>
    <w:basedOn w:val="Normal"/>
    <w:rsid w:val="00B031F2"/>
    <w:pPr>
      <w:spacing w:after="120"/>
      <w:ind w:left="1440" w:right="1440"/>
    </w:pPr>
  </w:style>
  <w:style w:type="paragraph" w:styleId="BodyText2">
    <w:name w:val="Body Text 2"/>
    <w:basedOn w:val="Normal"/>
    <w:rsid w:val="00B031F2"/>
    <w:pPr>
      <w:spacing w:after="120" w:line="480" w:lineRule="auto"/>
    </w:pPr>
  </w:style>
  <w:style w:type="paragraph" w:styleId="BodyText3">
    <w:name w:val="Body Text 3"/>
    <w:basedOn w:val="Normal"/>
    <w:rsid w:val="00B031F2"/>
    <w:pPr>
      <w:spacing w:after="120"/>
    </w:pPr>
    <w:rPr>
      <w:sz w:val="16"/>
      <w:szCs w:val="16"/>
    </w:rPr>
  </w:style>
  <w:style w:type="paragraph" w:styleId="BodyTextFirstIndent">
    <w:name w:val="Body Text First Indent"/>
    <w:basedOn w:val="BodyText"/>
    <w:rsid w:val="00B031F2"/>
    <w:pPr>
      <w:ind w:firstLine="210"/>
    </w:pPr>
  </w:style>
  <w:style w:type="paragraph" w:styleId="BodyTextIndent">
    <w:name w:val="Body Text Indent"/>
    <w:basedOn w:val="Normal"/>
    <w:rsid w:val="00B031F2"/>
    <w:pPr>
      <w:spacing w:after="120"/>
      <w:ind w:left="283"/>
    </w:pPr>
  </w:style>
  <w:style w:type="paragraph" w:styleId="BodyTextFirstIndent2">
    <w:name w:val="Body Text First Indent 2"/>
    <w:basedOn w:val="BodyTextIndent"/>
    <w:rsid w:val="00B031F2"/>
    <w:pPr>
      <w:ind w:firstLine="210"/>
    </w:pPr>
  </w:style>
  <w:style w:type="paragraph" w:styleId="BodyTextIndent2">
    <w:name w:val="Body Text Indent 2"/>
    <w:basedOn w:val="Normal"/>
    <w:rsid w:val="00B031F2"/>
    <w:pPr>
      <w:spacing w:after="120" w:line="480" w:lineRule="auto"/>
      <w:ind w:left="283"/>
    </w:pPr>
  </w:style>
  <w:style w:type="paragraph" w:styleId="BodyTextIndent3">
    <w:name w:val="Body Text Indent 3"/>
    <w:basedOn w:val="Normal"/>
    <w:rsid w:val="00B031F2"/>
    <w:pPr>
      <w:spacing w:after="120"/>
      <w:ind w:left="283"/>
    </w:pPr>
    <w:rPr>
      <w:sz w:val="16"/>
      <w:szCs w:val="16"/>
    </w:rPr>
  </w:style>
  <w:style w:type="paragraph" w:styleId="Closing">
    <w:name w:val="Closing"/>
    <w:basedOn w:val="Normal"/>
    <w:rsid w:val="00B031F2"/>
    <w:pPr>
      <w:ind w:left="4252"/>
    </w:pPr>
  </w:style>
  <w:style w:type="paragraph" w:styleId="CommentSubject">
    <w:name w:val="annotation subject"/>
    <w:basedOn w:val="CommentText"/>
    <w:next w:val="CommentText"/>
    <w:rsid w:val="00B031F2"/>
    <w:rPr>
      <w:b/>
      <w:bCs/>
    </w:rPr>
  </w:style>
  <w:style w:type="paragraph" w:styleId="Date">
    <w:name w:val="Date"/>
    <w:basedOn w:val="Normal"/>
    <w:next w:val="Normal"/>
    <w:rsid w:val="00B031F2"/>
  </w:style>
  <w:style w:type="paragraph" w:styleId="DocumentMap">
    <w:name w:val="Document Map"/>
    <w:basedOn w:val="Normal"/>
    <w:rsid w:val="00B031F2"/>
    <w:pPr>
      <w:shd w:val="clear" w:color="auto" w:fill="000080"/>
    </w:pPr>
    <w:rPr>
      <w:rFonts w:ascii="Tahoma" w:hAnsi="Tahoma" w:cs="Tahoma"/>
    </w:rPr>
  </w:style>
  <w:style w:type="paragraph" w:styleId="E-mailSignature">
    <w:name w:val="E-mail Signature"/>
    <w:basedOn w:val="Normal"/>
    <w:rsid w:val="00B031F2"/>
  </w:style>
  <w:style w:type="character" w:styleId="Emphasis">
    <w:name w:val="Emphasis"/>
    <w:basedOn w:val="DefaultParagraphFont"/>
    <w:qFormat/>
    <w:rsid w:val="00B031F2"/>
    <w:rPr>
      <w:i/>
      <w:iCs/>
    </w:rPr>
  </w:style>
  <w:style w:type="character" w:styleId="EndnoteReference">
    <w:name w:val="endnote reference"/>
    <w:basedOn w:val="DefaultParagraphFont"/>
    <w:rsid w:val="00B031F2"/>
    <w:rPr>
      <w:vertAlign w:val="superscript"/>
    </w:rPr>
  </w:style>
  <w:style w:type="paragraph" w:styleId="EndnoteText">
    <w:name w:val="endnote text"/>
    <w:basedOn w:val="Normal"/>
    <w:rsid w:val="00B031F2"/>
    <w:rPr>
      <w:sz w:val="18"/>
    </w:rPr>
  </w:style>
  <w:style w:type="paragraph" w:styleId="EnvelopeAddress">
    <w:name w:val="envelope address"/>
    <w:basedOn w:val="Normal"/>
    <w:rsid w:val="00B031F2"/>
    <w:pPr>
      <w:framePr w:w="7920" w:h="1980" w:hRule="exact" w:hSpace="180" w:wrap="auto" w:hAnchor="page" w:xAlign="center" w:yAlign="bottom"/>
      <w:ind w:left="2880"/>
    </w:pPr>
    <w:rPr>
      <w:rFonts w:cs="Arial"/>
    </w:rPr>
  </w:style>
  <w:style w:type="paragraph" w:styleId="EnvelopeReturn">
    <w:name w:val="envelope return"/>
    <w:basedOn w:val="Normal"/>
    <w:rsid w:val="00B031F2"/>
    <w:rPr>
      <w:rFonts w:cs="Arial"/>
    </w:rPr>
  </w:style>
  <w:style w:type="character" w:styleId="FollowedHyperlink">
    <w:name w:val="FollowedHyperlink"/>
    <w:basedOn w:val="DefaultParagraphFont"/>
    <w:rsid w:val="00B031F2"/>
    <w:rPr>
      <w:color w:val="800080"/>
      <w:u w:val="single"/>
    </w:rPr>
  </w:style>
  <w:style w:type="character" w:styleId="FootnoteReference">
    <w:name w:val="footnote reference"/>
    <w:basedOn w:val="DefaultParagraphFont"/>
    <w:rsid w:val="00B031F2"/>
    <w:rPr>
      <w:vertAlign w:val="superscript"/>
    </w:rPr>
  </w:style>
  <w:style w:type="paragraph" w:styleId="FootnoteText">
    <w:name w:val="footnote text"/>
    <w:basedOn w:val="Normal"/>
    <w:rsid w:val="00B031F2"/>
    <w:rPr>
      <w:sz w:val="18"/>
    </w:rPr>
  </w:style>
  <w:style w:type="paragraph" w:customStyle="1" w:styleId="Heading">
    <w:name w:val="Heading"/>
    <w:basedOn w:val="Normal"/>
    <w:next w:val="Header"/>
    <w:semiHidden/>
    <w:rsid w:val="00B031F2"/>
    <w:pPr>
      <w:spacing w:before="120" w:after="120"/>
      <w:jc w:val="right"/>
    </w:pPr>
    <w:rPr>
      <w:sz w:val="40"/>
    </w:rPr>
  </w:style>
  <w:style w:type="character" w:styleId="HTMLAcronym">
    <w:name w:val="HTML Acronym"/>
    <w:basedOn w:val="DefaultParagraphFont"/>
    <w:rsid w:val="00B031F2"/>
  </w:style>
  <w:style w:type="paragraph" w:styleId="HTMLAddress">
    <w:name w:val="HTML Address"/>
    <w:basedOn w:val="Normal"/>
    <w:rsid w:val="00B031F2"/>
    <w:rPr>
      <w:i/>
      <w:iCs/>
    </w:rPr>
  </w:style>
  <w:style w:type="character" w:styleId="HTMLCite">
    <w:name w:val="HTML Cite"/>
    <w:basedOn w:val="DefaultParagraphFont"/>
    <w:rsid w:val="00B031F2"/>
    <w:rPr>
      <w:i/>
      <w:iCs/>
    </w:rPr>
  </w:style>
  <w:style w:type="character" w:styleId="HTMLCode">
    <w:name w:val="HTML Code"/>
    <w:basedOn w:val="DefaultParagraphFont"/>
    <w:rsid w:val="00B031F2"/>
    <w:rPr>
      <w:rFonts w:ascii="Courier New" w:hAnsi="Courier New" w:cs="Courier New"/>
      <w:sz w:val="20"/>
      <w:szCs w:val="20"/>
    </w:rPr>
  </w:style>
  <w:style w:type="character" w:styleId="HTMLDefinition">
    <w:name w:val="HTML Definition"/>
    <w:basedOn w:val="DefaultParagraphFont"/>
    <w:rsid w:val="00B031F2"/>
    <w:rPr>
      <w:i/>
      <w:iCs/>
    </w:rPr>
  </w:style>
  <w:style w:type="character" w:styleId="HTMLKeyboard">
    <w:name w:val="HTML Keyboard"/>
    <w:basedOn w:val="DefaultParagraphFont"/>
    <w:rsid w:val="00B031F2"/>
    <w:rPr>
      <w:rFonts w:ascii="Courier New" w:hAnsi="Courier New" w:cs="Courier New"/>
      <w:sz w:val="20"/>
      <w:szCs w:val="20"/>
    </w:rPr>
  </w:style>
  <w:style w:type="paragraph" w:styleId="HTMLPreformatted">
    <w:name w:val="HTML Preformatted"/>
    <w:basedOn w:val="Normal"/>
    <w:rsid w:val="00B031F2"/>
    <w:rPr>
      <w:rFonts w:ascii="Courier New" w:hAnsi="Courier New" w:cs="Courier New"/>
    </w:rPr>
  </w:style>
  <w:style w:type="character" w:styleId="HTMLSample">
    <w:name w:val="HTML Sample"/>
    <w:basedOn w:val="DefaultParagraphFont"/>
    <w:rsid w:val="00B031F2"/>
    <w:rPr>
      <w:rFonts w:ascii="Courier New" w:hAnsi="Courier New" w:cs="Courier New"/>
    </w:rPr>
  </w:style>
  <w:style w:type="character" w:styleId="HTMLTypewriter">
    <w:name w:val="HTML Typewriter"/>
    <w:basedOn w:val="DefaultParagraphFont"/>
    <w:rsid w:val="00B031F2"/>
    <w:rPr>
      <w:rFonts w:ascii="Courier New" w:hAnsi="Courier New" w:cs="Courier New"/>
      <w:sz w:val="20"/>
      <w:szCs w:val="20"/>
    </w:rPr>
  </w:style>
  <w:style w:type="character" w:styleId="HTMLVariable">
    <w:name w:val="HTML Variable"/>
    <w:basedOn w:val="DefaultParagraphFont"/>
    <w:rsid w:val="00B031F2"/>
    <w:rPr>
      <w:i/>
      <w:iCs/>
    </w:rPr>
  </w:style>
  <w:style w:type="character" w:styleId="Hyperlink">
    <w:name w:val="Hyperlink"/>
    <w:basedOn w:val="DefaultParagraphFont"/>
    <w:rsid w:val="00B031F2"/>
    <w:rPr>
      <w:color w:val="0000FF"/>
      <w:u w:val="single"/>
    </w:rPr>
  </w:style>
  <w:style w:type="character" w:styleId="LineNumber">
    <w:name w:val="line number"/>
    <w:basedOn w:val="DefaultParagraphFont"/>
    <w:rsid w:val="00B031F2"/>
  </w:style>
  <w:style w:type="paragraph" w:styleId="List">
    <w:name w:val="List"/>
    <w:basedOn w:val="Normal"/>
    <w:rsid w:val="00B031F2"/>
    <w:pPr>
      <w:ind w:left="283" w:hanging="283"/>
    </w:pPr>
  </w:style>
  <w:style w:type="paragraph" w:styleId="List2">
    <w:name w:val="List 2"/>
    <w:basedOn w:val="Normal"/>
    <w:rsid w:val="00B031F2"/>
    <w:pPr>
      <w:ind w:left="566" w:hanging="283"/>
    </w:pPr>
  </w:style>
  <w:style w:type="paragraph" w:styleId="List3">
    <w:name w:val="List 3"/>
    <w:basedOn w:val="Normal"/>
    <w:rsid w:val="00B031F2"/>
    <w:pPr>
      <w:ind w:left="849" w:hanging="283"/>
    </w:pPr>
  </w:style>
  <w:style w:type="paragraph" w:styleId="List4">
    <w:name w:val="List 4"/>
    <w:basedOn w:val="Normal"/>
    <w:rsid w:val="00B031F2"/>
    <w:pPr>
      <w:ind w:left="1132" w:hanging="283"/>
    </w:pPr>
  </w:style>
  <w:style w:type="paragraph" w:styleId="List5">
    <w:name w:val="List 5"/>
    <w:basedOn w:val="Normal"/>
    <w:rsid w:val="00B031F2"/>
    <w:pPr>
      <w:ind w:left="1415" w:hanging="283"/>
    </w:pPr>
  </w:style>
  <w:style w:type="paragraph" w:styleId="ListBullet">
    <w:name w:val="List Bullet"/>
    <w:basedOn w:val="Normal"/>
    <w:rsid w:val="00B031F2"/>
    <w:pPr>
      <w:numPr>
        <w:numId w:val="13"/>
      </w:numPr>
      <w:ind w:left="0" w:firstLine="0"/>
    </w:pPr>
  </w:style>
  <w:style w:type="paragraph" w:styleId="ListBullet2">
    <w:name w:val="List Bullet 2"/>
    <w:basedOn w:val="Normal"/>
    <w:rsid w:val="00B031F2"/>
    <w:pPr>
      <w:numPr>
        <w:numId w:val="14"/>
      </w:numPr>
      <w:tabs>
        <w:tab w:val="clear" w:pos="643"/>
        <w:tab w:val="num" w:pos="360"/>
      </w:tabs>
      <w:ind w:left="0" w:firstLine="0"/>
    </w:pPr>
  </w:style>
  <w:style w:type="paragraph" w:styleId="ListBullet3">
    <w:name w:val="List Bullet 3"/>
    <w:basedOn w:val="Normal"/>
    <w:rsid w:val="00B031F2"/>
    <w:pPr>
      <w:numPr>
        <w:numId w:val="15"/>
      </w:numPr>
      <w:tabs>
        <w:tab w:val="clear" w:pos="926"/>
        <w:tab w:val="num" w:pos="360"/>
      </w:tabs>
      <w:ind w:left="0" w:firstLine="0"/>
    </w:pPr>
  </w:style>
  <w:style w:type="paragraph" w:styleId="ListBullet4">
    <w:name w:val="List Bullet 4"/>
    <w:basedOn w:val="Normal"/>
    <w:rsid w:val="00B031F2"/>
    <w:pPr>
      <w:numPr>
        <w:numId w:val="16"/>
      </w:numPr>
      <w:tabs>
        <w:tab w:val="clear" w:pos="1209"/>
        <w:tab w:val="num" w:pos="360"/>
      </w:tabs>
      <w:ind w:left="0" w:firstLine="0"/>
    </w:pPr>
  </w:style>
  <w:style w:type="paragraph" w:styleId="ListBullet5">
    <w:name w:val="List Bullet 5"/>
    <w:basedOn w:val="Normal"/>
    <w:rsid w:val="00B031F2"/>
    <w:pPr>
      <w:numPr>
        <w:numId w:val="17"/>
      </w:numPr>
      <w:tabs>
        <w:tab w:val="clear" w:pos="1492"/>
        <w:tab w:val="num" w:pos="360"/>
      </w:tabs>
      <w:ind w:left="0" w:firstLine="0"/>
    </w:pPr>
  </w:style>
  <w:style w:type="paragraph" w:styleId="ListContinue">
    <w:name w:val="List Continue"/>
    <w:basedOn w:val="Normal"/>
    <w:rsid w:val="00B031F2"/>
    <w:pPr>
      <w:spacing w:after="120"/>
      <w:ind w:left="283"/>
    </w:pPr>
  </w:style>
  <w:style w:type="paragraph" w:styleId="ListContinue2">
    <w:name w:val="List Continue 2"/>
    <w:basedOn w:val="Normal"/>
    <w:rsid w:val="00B031F2"/>
    <w:pPr>
      <w:spacing w:after="120"/>
      <w:ind w:left="566"/>
    </w:pPr>
  </w:style>
  <w:style w:type="paragraph" w:styleId="ListContinue3">
    <w:name w:val="List Continue 3"/>
    <w:basedOn w:val="Normal"/>
    <w:rsid w:val="00B031F2"/>
    <w:pPr>
      <w:spacing w:after="120"/>
      <w:ind w:left="849"/>
    </w:pPr>
  </w:style>
  <w:style w:type="paragraph" w:styleId="ListContinue4">
    <w:name w:val="List Continue 4"/>
    <w:basedOn w:val="Normal"/>
    <w:rsid w:val="00B031F2"/>
    <w:pPr>
      <w:spacing w:after="120"/>
      <w:ind w:left="1132"/>
    </w:pPr>
  </w:style>
  <w:style w:type="paragraph" w:styleId="ListContinue5">
    <w:name w:val="List Continue 5"/>
    <w:basedOn w:val="Normal"/>
    <w:rsid w:val="00B031F2"/>
    <w:pPr>
      <w:spacing w:after="120"/>
      <w:ind w:left="1415"/>
    </w:pPr>
  </w:style>
  <w:style w:type="paragraph" w:styleId="ListNumber">
    <w:name w:val="List Number"/>
    <w:basedOn w:val="Normal"/>
    <w:rsid w:val="00B031F2"/>
    <w:pPr>
      <w:numPr>
        <w:numId w:val="18"/>
      </w:numPr>
      <w:ind w:left="0" w:firstLine="0"/>
    </w:pPr>
  </w:style>
  <w:style w:type="paragraph" w:styleId="ListNumber2">
    <w:name w:val="List Number 2"/>
    <w:basedOn w:val="Normal"/>
    <w:rsid w:val="00B031F2"/>
    <w:pPr>
      <w:numPr>
        <w:numId w:val="19"/>
      </w:numPr>
      <w:tabs>
        <w:tab w:val="clear" w:pos="643"/>
        <w:tab w:val="num" w:pos="360"/>
      </w:tabs>
      <w:ind w:left="0" w:firstLine="0"/>
    </w:pPr>
  </w:style>
  <w:style w:type="paragraph" w:styleId="ListNumber3">
    <w:name w:val="List Number 3"/>
    <w:basedOn w:val="Normal"/>
    <w:rsid w:val="00B031F2"/>
    <w:pPr>
      <w:numPr>
        <w:numId w:val="20"/>
      </w:numPr>
      <w:tabs>
        <w:tab w:val="clear" w:pos="926"/>
        <w:tab w:val="num" w:pos="360"/>
      </w:tabs>
      <w:ind w:left="0" w:firstLine="0"/>
    </w:pPr>
  </w:style>
  <w:style w:type="paragraph" w:styleId="ListNumber4">
    <w:name w:val="List Number 4"/>
    <w:basedOn w:val="Normal"/>
    <w:rsid w:val="00B031F2"/>
    <w:pPr>
      <w:numPr>
        <w:numId w:val="21"/>
      </w:numPr>
      <w:tabs>
        <w:tab w:val="clear" w:pos="1209"/>
        <w:tab w:val="num" w:pos="360"/>
      </w:tabs>
      <w:ind w:left="0" w:firstLine="0"/>
    </w:pPr>
  </w:style>
  <w:style w:type="paragraph" w:styleId="ListNumber5">
    <w:name w:val="List Number 5"/>
    <w:basedOn w:val="Normal"/>
    <w:rsid w:val="00B031F2"/>
    <w:pPr>
      <w:numPr>
        <w:numId w:val="22"/>
      </w:numPr>
      <w:tabs>
        <w:tab w:val="clear" w:pos="1492"/>
        <w:tab w:val="num" w:pos="360"/>
      </w:tabs>
      <w:ind w:left="0" w:firstLine="0"/>
    </w:pPr>
  </w:style>
  <w:style w:type="paragraph" w:styleId="MessageHeader">
    <w:name w:val="Message Header"/>
    <w:basedOn w:val="Normal"/>
    <w:rsid w:val="00B031F2"/>
    <w:pPr>
      <w:pBdr>
        <w:top w:val="single" w:sz="6" w:space="1" w:color="auto"/>
        <w:left w:val="single" w:sz="6" w:space="1" w:color="auto"/>
        <w:bottom w:val="single" w:sz="6" w:space="1" w:color="auto"/>
        <w:right w:val="single" w:sz="6" w:space="1" w:color="auto"/>
      </w:pBdr>
      <w:shd w:val="pct20" w:color="auto" w:fill="auto"/>
      <w:ind w:left="1134" w:hanging="1134"/>
    </w:pPr>
    <w:rPr>
      <w:rFonts w:cs="Arial"/>
    </w:rPr>
  </w:style>
  <w:style w:type="paragraph" w:styleId="NormalWeb">
    <w:name w:val="Normal (Web)"/>
    <w:basedOn w:val="Normal"/>
    <w:rsid w:val="00B031F2"/>
  </w:style>
  <w:style w:type="paragraph" w:styleId="NormalIndent">
    <w:name w:val="Normal Indent"/>
    <w:basedOn w:val="Normal"/>
    <w:rsid w:val="00B031F2"/>
    <w:pPr>
      <w:ind w:left="720"/>
    </w:pPr>
  </w:style>
  <w:style w:type="paragraph" w:styleId="NoteHeading">
    <w:name w:val="Note Heading"/>
    <w:basedOn w:val="Normal"/>
    <w:next w:val="Normal"/>
    <w:rsid w:val="00B031F2"/>
  </w:style>
  <w:style w:type="paragraph" w:styleId="PlainText">
    <w:name w:val="Plain Text"/>
    <w:basedOn w:val="Normal"/>
    <w:rsid w:val="00B031F2"/>
    <w:rPr>
      <w:rFonts w:ascii="Courier New" w:hAnsi="Courier New" w:cs="Courier New"/>
    </w:rPr>
  </w:style>
  <w:style w:type="paragraph" w:styleId="Salutation">
    <w:name w:val="Salutation"/>
    <w:basedOn w:val="Normal"/>
    <w:next w:val="Normal"/>
    <w:rsid w:val="00B031F2"/>
  </w:style>
  <w:style w:type="paragraph" w:styleId="Signature">
    <w:name w:val="Signature"/>
    <w:basedOn w:val="Normal"/>
    <w:rsid w:val="00B031F2"/>
    <w:pPr>
      <w:ind w:left="4252"/>
    </w:pPr>
  </w:style>
  <w:style w:type="character" w:styleId="Strong">
    <w:name w:val="Strong"/>
    <w:basedOn w:val="DefaultParagraphFont"/>
    <w:qFormat/>
    <w:rsid w:val="00B031F2"/>
    <w:rPr>
      <w:b/>
      <w:bCs/>
    </w:rPr>
  </w:style>
  <w:style w:type="paragraph" w:styleId="Subtitle">
    <w:name w:val="Subtitle"/>
    <w:basedOn w:val="Normal"/>
    <w:qFormat/>
    <w:rsid w:val="00B031F2"/>
    <w:pPr>
      <w:spacing w:after="60"/>
      <w:jc w:val="center"/>
      <w:outlineLvl w:val="1"/>
    </w:pPr>
    <w:rPr>
      <w:rFonts w:cs="Arial"/>
    </w:rPr>
  </w:style>
  <w:style w:type="table" w:styleId="Table3Deffects1">
    <w:name w:val="Table 3D effects 1"/>
    <w:basedOn w:val="TableNormal"/>
    <w:rsid w:val="00B031F2"/>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B031F2"/>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B031F2"/>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B031F2"/>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B031F2"/>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B031F2"/>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B031F2"/>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rsid w:val="00B031F2"/>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B031F2"/>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B031F2"/>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B031F2"/>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B031F2"/>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B031F2"/>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B031F2"/>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B031F2"/>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B031F2"/>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B031F2"/>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B031F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rsid w:val="00B031F2"/>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B031F2"/>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B031F2"/>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B031F2"/>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B031F2"/>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B031F2"/>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B031F2"/>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B031F2"/>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rsid w:val="00B031F2"/>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B031F2"/>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B031F2"/>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B031F2"/>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B031F2"/>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B031F2"/>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B031F2"/>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B031F2"/>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rsid w:val="00B031F2"/>
    <w:pPr>
      <w:ind w:left="200" w:hanging="200"/>
    </w:pPr>
  </w:style>
  <w:style w:type="table" w:styleId="TableProfessional">
    <w:name w:val="Table Professional"/>
    <w:basedOn w:val="TableNormal"/>
    <w:rsid w:val="00B031F2"/>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B031F2"/>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B031F2"/>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B031F2"/>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B031F2"/>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B031F2"/>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rsid w:val="00B031F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rsid w:val="00B031F2"/>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B031F2"/>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B031F2"/>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qFormat/>
    <w:rsid w:val="00B031F2"/>
    <w:pPr>
      <w:spacing w:before="240" w:after="60"/>
      <w:jc w:val="center"/>
      <w:outlineLvl w:val="0"/>
    </w:pPr>
    <w:rPr>
      <w:rFonts w:cs="Arial"/>
      <w:b/>
      <w:bCs/>
      <w:kern w:val="28"/>
      <w:sz w:val="32"/>
      <w:szCs w:val="32"/>
    </w:rPr>
  </w:style>
  <w:style w:type="paragraph" w:styleId="TOAHeading">
    <w:name w:val="toa heading"/>
    <w:basedOn w:val="Normal"/>
    <w:next w:val="Normal"/>
    <w:rsid w:val="00B031F2"/>
    <w:pPr>
      <w:spacing w:before="120"/>
    </w:pPr>
    <w:rPr>
      <w:rFonts w:cs="Arial"/>
      <w:b/>
      <w:bCs/>
      <w:sz w:val="24"/>
      <w:szCs w:val="24"/>
    </w:rPr>
  </w:style>
  <w:style w:type="paragraph" w:customStyle="1" w:styleId="-">
    <w:name w:val=":-)"/>
    <w:rsid w:val="00E2456E"/>
    <w:rPr>
      <w:rFonts w:eastAsia="SimSun"/>
      <w:lang w:eastAsia="en-GB"/>
    </w:rPr>
  </w:style>
  <w:style w:type="paragraph" w:customStyle="1" w:styleId="ProfessionHeading">
    <w:name w:val="Profession_Heading"/>
    <w:basedOn w:val="Normal"/>
    <w:autoRedefine/>
    <w:rsid w:val="00B27400"/>
    <w:pPr>
      <w:keepNext/>
      <w:spacing w:before="240" w:after="120" w:line="240" w:lineRule="auto"/>
    </w:pPr>
    <w:rPr>
      <w:b/>
      <w:color w:val="00519E"/>
    </w:rPr>
  </w:style>
  <w:style w:type="numbering" w:customStyle="1" w:styleId="Professionbullets">
    <w:name w:val="Profession_bullets"/>
    <w:basedOn w:val="NoList"/>
    <w:rsid w:val="00820434"/>
    <w:pPr>
      <w:numPr>
        <w:numId w:val="24"/>
      </w:numPr>
    </w:pPr>
  </w:style>
  <w:style w:type="paragraph" w:customStyle="1" w:styleId="ProfessionInserthere">
    <w:name w:val="Profession_Insert here"/>
    <w:basedOn w:val="Normal"/>
    <w:autoRedefine/>
    <w:rsid w:val="00A323A9"/>
    <w:pPr>
      <w:numPr>
        <w:numId w:val="33"/>
      </w:numPr>
      <w:spacing w:after="0" w:line="240" w:lineRule="auto"/>
      <w:ind w:left="311" w:hanging="284"/>
    </w:pPr>
  </w:style>
  <w:style w:type="paragraph" w:customStyle="1" w:styleId="ParaMargin0">
    <w:name w:val="ParaMargin"/>
    <w:basedOn w:val="Normal"/>
    <w:autoRedefine/>
    <w:rsid w:val="00180457"/>
    <w:pPr>
      <w:spacing w:after="0"/>
      <w:ind w:right="-115"/>
    </w:pPr>
  </w:style>
  <w:style w:type="paragraph" w:customStyle="1" w:styleId="HeadingName0">
    <w:name w:val="HeadingName"/>
    <w:basedOn w:val="Normal"/>
    <w:autoRedefine/>
    <w:rsid w:val="00A5571B"/>
    <w:pPr>
      <w:keepNext/>
      <w:spacing w:after="60"/>
    </w:pPr>
    <w:rPr>
      <w:color w:val="00519E"/>
      <w:sz w:val="32"/>
      <w:szCs w:val="32"/>
    </w:rPr>
  </w:style>
  <w:style w:type="paragraph" w:customStyle="1" w:styleId="ParaHeading">
    <w:name w:val="Para_Heading"/>
    <w:basedOn w:val="Normal"/>
    <w:autoRedefine/>
    <w:rsid w:val="003B78C6"/>
    <w:pPr>
      <w:spacing w:after="120" w:line="240" w:lineRule="atLeast"/>
      <w:ind w:right="-116"/>
    </w:pPr>
    <w:rPr>
      <w:b/>
    </w:rPr>
  </w:style>
  <w:style w:type="paragraph" w:customStyle="1" w:styleId="FooterWhite0">
    <w:name w:val="FooterWhite"/>
    <w:basedOn w:val="Normal"/>
    <w:autoRedefine/>
    <w:rsid w:val="00E31FDA"/>
    <w:pPr>
      <w:spacing w:before="20" w:after="0" w:line="240" w:lineRule="auto"/>
    </w:pPr>
    <w:rPr>
      <w:color w:val="FFFFFF"/>
      <w:sz w:val="16"/>
    </w:rPr>
  </w:style>
  <w:style w:type="character" w:customStyle="1" w:styleId="ParaMarginChar">
    <w:name w:val="_ParaMargin Char"/>
    <w:basedOn w:val="DefaultParagraphFont"/>
    <w:link w:val="ParaMargin"/>
    <w:rsid w:val="00870C24"/>
    <w:rPr>
      <w:rFonts w:ascii="Arial" w:hAnsi="Arial"/>
      <w:lang w:val="en-GB" w:eastAsia="en-US" w:bidi="ar-SA"/>
    </w:rPr>
  </w:style>
  <w:style w:type="character" w:customStyle="1" w:styleId="FooterChar0">
    <w:name w:val="_Footer Char"/>
    <w:basedOn w:val="ParaMarginChar"/>
    <w:link w:val="Footer0"/>
    <w:rsid w:val="00870C24"/>
    <w:rPr>
      <w:rFonts w:ascii="Arial" w:hAnsi="Arial"/>
      <w:sz w:val="16"/>
      <w:lang w:val="en-GB" w:eastAsia="en-US" w:bidi="ar-SA"/>
    </w:rPr>
  </w:style>
  <w:style w:type="character" w:customStyle="1" w:styleId="FooterWhiteChar">
    <w:name w:val="_FooterWhite Char"/>
    <w:basedOn w:val="FooterChar0"/>
    <w:link w:val="FooterWhite"/>
    <w:rsid w:val="00870C24"/>
    <w:rPr>
      <w:rFonts w:ascii="Arial" w:hAnsi="Arial"/>
      <w:color w:val="FFFFFF"/>
      <w:sz w:val="16"/>
      <w:lang w:val="en-GB" w:eastAsia="en-US" w:bidi="ar-SA"/>
    </w:rPr>
  </w:style>
  <w:style w:type="paragraph" w:customStyle="1" w:styleId="HeadingName1">
    <w:name w:val="_HeadingName1"/>
    <w:basedOn w:val="HeadingName0"/>
    <w:next w:val="Data"/>
    <w:rsid w:val="00B06AE9"/>
  </w:style>
  <w:style w:type="paragraph" w:customStyle="1" w:styleId="LogoPositionStyleRight">
    <w:name w:val="Logo Position_Style Right"/>
    <w:basedOn w:val="Normal"/>
    <w:autoRedefine/>
    <w:rsid w:val="00B27400"/>
    <w:pPr>
      <w:jc w:val="right"/>
    </w:pPr>
  </w:style>
  <w:style w:type="character" w:customStyle="1" w:styleId="FooterChar">
    <w:name w:val="Footer Char"/>
    <w:basedOn w:val="DefaultParagraphFont"/>
    <w:link w:val="Footer"/>
    <w:uiPriority w:val="99"/>
    <w:rsid w:val="00255C7C"/>
    <w:rPr>
      <w:rFonts w:ascii="Arial" w:hAnsi="Arial"/>
      <w:lang w:val="en-GB"/>
    </w:rPr>
  </w:style>
  <w:style w:type="paragraph" w:customStyle="1" w:styleId="CVPen">
    <w:name w:val="CV_Pen"/>
    <w:basedOn w:val="Normal"/>
    <w:rsid w:val="00560D09"/>
    <w:pPr>
      <w:spacing w:before="40" w:after="40" w:line="264" w:lineRule="auto"/>
    </w:pPr>
    <w:rPr>
      <w:rFonts w:eastAsia="SimSun"/>
      <w:sz w:val="18"/>
      <w:szCs w:val="18"/>
      <w:lang w:eastAsia="zh-CN"/>
    </w:rPr>
  </w:style>
  <w:style w:type="paragraph" w:customStyle="1" w:styleId="CVText">
    <w:name w:val="CV_Text"/>
    <w:basedOn w:val="Normal"/>
    <w:rsid w:val="00EF3E37"/>
    <w:pPr>
      <w:spacing w:before="40" w:after="40" w:line="264" w:lineRule="auto"/>
    </w:pPr>
    <w:rPr>
      <w:rFonts w:eastAsia="SimSun"/>
      <w:sz w:val="18"/>
      <w:szCs w:val="18"/>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ntTable" Target="fontTable.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GL_CV_ME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Function xmlns="228ca749-422d-4123-8c68-7b2d222d9786">MEP</Function>
    <Location xmlns="228ca749-422d-4123-8c68-7b2d222d9786">Abu Dhabi</Location>
    <Sector xmlns="228ca749-422d-4123-8c68-7b2d222d9786">Property</Sector>
    <Last_x0020_Name xmlns="228ca749-422d-4123-8c68-7b2d222d9786">Jones</Last_x0020_Name>
    <Staff_x0020__x0023_ xmlns="228ca749-422d-4123-8c68-7b2d222d9786" xsi:nil="true"/>
    <First_x0020_Name xmlns="228ca749-422d-4123-8c68-7b2d222d9786">Matthew</First_x0020_Name>
    <Archived xmlns="6ca30680-63c2-4fdd-a592-ee155b778d2e" xsi:nil="true"/>
    <Commvault_x0020_Stub xmlns="6ca30680-63c2-4fdd-a592-ee155b778d2e"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6E7E200FE3ECED4D8ECB8B8EBEDF78CA" ma:contentTypeVersion="8" ma:contentTypeDescription="Create a new document." ma:contentTypeScope="" ma:versionID="0da8d2ac355baef4641d045b2f4d9fee">
  <xsd:schema xmlns:xsd="http://www.w3.org/2001/XMLSchema" xmlns:p="http://schemas.microsoft.com/office/2006/metadata/properties" xmlns:ns2="228ca749-422d-4123-8c68-7b2d222d9786" xmlns:ns3="6ca30680-63c2-4fdd-a592-ee155b778d2e" targetNamespace="http://schemas.microsoft.com/office/2006/metadata/properties" ma:root="true" ma:fieldsID="af8164c9e3d25f385ff098235df2881c" ns2:_="" ns3:_="">
    <xsd:import namespace="228ca749-422d-4123-8c68-7b2d222d9786"/>
    <xsd:import namespace="6ca30680-63c2-4fdd-a592-ee155b778d2e"/>
    <xsd:element name="properties">
      <xsd:complexType>
        <xsd:sequence>
          <xsd:element name="documentManagement">
            <xsd:complexType>
              <xsd:all>
                <xsd:element ref="ns2:First_x0020_Name" minOccurs="0"/>
                <xsd:element ref="ns2:Last_x0020_Name" minOccurs="0"/>
                <xsd:element ref="ns2:Staff_x0020__x0023_" minOccurs="0"/>
                <xsd:element ref="ns2:Sector" minOccurs="0"/>
                <xsd:element ref="ns2:Function" minOccurs="0"/>
                <xsd:element ref="ns2:Location" minOccurs="0"/>
                <xsd:element ref="ns3:Archived" minOccurs="0"/>
                <xsd:element ref="ns3:Commvault_x0020_Stub" minOccurs="0"/>
              </xsd:all>
            </xsd:complexType>
          </xsd:element>
        </xsd:sequence>
      </xsd:complexType>
    </xsd:element>
  </xsd:schema>
  <xsd:schema xmlns:xsd="http://www.w3.org/2001/XMLSchema" xmlns:dms="http://schemas.microsoft.com/office/2006/documentManagement/types" targetNamespace="228ca749-422d-4123-8c68-7b2d222d9786" elementFormDefault="qualified">
    <xsd:import namespace="http://schemas.microsoft.com/office/2006/documentManagement/types"/>
    <xsd:element name="First_x0020_Name" ma:index="8" nillable="true" ma:displayName="First Name" ma:internalName="First_x0020_Name">
      <xsd:simpleType>
        <xsd:restriction base="dms:Text">
          <xsd:maxLength value="40"/>
        </xsd:restriction>
      </xsd:simpleType>
    </xsd:element>
    <xsd:element name="Last_x0020_Name" ma:index="9" nillable="true" ma:displayName="Last Name" ma:internalName="Last_x0020_Name">
      <xsd:simpleType>
        <xsd:restriction base="dms:Text">
          <xsd:maxLength value="50"/>
        </xsd:restriction>
      </xsd:simpleType>
    </xsd:element>
    <xsd:element name="Staff_x0020__x0023_" ma:index="10" nillable="true" ma:displayName="Staff #" ma:internalName="Staff_x0020__x0023_">
      <xsd:simpleType>
        <xsd:restriction base="dms:Text">
          <xsd:maxLength value="10"/>
        </xsd:restriction>
      </xsd:simpleType>
    </xsd:element>
    <xsd:element name="Sector" ma:index="11" nillable="true" ma:displayName="Sector" ma:default="&gt;please select&lt;" ma:format="Dropdown" ma:internalName="Sector">
      <xsd:simpleType>
        <xsd:restriction base="dms:Choice">
          <xsd:enumeration value="&gt;please select&lt;"/>
          <xsd:enumeration value="Property"/>
          <xsd:enumeration value="Transport"/>
          <xsd:enumeration value="Utilities, Infrastructure and Environment"/>
          <xsd:enumeration value="Cross Sector"/>
        </xsd:restriction>
      </xsd:simpleType>
    </xsd:element>
    <xsd:element name="Function" ma:index="12" nillable="true" ma:displayName="Function" ma:default="&gt;please select&lt;" ma:format="Dropdown" ma:internalName="Function">
      <xsd:simpleType>
        <xsd:restriction base="dms:Choice">
          <xsd:enumeration value="&gt;please select&lt;"/>
          <xsd:enumeration value="Architecture"/>
          <xsd:enumeration value="Structures"/>
          <xsd:enumeration value="Geotech"/>
          <xsd:enumeration value="MEP"/>
          <xsd:enumeration value="Water"/>
          <xsd:enumeration value="Environment"/>
          <xsd:enumeration value="Transport Planning"/>
          <xsd:enumeration value="Transport Design"/>
          <xsd:enumeration value="Master Planning and Infrastructure"/>
          <xsd:enumeration value="Support"/>
        </xsd:restriction>
      </xsd:simpleType>
    </xsd:element>
    <xsd:element name="Location" ma:index="13" nillable="true" ma:displayName="Location" ma:default="&gt;please select&lt;" ma:format="Dropdown" ma:internalName="Location">
      <xsd:simpleType>
        <xsd:restriction base="dms:Choice">
          <xsd:enumeration value="&gt;please select&lt;"/>
          <xsd:enumeration value="Abu Dhabi"/>
          <xsd:enumeration value="Bahrain"/>
          <xsd:enumeration value="Doha"/>
          <xsd:enumeration value="Dubai"/>
        </xsd:restriction>
      </xsd:simpleType>
    </xsd:element>
  </xsd:schema>
  <xsd:schema xmlns:xsd="http://www.w3.org/2001/XMLSchema" xmlns:dms="http://schemas.microsoft.com/office/2006/documentManagement/types" targetNamespace="6ca30680-63c2-4fdd-a592-ee155b778d2e" elementFormDefault="qualified">
    <xsd:import namespace="http://schemas.microsoft.com/office/2006/documentManagement/types"/>
    <xsd:element name="Archived" ma:index="14" nillable="true" ma:displayName="Archived" ma:description="CommVault Internal Use.  Do Not Modify." ma:internalName="Archived">
      <xsd:simpleType>
        <xsd:restriction base="dms:Boolean"/>
      </xsd:simpleType>
    </xsd:element>
    <xsd:element name="Commvault_x0020_Stub" ma:index="15" nillable="true" ma:displayName="Commvault Stub" ma:description="CommVault Internal Use.  Do Not Modify." ma:internalName="Commvault_x0020_Stub">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51B3EA-201E-499F-BD9F-540FBCA5AAA2}">
  <ds:schemaRefs>
    <ds:schemaRef ds:uri="http://schemas.microsoft.com/office/2006/metadata/properties"/>
    <ds:schemaRef ds:uri="228ca749-422d-4123-8c68-7b2d222d9786"/>
    <ds:schemaRef ds:uri="6ca30680-63c2-4fdd-a592-ee155b778d2e"/>
  </ds:schemaRefs>
</ds:datastoreItem>
</file>

<file path=customXml/itemProps2.xml><?xml version="1.0" encoding="utf-8"?>
<ds:datastoreItem xmlns:ds="http://schemas.openxmlformats.org/officeDocument/2006/customXml" ds:itemID="{A80CDF4B-728A-42EE-939F-2CFB2FD89FFC}">
  <ds:schemaRefs>
    <ds:schemaRef ds:uri="http://schemas.microsoft.com/sharepoint/v3/contenttype/forms"/>
  </ds:schemaRefs>
</ds:datastoreItem>
</file>

<file path=customXml/itemProps3.xml><?xml version="1.0" encoding="utf-8"?>
<ds:datastoreItem xmlns:ds="http://schemas.openxmlformats.org/officeDocument/2006/customXml" ds:itemID="{2ADB2864-9909-4C02-A06D-5B26274D718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28ca749-422d-4123-8c68-7b2d222d9786"/>
    <ds:schemaRef ds:uri="6ca30680-63c2-4fdd-a592-ee155b778d2e"/>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ACAFD103-9C6C-40CD-8404-57058D157C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GL_CV_ME2</Template>
  <TotalTime>0</TotalTime>
  <Pages>4</Pages>
  <Words>1178</Words>
  <Characters>6719</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CV Middle East</vt:lpstr>
    </vt:vector>
  </TitlesOfParts>
  <Company>Hyder Consulting Ltd</Company>
  <LinksUpToDate>false</LinksUpToDate>
  <CharactersWithSpaces>7882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CV Middle East</dc:title>
  <dc:creator>mpl01308</dc:creator>
  <cp:lastModifiedBy>Michael Norton</cp:lastModifiedBy>
  <cp:revision>2</cp:revision>
  <cp:lastPrinted>2012-05-29T09:21:00Z</cp:lastPrinted>
  <dcterms:created xsi:type="dcterms:W3CDTF">2014-01-26T04:15:00Z</dcterms:created>
  <dcterms:modified xsi:type="dcterms:W3CDTF">2014-01-26T04:15:00Z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Name">
    <vt:lpwstr>FIRSTNAME LASTNAME</vt:lpwstr>
  </property>
  <property fmtid="{D5CDD505-2E9C-101B-9397-08002B2CF9AE}" pid="3" name="ContentTypeId">
    <vt:lpwstr>0x0101006E7E200FE3ECED4D8ECB8B8EBEDF78CA</vt:lpwstr>
  </property>
</Properties>
</file>