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  <w:lang w:eastAsia="zh-CN"/>
        </w:rPr>
      </w:pPr>
    </w:p>
    <w:p w:rsidR="005A14A2" w:rsidRDefault="004F7937" w:rsidP="005A14A2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  <w:lang w:eastAsia="zh-CN"/>
        </w:rPr>
      </w:pPr>
      <w:r>
        <w:rPr>
          <w:rFonts w:ascii="Arial" w:hAnsi="Arial" w:cs="Arial"/>
          <w:noProof/>
          <w:sz w:val="20"/>
          <w:szCs w:val="20"/>
          <w:lang w:val="en-SG" w:eastAsia="en-SG"/>
        </w:rPr>
        <w:drawing>
          <wp:inline distT="0" distB="0" distL="0" distR="0">
            <wp:extent cx="1366520" cy="1537335"/>
            <wp:effectExtent l="0" t="0" r="5080" b="5715"/>
            <wp:docPr id="2" name="Picture 2" descr="C:\Users\dtpsex03\Desktop\Syed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tpsex03\Desktop\Syed_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A2" w:rsidRDefault="00301050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2"/>
        </w:rPr>
        <w:t>17</w:t>
      </w:r>
      <w:r w:rsidR="005A14A2">
        <w:rPr>
          <w:rFonts w:ascii="Arial" w:hAnsi="Arial" w:cs="Arial"/>
          <w:sz w:val="22"/>
          <w:szCs w:val="22"/>
        </w:rPr>
        <w:t>-0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9</w:t>
      </w:r>
      <w:r w:rsidR="005A14A2">
        <w:rPr>
          <w:rFonts w:ascii="Arial" w:hAnsi="Arial" w:cs="Arial"/>
          <w:sz w:val="22"/>
          <w:szCs w:val="22"/>
        </w:rPr>
        <w:t xml:space="preserve">-2014 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0"/>
        </w:rPr>
        <w:t>From</w:t>
      </w:r>
    </w:p>
    <w:p w:rsidR="005A14A2" w:rsidRDefault="00056126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proofErr w:type="spellStart"/>
      <w:r>
        <w:rPr>
          <w:rFonts w:ascii="Arial" w:hAnsi="Arial" w:cs="Arial"/>
          <w:sz w:val="22"/>
          <w:szCs w:val="20"/>
        </w:rPr>
        <w:t>Syed</w:t>
      </w:r>
      <w:proofErr w:type="spellEnd"/>
      <w:r>
        <w:rPr>
          <w:rFonts w:ascii="Arial" w:hAnsi="Arial" w:cs="Arial"/>
          <w:sz w:val="22"/>
          <w:szCs w:val="20"/>
        </w:rPr>
        <w:t xml:space="preserve"> </w:t>
      </w:r>
      <w:proofErr w:type="spellStart"/>
      <w:r>
        <w:rPr>
          <w:rFonts w:ascii="Arial" w:hAnsi="Arial" w:cs="Arial"/>
          <w:sz w:val="22"/>
          <w:szCs w:val="20"/>
        </w:rPr>
        <w:t>Nayaz</w:t>
      </w:r>
      <w:proofErr w:type="spellEnd"/>
      <w:r w:rsidR="005A14A2">
        <w:rPr>
          <w:rFonts w:ascii="Arial" w:hAnsi="Arial" w:cs="Arial"/>
          <w:sz w:val="22"/>
          <w:szCs w:val="20"/>
        </w:rPr>
        <w:t xml:space="preserve"> Ahmed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proofErr w:type="spellStart"/>
      <w:r>
        <w:rPr>
          <w:rFonts w:ascii="Arial" w:hAnsi="Arial" w:cs="Arial"/>
          <w:sz w:val="22"/>
          <w:szCs w:val="20"/>
        </w:rPr>
        <w:t>Blk</w:t>
      </w:r>
      <w:proofErr w:type="spellEnd"/>
      <w:r>
        <w:rPr>
          <w:rFonts w:ascii="Arial" w:hAnsi="Arial" w:cs="Arial"/>
          <w:sz w:val="22"/>
          <w:szCs w:val="20"/>
        </w:rPr>
        <w:t xml:space="preserve"> 229 </w:t>
      </w:r>
      <w:proofErr w:type="spellStart"/>
      <w:r>
        <w:rPr>
          <w:rFonts w:ascii="Arial" w:hAnsi="Arial" w:cs="Arial"/>
          <w:sz w:val="22"/>
        </w:rPr>
        <w:t>Lorong</w:t>
      </w:r>
      <w:proofErr w:type="spellEnd"/>
      <w:r>
        <w:rPr>
          <w:rFonts w:ascii="Arial" w:hAnsi="Arial" w:cs="Arial"/>
          <w:sz w:val="22"/>
        </w:rPr>
        <w:t xml:space="preserve"> 8 Toa </w:t>
      </w:r>
      <w:proofErr w:type="spellStart"/>
      <w:r>
        <w:rPr>
          <w:rFonts w:ascii="Arial" w:hAnsi="Arial" w:cs="Arial"/>
          <w:sz w:val="22"/>
        </w:rPr>
        <w:t>Payoh</w:t>
      </w:r>
      <w:proofErr w:type="spellEnd"/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#03-172 Singapore - 310229</w:t>
      </w:r>
    </w:p>
    <w:p w:rsidR="005A14A2" w:rsidRDefault="005A14A2" w:rsidP="005A14A2">
      <w:pPr>
        <w:pStyle w:val="Heading1"/>
      </w:pPr>
      <w:r>
        <w:t xml:space="preserve">Contact No - </w:t>
      </w:r>
      <w:r w:rsidR="00056126">
        <w:t>85061995 email:</w:t>
      </w:r>
      <w:hyperlink r:id="rId6" w:history="1">
        <w:r>
          <w:rPr>
            <w:rStyle w:val="Hyperlink"/>
            <w:rFonts w:eastAsiaTheme="majorEastAsia"/>
          </w:rPr>
          <w:t>syednayaz@hotmail.com</w:t>
        </w:r>
      </w:hyperlink>
    </w:p>
    <w:p w:rsidR="005A14A2" w:rsidRDefault="005A14A2" w:rsidP="005A14A2"/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To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2"/>
        </w:rPr>
        <w:t>The HR Manager</w:t>
      </w:r>
    </w:p>
    <w:p w:rsidR="005A14A2" w:rsidRDefault="00301050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INECO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Pr="00612788" w:rsidRDefault="00612788" w:rsidP="005A14A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0"/>
        </w:rPr>
      </w:pPr>
      <w:r w:rsidRPr="00612788">
        <w:rPr>
          <w:rFonts w:ascii="Arial" w:hAnsi="Arial" w:cs="Arial"/>
          <w:b/>
          <w:sz w:val="22"/>
          <w:szCs w:val="20"/>
        </w:rPr>
        <w:t xml:space="preserve"> 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2"/>
        </w:rPr>
        <w:t xml:space="preserve">Re:  Application for the post of Station Master cum Trainer 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Dear Sir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2"/>
        </w:rPr>
        <w:t xml:space="preserve">Sir since my immediate goal is to work in the Railways </w:t>
      </w:r>
      <w:r w:rsidR="00056126">
        <w:rPr>
          <w:rFonts w:ascii="Arial" w:hAnsi="Arial" w:cs="Arial"/>
          <w:sz w:val="22"/>
          <w:szCs w:val="22"/>
        </w:rPr>
        <w:t>overse</w:t>
      </w:r>
      <w:r w:rsidR="00612788">
        <w:rPr>
          <w:rFonts w:ascii="Arial" w:hAnsi="Arial" w:cs="Arial"/>
          <w:sz w:val="22"/>
          <w:szCs w:val="22"/>
        </w:rPr>
        <w:t>a</w:t>
      </w:r>
      <w:r w:rsidR="00056126">
        <w:rPr>
          <w:rFonts w:ascii="Arial" w:hAnsi="Arial" w:cs="Arial"/>
          <w:sz w:val="22"/>
          <w:szCs w:val="22"/>
        </w:rPr>
        <w:t>s,</w:t>
      </w:r>
      <w:r>
        <w:rPr>
          <w:rFonts w:ascii="Arial" w:hAnsi="Arial" w:cs="Arial"/>
          <w:sz w:val="22"/>
          <w:szCs w:val="22"/>
        </w:rPr>
        <w:t xml:space="preserve"> I would like to apply for a suitable position in your organization. I have a Master Degree in Commerce from the </w:t>
      </w:r>
      <w:r w:rsidR="00056126">
        <w:rPr>
          <w:rFonts w:ascii="Arial" w:hAnsi="Arial" w:cs="Arial"/>
          <w:sz w:val="22"/>
          <w:szCs w:val="22"/>
        </w:rPr>
        <w:t>University</w:t>
      </w:r>
      <w:r>
        <w:rPr>
          <w:rFonts w:ascii="Arial" w:hAnsi="Arial" w:cs="Arial"/>
          <w:sz w:val="22"/>
          <w:szCs w:val="22"/>
        </w:rPr>
        <w:t xml:space="preserve"> of Madras. I am a qualified Trainer with SBS Transit the Operators </w:t>
      </w:r>
      <w:r w:rsidR="00056126">
        <w:rPr>
          <w:rFonts w:ascii="Arial" w:hAnsi="Arial" w:cs="Arial"/>
          <w:sz w:val="22"/>
          <w:szCs w:val="22"/>
        </w:rPr>
        <w:t>of North</w:t>
      </w:r>
      <w:r>
        <w:rPr>
          <w:rFonts w:ascii="Arial" w:hAnsi="Arial" w:cs="Arial"/>
          <w:sz w:val="22"/>
          <w:szCs w:val="22"/>
        </w:rPr>
        <w:t xml:space="preserve"> East Line And The Down Town Line in Singapore. After completion of Down Town line Phase 1- I am attached to the Station to complete the On the job training for the staff. At present I am a Station Manager and I am based </w:t>
      </w:r>
      <w:r w:rsidR="00056126">
        <w:rPr>
          <w:rFonts w:ascii="Arial" w:hAnsi="Arial" w:cs="Arial"/>
          <w:sz w:val="22"/>
          <w:szCs w:val="22"/>
        </w:rPr>
        <w:t>at Downtown</w:t>
      </w:r>
      <w:r>
        <w:rPr>
          <w:rFonts w:ascii="Arial" w:hAnsi="Arial" w:cs="Arial"/>
          <w:sz w:val="22"/>
          <w:szCs w:val="22"/>
        </w:rPr>
        <w:t xml:space="preserve"> Station. I have also completed the Fire Safety Manager Course from the Singapore Civil </w:t>
      </w:r>
      <w:proofErr w:type="spellStart"/>
      <w:r w:rsidR="00056126">
        <w:rPr>
          <w:rFonts w:ascii="Arial" w:hAnsi="Arial" w:cs="Arial"/>
          <w:sz w:val="22"/>
          <w:szCs w:val="22"/>
        </w:rPr>
        <w:t>Defence</w:t>
      </w:r>
      <w:proofErr w:type="spellEnd"/>
      <w:r w:rsidR="00056126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June 2012.  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pStyle w:val="BodyText"/>
      </w:pPr>
      <w:r>
        <w:t>I joined SBS Transit as a Station Manager, they tapped my strength in training and made me a full time trainer. I am with them from June 04-2012 till date.</w:t>
      </w:r>
    </w:p>
    <w:p w:rsidR="005A14A2" w:rsidRDefault="005A14A2" w:rsidP="005A14A2">
      <w:pPr>
        <w:pStyle w:val="BodyText"/>
      </w:pPr>
    </w:p>
    <w:p w:rsidR="005A14A2" w:rsidRDefault="005A14A2" w:rsidP="005A14A2">
      <w:pPr>
        <w:pStyle w:val="BodyText"/>
      </w:pPr>
      <w:r>
        <w:t xml:space="preserve">My role as a Trainer with Downtown Line: </w:t>
      </w:r>
    </w:p>
    <w:p w:rsidR="005A14A2" w:rsidRDefault="005A14A2" w:rsidP="005A14A2">
      <w:pPr>
        <w:pStyle w:val="BodyText"/>
      </w:pPr>
    </w:p>
    <w:p w:rsidR="005A14A2" w:rsidRPr="008E22DB" w:rsidRDefault="005A14A2" w:rsidP="005A14A2">
      <w:pPr>
        <w:pStyle w:val="BodyText"/>
        <w:numPr>
          <w:ilvl w:val="0"/>
          <w:numId w:val="3"/>
        </w:numPr>
        <w:rPr>
          <w:szCs w:val="20"/>
        </w:rPr>
      </w:pPr>
      <w:r>
        <w:t>Prepare and deliver Training for the PT-RSC-301C – Interpret Rapid Transit operations and its Environment – Introduction of the Downtown Line – Compare it with North East Line , North South Line , East West Line ,Brief about DTL Plans in Phase 2 and Phase 3, 3 car Bombardier Trains , Power ( 3</w:t>
      </w:r>
      <w:r w:rsidRPr="00B91E6B">
        <w:rPr>
          <w:vertAlign w:val="superscript"/>
        </w:rPr>
        <w:t>rd</w:t>
      </w:r>
      <w:r>
        <w:t xml:space="preserve"> rail ) , ISCS (</w:t>
      </w:r>
      <w:r w:rsidR="00056126">
        <w:t>Integrated</w:t>
      </w:r>
      <w:r>
        <w:t xml:space="preserve"> supervisory control system ), Communication, Permanent way and the </w:t>
      </w:r>
      <w:r w:rsidR="00056126">
        <w:t>Signaling</w:t>
      </w:r>
    </w:p>
    <w:p w:rsidR="005A14A2" w:rsidRDefault="005A14A2" w:rsidP="005A14A2">
      <w:pPr>
        <w:pStyle w:val="BodyText"/>
        <w:ind w:left="1080"/>
        <w:rPr>
          <w:szCs w:val="20"/>
        </w:rPr>
      </w:pPr>
      <w:r>
        <w:rPr>
          <w:szCs w:val="20"/>
        </w:rPr>
        <w:t>System.</w:t>
      </w:r>
    </w:p>
    <w:p w:rsidR="005A14A2" w:rsidRPr="00685EA2" w:rsidRDefault="005A14A2" w:rsidP="005A14A2">
      <w:pPr>
        <w:pStyle w:val="BodyText"/>
        <w:ind w:left="1080"/>
        <w:rPr>
          <w:szCs w:val="20"/>
        </w:rPr>
      </w:pPr>
    </w:p>
    <w:p w:rsidR="005A14A2" w:rsidRPr="00B81A4C" w:rsidRDefault="005A14A2" w:rsidP="005A14A2">
      <w:pPr>
        <w:pStyle w:val="BodyText"/>
        <w:numPr>
          <w:ilvl w:val="0"/>
          <w:numId w:val="3"/>
        </w:numPr>
        <w:rPr>
          <w:szCs w:val="20"/>
        </w:rPr>
      </w:pPr>
      <w:r>
        <w:t>Prepare and deliver training for the PT-ROT-104E-1 – Perform Normal ,Degraded and Emergency Operations  - What are the roles and responsibilities of the staff in the 3 phases of Operations</w:t>
      </w:r>
    </w:p>
    <w:p w:rsidR="005A14A2" w:rsidRDefault="005A14A2" w:rsidP="005A14A2">
      <w:pPr>
        <w:pStyle w:val="ListParagraph"/>
        <w:rPr>
          <w:szCs w:val="20"/>
        </w:rPr>
      </w:pPr>
    </w:p>
    <w:p w:rsidR="005A14A2" w:rsidRPr="00B91E6B" w:rsidRDefault="005A14A2" w:rsidP="005A14A2">
      <w:pPr>
        <w:pStyle w:val="BodyText"/>
        <w:ind w:left="1080"/>
        <w:rPr>
          <w:szCs w:val="20"/>
        </w:rPr>
      </w:pPr>
    </w:p>
    <w:p w:rsidR="005A14A2" w:rsidRDefault="005A14A2" w:rsidP="005A14A2">
      <w:pPr>
        <w:pStyle w:val="BodyText"/>
        <w:numPr>
          <w:ilvl w:val="0"/>
          <w:numId w:val="4"/>
        </w:numPr>
      </w:pPr>
      <w:r>
        <w:t xml:space="preserve">Normal – Staff role and responsibility when the train runs as per timetable </w:t>
      </w:r>
    </w:p>
    <w:p w:rsidR="005A14A2" w:rsidRDefault="005A14A2" w:rsidP="005A14A2">
      <w:pPr>
        <w:pStyle w:val="BodyText"/>
        <w:ind w:left="1440"/>
      </w:pPr>
    </w:p>
    <w:p w:rsidR="005A14A2" w:rsidRDefault="005A14A2" w:rsidP="005A14A2">
      <w:pPr>
        <w:pStyle w:val="BodyText"/>
        <w:numPr>
          <w:ilvl w:val="0"/>
          <w:numId w:val="4"/>
        </w:numPr>
      </w:pPr>
      <w:r>
        <w:t xml:space="preserve">Degraded – Staff role and responsibility when there is a delay in train service for more than 15 minutes  </w:t>
      </w:r>
    </w:p>
    <w:p w:rsidR="005A14A2" w:rsidRDefault="005A14A2" w:rsidP="005A14A2">
      <w:pPr>
        <w:pStyle w:val="ListParagraph"/>
      </w:pPr>
    </w:p>
    <w:p w:rsidR="005A14A2" w:rsidRDefault="005A14A2" w:rsidP="005A14A2">
      <w:pPr>
        <w:pStyle w:val="BodyText"/>
        <w:numPr>
          <w:ilvl w:val="0"/>
          <w:numId w:val="4"/>
        </w:numPr>
      </w:pPr>
      <w:r>
        <w:t xml:space="preserve">Emergency – Staff role and responsibility when there is an emergency </w:t>
      </w:r>
      <w:proofErr w:type="spellStart"/>
      <w:r>
        <w:t>eg</w:t>
      </w:r>
      <w:proofErr w:type="spellEnd"/>
      <w:r>
        <w:t xml:space="preserve">: fire or a  bomb threat  </w:t>
      </w:r>
    </w:p>
    <w:p w:rsidR="005A14A2" w:rsidRDefault="005A14A2" w:rsidP="005A14A2">
      <w:pPr>
        <w:pStyle w:val="ListParagraph"/>
      </w:pPr>
    </w:p>
    <w:p w:rsidR="005A14A2" w:rsidRPr="00515278" w:rsidRDefault="005A14A2" w:rsidP="005A14A2">
      <w:pPr>
        <w:pStyle w:val="BodyText"/>
        <w:ind w:left="1080"/>
        <w:rPr>
          <w:szCs w:val="20"/>
        </w:rPr>
      </w:pPr>
    </w:p>
    <w:p w:rsidR="005A14A2" w:rsidRPr="003A7ACB" w:rsidRDefault="005A14A2" w:rsidP="005A14A2">
      <w:pPr>
        <w:pStyle w:val="BodyText"/>
        <w:numPr>
          <w:ilvl w:val="0"/>
          <w:numId w:val="3"/>
        </w:numPr>
        <w:rPr>
          <w:szCs w:val="20"/>
        </w:rPr>
      </w:pPr>
      <w:r>
        <w:t>Prepare and deliver On-The Job training for PSO  – Perform Station Operations</w:t>
      </w:r>
    </w:p>
    <w:p w:rsidR="005A14A2" w:rsidRPr="003A7ACB" w:rsidRDefault="005A14A2" w:rsidP="005A14A2">
      <w:pPr>
        <w:pStyle w:val="BodyText"/>
        <w:ind w:left="1080"/>
        <w:rPr>
          <w:szCs w:val="20"/>
        </w:rPr>
      </w:pPr>
    </w:p>
    <w:p w:rsidR="005A14A2" w:rsidRDefault="005A14A2" w:rsidP="005A14A2">
      <w:pPr>
        <w:pStyle w:val="BodyText"/>
        <w:numPr>
          <w:ilvl w:val="0"/>
          <w:numId w:val="6"/>
        </w:numPr>
      </w:pPr>
      <w:r>
        <w:t xml:space="preserve">Training on EVSCP (Emergency Vital Signaling Control Panel in the Passenger    </w:t>
      </w:r>
    </w:p>
    <w:p w:rsidR="005A14A2" w:rsidRPr="00515278" w:rsidRDefault="00056126" w:rsidP="005A14A2">
      <w:pPr>
        <w:pStyle w:val="BodyText"/>
        <w:ind w:left="1440"/>
        <w:rPr>
          <w:szCs w:val="20"/>
        </w:rPr>
      </w:pPr>
      <w:r>
        <w:t>ServiceCentre)</w:t>
      </w:r>
      <w:r w:rsidR="005A14A2">
        <w:t xml:space="preserve"> MCKS </w:t>
      </w:r>
      <w:r>
        <w:t>(Manual</w:t>
      </w:r>
      <w:r w:rsidR="005A14A2">
        <w:t xml:space="preserve"> Control Key </w:t>
      </w:r>
      <w:r>
        <w:t>Switch)</w:t>
      </w:r>
    </w:p>
    <w:p w:rsidR="005A14A2" w:rsidRDefault="005A14A2" w:rsidP="005A14A2">
      <w:pPr>
        <w:pStyle w:val="BodyText"/>
        <w:numPr>
          <w:ilvl w:val="0"/>
          <w:numId w:val="6"/>
        </w:numPr>
      </w:pPr>
      <w:r>
        <w:t xml:space="preserve">Training on PSD (Platform Screen Doors –Manual opening –closing –PSD  </w:t>
      </w:r>
    </w:p>
    <w:p w:rsidR="005A14A2" w:rsidRDefault="00056126" w:rsidP="005A14A2">
      <w:pPr>
        <w:pStyle w:val="BodyText"/>
        <w:ind w:left="1440"/>
      </w:pPr>
      <w:r>
        <w:t>Emergency</w:t>
      </w:r>
      <w:r w:rsidR="005A14A2">
        <w:t xml:space="preserve"> bypass- PSD Manual Open and close </w:t>
      </w:r>
      <w:r>
        <w:t>– FBSS</w:t>
      </w:r>
      <w:r w:rsidR="005A14A2">
        <w:t xml:space="preserve"> Key to Open PSD / Train doors – </w:t>
      </w:r>
    </w:p>
    <w:p w:rsidR="005A14A2" w:rsidRDefault="005A14A2" w:rsidP="005A14A2">
      <w:pPr>
        <w:pStyle w:val="BodyText"/>
        <w:numPr>
          <w:ilvl w:val="0"/>
          <w:numId w:val="6"/>
        </w:numPr>
      </w:pPr>
      <w:r>
        <w:t>Training on HW/TW Units – SPKS as well as Emergency Stop Switch activation and reset functions .On The Job training LIKS (Local Isolation Key Switch) during a PSD failure.</w:t>
      </w:r>
    </w:p>
    <w:p w:rsidR="005A14A2" w:rsidRPr="00515278" w:rsidRDefault="005A14A2" w:rsidP="005A14A2">
      <w:pPr>
        <w:pStyle w:val="BodyText"/>
        <w:rPr>
          <w:szCs w:val="20"/>
        </w:rPr>
      </w:pPr>
    </w:p>
    <w:p w:rsidR="005A14A2" w:rsidRDefault="005A14A2" w:rsidP="005A14A2">
      <w:pPr>
        <w:pStyle w:val="BodyText"/>
        <w:numPr>
          <w:ilvl w:val="0"/>
          <w:numId w:val="3"/>
        </w:numPr>
        <w:rPr>
          <w:szCs w:val="20"/>
        </w:rPr>
      </w:pPr>
      <w:r>
        <w:rPr>
          <w:szCs w:val="20"/>
        </w:rPr>
        <w:t xml:space="preserve">Deliver OJT Training on ISCS – Integrated Supervisory Control </w:t>
      </w:r>
      <w:r w:rsidR="00056126">
        <w:rPr>
          <w:szCs w:val="20"/>
        </w:rPr>
        <w:t>System.</w:t>
      </w:r>
      <w:r>
        <w:rPr>
          <w:szCs w:val="20"/>
        </w:rPr>
        <w:t xml:space="preserve">  Staff on how to look out for alarms on the alarm banner. How to react to the different color codes on alarms. Operate all station equipment remotely.</w:t>
      </w:r>
    </w:p>
    <w:p w:rsidR="005A14A2" w:rsidRDefault="005A14A2" w:rsidP="005A14A2">
      <w:pPr>
        <w:pStyle w:val="BodyText"/>
        <w:ind w:left="1080"/>
        <w:rPr>
          <w:szCs w:val="20"/>
        </w:rPr>
      </w:pPr>
    </w:p>
    <w:p w:rsidR="005A14A2" w:rsidRDefault="005A14A2" w:rsidP="005A14A2">
      <w:pPr>
        <w:pStyle w:val="BodyText"/>
        <w:numPr>
          <w:ilvl w:val="0"/>
          <w:numId w:val="3"/>
        </w:numPr>
        <w:rPr>
          <w:szCs w:val="20"/>
        </w:rPr>
      </w:pPr>
      <w:r>
        <w:rPr>
          <w:szCs w:val="20"/>
        </w:rPr>
        <w:t>Deliver OJT for station staff on Lift rescue and Escalator.</w:t>
      </w:r>
    </w:p>
    <w:p w:rsidR="005A14A2" w:rsidRDefault="005A14A2" w:rsidP="005A14A2">
      <w:pPr>
        <w:pStyle w:val="BodyText"/>
        <w:ind w:left="1080"/>
        <w:rPr>
          <w:szCs w:val="20"/>
        </w:rPr>
      </w:pPr>
    </w:p>
    <w:p w:rsidR="005A14A2" w:rsidRPr="008E22DB" w:rsidRDefault="005A14A2" w:rsidP="005A14A2">
      <w:pPr>
        <w:pStyle w:val="BodyText"/>
        <w:numPr>
          <w:ilvl w:val="0"/>
          <w:numId w:val="3"/>
        </w:numPr>
        <w:rPr>
          <w:szCs w:val="20"/>
        </w:rPr>
      </w:pPr>
      <w:r w:rsidRPr="008E22DB">
        <w:rPr>
          <w:szCs w:val="20"/>
        </w:rPr>
        <w:t xml:space="preserve">Deliver </w:t>
      </w:r>
      <w:r>
        <w:rPr>
          <w:szCs w:val="20"/>
        </w:rPr>
        <w:t xml:space="preserve">OJT </w:t>
      </w:r>
      <w:r w:rsidRPr="008E22DB">
        <w:rPr>
          <w:szCs w:val="20"/>
        </w:rPr>
        <w:t xml:space="preserve">training for station Staff to make Live PA in the Station as well as </w:t>
      </w:r>
      <w:r>
        <w:rPr>
          <w:szCs w:val="20"/>
        </w:rPr>
        <w:t>from the Multifunction terminal (MFT)</w:t>
      </w:r>
    </w:p>
    <w:p w:rsidR="005A14A2" w:rsidRDefault="005A14A2" w:rsidP="005A14A2">
      <w:pPr>
        <w:pStyle w:val="BodyText"/>
        <w:rPr>
          <w:szCs w:val="20"/>
        </w:rPr>
      </w:pPr>
    </w:p>
    <w:p w:rsidR="005A14A2" w:rsidRDefault="005A14A2" w:rsidP="005A14A2">
      <w:pPr>
        <w:pStyle w:val="BodyText"/>
        <w:numPr>
          <w:ilvl w:val="0"/>
          <w:numId w:val="3"/>
        </w:numPr>
        <w:rPr>
          <w:szCs w:val="20"/>
        </w:rPr>
      </w:pPr>
      <w:r>
        <w:rPr>
          <w:szCs w:val="20"/>
        </w:rPr>
        <w:t xml:space="preserve">Deliver OJT on Sump pump – Drainage Pumps – Actions to be taken by </w:t>
      </w:r>
      <w:r w:rsidR="00056126">
        <w:rPr>
          <w:szCs w:val="20"/>
        </w:rPr>
        <w:t>staff when</w:t>
      </w:r>
      <w:r>
        <w:rPr>
          <w:szCs w:val="20"/>
        </w:rPr>
        <w:t xml:space="preserve"> there is </w:t>
      </w:r>
      <w:r w:rsidR="00056126">
        <w:rPr>
          <w:szCs w:val="20"/>
        </w:rPr>
        <w:t>an</w:t>
      </w:r>
      <w:r>
        <w:rPr>
          <w:szCs w:val="20"/>
        </w:rPr>
        <w:t xml:space="preserve"> alarm in the MFT with regards to flooding on the track /tunnel.</w:t>
      </w:r>
    </w:p>
    <w:p w:rsidR="005A14A2" w:rsidRDefault="005A14A2" w:rsidP="005A14A2">
      <w:pPr>
        <w:pStyle w:val="ListParagraph"/>
        <w:rPr>
          <w:szCs w:val="20"/>
        </w:rPr>
      </w:pPr>
    </w:p>
    <w:p w:rsidR="005A14A2" w:rsidRDefault="005A14A2" w:rsidP="005A14A2">
      <w:pPr>
        <w:pStyle w:val="BodyText"/>
        <w:numPr>
          <w:ilvl w:val="0"/>
          <w:numId w:val="3"/>
        </w:numPr>
        <w:rPr>
          <w:szCs w:val="20"/>
        </w:rPr>
      </w:pPr>
      <w:r>
        <w:rPr>
          <w:szCs w:val="20"/>
        </w:rPr>
        <w:t xml:space="preserve">Deliver OJT for PSM </w:t>
      </w:r>
      <w:r w:rsidR="00056126">
        <w:rPr>
          <w:szCs w:val="20"/>
        </w:rPr>
        <w:t>(Passenger</w:t>
      </w:r>
      <w:r>
        <w:rPr>
          <w:szCs w:val="20"/>
        </w:rPr>
        <w:t xml:space="preserve"> service Machine 01 and 02).GTM (General Ticketing </w:t>
      </w:r>
      <w:r w:rsidR="00056126">
        <w:rPr>
          <w:szCs w:val="20"/>
        </w:rPr>
        <w:t>Machine),</w:t>
      </w:r>
      <w:r>
        <w:rPr>
          <w:szCs w:val="20"/>
        </w:rPr>
        <w:t xml:space="preserve"> How to send commands to the fare gates via Station Computer (SEP).   </w:t>
      </w:r>
    </w:p>
    <w:p w:rsidR="005A14A2" w:rsidRDefault="005A14A2" w:rsidP="005A14A2">
      <w:pPr>
        <w:pStyle w:val="ListParagraph"/>
        <w:rPr>
          <w:szCs w:val="20"/>
        </w:rPr>
      </w:pPr>
    </w:p>
    <w:p w:rsidR="005A14A2" w:rsidRDefault="005A14A2" w:rsidP="005A14A2">
      <w:pPr>
        <w:pStyle w:val="BodyText"/>
        <w:numPr>
          <w:ilvl w:val="0"/>
          <w:numId w:val="3"/>
        </w:numPr>
        <w:rPr>
          <w:szCs w:val="20"/>
        </w:rPr>
      </w:pPr>
      <w:r>
        <w:rPr>
          <w:szCs w:val="20"/>
        </w:rPr>
        <w:t>Patrolling - Safety and security duty in the station and what staff need to look out for during patrol. Prepare Checklist for Station patrol.</w:t>
      </w:r>
    </w:p>
    <w:p w:rsidR="005A14A2" w:rsidRDefault="005A14A2" w:rsidP="005A14A2">
      <w:pPr>
        <w:pStyle w:val="ListParagraph"/>
        <w:rPr>
          <w:szCs w:val="20"/>
        </w:rPr>
      </w:pPr>
    </w:p>
    <w:p w:rsidR="005A14A2" w:rsidRDefault="005A14A2" w:rsidP="005A14A2">
      <w:pPr>
        <w:pStyle w:val="BodyText"/>
        <w:numPr>
          <w:ilvl w:val="0"/>
          <w:numId w:val="3"/>
        </w:numPr>
        <w:rPr>
          <w:szCs w:val="20"/>
        </w:rPr>
      </w:pPr>
      <w:r>
        <w:rPr>
          <w:szCs w:val="20"/>
        </w:rPr>
        <w:t xml:space="preserve">Deliver training on the Fire Protection </w:t>
      </w:r>
      <w:r w:rsidR="00056126">
        <w:rPr>
          <w:szCs w:val="20"/>
        </w:rPr>
        <w:t>System and</w:t>
      </w:r>
      <w:r>
        <w:rPr>
          <w:szCs w:val="20"/>
        </w:rPr>
        <w:t xml:space="preserve"> steps taken to isolate </w:t>
      </w:r>
      <w:r w:rsidR="00056126">
        <w:rPr>
          <w:szCs w:val="20"/>
        </w:rPr>
        <w:t>a zone</w:t>
      </w:r>
      <w:r>
        <w:rPr>
          <w:szCs w:val="20"/>
        </w:rPr>
        <w:t>.</w:t>
      </w:r>
    </w:p>
    <w:p w:rsidR="005A14A2" w:rsidRDefault="005A14A2" w:rsidP="005A14A2">
      <w:pPr>
        <w:pStyle w:val="BodyText"/>
        <w:ind w:left="1080"/>
        <w:rPr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MAP (Main Alarm Panel – Sub Alarm </w:t>
      </w:r>
      <w:r w:rsidR="00056126">
        <w:rPr>
          <w:rFonts w:ascii="Times New Roman" w:hAnsi="Times New Roman" w:cs="Times New Roman"/>
          <w:sz w:val="24"/>
          <w:szCs w:val="20"/>
        </w:rPr>
        <w:t>Panel -</w:t>
      </w:r>
      <w:r>
        <w:rPr>
          <w:rFonts w:ascii="Times New Roman" w:hAnsi="Times New Roman" w:cs="Times New Roman"/>
          <w:sz w:val="24"/>
          <w:szCs w:val="20"/>
        </w:rPr>
        <w:t xml:space="preserve">Repeater Panel – Linear heat detectors-Beam Detectors – Sprinkler Pump Room – Fire </w:t>
      </w:r>
      <w:r w:rsidR="00056126">
        <w:rPr>
          <w:rFonts w:ascii="Times New Roman" w:hAnsi="Times New Roman" w:cs="Times New Roman"/>
          <w:sz w:val="24"/>
          <w:szCs w:val="20"/>
        </w:rPr>
        <w:t>Shutters)</w:t>
      </w:r>
    </w:p>
    <w:p w:rsidR="005A14A2" w:rsidRDefault="005A14A2" w:rsidP="005A14A2">
      <w:pPr>
        <w:pStyle w:val="ListParagraph"/>
        <w:rPr>
          <w:szCs w:val="20"/>
        </w:rPr>
      </w:pPr>
    </w:p>
    <w:p w:rsidR="005A14A2" w:rsidRDefault="005A14A2" w:rsidP="005A14A2">
      <w:pPr>
        <w:pStyle w:val="BodyText"/>
        <w:numPr>
          <w:ilvl w:val="0"/>
          <w:numId w:val="3"/>
        </w:numPr>
        <w:rPr>
          <w:szCs w:val="20"/>
        </w:rPr>
      </w:pPr>
      <w:r>
        <w:rPr>
          <w:szCs w:val="20"/>
        </w:rPr>
        <w:t>Staff found not competent will be advised to prepare before the next OJT exercise. Only competent staff will be allowed to operate the railway.</w:t>
      </w:r>
    </w:p>
    <w:p w:rsidR="005A14A2" w:rsidRDefault="005A14A2" w:rsidP="005A14A2">
      <w:pPr>
        <w:pStyle w:val="ListParagraph"/>
        <w:rPr>
          <w:szCs w:val="20"/>
        </w:rPr>
      </w:pPr>
    </w:p>
    <w:p w:rsidR="005A14A2" w:rsidRDefault="005A14A2" w:rsidP="005A14A2">
      <w:pPr>
        <w:pStyle w:val="BodyText"/>
        <w:ind w:left="1080"/>
      </w:pPr>
      <w:r>
        <w:t xml:space="preserve">If given an opportunity I can prove my training and station management skills. </w:t>
      </w:r>
    </w:p>
    <w:p w:rsidR="005A14A2" w:rsidRDefault="00056126" w:rsidP="005A14A2">
      <w:pPr>
        <w:pStyle w:val="BodyText"/>
        <w:ind w:left="1080"/>
      </w:pPr>
      <w:r>
        <w:t>Thanking You                                                                            Yours sincerely</w:t>
      </w:r>
    </w:p>
    <w:p w:rsidR="005A14A2" w:rsidRDefault="005A14A2" w:rsidP="005A14A2">
      <w:pPr>
        <w:pStyle w:val="BodyText"/>
        <w:ind w:left="1080"/>
        <w:rPr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SYED NAYAZ AHMED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BLK 229 </w:t>
      </w:r>
      <w:proofErr w:type="spellStart"/>
      <w:r>
        <w:rPr>
          <w:rFonts w:ascii="Arial" w:hAnsi="Arial" w:cs="Arial"/>
          <w:sz w:val="22"/>
          <w:szCs w:val="20"/>
        </w:rPr>
        <w:t>Lorong</w:t>
      </w:r>
      <w:proofErr w:type="spellEnd"/>
      <w:r>
        <w:rPr>
          <w:rFonts w:ascii="Arial" w:hAnsi="Arial" w:cs="Arial"/>
          <w:sz w:val="22"/>
          <w:szCs w:val="20"/>
        </w:rPr>
        <w:t xml:space="preserve"> 8 Toa </w:t>
      </w:r>
      <w:proofErr w:type="spellStart"/>
      <w:r>
        <w:rPr>
          <w:rFonts w:ascii="Arial" w:hAnsi="Arial" w:cs="Arial"/>
          <w:sz w:val="22"/>
          <w:szCs w:val="20"/>
        </w:rPr>
        <w:t>Payoh</w:t>
      </w:r>
      <w:proofErr w:type="spellEnd"/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# 03 - 172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SINGAPORE - 310229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056126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STATUS:</w:t>
      </w:r>
      <w:r w:rsidR="005A14A2">
        <w:rPr>
          <w:rFonts w:ascii="Arial" w:hAnsi="Arial" w:cs="Arial"/>
          <w:sz w:val="22"/>
          <w:szCs w:val="20"/>
        </w:rPr>
        <w:t xml:space="preserve"> SINGAPOREAN  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OBJECTIVES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To give 100% to the Job Assigned To Me 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 Winner Under Pressure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 xml:space="preserve">School </w:t>
      </w:r>
      <w:r w:rsidR="00056126">
        <w:rPr>
          <w:rFonts w:ascii="Arial" w:hAnsi="Arial" w:cs="Arial"/>
          <w:b/>
          <w:bCs/>
          <w:sz w:val="22"/>
          <w:szCs w:val="20"/>
        </w:rPr>
        <w:t>and</w:t>
      </w:r>
      <w:r>
        <w:rPr>
          <w:rFonts w:ascii="Arial" w:hAnsi="Arial" w:cs="Arial"/>
          <w:b/>
          <w:bCs/>
          <w:sz w:val="22"/>
          <w:szCs w:val="20"/>
        </w:rPr>
        <w:t xml:space="preserve"> University Qualifications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A Master Degree </w:t>
      </w:r>
      <w:r w:rsidR="00056126">
        <w:rPr>
          <w:rFonts w:ascii="Arial" w:hAnsi="Arial" w:cs="Arial"/>
          <w:sz w:val="22"/>
          <w:szCs w:val="20"/>
        </w:rPr>
        <w:t>in</w:t>
      </w:r>
      <w:r>
        <w:rPr>
          <w:rFonts w:ascii="Arial" w:hAnsi="Arial" w:cs="Arial"/>
          <w:sz w:val="22"/>
          <w:szCs w:val="20"/>
        </w:rPr>
        <w:t xml:space="preserve"> Commerce -The University </w:t>
      </w:r>
      <w:r w:rsidR="009E5FDD">
        <w:rPr>
          <w:rFonts w:ascii="Arial" w:hAnsi="Arial" w:cs="Arial"/>
          <w:sz w:val="22"/>
          <w:szCs w:val="20"/>
        </w:rPr>
        <w:t>Of Madras - April 1991 - M.COM.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A Bachelor’s Degree </w:t>
      </w:r>
      <w:r w:rsidR="00056126">
        <w:rPr>
          <w:rFonts w:ascii="Arial" w:hAnsi="Arial" w:cs="Arial"/>
          <w:sz w:val="22"/>
          <w:szCs w:val="20"/>
        </w:rPr>
        <w:t>in</w:t>
      </w:r>
      <w:r>
        <w:rPr>
          <w:rFonts w:ascii="Arial" w:hAnsi="Arial" w:cs="Arial"/>
          <w:sz w:val="22"/>
          <w:szCs w:val="20"/>
        </w:rPr>
        <w:t xml:space="preserve"> Corporate </w:t>
      </w:r>
      <w:proofErr w:type="spellStart"/>
      <w:r>
        <w:rPr>
          <w:rFonts w:ascii="Arial" w:hAnsi="Arial" w:cs="Arial"/>
          <w:sz w:val="22"/>
          <w:szCs w:val="20"/>
        </w:rPr>
        <w:t>Secretaryship</w:t>
      </w:r>
      <w:proofErr w:type="spellEnd"/>
      <w:r>
        <w:rPr>
          <w:rFonts w:ascii="Arial" w:hAnsi="Arial" w:cs="Arial"/>
          <w:sz w:val="22"/>
          <w:szCs w:val="20"/>
        </w:rPr>
        <w:t xml:space="preserve"> -The University </w:t>
      </w:r>
      <w:r w:rsidR="00056126">
        <w:rPr>
          <w:rFonts w:ascii="Arial" w:hAnsi="Arial" w:cs="Arial"/>
          <w:sz w:val="22"/>
          <w:szCs w:val="20"/>
        </w:rPr>
        <w:t>of</w:t>
      </w:r>
      <w:r>
        <w:rPr>
          <w:rFonts w:ascii="Arial" w:hAnsi="Arial" w:cs="Arial"/>
          <w:sz w:val="22"/>
          <w:szCs w:val="20"/>
        </w:rPr>
        <w:t xml:space="preserve"> Madras - APRIL 1988- B.A.C.S.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A' LEVELS AND O' LEVELS -The </w:t>
      </w:r>
      <w:proofErr w:type="spellStart"/>
      <w:r>
        <w:rPr>
          <w:rFonts w:ascii="Arial" w:hAnsi="Arial" w:cs="Arial"/>
          <w:sz w:val="22"/>
          <w:szCs w:val="20"/>
        </w:rPr>
        <w:t>Tamilnadu</w:t>
      </w:r>
      <w:proofErr w:type="spellEnd"/>
      <w:r>
        <w:rPr>
          <w:rFonts w:ascii="Arial" w:hAnsi="Arial" w:cs="Arial"/>
          <w:sz w:val="22"/>
          <w:szCs w:val="20"/>
        </w:rPr>
        <w:t xml:space="preserve"> Board </w:t>
      </w:r>
      <w:r w:rsidR="00056126">
        <w:rPr>
          <w:rFonts w:ascii="Arial" w:hAnsi="Arial" w:cs="Arial"/>
          <w:sz w:val="22"/>
          <w:szCs w:val="20"/>
        </w:rPr>
        <w:t>of</w:t>
      </w:r>
      <w:r>
        <w:rPr>
          <w:rFonts w:ascii="Arial" w:hAnsi="Arial" w:cs="Arial"/>
          <w:sz w:val="22"/>
          <w:szCs w:val="20"/>
        </w:rPr>
        <w:t xml:space="preserve"> Education - A.I.S.L.S. &amp; T.N.H.S.L.C. 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Pr="00700C34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0"/>
        </w:rPr>
      </w:pPr>
      <w:r w:rsidRPr="00700C34">
        <w:rPr>
          <w:rFonts w:ascii="Arial" w:hAnsi="Arial" w:cs="Arial"/>
          <w:b/>
          <w:sz w:val="22"/>
          <w:szCs w:val="20"/>
        </w:rPr>
        <w:t xml:space="preserve"> Training Qualifications</w:t>
      </w:r>
    </w:p>
    <w:p w:rsidR="005A14A2" w:rsidRPr="00D13548" w:rsidRDefault="005A14A2" w:rsidP="005A14A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TR-TEV-303C-1 Conduct Competency –Based assessment – SNEF –WDA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TR – HCD-301C-2 APPLY Adult learning Principles and code Of Ethics Relating to Training</w:t>
      </w:r>
    </w:p>
    <w:p w:rsidR="005A14A2" w:rsidRPr="00700C34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TR-HCD-302C-1 Interpret The Singapore workforce Skills qualifications Framework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TR-TDL-303C-1 Prepare and Conduct On- The –Job Training 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Pr="00700C34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0"/>
        </w:rPr>
      </w:pPr>
      <w:r w:rsidRPr="00700C34">
        <w:rPr>
          <w:rFonts w:ascii="Arial" w:hAnsi="Arial" w:cs="Arial"/>
          <w:b/>
          <w:sz w:val="22"/>
          <w:szCs w:val="20"/>
        </w:rPr>
        <w:t>Railway Qualifications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PT-RSC-301C-1 Interpret Rapid Transit Operations and Its Environment – SBS Transit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PT-ROT-104E-1 Perform Normal ,Degraded and Emergency Operations –SBS Transit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PT-ROT-102E-1 Perform Track Trained Person Role – SBS Transit 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C972 Station Computer Operation Training –ST Electronics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C972 Top –Up Machine Operation Training – ST Electronics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Basic CBRE Course For Emergency Response Team – Civil </w:t>
      </w:r>
      <w:proofErr w:type="spellStart"/>
      <w:r>
        <w:rPr>
          <w:rFonts w:ascii="Arial" w:hAnsi="Arial" w:cs="Arial"/>
          <w:sz w:val="22"/>
          <w:szCs w:val="20"/>
        </w:rPr>
        <w:t>Defence</w:t>
      </w:r>
      <w:proofErr w:type="spellEnd"/>
      <w:r>
        <w:rPr>
          <w:rFonts w:ascii="Arial" w:hAnsi="Arial" w:cs="Arial"/>
          <w:sz w:val="22"/>
          <w:szCs w:val="20"/>
        </w:rPr>
        <w:t xml:space="preserve"> Academy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          Fire Safety Manger Course –Civil </w:t>
      </w:r>
      <w:proofErr w:type="spellStart"/>
      <w:r>
        <w:rPr>
          <w:rFonts w:ascii="Arial" w:hAnsi="Arial" w:cs="Arial"/>
          <w:sz w:val="22"/>
          <w:szCs w:val="20"/>
        </w:rPr>
        <w:t>Defence</w:t>
      </w:r>
      <w:proofErr w:type="spellEnd"/>
      <w:r>
        <w:rPr>
          <w:rFonts w:ascii="Arial" w:hAnsi="Arial" w:cs="Arial"/>
          <w:sz w:val="22"/>
          <w:szCs w:val="20"/>
        </w:rPr>
        <w:t xml:space="preserve"> Academy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          MF-COM-402E-1 Develop a Risk Management Implementation Plan - WDA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MF –COM-104E-1 Apply WSH policy – SNEF - WDA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Provide CARES PROGRAMME – SBS Transit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Track Protection Officer(TPO) – SBS Transit 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Pr="00700C34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0"/>
        </w:rPr>
      </w:pPr>
      <w:r w:rsidRPr="00700C34">
        <w:rPr>
          <w:rFonts w:ascii="Arial" w:hAnsi="Arial" w:cs="Arial"/>
          <w:b/>
          <w:sz w:val="22"/>
          <w:szCs w:val="20"/>
        </w:rPr>
        <w:t xml:space="preserve">Additional </w:t>
      </w:r>
      <w:r w:rsidR="00056126" w:rsidRPr="00700C34">
        <w:rPr>
          <w:rFonts w:ascii="Arial" w:hAnsi="Arial" w:cs="Arial"/>
          <w:b/>
          <w:sz w:val="22"/>
          <w:szCs w:val="20"/>
        </w:rPr>
        <w:t>Qualifications</w:t>
      </w:r>
    </w:p>
    <w:p w:rsidR="005A14A2" w:rsidRPr="00700C34" w:rsidRDefault="005A14A2" w:rsidP="005A14A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SV-CS-101G-1 Provide Gems Service – </w:t>
      </w:r>
      <w:proofErr w:type="spellStart"/>
      <w:r>
        <w:rPr>
          <w:rFonts w:ascii="Arial" w:hAnsi="Arial" w:cs="Arial"/>
          <w:sz w:val="22"/>
          <w:szCs w:val="20"/>
        </w:rPr>
        <w:t>Capelle</w:t>
      </w:r>
      <w:proofErr w:type="spellEnd"/>
      <w:r>
        <w:rPr>
          <w:rFonts w:ascii="Arial" w:hAnsi="Arial" w:cs="Arial"/>
          <w:sz w:val="22"/>
          <w:szCs w:val="20"/>
        </w:rPr>
        <w:t xml:space="preserve"> Academy 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Service Excellence </w:t>
      </w:r>
      <w:proofErr w:type="spellStart"/>
      <w:r>
        <w:rPr>
          <w:rFonts w:ascii="Arial" w:hAnsi="Arial" w:cs="Arial"/>
          <w:sz w:val="22"/>
          <w:szCs w:val="20"/>
        </w:rPr>
        <w:t>Programme</w:t>
      </w:r>
      <w:proofErr w:type="spellEnd"/>
      <w:r>
        <w:rPr>
          <w:rFonts w:ascii="Arial" w:hAnsi="Arial" w:cs="Arial"/>
          <w:sz w:val="22"/>
          <w:szCs w:val="20"/>
        </w:rPr>
        <w:t xml:space="preserve"> – Hawthorne 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SE-SO-103C-0 Provide Guard and Petrol Services – Powel – WDA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lastRenderedPageBreak/>
        <w:t>SE-SO-102C-0 Handle Security Incidents and Services – Powel – WDA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Effective Performance Management Workshop – PACE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Professional Retail Sales Performance – The Friedman Group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Performance Coaching and </w:t>
      </w:r>
      <w:proofErr w:type="spellStart"/>
      <w:r>
        <w:rPr>
          <w:rFonts w:ascii="Arial" w:hAnsi="Arial" w:cs="Arial"/>
          <w:sz w:val="22"/>
          <w:szCs w:val="20"/>
        </w:rPr>
        <w:t>Counselling</w:t>
      </w:r>
      <w:proofErr w:type="spellEnd"/>
      <w:r>
        <w:rPr>
          <w:rFonts w:ascii="Arial" w:hAnsi="Arial" w:cs="Arial"/>
          <w:sz w:val="22"/>
          <w:szCs w:val="20"/>
        </w:rPr>
        <w:t xml:space="preserve"> Skills – </w:t>
      </w:r>
      <w:proofErr w:type="spellStart"/>
      <w:r>
        <w:rPr>
          <w:rFonts w:ascii="Arial" w:hAnsi="Arial" w:cs="Arial"/>
          <w:sz w:val="22"/>
          <w:szCs w:val="20"/>
        </w:rPr>
        <w:t>Nanyang</w:t>
      </w:r>
      <w:proofErr w:type="spellEnd"/>
      <w:r>
        <w:rPr>
          <w:rFonts w:ascii="Arial" w:hAnsi="Arial" w:cs="Arial"/>
          <w:sz w:val="22"/>
          <w:szCs w:val="20"/>
        </w:rPr>
        <w:t xml:space="preserve"> Technological University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Certified First Aid Course – St Johns Ambulance 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WORKING EXPERIENCE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  <w:szCs w:val="20"/>
        </w:rPr>
        <w:t>SINGAPORE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Nature of Duties </w:t>
      </w:r>
      <w:r w:rsidR="00056126">
        <w:rPr>
          <w:rFonts w:ascii="Arial" w:hAnsi="Arial" w:cs="Arial"/>
          <w:sz w:val="22"/>
          <w:szCs w:val="20"/>
        </w:rPr>
        <w:t>and</w:t>
      </w:r>
      <w:r>
        <w:rPr>
          <w:rFonts w:ascii="Arial" w:hAnsi="Arial" w:cs="Arial"/>
          <w:sz w:val="22"/>
          <w:szCs w:val="20"/>
        </w:rPr>
        <w:t xml:space="preserve"> Responsibility as a Station Manager cum TRAINER – SBST TRANSIT - SINGAPORE </w:t>
      </w:r>
      <w:r w:rsidR="00056126">
        <w:rPr>
          <w:rFonts w:ascii="Arial" w:hAnsi="Arial" w:cs="Arial"/>
          <w:sz w:val="22"/>
          <w:szCs w:val="20"/>
        </w:rPr>
        <w:t>from</w:t>
      </w:r>
      <w:r>
        <w:rPr>
          <w:rFonts w:ascii="Arial" w:hAnsi="Arial" w:cs="Arial"/>
          <w:sz w:val="22"/>
          <w:szCs w:val="20"/>
        </w:rPr>
        <w:t xml:space="preserve"> June 2012 </w:t>
      </w:r>
      <w:r w:rsidR="00056126">
        <w:rPr>
          <w:rFonts w:ascii="Arial" w:hAnsi="Arial" w:cs="Arial"/>
          <w:sz w:val="22"/>
          <w:szCs w:val="20"/>
        </w:rPr>
        <w:t>till</w:t>
      </w:r>
      <w:r>
        <w:rPr>
          <w:rFonts w:ascii="Arial" w:hAnsi="Arial" w:cs="Arial"/>
          <w:sz w:val="22"/>
          <w:szCs w:val="20"/>
        </w:rPr>
        <w:t xml:space="preserve"> Date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Passed the Systems , Normal , Degraded and Emergency tests with regards to 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Train services for both North East Line as well as Downtown Line in Singapore.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5A14A2" w:rsidRDefault="005A14A2" w:rsidP="005A14A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Chosen for Training the new staff on the Basic Systems Course – as well as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– Normal – Degraded – Emergency Courses related to Downtown Line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5A14A2" w:rsidRDefault="005A14A2" w:rsidP="005A14A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Appointed to Full Time Training - One Batch will be given  20 days of Classroom Training</w:t>
      </w:r>
    </w:p>
    <w:p w:rsidR="005A14A2" w:rsidRDefault="005A14A2" w:rsidP="005A14A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</w:rPr>
      </w:pPr>
    </w:p>
    <w:p w:rsidR="005A14A2" w:rsidRDefault="005A14A2" w:rsidP="005A14A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Site Visit will be conducted on 2 days for Station and Depot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5A14A2" w:rsidRDefault="005A14A2" w:rsidP="005A14A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Work Instructions and Procedures will be spelt out to them during their course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5A14A2" w:rsidRDefault="005A14A2" w:rsidP="005A14A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1A655A">
        <w:rPr>
          <w:rFonts w:ascii="Arial" w:hAnsi="Arial" w:cs="Arial"/>
          <w:sz w:val="22"/>
        </w:rPr>
        <w:t xml:space="preserve">     On top of the above I was  tasked as a Fire Safety Manager for </w:t>
      </w:r>
      <w:proofErr w:type="spellStart"/>
      <w:r w:rsidRPr="001A655A">
        <w:rPr>
          <w:rFonts w:ascii="Arial" w:hAnsi="Arial" w:cs="Arial"/>
          <w:sz w:val="22"/>
        </w:rPr>
        <w:t>Telok</w:t>
      </w:r>
      <w:proofErr w:type="spellEnd"/>
      <w:r w:rsidRPr="001A655A">
        <w:rPr>
          <w:rFonts w:ascii="Arial" w:hAnsi="Arial" w:cs="Arial"/>
          <w:sz w:val="22"/>
        </w:rPr>
        <w:t xml:space="preserve"> Ayer Station </w:t>
      </w:r>
    </w:p>
    <w:p w:rsidR="005A14A2" w:rsidRDefault="005A14A2" w:rsidP="005A14A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(Prepare the Emergency Response </w:t>
      </w:r>
      <w:r w:rsidR="00056126">
        <w:rPr>
          <w:rFonts w:ascii="Arial" w:hAnsi="Arial" w:cs="Arial"/>
          <w:sz w:val="22"/>
        </w:rPr>
        <w:t>Plan, conduct</w:t>
      </w:r>
      <w:r>
        <w:rPr>
          <w:rFonts w:ascii="Arial" w:hAnsi="Arial" w:cs="Arial"/>
          <w:sz w:val="22"/>
        </w:rPr>
        <w:t xml:space="preserve"> Table Top Exercise and Fire Drills)</w:t>
      </w:r>
    </w:p>
    <w:p w:rsidR="005A14A2" w:rsidRPr="001A655A" w:rsidRDefault="005A14A2" w:rsidP="005A14A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</w:rPr>
      </w:pPr>
    </w:p>
    <w:p w:rsidR="005A14A2" w:rsidRDefault="005A14A2" w:rsidP="005A14A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Conduct ON-THE-JOB TRAINING to new staff attached to Stations for all station </w:t>
      </w:r>
    </w:p>
    <w:p w:rsidR="005A14A2" w:rsidRDefault="005A14A2" w:rsidP="005A14A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Equipment </w:t>
      </w:r>
      <w:r w:rsidR="00056126">
        <w:rPr>
          <w:rFonts w:ascii="Arial" w:hAnsi="Arial" w:cs="Arial"/>
          <w:sz w:val="22"/>
        </w:rPr>
        <w:t>(EVSCP</w:t>
      </w:r>
      <w:r>
        <w:rPr>
          <w:rFonts w:ascii="Arial" w:hAnsi="Arial" w:cs="Arial"/>
          <w:sz w:val="22"/>
        </w:rPr>
        <w:t xml:space="preserve"> Panel – MFT- HW/TW Unit – Station Patrol </w:t>
      </w:r>
      <w:r w:rsidR="00056126">
        <w:rPr>
          <w:rFonts w:ascii="Arial" w:hAnsi="Arial" w:cs="Arial"/>
          <w:sz w:val="22"/>
        </w:rPr>
        <w:t>- PSM</w:t>
      </w:r>
      <w:r>
        <w:rPr>
          <w:rFonts w:ascii="Arial" w:hAnsi="Arial" w:cs="Arial"/>
          <w:sz w:val="22"/>
        </w:rPr>
        <w:t xml:space="preserve"> –GTM- SEP)</w:t>
      </w:r>
    </w:p>
    <w:p w:rsidR="005A14A2" w:rsidRDefault="005A14A2" w:rsidP="005A14A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</w:rPr>
      </w:pPr>
    </w:p>
    <w:p w:rsidR="005A14A2" w:rsidRDefault="005A14A2" w:rsidP="005A14A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The below Work Instructions were written by me for Downtown Line – Singapore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5A14A2" w:rsidRDefault="005A14A2" w:rsidP="005A14A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803121">
        <w:rPr>
          <w:rFonts w:ascii="Arial" w:hAnsi="Arial" w:cs="Arial"/>
          <w:sz w:val="22"/>
        </w:rPr>
        <w:t>Working with The Goodwill Ambassadors</w:t>
      </w:r>
    </w:p>
    <w:p w:rsidR="005A14A2" w:rsidRPr="00803121" w:rsidRDefault="005A14A2" w:rsidP="005A14A2">
      <w:pPr>
        <w:pStyle w:val="ListParagraph"/>
        <w:widowControl w:val="0"/>
        <w:autoSpaceDE w:val="0"/>
        <w:autoSpaceDN w:val="0"/>
        <w:adjustRightInd w:val="0"/>
        <w:ind w:left="1020"/>
        <w:rPr>
          <w:rFonts w:ascii="Arial" w:hAnsi="Arial" w:cs="Arial"/>
          <w:sz w:val="22"/>
        </w:rPr>
      </w:pPr>
    </w:p>
    <w:p w:rsidR="005A14A2" w:rsidRDefault="005A14A2" w:rsidP="005A14A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Usage and Storage Of Station Equipment</w:t>
      </w:r>
    </w:p>
    <w:p w:rsidR="005A14A2" w:rsidRPr="003A7ACB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5A14A2" w:rsidRDefault="005A14A2" w:rsidP="005A14A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Handling Wheelchair Bound during Lift or escalator break down</w:t>
      </w:r>
    </w:p>
    <w:p w:rsidR="005A14A2" w:rsidRPr="003A7ACB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5A14A2" w:rsidRDefault="005A14A2" w:rsidP="005A14A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Handling Incident or accident</w:t>
      </w:r>
    </w:p>
    <w:p w:rsidR="005A14A2" w:rsidRPr="003A7ACB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5A14A2" w:rsidRDefault="005A14A2" w:rsidP="005A14A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Operating the Blue Light Station  – Manual Control Key Switch (MCKS)</w:t>
      </w:r>
    </w:p>
    <w:p w:rsidR="005A14A2" w:rsidRPr="003A7ACB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5A14A2" w:rsidRDefault="005A14A2" w:rsidP="005A14A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Operating and Resetting the Emergency Stop Plunger(ESP)  </w:t>
      </w:r>
    </w:p>
    <w:p w:rsidR="005A14A2" w:rsidRPr="00803121" w:rsidRDefault="005A14A2" w:rsidP="005A14A2">
      <w:pPr>
        <w:widowControl w:val="0"/>
        <w:autoSpaceDE w:val="0"/>
        <w:autoSpaceDN w:val="0"/>
        <w:adjustRightInd w:val="0"/>
        <w:ind w:left="660"/>
        <w:rPr>
          <w:rFonts w:ascii="Arial" w:hAnsi="Arial" w:cs="Arial"/>
          <w:sz w:val="22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 xml:space="preserve">Nature of Duty and Responsibility as a Sales Manager - </w:t>
      </w:r>
      <w:r>
        <w:rPr>
          <w:rFonts w:ascii="Arial" w:hAnsi="Arial" w:cs="Arial"/>
          <w:b/>
          <w:bCs/>
          <w:sz w:val="22"/>
          <w:szCs w:val="22"/>
        </w:rPr>
        <w:t xml:space="preserve">COURTS (SINGAPORE) LTD </w:t>
      </w:r>
      <w:r w:rsidR="00056126"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z w:val="22"/>
          <w:szCs w:val="22"/>
        </w:rPr>
        <w:t xml:space="preserve"> JUNE 2000 JUNE 2010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First I was in charge of the Electrical dept of the Mammoth Store at Bukit </w:t>
      </w:r>
      <w:proofErr w:type="spellStart"/>
      <w:r>
        <w:rPr>
          <w:rFonts w:ascii="Arial" w:hAnsi="Arial" w:cs="Arial"/>
          <w:sz w:val="22"/>
          <w:szCs w:val="20"/>
        </w:rPr>
        <w:t>Timah</w:t>
      </w:r>
      <w:proofErr w:type="spellEnd"/>
      <w:r>
        <w:rPr>
          <w:rFonts w:ascii="Arial" w:hAnsi="Arial" w:cs="Arial"/>
          <w:sz w:val="22"/>
          <w:szCs w:val="20"/>
        </w:rPr>
        <w:t xml:space="preserve"> from June 2000 to June 2001. Familiar with AMK – </w:t>
      </w:r>
      <w:proofErr w:type="spellStart"/>
      <w:r>
        <w:rPr>
          <w:rFonts w:ascii="Arial" w:hAnsi="Arial" w:cs="Arial"/>
          <w:sz w:val="22"/>
          <w:szCs w:val="20"/>
        </w:rPr>
        <w:t>PasirRis</w:t>
      </w:r>
      <w:proofErr w:type="spellEnd"/>
      <w:r>
        <w:rPr>
          <w:rFonts w:ascii="Arial" w:hAnsi="Arial" w:cs="Arial"/>
          <w:sz w:val="22"/>
          <w:szCs w:val="20"/>
        </w:rPr>
        <w:t xml:space="preserve"> – </w:t>
      </w:r>
      <w:proofErr w:type="spellStart"/>
      <w:r>
        <w:rPr>
          <w:rFonts w:ascii="Arial" w:hAnsi="Arial" w:cs="Arial"/>
          <w:sz w:val="22"/>
          <w:szCs w:val="20"/>
        </w:rPr>
        <w:t>Jurong</w:t>
      </w:r>
      <w:proofErr w:type="spellEnd"/>
      <w:r>
        <w:rPr>
          <w:rFonts w:ascii="Arial" w:hAnsi="Arial" w:cs="Arial"/>
          <w:sz w:val="22"/>
          <w:szCs w:val="20"/>
        </w:rPr>
        <w:t xml:space="preserve"> Point –</w:t>
      </w:r>
    </w:p>
    <w:p w:rsidR="005A14A2" w:rsidRDefault="005A14A2" w:rsidP="005A14A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Centre Point &amp; Toa </w:t>
      </w:r>
      <w:proofErr w:type="spellStart"/>
      <w:r>
        <w:rPr>
          <w:rFonts w:ascii="Arial" w:hAnsi="Arial" w:cs="Arial"/>
          <w:sz w:val="22"/>
          <w:szCs w:val="20"/>
        </w:rPr>
        <w:t>Payoh</w:t>
      </w:r>
      <w:proofErr w:type="spellEnd"/>
    </w:p>
    <w:p w:rsidR="005A14A2" w:rsidRDefault="005A14A2" w:rsidP="005A14A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Managing 12 Staff and 20 Promoters in a day is my strength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2"/>
        </w:rPr>
        <w:t>Training all Powerhouse Staff on SDS (Small Domestic Appliances &amp; Customer service)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Training Staff on customer service and  Warranty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Monitoring Staff Performance Based on their KPI  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Maintain Healthy Stocks and Plan Age Stock Clearance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Responsible for Problem Solving and Customer Service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Coordination with Suppliers and Sales reps for In Store promotions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Range Plan management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Maintain High Housekeeping Standards 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Responsible for Daily Cash Records and safe Keeping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Daily Briefing staff on Price changes and Promotions 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Responsible for managing Road shows and Events 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INTEREST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Training - Reading - Badminton - Cricket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Read –Write and speak English Fluently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Additional Languages Known  - HINDI &amp; TAMIL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PERSONAL PARTICULARS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Date of Birth  - 30/01/1968</w:t>
      </w:r>
    </w:p>
    <w:p w:rsidR="005A14A2" w:rsidRDefault="005A14A2" w:rsidP="005A14A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Marital Status - Married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REFERENCE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TAMIM ANSARI - MANAGER 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Credit Control Section - JUKI SINGAPORE PTE LTD 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20 </w:t>
      </w:r>
      <w:proofErr w:type="spellStart"/>
      <w:r w:rsidR="00056126">
        <w:rPr>
          <w:rFonts w:ascii="Arial" w:hAnsi="Arial" w:cs="Arial"/>
          <w:sz w:val="22"/>
          <w:szCs w:val="20"/>
        </w:rPr>
        <w:t>Bendmeer</w:t>
      </w:r>
      <w:proofErr w:type="spellEnd"/>
      <w:r>
        <w:rPr>
          <w:rFonts w:ascii="Arial" w:hAnsi="Arial" w:cs="Arial"/>
          <w:sz w:val="22"/>
          <w:szCs w:val="20"/>
        </w:rPr>
        <w:t xml:space="preserve"> Road - #04-12 Cyber Hub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Singapore-339914 - HP NO:98502979</w:t>
      </w: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:rsidR="005A14A2" w:rsidRDefault="005A14A2" w:rsidP="005A14A2">
      <w:pPr>
        <w:rPr>
          <w:rFonts w:ascii="Arial" w:hAnsi="Arial" w:cs="Arial"/>
          <w:sz w:val="22"/>
        </w:rPr>
      </w:pPr>
    </w:p>
    <w:p w:rsidR="005A14A2" w:rsidRDefault="005A14A2" w:rsidP="005A14A2"/>
    <w:p w:rsidR="00144DD8" w:rsidRDefault="00301050"/>
    <w:sectPr w:rsidR="00144DD8" w:rsidSect="00754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B2422D4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>
    <w:nsid w:val="033666DC"/>
    <w:multiLevelType w:val="hybridMultilevel"/>
    <w:tmpl w:val="5D24827A"/>
    <w:lvl w:ilvl="0" w:tplc="586CA9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D5958"/>
    <w:multiLevelType w:val="hybridMultilevel"/>
    <w:tmpl w:val="84FC1646"/>
    <w:lvl w:ilvl="0" w:tplc="FF8E8AD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3D7115"/>
    <w:multiLevelType w:val="hybridMultilevel"/>
    <w:tmpl w:val="6B868ACE"/>
    <w:lvl w:ilvl="0" w:tplc="399A27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72B610EB"/>
    <w:multiLevelType w:val="hybridMultilevel"/>
    <w:tmpl w:val="548283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BA51D0"/>
    <w:multiLevelType w:val="hybridMultilevel"/>
    <w:tmpl w:val="68400152"/>
    <w:lvl w:ilvl="0" w:tplc="48BA92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cs="Times New Roman" w:hint="default"/>
        </w:rPr>
      </w:lvl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>
    <w:useFELayout/>
  </w:compat>
  <w:rsids>
    <w:rsidRoot w:val="005A14A2"/>
    <w:rsid w:val="00056126"/>
    <w:rsid w:val="00301050"/>
    <w:rsid w:val="00391FB2"/>
    <w:rsid w:val="003C511B"/>
    <w:rsid w:val="00432745"/>
    <w:rsid w:val="004968BE"/>
    <w:rsid w:val="004F7937"/>
    <w:rsid w:val="005A14A2"/>
    <w:rsid w:val="005F0C4E"/>
    <w:rsid w:val="00612788"/>
    <w:rsid w:val="006C79CC"/>
    <w:rsid w:val="00754849"/>
    <w:rsid w:val="008639C3"/>
    <w:rsid w:val="008D6A4E"/>
    <w:rsid w:val="009E5FDD"/>
    <w:rsid w:val="00E60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5A14A2"/>
    <w:pPr>
      <w:keepNext/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5A1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rsid w:val="005A14A2"/>
    <w:rPr>
      <w:color w:val="0563C1"/>
      <w:u w:val="single"/>
    </w:rPr>
  </w:style>
  <w:style w:type="paragraph" w:styleId="BodyText">
    <w:name w:val="Body Text"/>
    <w:basedOn w:val="Normal"/>
    <w:link w:val="BodyTextChar1"/>
    <w:semiHidden/>
    <w:rsid w:val="005A14A2"/>
    <w:pPr>
      <w:widowControl w:val="0"/>
      <w:autoSpaceDE w:val="0"/>
      <w:autoSpaceDN w:val="0"/>
      <w:adjustRightInd w:val="0"/>
    </w:pPr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uiPriority w:val="99"/>
    <w:semiHidden/>
    <w:rsid w:val="005A14A2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1">
    <w:name w:val="Heading 1 Char1"/>
    <w:link w:val="Heading1"/>
    <w:locked/>
    <w:rsid w:val="005A14A2"/>
    <w:rPr>
      <w:rFonts w:ascii="Arial" w:eastAsia="Times New Roman" w:hAnsi="Arial" w:cs="Arial"/>
      <w:b/>
      <w:bCs/>
      <w:szCs w:val="20"/>
      <w:lang w:eastAsia="en-US"/>
    </w:rPr>
  </w:style>
  <w:style w:type="character" w:customStyle="1" w:styleId="BodyTextChar1">
    <w:name w:val="Body Text Char1"/>
    <w:link w:val="BodyText"/>
    <w:semiHidden/>
    <w:locked/>
    <w:rsid w:val="005A14A2"/>
    <w:rPr>
      <w:rFonts w:ascii="Arial" w:eastAsia="Times New Roman" w:hAnsi="Arial" w:cs="Arial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A1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A2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5A14A2"/>
    <w:pPr>
      <w:keepNext/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5A1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rsid w:val="005A14A2"/>
    <w:rPr>
      <w:color w:val="0563C1"/>
      <w:u w:val="single"/>
    </w:rPr>
  </w:style>
  <w:style w:type="paragraph" w:styleId="BodyText">
    <w:name w:val="Body Text"/>
    <w:basedOn w:val="Normal"/>
    <w:link w:val="BodyTextChar1"/>
    <w:semiHidden/>
    <w:rsid w:val="005A14A2"/>
    <w:pPr>
      <w:widowControl w:val="0"/>
      <w:autoSpaceDE w:val="0"/>
      <w:autoSpaceDN w:val="0"/>
      <w:adjustRightInd w:val="0"/>
    </w:pPr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uiPriority w:val="99"/>
    <w:semiHidden/>
    <w:rsid w:val="005A14A2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1">
    <w:name w:val="Heading 1 Char1"/>
    <w:link w:val="Heading1"/>
    <w:locked/>
    <w:rsid w:val="005A14A2"/>
    <w:rPr>
      <w:rFonts w:ascii="Arial" w:eastAsia="Times New Roman" w:hAnsi="Arial" w:cs="Arial"/>
      <w:b/>
      <w:bCs/>
      <w:szCs w:val="20"/>
      <w:lang w:eastAsia="en-US"/>
    </w:rPr>
  </w:style>
  <w:style w:type="character" w:customStyle="1" w:styleId="BodyTextChar1">
    <w:name w:val="Body Text Char1"/>
    <w:link w:val="BodyText"/>
    <w:semiHidden/>
    <w:locked/>
    <w:rsid w:val="005A14A2"/>
    <w:rPr>
      <w:rFonts w:ascii="Arial" w:eastAsia="Times New Roman" w:hAnsi="Arial" w:cs="Arial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A1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A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yednayaz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SBS Transit</Company>
  <LinksUpToDate>false</LinksUpToDate>
  <CharactersWithSpaces>8644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DTL Downtown</dc:creator>
  <cp:lastModifiedBy>hp</cp:lastModifiedBy>
  <cp:revision>2</cp:revision>
  <dcterms:created xsi:type="dcterms:W3CDTF">2014-09-17T04:50:00Z</dcterms:created>
  <dcterms:modified xsi:type="dcterms:W3CDTF">2014-09-17T04:50:00Z</dcterms:modified>
</cp:coreProperties>
</file>