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368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Especificaciones Técnicas: Sistema de Gestión de Presupuestos y Costos Operativos (</w:t>
      </w:r>
      <w:proofErr w:type="spellStart"/>
      <w:r w:rsidRPr="00EB1906">
        <w:rPr>
          <w:b/>
          <w:bCs/>
        </w:rPr>
        <w:t>SGPCO</w:t>
      </w:r>
      <w:proofErr w:type="spellEnd"/>
      <w:r w:rsidRPr="00EB1906">
        <w:rPr>
          <w:b/>
          <w:bCs/>
        </w:rPr>
        <w:t>)</w:t>
      </w:r>
    </w:p>
    <w:p w14:paraId="09661085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1. Objetivo del Proyecto</w:t>
      </w:r>
    </w:p>
    <w:p w14:paraId="2B947996" w14:textId="77777777" w:rsidR="00EB1906" w:rsidRPr="00EB1906" w:rsidRDefault="00EB1906" w:rsidP="00EB1906">
      <w:r w:rsidRPr="00EB1906">
        <w:t xml:space="preserve">Migrar el ecosistema de control presupuestal basado en Excel a una plataforma web centralizada. El sistema debe permitir la gestión global de insumos, el control de cumplimiento de personal (certificaciones/exámenes) y la generación dinámica de cuadros económicos basados en </w:t>
      </w:r>
      <w:r w:rsidRPr="00EB1906">
        <w:rPr>
          <w:b/>
          <w:bCs/>
        </w:rPr>
        <w:t>Análisis de Precios Unitarios (APU)</w:t>
      </w:r>
      <w:r w:rsidRPr="00EB1906">
        <w:t>.</w:t>
      </w:r>
    </w:p>
    <w:p w14:paraId="7A093CF7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2. Arquitectura de Datos (Módulos Globales)</w:t>
      </w:r>
    </w:p>
    <w:p w14:paraId="4F74C8E4" w14:textId="77777777" w:rsidR="00EB1906" w:rsidRPr="00EB1906" w:rsidRDefault="00EB1906" w:rsidP="00EB1906">
      <w:r w:rsidRPr="00EB1906">
        <w:t xml:space="preserve">El sistema debe basarse en un modelo de </w:t>
      </w:r>
      <w:r w:rsidRPr="00EB1906">
        <w:rPr>
          <w:b/>
          <w:bCs/>
        </w:rPr>
        <w:t>Maestros Globales</w:t>
      </w:r>
      <w:r w:rsidRPr="00EB1906">
        <w:t xml:space="preserve"> que alimentan los proyectos individuales.</w:t>
      </w:r>
    </w:p>
    <w:p w14:paraId="4E4BA1BA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2.1. Maestro de Insumos (Base Global)</w:t>
      </w:r>
    </w:p>
    <w:p w14:paraId="468840AD" w14:textId="77777777" w:rsidR="00EB1906" w:rsidRPr="00EB1906" w:rsidRDefault="00EB1906" w:rsidP="00EB1906">
      <w:r w:rsidRPr="00EB1906">
        <w:t>Tabla única con búsqueda rápida que categoriza:</w:t>
      </w:r>
    </w:p>
    <w:p w14:paraId="7425FA19" w14:textId="77777777" w:rsidR="00EB1906" w:rsidRPr="00EB1906" w:rsidRDefault="00EB1906" w:rsidP="00EB1906">
      <w:pPr>
        <w:numPr>
          <w:ilvl w:val="0"/>
          <w:numId w:val="1"/>
        </w:numPr>
      </w:pPr>
      <w:r w:rsidRPr="00EB1906">
        <w:rPr>
          <w:b/>
          <w:bCs/>
        </w:rPr>
        <w:t>Materiales / Equipos / Herramientas / Transporte / Seguros.</w:t>
      </w:r>
    </w:p>
    <w:p w14:paraId="6FF87555" w14:textId="77777777" w:rsidR="00EB1906" w:rsidRPr="00EB1906" w:rsidRDefault="00EB1906" w:rsidP="00EB1906">
      <w:pPr>
        <w:numPr>
          <w:ilvl w:val="0"/>
          <w:numId w:val="1"/>
        </w:numPr>
      </w:pPr>
      <w:r w:rsidRPr="00EB1906">
        <w:rPr>
          <w:b/>
          <w:bCs/>
        </w:rPr>
        <w:t>Campos:</w:t>
      </w:r>
      <w:r w:rsidRPr="00EB1906">
        <w:t xml:space="preserve"> ID, Descripción, Unidad, Precio Base, Fecha de Actualización, Categoría.</w:t>
      </w:r>
    </w:p>
    <w:p w14:paraId="29BA3F95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2.2. Maestro de Mano de Obra e Ingeniería de Turnos</w:t>
      </w:r>
    </w:p>
    <w:p w14:paraId="6925FAC9" w14:textId="77777777" w:rsidR="00EB1906" w:rsidRPr="00EB1906" w:rsidRDefault="00EB1906" w:rsidP="00EB1906">
      <w:r w:rsidRPr="00EB1906">
        <w:t xml:space="preserve">En lugar de tablas estáticas, se requiere un </w:t>
      </w:r>
      <w:r w:rsidRPr="00EB1906">
        <w:rPr>
          <w:b/>
          <w:bCs/>
        </w:rPr>
        <w:t>Motor de Cálculo de Salarios</w:t>
      </w:r>
      <w:r w:rsidRPr="00EB1906">
        <w:t>:</w:t>
      </w:r>
    </w:p>
    <w:p w14:paraId="7112F20B" w14:textId="77777777" w:rsidR="00EB1906" w:rsidRPr="00EB1906" w:rsidRDefault="00EB1906" w:rsidP="00EB1906">
      <w:pPr>
        <w:numPr>
          <w:ilvl w:val="0"/>
          <w:numId w:val="2"/>
        </w:numPr>
      </w:pPr>
      <w:r w:rsidRPr="00EB1906">
        <w:rPr>
          <w:b/>
          <w:bCs/>
        </w:rPr>
        <w:t>Perfiles:</w:t>
      </w:r>
      <w:r w:rsidRPr="00EB1906">
        <w:t xml:space="preserve"> Definición de cargos (</w:t>
      </w:r>
      <w:proofErr w:type="spellStart"/>
      <w:r w:rsidRPr="00EB1906">
        <w:t>Ej</w:t>
      </w:r>
      <w:proofErr w:type="spellEnd"/>
      <w:r w:rsidRPr="00EB1906">
        <w:t>: Oficial, Ayudante, Ingeniero).</w:t>
      </w:r>
    </w:p>
    <w:p w14:paraId="7EDC87F4" w14:textId="77777777" w:rsidR="00EB1906" w:rsidRPr="00EB1906" w:rsidRDefault="00EB1906" w:rsidP="00EB1906">
      <w:pPr>
        <w:numPr>
          <w:ilvl w:val="0"/>
          <w:numId w:val="2"/>
        </w:numPr>
      </w:pPr>
      <w:r w:rsidRPr="00EB1906">
        <w:rPr>
          <w:b/>
          <w:bCs/>
        </w:rPr>
        <w:t>Configurador de Turnos:</w:t>
      </w:r>
      <w:r w:rsidRPr="00EB1906">
        <w:t xml:space="preserve"> Selección de intensidad horaria (24H, 15H, 12H, 8H) que aplique automáticamente los recargos legales y prestaciones sobre el salario base.</w:t>
      </w:r>
    </w:p>
    <w:p w14:paraId="6D58947F" w14:textId="77777777" w:rsidR="00EB1906" w:rsidRPr="00EB1906" w:rsidRDefault="00EB1906" w:rsidP="00EB1906">
      <w:pPr>
        <w:numPr>
          <w:ilvl w:val="0"/>
          <w:numId w:val="2"/>
        </w:numPr>
      </w:pPr>
      <w:r w:rsidRPr="00EB1906">
        <w:rPr>
          <w:b/>
          <w:bCs/>
        </w:rPr>
        <w:t>Costos de Cumplimiento:</w:t>
      </w:r>
      <w:r w:rsidRPr="00EB1906">
        <w:t xml:space="preserve"> Vinculación obligatoria de:</w:t>
      </w:r>
    </w:p>
    <w:p w14:paraId="7A45CBE3" w14:textId="77777777" w:rsidR="00EB1906" w:rsidRPr="00EB1906" w:rsidRDefault="00EB1906" w:rsidP="00EB1906">
      <w:pPr>
        <w:numPr>
          <w:ilvl w:val="1"/>
          <w:numId w:val="2"/>
        </w:numPr>
      </w:pPr>
      <w:r w:rsidRPr="00EB1906">
        <w:t>Tabla de Exámenes Médicos (Costo prorrateado).</w:t>
      </w:r>
    </w:p>
    <w:p w14:paraId="62ABB820" w14:textId="77777777" w:rsidR="00EB1906" w:rsidRPr="00EB1906" w:rsidRDefault="00EB1906" w:rsidP="00EB1906">
      <w:pPr>
        <w:numPr>
          <w:ilvl w:val="1"/>
          <w:numId w:val="2"/>
        </w:numPr>
      </w:pPr>
      <w:r w:rsidRPr="00EB1906">
        <w:t>Tabla de Certificaciones (Alturas, Confinados).</w:t>
      </w:r>
    </w:p>
    <w:p w14:paraId="70C39CC8" w14:textId="77777777" w:rsidR="00EB1906" w:rsidRPr="00EB1906" w:rsidRDefault="00EB1906" w:rsidP="00EB1906">
      <w:pPr>
        <w:numPr>
          <w:ilvl w:val="1"/>
          <w:numId w:val="2"/>
        </w:numPr>
      </w:pPr>
      <w:r w:rsidRPr="00EB1906">
        <w:t>Tabla de Dotación (</w:t>
      </w:r>
      <w:proofErr w:type="spellStart"/>
      <w:r w:rsidRPr="00EB1906">
        <w:t>EPIs</w:t>
      </w:r>
      <w:proofErr w:type="spellEnd"/>
      <w:r w:rsidRPr="00EB1906">
        <w:t>).</w:t>
      </w:r>
    </w:p>
    <w:p w14:paraId="1B6299D9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2.3. Matriz de Rendimientos</w:t>
      </w:r>
    </w:p>
    <w:p w14:paraId="30B4D09B" w14:textId="77777777" w:rsidR="00EB1906" w:rsidRPr="00EB1906" w:rsidRDefault="00EB1906" w:rsidP="00EB1906">
      <w:pPr>
        <w:numPr>
          <w:ilvl w:val="0"/>
          <w:numId w:val="3"/>
        </w:numPr>
      </w:pPr>
      <w:r w:rsidRPr="00EB1906">
        <w:t>Base de datos de rendimientos estándar por actividad, consultable al momento de crear el APU.</w:t>
      </w:r>
    </w:p>
    <w:p w14:paraId="23B39BAF" w14:textId="77777777" w:rsidR="00EB1906" w:rsidRPr="00EB1906" w:rsidRDefault="00EB1906" w:rsidP="00EB1906">
      <w:r w:rsidRPr="00EB1906">
        <w:pict w14:anchorId="729B6355">
          <v:rect id="_x0000_i1049" style="width:0;height:1.5pt" o:hralign="center" o:hrstd="t" o:hr="t" fillcolor="#a0a0a0" stroked="f"/>
        </w:pict>
      </w:r>
    </w:p>
    <w:p w14:paraId="3C684617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3. Módulo de Creación de APU (Constructor)</w:t>
      </w:r>
    </w:p>
    <w:p w14:paraId="0755BF12" w14:textId="77777777" w:rsidR="00EB1906" w:rsidRPr="00EB1906" w:rsidRDefault="00EB1906" w:rsidP="00EB1906">
      <w:r w:rsidRPr="00EB1906">
        <w:t>El usuario "arma" cada ítem del presupuesto seleccionando:</w:t>
      </w:r>
    </w:p>
    <w:p w14:paraId="7F8FB96D" w14:textId="77777777" w:rsidR="00EB1906" w:rsidRPr="00EB1906" w:rsidRDefault="00EB1906" w:rsidP="00EB1906">
      <w:pPr>
        <w:numPr>
          <w:ilvl w:val="0"/>
          <w:numId w:val="4"/>
        </w:numPr>
      </w:pPr>
      <w:r w:rsidRPr="00EB1906">
        <w:rPr>
          <w:b/>
          <w:bCs/>
        </w:rPr>
        <w:lastRenderedPageBreak/>
        <w:t>Suministros:</w:t>
      </w:r>
      <w:r w:rsidRPr="00EB1906">
        <w:t xml:space="preserve"> Materiales del Maestro Global.</w:t>
      </w:r>
    </w:p>
    <w:p w14:paraId="47C98B06" w14:textId="77777777" w:rsidR="00EB1906" w:rsidRPr="00EB1906" w:rsidRDefault="00EB1906" w:rsidP="00EB1906">
      <w:pPr>
        <w:numPr>
          <w:ilvl w:val="0"/>
          <w:numId w:val="4"/>
        </w:numPr>
      </w:pPr>
      <w:r w:rsidRPr="00EB1906">
        <w:rPr>
          <w:b/>
          <w:bCs/>
        </w:rPr>
        <w:t>Montaje:</w:t>
      </w:r>
      <w:r w:rsidRPr="00EB1906">
        <w:t xml:space="preserve"> Mano de Obra del Maestro de Turnos + Rendimiento.</w:t>
      </w:r>
    </w:p>
    <w:p w14:paraId="19E74BE9" w14:textId="77777777" w:rsidR="00EB1906" w:rsidRPr="00EB1906" w:rsidRDefault="00EB1906" w:rsidP="00EB1906">
      <w:pPr>
        <w:numPr>
          <w:ilvl w:val="0"/>
          <w:numId w:val="4"/>
        </w:numPr>
      </w:pPr>
      <w:r w:rsidRPr="00EB1906">
        <w:rPr>
          <w:b/>
          <w:bCs/>
        </w:rPr>
        <w:t>Resultado:</w:t>
      </w:r>
      <w:r w:rsidRPr="00EB1906">
        <w:t xml:space="preserve"> El sistema debe separar el costo de </w:t>
      </w:r>
      <w:r w:rsidRPr="00EB1906">
        <w:rPr>
          <w:b/>
          <w:bCs/>
        </w:rPr>
        <w:t>Suministro</w:t>
      </w:r>
      <w:r w:rsidRPr="00EB1906">
        <w:t xml:space="preserve"> del costo de </w:t>
      </w:r>
      <w:r w:rsidRPr="00EB1906">
        <w:rPr>
          <w:b/>
          <w:bCs/>
        </w:rPr>
        <w:t>Montaje</w:t>
      </w:r>
      <w:r w:rsidRPr="00EB1906">
        <w:t xml:space="preserve"> para alimentar el Cuadro Económico.</w:t>
      </w:r>
    </w:p>
    <w:p w14:paraId="5957DE3E" w14:textId="77777777" w:rsidR="00EB1906" w:rsidRPr="00EB1906" w:rsidRDefault="00EB1906" w:rsidP="00EB1906">
      <w:r w:rsidRPr="00EB1906">
        <w:pict w14:anchorId="4E3E9955">
          <v:rect id="_x0000_i1050" style="width:0;height:1.5pt" o:hralign="center" o:hrstd="t" o:hr="t" fillcolor="#a0a0a0" stroked="f"/>
        </w:pict>
      </w:r>
    </w:p>
    <w:p w14:paraId="1AF5DDFF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4. Especificación del Cuadro Económico (Pantalla Principal)</w:t>
      </w:r>
    </w:p>
    <w:p w14:paraId="65524192" w14:textId="77777777" w:rsidR="00EB1906" w:rsidRPr="00EB1906" w:rsidRDefault="00EB1906" w:rsidP="00EB1906">
      <w:r w:rsidRPr="00EB1906">
        <w:t>Esta es la vista final del presupuesto. Debe contener las siguientes columnas con su respectiva lógica: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823"/>
        <w:gridCol w:w="4217"/>
      </w:tblGrid>
      <w:tr w:rsidR="00EB1906" w:rsidRPr="00EB1906" w14:paraId="146312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A7840" w14:textId="77777777" w:rsidR="00EB1906" w:rsidRPr="00EB1906" w:rsidRDefault="00EB1906" w:rsidP="00EB1906">
            <w:r w:rsidRPr="00EB1906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3EC8A" w14:textId="77777777" w:rsidR="00EB1906" w:rsidRPr="00EB1906" w:rsidRDefault="00EB1906" w:rsidP="00EB1906">
            <w:r w:rsidRPr="00EB1906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65A4E" w14:textId="77777777" w:rsidR="00EB1906" w:rsidRPr="00EB1906" w:rsidRDefault="00EB1906" w:rsidP="00EB1906">
            <w:r w:rsidRPr="00EB1906">
              <w:rPr>
                <w:b/>
                <w:bCs/>
              </w:rPr>
              <w:t>Lógica / Fuente de Dato</w:t>
            </w:r>
          </w:p>
        </w:tc>
      </w:tr>
      <w:tr w:rsidR="00EB1906" w:rsidRPr="00EB1906" w14:paraId="666C9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D03CC" w14:textId="77777777" w:rsidR="00EB1906" w:rsidRPr="00EB1906" w:rsidRDefault="00EB1906" w:rsidP="00EB1906">
            <w:r w:rsidRPr="00EB1906">
              <w:rPr>
                <w:b/>
                <w:bCs/>
              </w:rPr>
              <w:t>ÍTEMS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78AE4" w14:textId="77777777" w:rsidR="00EB1906" w:rsidRPr="00EB1906" w:rsidRDefault="00EB1906" w:rsidP="00EB1906">
            <w:proofErr w:type="spellStart"/>
            <w:r w:rsidRPr="00EB1906">
              <w:t>Autoincremental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8283D" w14:textId="77777777" w:rsidR="00EB1906" w:rsidRPr="00EB1906" w:rsidRDefault="00EB1906" w:rsidP="00EB1906">
            <w:r w:rsidRPr="00EB1906">
              <w:t>Numeración jerárquica (1, 1.1, 1.2...).</w:t>
            </w:r>
          </w:p>
        </w:tc>
      </w:tr>
      <w:tr w:rsidR="00EB1906" w:rsidRPr="00EB1906" w14:paraId="225DB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2D7D6" w14:textId="77777777" w:rsidR="00EB1906" w:rsidRPr="00EB1906" w:rsidRDefault="00EB1906" w:rsidP="00EB1906">
            <w:r w:rsidRPr="00EB190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F2934" w14:textId="77777777" w:rsidR="00EB1906" w:rsidRPr="00EB1906" w:rsidRDefault="00EB1906" w:rsidP="00EB1906">
            <w:r w:rsidRPr="00EB1906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C5821" w14:textId="77777777" w:rsidR="00EB1906" w:rsidRPr="00EB1906" w:rsidRDefault="00EB1906" w:rsidP="00EB1906">
            <w:r w:rsidRPr="00EB1906">
              <w:t>Nombre de la actividad (desde el APU).</w:t>
            </w:r>
          </w:p>
        </w:tc>
      </w:tr>
      <w:tr w:rsidR="00EB1906" w:rsidRPr="00EB1906" w14:paraId="178B8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AEC13" w14:textId="77777777" w:rsidR="00EB1906" w:rsidRPr="00EB1906" w:rsidRDefault="00EB1906" w:rsidP="00EB1906">
            <w:r w:rsidRPr="00EB1906">
              <w:rPr>
                <w:b/>
                <w:bCs/>
              </w:rPr>
              <w:t>UNIDAD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F9E06" w14:textId="77777777" w:rsidR="00EB1906" w:rsidRPr="00EB1906" w:rsidRDefault="00EB1906" w:rsidP="00EB1906">
            <w:r w:rsidRPr="00EB1906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0F3E" w14:textId="77777777" w:rsidR="00EB1906" w:rsidRPr="00EB1906" w:rsidRDefault="00EB1906" w:rsidP="00EB1906">
            <w:r w:rsidRPr="00EB1906">
              <w:t>Unidad de medida (m, m2, kg, global...).</w:t>
            </w:r>
          </w:p>
        </w:tc>
      </w:tr>
      <w:tr w:rsidR="00EB1906" w:rsidRPr="00EB1906" w14:paraId="1C776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F5909" w14:textId="77777777" w:rsidR="00EB1906" w:rsidRPr="00EB1906" w:rsidRDefault="00EB1906" w:rsidP="00EB1906">
            <w:r w:rsidRPr="00EB1906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7A40E" w14:textId="77777777" w:rsidR="00EB1906" w:rsidRPr="00EB1906" w:rsidRDefault="00EB1906" w:rsidP="00EB1906">
            <w:r w:rsidRPr="00EB1906">
              <w:t>Input Numérico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D9B9C" w14:textId="77777777" w:rsidR="00EB1906" w:rsidRPr="00EB1906" w:rsidRDefault="00EB1906" w:rsidP="00EB1906">
            <w:r w:rsidRPr="00EB1906">
              <w:t>Definida por el usuario según el proyecto.</w:t>
            </w:r>
          </w:p>
        </w:tc>
      </w:tr>
      <w:tr w:rsidR="00EB1906" w:rsidRPr="00EB1906" w14:paraId="654EE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07FA7" w14:textId="77777777" w:rsidR="00EB1906" w:rsidRPr="00EB1906" w:rsidRDefault="00EB1906" w:rsidP="00EB1906">
            <w:r w:rsidRPr="00EB1906">
              <w:rPr>
                <w:b/>
                <w:bCs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DE815" w14:textId="77777777" w:rsidR="00EB1906" w:rsidRPr="00EB1906" w:rsidRDefault="00EB1906" w:rsidP="00EB1906">
            <w:r w:rsidRPr="00EB1906">
              <w:t>Numérico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D533C" w14:textId="77777777" w:rsidR="00EB1906" w:rsidRPr="00EB1906" w:rsidRDefault="00EB1906" w:rsidP="00EB1906">
            <w:r w:rsidRPr="00EB1906">
              <w:t>Extraído de la Tabla de Rendimientos.</w:t>
            </w:r>
          </w:p>
        </w:tc>
      </w:tr>
      <w:tr w:rsidR="00EB1906" w:rsidRPr="00EB1906" w14:paraId="547A4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C32EE" w14:textId="77777777" w:rsidR="00EB1906" w:rsidRPr="00EB1906" w:rsidRDefault="00EB1906" w:rsidP="00EB1906">
            <w:r w:rsidRPr="00EB1906">
              <w:rPr>
                <w:b/>
                <w:bCs/>
              </w:rPr>
              <w:t>RENDIMIENTO/UD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A90C8" w14:textId="77777777" w:rsidR="00EB1906" w:rsidRPr="00EB1906" w:rsidRDefault="00EB1906" w:rsidP="00EB1906">
            <w:r w:rsidRPr="00EB1906">
              <w:t>Calculado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10499" w14:textId="77777777" w:rsidR="00EB1906" w:rsidRPr="00EB1906" w:rsidRDefault="00EB1906" w:rsidP="00EB1906">
            <w:r w:rsidRPr="00EB1906">
              <w:t>Fórmula: $1 / Rendimiento$.</w:t>
            </w:r>
          </w:p>
        </w:tc>
      </w:tr>
      <w:tr w:rsidR="00EB1906" w:rsidRPr="00EB1906" w14:paraId="315FF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25B49" w14:textId="77777777" w:rsidR="00EB1906" w:rsidRPr="00EB1906" w:rsidRDefault="00EB1906" w:rsidP="00EB1906">
            <w:r w:rsidRPr="00EB1906">
              <w:rPr>
                <w:b/>
                <w:bCs/>
              </w:rPr>
              <w:t>PRECIO/UD SUMINISTRO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4FF0C" w14:textId="77777777" w:rsidR="00EB1906" w:rsidRPr="00EB1906" w:rsidRDefault="00EB1906" w:rsidP="00EB1906">
            <w:r w:rsidRPr="00EB1906">
              <w:t>Dinámico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94F32" w14:textId="77777777" w:rsidR="00EB1906" w:rsidRPr="00EB1906" w:rsidRDefault="00EB1906" w:rsidP="00EB1906">
            <w:r w:rsidRPr="00EB1906">
              <w:t>Suma de Materiales + Equipos del APU.</w:t>
            </w:r>
          </w:p>
        </w:tc>
      </w:tr>
      <w:tr w:rsidR="00EB1906" w:rsidRPr="00EB1906" w14:paraId="41F61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7C42C" w14:textId="77777777" w:rsidR="00EB1906" w:rsidRPr="00EB1906" w:rsidRDefault="00EB1906" w:rsidP="00EB1906">
            <w:r w:rsidRPr="00EB1906">
              <w:rPr>
                <w:b/>
                <w:bCs/>
              </w:rPr>
              <w:t>PRECIO/UD MONTAJE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DA8D2" w14:textId="77777777" w:rsidR="00EB1906" w:rsidRPr="00EB1906" w:rsidRDefault="00EB1906" w:rsidP="00EB1906">
            <w:r w:rsidRPr="00EB1906">
              <w:t>Dinámico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25C26" w14:textId="77777777" w:rsidR="00EB1906" w:rsidRPr="00EB1906" w:rsidRDefault="00EB1906" w:rsidP="00EB1906">
            <w:r w:rsidRPr="00EB1906">
              <w:t>Costo de Mano de Obra (según turno elegido) x Rendimiento/Ud.</w:t>
            </w:r>
          </w:p>
        </w:tc>
      </w:tr>
      <w:tr w:rsidR="00EB1906" w:rsidRPr="00EB1906" w14:paraId="5D9D0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3D8E9" w14:textId="77777777" w:rsidR="00EB1906" w:rsidRPr="00EB1906" w:rsidRDefault="00EB1906" w:rsidP="00EB1906">
            <w:r w:rsidRPr="00EB1906">
              <w:rPr>
                <w:b/>
                <w:bCs/>
              </w:rPr>
              <w:t xml:space="preserve">TOTAL </w:t>
            </w:r>
            <w:proofErr w:type="spellStart"/>
            <w:r w:rsidRPr="00EB1906">
              <w:rPr>
                <w:b/>
                <w:bCs/>
              </w:rPr>
              <w:t>HH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51B97" w14:textId="77777777" w:rsidR="00EB1906" w:rsidRPr="00EB1906" w:rsidRDefault="00EB1906" w:rsidP="00EB1906">
            <w:r w:rsidRPr="00EB1906">
              <w:t>Calculado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04B7F" w14:textId="77777777" w:rsidR="00EB1906" w:rsidRPr="00EB1906" w:rsidRDefault="00EB1906" w:rsidP="00EB1906">
            <w:r w:rsidRPr="00EB1906">
              <w:t>Fórmula: $Cantidad \times Rendimiento/</w:t>
            </w:r>
            <w:proofErr w:type="spellStart"/>
            <w:r w:rsidRPr="00EB1906">
              <w:t>Ud</w:t>
            </w:r>
            <w:proofErr w:type="spellEnd"/>
            <w:r w:rsidRPr="00EB1906">
              <w:t>$.</w:t>
            </w:r>
          </w:p>
        </w:tc>
      </w:tr>
      <w:tr w:rsidR="00EB1906" w:rsidRPr="00EB1906" w14:paraId="01912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EC101" w14:textId="77777777" w:rsidR="00EB1906" w:rsidRPr="00EB1906" w:rsidRDefault="00EB1906" w:rsidP="00EB1906">
            <w:r w:rsidRPr="00EB1906">
              <w:rPr>
                <w:b/>
                <w:bCs/>
              </w:rPr>
              <w:t>PRECIO UNITARIO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F40F2" w14:textId="77777777" w:rsidR="00EB1906" w:rsidRPr="00EB1906" w:rsidRDefault="00EB1906" w:rsidP="00EB1906">
            <w:r w:rsidRPr="00EB1906">
              <w:t>Calculado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B47E0" w14:textId="77777777" w:rsidR="00EB1906" w:rsidRPr="00EB1906" w:rsidRDefault="00EB1906" w:rsidP="00EB1906">
            <w:r w:rsidRPr="00EB1906">
              <w:t>Fórmula: $Suministro + Montaje$.</w:t>
            </w:r>
          </w:p>
        </w:tc>
      </w:tr>
      <w:tr w:rsidR="00EB1906" w:rsidRPr="00EB1906" w14:paraId="09BCF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6DE56" w14:textId="77777777" w:rsidR="00EB1906" w:rsidRPr="00EB1906" w:rsidRDefault="00EB1906" w:rsidP="00EB1906">
            <w:r w:rsidRPr="00EB1906">
              <w:rPr>
                <w:b/>
                <w:bCs/>
              </w:rPr>
              <w:t>PRECIO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C5D2A" w14:textId="77777777" w:rsidR="00EB1906" w:rsidRPr="00EB1906" w:rsidRDefault="00EB1906" w:rsidP="00EB1906">
            <w:r w:rsidRPr="00EB1906">
              <w:t>Calculado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EE3FB" w14:textId="77777777" w:rsidR="00EB1906" w:rsidRPr="00EB1906" w:rsidRDefault="00EB1906" w:rsidP="00EB1906">
            <w:r w:rsidRPr="00EB1906">
              <w:t>Fórmula: $Cantidad \times Precio Unitario$.</w:t>
            </w:r>
          </w:p>
        </w:tc>
      </w:tr>
    </w:tbl>
    <w:p w14:paraId="318B1C44" w14:textId="77777777" w:rsidR="00EB1906" w:rsidRPr="00EB1906" w:rsidRDefault="00EB1906" w:rsidP="00EB1906">
      <w:r w:rsidRPr="00EB1906">
        <w:pict w14:anchorId="528D299E">
          <v:rect id="_x0000_i1051" style="width:0;height:1.5pt" o:hralign="center" o:hrstd="t" o:hr="t" fillcolor="#a0a0a0" stroked="f"/>
        </w:pict>
      </w:r>
    </w:p>
    <w:p w14:paraId="40C81EB7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5. Lógica de Cierre Financiero (Pie de Presupuesto)</w:t>
      </w:r>
    </w:p>
    <w:p w14:paraId="584F2D4B" w14:textId="77777777" w:rsidR="00EB1906" w:rsidRPr="00EB1906" w:rsidRDefault="00EB1906" w:rsidP="00EB1906">
      <w:r w:rsidRPr="00EB1906">
        <w:lastRenderedPageBreak/>
        <w:t>Al final de la tabla de ítems, el sistema debe calcular:</w:t>
      </w:r>
    </w:p>
    <w:p w14:paraId="708975C7" w14:textId="77777777" w:rsidR="00EB1906" w:rsidRPr="00EB1906" w:rsidRDefault="00EB1906" w:rsidP="00EB1906">
      <w:pPr>
        <w:numPr>
          <w:ilvl w:val="0"/>
          <w:numId w:val="5"/>
        </w:numPr>
      </w:pPr>
      <w:r w:rsidRPr="00EB1906">
        <w:rPr>
          <w:b/>
          <w:bCs/>
        </w:rPr>
        <w:t>COSTO DIRECTO TOTAL:</w:t>
      </w:r>
      <w:r w:rsidRPr="00EB1906">
        <w:t xml:space="preserve"> $\sum$ de todos los Precios Totales.</w:t>
      </w:r>
    </w:p>
    <w:p w14:paraId="647843D5" w14:textId="77777777" w:rsidR="00EB1906" w:rsidRPr="00EB1906" w:rsidRDefault="00EB1906" w:rsidP="00EB1906">
      <w:pPr>
        <w:numPr>
          <w:ilvl w:val="0"/>
          <w:numId w:val="5"/>
        </w:numPr>
      </w:pPr>
      <w:r w:rsidRPr="00EB1906">
        <w:rPr>
          <w:b/>
          <w:bCs/>
        </w:rPr>
        <w:t xml:space="preserve">CÁLCULO DE </w:t>
      </w:r>
      <w:proofErr w:type="spellStart"/>
      <w:r w:rsidRPr="00EB1906">
        <w:rPr>
          <w:b/>
          <w:bCs/>
        </w:rPr>
        <w:t>A.I.U</w:t>
      </w:r>
      <w:proofErr w:type="spellEnd"/>
      <w:r w:rsidRPr="00EB1906">
        <w:rPr>
          <w:b/>
          <w:bCs/>
        </w:rPr>
        <w:t>. (Tabla Administrativa):</w:t>
      </w:r>
    </w:p>
    <w:p w14:paraId="74CF3BFC" w14:textId="77777777" w:rsidR="00EB1906" w:rsidRPr="00EB1906" w:rsidRDefault="00EB1906" w:rsidP="00EB1906">
      <w:pPr>
        <w:numPr>
          <w:ilvl w:val="1"/>
          <w:numId w:val="5"/>
        </w:numPr>
      </w:pPr>
      <w:r w:rsidRPr="00EB1906">
        <w:rPr>
          <w:b/>
          <w:bCs/>
        </w:rPr>
        <w:t>Administración (%):</w:t>
      </w:r>
      <w:r w:rsidRPr="00EB1906">
        <w:t xml:space="preserve"> Aplicado sobre el Costo Directo.</w:t>
      </w:r>
    </w:p>
    <w:p w14:paraId="4D3D2B2E" w14:textId="77777777" w:rsidR="00EB1906" w:rsidRPr="00EB1906" w:rsidRDefault="00EB1906" w:rsidP="00EB1906">
      <w:pPr>
        <w:numPr>
          <w:ilvl w:val="1"/>
          <w:numId w:val="5"/>
        </w:numPr>
      </w:pPr>
      <w:r w:rsidRPr="00EB1906">
        <w:rPr>
          <w:b/>
          <w:bCs/>
        </w:rPr>
        <w:t>Imprevistos (%):</w:t>
      </w:r>
      <w:r w:rsidRPr="00EB1906">
        <w:t xml:space="preserve"> Aplicado sobre el Costo Directo.</w:t>
      </w:r>
    </w:p>
    <w:p w14:paraId="3EAE6EA2" w14:textId="77777777" w:rsidR="00EB1906" w:rsidRPr="00EB1906" w:rsidRDefault="00EB1906" w:rsidP="00EB1906">
      <w:pPr>
        <w:numPr>
          <w:ilvl w:val="1"/>
          <w:numId w:val="5"/>
        </w:numPr>
      </w:pPr>
      <w:r w:rsidRPr="00EB1906">
        <w:rPr>
          <w:b/>
          <w:bCs/>
        </w:rPr>
        <w:t>Utilidad (%):</w:t>
      </w:r>
      <w:r w:rsidRPr="00EB1906">
        <w:t xml:space="preserve"> Aplicado sobre el Costo Directo.</w:t>
      </w:r>
    </w:p>
    <w:p w14:paraId="44D71E69" w14:textId="77777777" w:rsidR="00EB1906" w:rsidRPr="00EB1906" w:rsidRDefault="00EB1906" w:rsidP="00EB1906">
      <w:pPr>
        <w:numPr>
          <w:ilvl w:val="0"/>
          <w:numId w:val="5"/>
        </w:numPr>
      </w:pPr>
      <w:r w:rsidRPr="00EB1906">
        <w:rPr>
          <w:b/>
          <w:bCs/>
        </w:rPr>
        <w:t>IVA:</w:t>
      </w:r>
      <w:r w:rsidRPr="00EB1906">
        <w:t xml:space="preserve"> Aplicado según ley (usualmente sobre la Utilidad o sobre el servicio).</w:t>
      </w:r>
    </w:p>
    <w:p w14:paraId="0BB668A8" w14:textId="77777777" w:rsidR="00EB1906" w:rsidRPr="00EB1906" w:rsidRDefault="00EB1906" w:rsidP="00EB1906">
      <w:pPr>
        <w:numPr>
          <w:ilvl w:val="0"/>
          <w:numId w:val="5"/>
        </w:numPr>
      </w:pPr>
      <w:r w:rsidRPr="00EB1906">
        <w:rPr>
          <w:b/>
          <w:bCs/>
        </w:rPr>
        <w:t>VALOR TOTAL CONTRATO:</w:t>
      </w:r>
      <w:r w:rsidRPr="00EB1906">
        <w:t xml:space="preserve"> Costo Directo + AIU + IVA.</w:t>
      </w:r>
    </w:p>
    <w:p w14:paraId="6FD9A595" w14:textId="77777777" w:rsidR="00EB1906" w:rsidRPr="00EB1906" w:rsidRDefault="00EB1906" w:rsidP="00EB1906">
      <w:r w:rsidRPr="00EB1906">
        <w:pict w14:anchorId="0C828724">
          <v:rect id="_x0000_i1052" style="width:0;height:1.5pt" o:hralign="center" o:hrstd="t" o:hr="t" fillcolor="#a0a0a0" stroked="f"/>
        </w:pict>
      </w:r>
    </w:p>
    <w:p w14:paraId="0BB239F2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6. Requerimientos Funcionales (</w:t>
      </w:r>
      <w:proofErr w:type="spellStart"/>
      <w:r w:rsidRPr="00EB1906">
        <w:rPr>
          <w:b/>
          <w:bCs/>
        </w:rPr>
        <w:t>User</w:t>
      </w:r>
      <w:proofErr w:type="spellEnd"/>
      <w:r w:rsidRPr="00EB1906">
        <w:rPr>
          <w:b/>
          <w:bCs/>
        </w:rPr>
        <w:t xml:space="preserve"> </w:t>
      </w:r>
      <w:proofErr w:type="spellStart"/>
      <w:r w:rsidRPr="00EB1906">
        <w:rPr>
          <w:b/>
          <w:bCs/>
        </w:rPr>
        <w:t>Stories</w:t>
      </w:r>
      <w:proofErr w:type="spellEnd"/>
      <w:r w:rsidRPr="00EB1906">
        <w:rPr>
          <w:b/>
          <w:bCs/>
        </w:rPr>
        <w:t>)</w:t>
      </w:r>
    </w:p>
    <w:p w14:paraId="4F65B348" w14:textId="77777777" w:rsidR="00EB1906" w:rsidRPr="00EB1906" w:rsidRDefault="00EB1906" w:rsidP="00EB1906">
      <w:pPr>
        <w:numPr>
          <w:ilvl w:val="0"/>
          <w:numId w:val="6"/>
        </w:numPr>
      </w:pPr>
      <w:r w:rsidRPr="00EB1906">
        <w:rPr>
          <w:b/>
          <w:bCs/>
        </w:rPr>
        <w:t>Actualización Masiva:</w:t>
      </w:r>
      <w:r w:rsidRPr="00EB1906">
        <w:t xml:space="preserve"> Si el precio de un material cambia en el "Maestro Global", el sistema debe notificar qué presupuestos activos se ven afectados y permitir la actualización con un clic.</w:t>
      </w:r>
    </w:p>
    <w:p w14:paraId="0B9BBE1B" w14:textId="77777777" w:rsidR="00EB1906" w:rsidRPr="00EB1906" w:rsidRDefault="00EB1906" w:rsidP="00EB1906">
      <w:pPr>
        <w:numPr>
          <w:ilvl w:val="0"/>
          <w:numId w:val="6"/>
        </w:numPr>
      </w:pPr>
      <w:r w:rsidRPr="00EB1906">
        <w:rPr>
          <w:b/>
          <w:bCs/>
        </w:rPr>
        <w:t>Control de Vencimientos:</w:t>
      </w:r>
      <w:r w:rsidRPr="00EB1906">
        <w:t xml:space="preserve"> El sistema debe marcar en rojo a los trabajadores en el APU cuyo certificado de alturas o examen médico esté vencido.</w:t>
      </w:r>
    </w:p>
    <w:p w14:paraId="70D8C954" w14:textId="77777777" w:rsidR="00EB1906" w:rsidRPr="00EB1906" w:rsidRDefault="00EB1906" w:rsidP="00EB1906">
      <w:pPr>
        <w:numPr>
          <w:ilvl w:val="0"/>
          <w:numId w:val="6"/>
        </w:numPr>
      </w:pPr>
      <w:r w:rsidRPr="00EB1906">
        <w:rPr>
          <w:b/>
          <w:bCs/>
        </w:rPr>
        <w:t>Exportación:</w:t>
      </w:r>
      <w:r w:rsidRPr="00EB1906">
        <w:t xml:space="preserve"> Generación de PDF (con Portada e </w:t>
      </w:r>
      <w:proofErr w:type="spellStart"/>
      <w:r w:rsidRPr="00EB1906">
        <w:t>Info</w:t>
      </w:r>
      <w:proofErr w:type="spellEnd"/>
      <w:r w:rsidRPr="00EB1906">
        <w:t xml:space="preserve"> de la empresa) y Excel editable.</w:t>
      </w:r>
    </w:p>
    <w:p w14:paraId="47B08C35" w14:textId="77777777" w:rsidR="00EB1906" w:rsidRPr="00EB1906" w:rsidRDefault="00EB1906" w:rsidP="00EB1906">
      <w:pPr>
        <w:numPr>
          <w:ilvl w:val="0"/>
          <w:numId w:val="6"/>
        </w:numPr>
      </w:pPr>
      <w:r w:rsidRPr="00EB1906">
        <w:rPr>
          <w:b/>
          <w:bCs/>
        </w:rPr>
        <w:t>Buscador Inteligente:</w:t>
      </w:r>
      <w:r w:rsidRPr="00EB1906">
        <w:t xml:space="preserve"> Filtro rápido por descripción o ítem dentro del cuadro económico.</w:t>
      </w:r>
    </w:p>
    <w:p w14:paraId="5AFFAE49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7. Stack Tecnológico Sugerido</w:t>
      </w:r>
    </w:p>
    <w:p w14:paraId="1DCE08FA" w14:textId="77777777" w:rsidR="00EB1906" w:rsidRPr="00EB1906" w:rsidRDefault="00EB1906" w:rsidP="00EB1906">
      <w:pPr>
        <w:numPr>
          <w:ilvl w:val="0"/>
          <w:numId w:val="7"/>
        </w:numPr>
      </w:pPr>
      <w:proofErr w:type="spellStart"/>
      <w:r w:rsidRPr="00EB1906">
        <w:rPr>
          <w:b/>
          <w:bCs/>
        </w:rPr>
        <w:t>Frontend</w:t>
      </w:r>
      <w:proofErr w:type="spellEnd"/>
      <w:r w:rsidRPr="00EB1906">
        <w:rPr>
          <w:b/>
          <w:bCs/>
        </w:rPr>
        <w:t>:</w:t>
      </w:r>
      <w:r w:rsidRPr="00EB1906">
        <w:t xml:space="preserve"> React.js o Vue.js (para una tabla interactiva y rápida).</w:t>
      </w:r>
    </w:p>
    <w:p w14:paraId="043B2C3A" w14:textId="77777777" w:rsidR="00EB1906" w:rsidRPr="00EB1906" w:rsidRDefault="00EB1906" w:rsidP="00EB1906">
      <w:pPr>
        <w:numPr>
          <w:ilvl w:val="0"/>
          <w:numId w:val="7"/>
        </w:numPr>
      </w:pPr>
      <w:proofErr w:type="spellStart"/>
      <w:r w:rsidRPr="00EB1906">
        <w:rPr>
          <w:b/>
          <w:bCs/>
        </w:rPr>
        <w:t>Backend</w:t>
      </w:r>
      <w:proofErr w:type="spellEnd"/>
      <w:r w:rsidRPr="00EB1906">
        <w:rPr>
          <w:b/>
          <w:bCs/>
        </w:rPr>
        <w:t>:</w:t>
      </w:r>
      <w:r w:rsidRPr="00EB1906">
        <w:t xml:space="preserve"> Node.js o Python (</w:t>
      </w:r>
      <w:proofErr w:type="spellStart"/>
      <w:r w:rsidRPr="00EB1906">
        <w:t>FastAPI</w:t>
      </w:r>
      <w:proofErr w:type="spellEnd"/>
      <w:r w:rsidRPr="00EB1906">
        <w:t>/Django) para procesar las fórmulas matemáticas.</w:t>
      </w:r>
    </w:p>
    <w:p w14:paraId="6D1C5288" w14:textId="77777777" w:rsidR="00EB1906" w:rsidRPr="00EB1906" w:rsidRDefault="00EB1906" w:rsidP="00EB1906">
      <w:pPr>
        <w:numPr>
          <w:ilvl w:val="0"/>
          <w:numId w:val="7"/>
        </w:numPr>
      </w:pPr>
      <w:r w:rsidRPr="00EB1906">
        <w:rPr>
          <w:b/>
          <w:bCs/>
        </w:rPr>
        <w:t>Base de Datos:</w:t>
      </w:r>
      <w:r w:rsidRPr="00EB1906">
        <w:t xml:space="preserve"> PostgreSQL (Relacional) para manejar las conexiones entre Insumos, </w:t>
      </w:r>
      <w:proofErr w:type="spellStart"/>
      <w:r w:rsidRPr="00EB1906">
        <w:t>APUs</w:t>
      </w:r>
      <w:proofErr w:type="spellEnd"/>
      <w:r w:rsidRPr="00EB1906">
        <w:t xml:space="preserve"> y Proyectos.</w:t>
      </w:r>
    </w:p>
    <w:p w14:paraId="449BF89D" w14:textId="1BD408F2" w:rsidR="00EB1906" w:rsidRPr="00EB1906" w:rsidRDefault="00EB1906" w:rsidP="00EB1906">
      <w:pPr>
        <w:rPr>
          <w:b/>
          <w:bCs/>
        </w:rPr>
      </w:pPr>
      <w:r>
        <w:rPr>
          <w:b/>
          <w:bCs/>
        </w:rPr>
        <w:t>8</w:t>
      </w:r>
      <w:r w:rsidRPr="00EB1906">
        <w:rPr>
          <w:b/>
          <w:bCs/>
        </w:rPr>
        <w:t>. Matriz de Roles y Validaciones de Seguridad (</w:t>
      </w:r>
      <w:proofErr w:type="spellStart"/>
      <w:r w:rsidRPr="00EB1906">
        <w:rPr>
          <w:b/>
          <w:bCs/>
        </w:rPr>
        <w:t>RBAC</w:t>
      </w:r>
      <w:proofErr w:type="spellEnd"/>
      <w:r w:rsidRPr="00EB1906">
        <w:rPr>
          <w:b/>
          <w:bCs/>
        </w:rPr>
        <w:t>)</w:t>
      </w:r>
    </w:p>
    <w:p w14:paraId="2E9D6DC9" w14:textId="77777777" w:rsidR="00EB1906" w:rsidRPr="00EB1906" w:rsidRDefault="00EB1906" w:rsidP="00EB1906">
      <w:r w:rsidRPr="00EB1906">
        <w:t>El sistema debe implementar un control de acceso basado en roles para evitar que usuarios no autorizados alteren los márgenes de utilidad o los precios base de los insumos.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436"/>
        <w:gridCol w:w="3104"/>
      </w:tblGrid>
      <w:tr w:rsidR="00EB1906" w:rsidRPr="00EB1906" w14:paraId="41899A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98E2F" w14:textId="77777777" w:rsidR="00EB1906" w:rsidRPr="00EB1906" w:rsidRDefault="00EB1906" w:rsidP="00EB1906">
            <w:r w:rsidRPr="00EB1906">
              <w:rPr>
                <w:b/>
                <w:bCs/>
              </w:rPr>
              <w:lastRenderedPageBreak/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09CEF" w14:textId="77777777" w:rsidR="00EB1906" w:rsidRPr="00EB1906" w:rsidRDefault="00EB1906" w:rsidP="00EB1906">
            <w:r w:rsidRPr="00EB1906">
              <w:rPr>
                <w:b/>
                <w:bCs/>
              </w:rPr>
              <w:t>Permisos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139F6" w14:textId="77777777" w:rsidR="00EB1906" w:rsidRPr="00EB1906" w:rsidRDefault="00EB1906" w:rsidP="00EB1906">
            <w:r w:rsidRPr="00EB1906">
              <w:rPr>
                <w:b/>
                <w:bCs/>
              </w:rPr>
              <w:t>Restricciones</w:t>
            </w:r>
          </w:p>
        </w:tc>
      </w:tr>
      <w:tr w:rsidR="00EB1906" w:rsidRPr="00EB1906" w14:paraId="29C46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ABCB0" w14:textId="77777777" w:rsidR="00EB1906" w:rsidRPr="00EB1906" w:rsidRDefault="00EB1906" w:rsidP="00EB1906">
            <w:r w:rsidRPr="00EB1906">
              <w:rPr>
                <w:b/>
                <w:bCs/>
              </w:rPr>
              <w:t>Super 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5864D" w14:textId="77777777" w:rsidR="00EB1906" w:rsidRPr="00EB1906" w:rsidRDefault="00EB1906" w:rsidP="00EB1906">
            <w:r w:rsidRPr="00EB1906">
              <w:t>Gestión de usuarios, configuración de IVA y porcentajes de AIU globales.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E140F" w14:textId="77777777" w:rsidR="00EB1906" w:rsidRPr="00EB1906" w:rsidRDefault="00EB1906" w:rsidP="00EB1906">
            <w:r w:rsidRPr="00EB1906">
              <w:t>Ninguna.</w:t>
            </w:r>
          </w:p>
        </w:tc>
      </w:tr>
      <w:tr w:rsidR="00EB1906" w:rsidRPr="00EB1906" w14:paraId="1B78C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781E7" w14:textId="77777777" w:rsidR="00EB1906" w:rsidRPr="00EB1906" w:rsidRDefault="00EB1906" w:rsidP="00EB1906">
            <w:r w:rsidRPr="00EB1906">
              <w:rPr>
                <w:b/>
                <w:bCs/>
              </w:rPr>
              <w:t>Director de Compras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F7ABF" w14:textId="77777777" w:rsidR="00EB1906" w:rsidRPr="00EB1906" w:rsidRDefault="00EB1906" w:rsidP="00EB1906">
            <w:r w:rsidRPr="00EB1906">
              <w:t xml:space="preserve">Edición de la </w:t>
            </w:r>
            <w:r w:rsidRPr="00EB1906">
              <w:rPr>
                <w:b/>
                <w:bCs/>
              </w:rPr>
              <w:t>Tabla Base</w:t>
            </w:r>
            <w:r w:rsidRPr="00EB1906">
              <w:t xml:space="preserve"> (Precios globales de materiales, equipos y herramientas).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4C6BA" w14:textId="77777777" w:rsidR="00EB1906" w:rsidRPr="00EB1906" w:rsidRDefault="00EB1906" w:rsidP="00EB1906">
            <w:r w:rsidRPr="00EB1906">
              <w:t>No puede modificar cantidades en proyectos específicos.</w:t>
            </w:r>
          </w:p>
        </w:tc>
      </w:tr>
      <w:tr w:rsidR="00EB1906" w:rsidRPr="00EB1906" w14:paraId="6147A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71E21" w14:textId="77777777" w:rsidR="00EB1906" w:rsidRPr="00EB1906" w:rsidRDefault="00EB1906" w:rsidP="00EB1906">
            <w:r w:rsidRPr="00EB1906">
              <w:rPr>
                <w:b/>
                <w:bCs/>
              </w:rPr>
              <w:t>Gestor de Talento (</w:t>
            </w:r>
            <w:proofErr w:type="spellStart"/>
            <w:r w:rsidRPr="00EB1906">
              <w:rPr>
                <w:b/>
                <w:bCs/>
              </w:rPr>
              <w:t>RRHH</w:t>
            </w:r>
            <w:proofErr w:type="spellEnd"/>
            <w:r w:rsidRPr="00EB190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B774E" w14:textId="77777777" w:rsidR="00EB1906" w:rsidRPr="00EB1906" w:rsidRDefault="00EB1906" w:rsidP="00EB1906">
            <w:r w:rsidRPr="00EB1906">
              <w:t xml:space="preserve">Actualización de </w:t>
            </w:r>
            <w:r w:rsidRPr="00EB1906">
              <w:rPr>
                <w:b/>
                <w:bCs/>
              </w:rPr>
              <w:t>Certificaciones</w:t>
            </w:r>
            <w:r w:rsidRPr="00EB1906">
              <w:t xml:space="preserve">, </w:t>
            </w:r>
            <w:r w:rsidRPr="00EB1906">
              <w:rPr>
                <w:b/>
                <w:bCs/>
              </w:rPr>
              <w:t>Exámenes Médicos</w:t>
            </w:r>
            <w:r w:rsidRPr="00EB1906">
              <w:t xml:space="preserve"> y </w:t>
            </w:r>
            <w:r w:rsidRPr="00EB1906">
              <w:rPr>
                <w:b/>
                <w:bCs/>
              </w:rPr>
              <w:t>Dotación</w:t>
            </w:r>
            <w:r w:rsidRPr="00EB190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CE8B1" w14:textId="77777777" w:rsidR="00EB1906" w:rsidRPr="00EB1906" w:rsidRDefault="00EB1906" w:rsidP="00EB1906">
            <w:r w:rsidRPr="00EB1906">
              <w:t>Solo lectura en la parte económica/precios.</w:t>
            </w:r>
          </w:p>
        </w:tc>
      </w:tr>
      <w:tr w:rsidR="00EB1906" w:rsidRPr="00EB1906" w14:paraId="568A4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38641" w14:textId="77777777" w:rsidR="00EB1906" w:rsidRPr="00EB1906" w:rsidRDefault="00EB1906" w:rsidP="00EB1906">
            <w:r w:rsidRPr="00EB1906">
              <w:rPr>
                <w:b/>
                <w:bCs/>
              </w:rPr>
              <w:t>Analista de Costos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2277B" w14:textId="77777777" w:rsidR="00EB1906" w:rsidRPr="00EB1906" w:rsidRDefault="00EB1906" w:rsidP="00EB1906">
            <w:r w:rsidRPr="00EB1906">
              <w:t xml:space="preserve">Creación de </w:t>
            </w:r>
            <w:proofErr w:type="spellStart"/>
            <w:r w:rsidRPr="00EB1906">
              <w:t>APUs</w:t>
            </w:r>
            <w:proofErr w:type="spellEnd"/>
            <w:r w:rsidRPr="00EB1906">
              <w:t>, asignación de Rendimientos y armado del Cuadro Económico.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1788B" w14:textId="77777777" w:rsidR="00EB1906" w:rsidRPr="00EB1906" w:rsidRDefault="00EB1906" w:rsidP="00EB1906">
            <w:r w:rsidRPr="00EB1906">
              <w:t>No puede modificar el Precio Base Global de los insumos.</w:t>
            </w:r>
          </w:p>
        </w:tc>
      </w:tr>
      <w:tr w:rsidR="00EB1906" w:rsidRPr="00EB1906" w14:paraId="5D71D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9E5C3" w14:textId="77777777" w:rsidR="00EB1906" w:rsidRPr="00EB1906" w:rsidRDefault="00EB1906" w:rsidP="00EB1906">
            <w:r w:rsidRPr="00EB1906">
              <w:rPr>
                <w:b/>
                <w:bCs/>
              </w:rPr>
              <w:t>Consultor (Lectura)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02ACE" w14:textId="77777777" w:rsidR="00EB1906" w:rsidRPr="00EB1906" w:rsidRDefault="00EB1906" w:rsidP="00EB1906">
            <w:r w:rsidRPr="00EB1906">
              <w:t>Visualización de reportes y exportación de Cuadros Económicos.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6E6D2" w14:textId="77777777" w:rsidR="00EB1906" w:rsidRPr="00EB1906" w:rsidRDefault="00EB1906" w:rsidP="00EB1906">
            <w:r w:rsidRPr="00EB1906">
              <w:t>Solo lectura (Read-</w:t>
            </w:r>
            <w:proofErr w:type="spellStart"/>
            <w:r w:rsidRPr="00EB1906">
              <w:t>only</w:t>
            </w:r>
            <w:proofErr w:type="spellEnd"/>
            <w:r w:rsidRPr="00EB1906">
              <w:t>).</w:t>
            </w:r>
          </w:p>
        </w:tc>
      </w:tr>
    </w:tbl>
    <w:p w14:paraId="72B07AAD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Validaciones Críticas de Negocio:</w:t>
      </w:r>
    </w:p>
    <w:p w14:paraId="775F433E" w14:textId="77777777" w:rsidR="00EB1906" w:rsidRPr="00EB1906" w:rsidRDefault="00EB1906" w:rsidP="00EB1906">
      <w:pPr>
        <w:numPr>
          <w:ilvl w:val="0"/>
          <w:numId w:val="8"/>
        </w:numPr>
      </w:pPr>
      <w:r w:rsidRPr="00EB1906">
        <w:rPr>
          <w:b/>
          <w:bCs/>
        </w:rPr>
        <w:t>Bloqueo de Presupuesto:</w:t>
      </w:r>
      <w:r w:rsidRPr="00EB1906">
        <w:t xml:space="preserve"> Una vez un Cuadro Económico pase a estado "Aprobado" o "Firmado", todos los campos deben quedar bloqueados. Cualquier cambio posterior requiere una "Nueva Versión".</w:t>
      </w:r>
    </w:p>
    <w:p w14:paraId="1CA3A03B" w14:textId="77777777" w:rsidR="00EB1906" w:rsidRPr="00EB1906" w:rsidRDefault="00EB1906" w:rsidP="00EB1906">
      <w:pPr>
        <w:numPr>
          <w:ilvl w:val="0"/>
          <w:numId w:val="8"/>
        </w:numPr>
      </w:pPr>
      <w:r w:rsidRPr="00EB1906">
        <w:rPr>
          <w:b/>
          <w:bCs/>
        </w:rPr>
        <w:t>Alerta de Cumplimiento:</w:t>
      </w:r>
      <w:r w:rsidRPr="00EB1906">
        <w:t xml:space="preserve"> El sistema </w:t>
      </w:r>
      <w:r w:rsidRPr="00EB1906">
        <w:rPr>
          <w:b/>
          <w:bCs/>
        </w:rPr>
        <w:t>no debe permitir</w:t>
      </w:r>
      <w:r w:rsidRPr="00EB1906">
        <w:t xml:space="preserve"> cerrar un APU si el perfil de mano de obra seleccionado tiene certificados vencidos en la tabla de </w:t>
      </w:r>
      <w:r w:rsidRPr="00EB1906">
        <w:rPr>
          <w:i/>
          <w:iCs/>
        </w:rPr>
        <w:t>Alturas</w:t>
      </w:r>
      <w:r w:rsidRPr="00EB1906">
        <w:t xml:space="preserve"> o </w:t>
      </w:r>
      <w:r w:rsidRPr="00EB1906">
        <w:rPr>
          <w:i/>
          <w:iCs/>
        </w:rPr>
        <w:t>Confinados</w:t>
      </w:r>
      <w:r w:rsidRPr="00EB1906">
        <w:t>.</w:t>
      </w:r>
    </w:p>
    <w:p w14:paraId="4C46B0E7" w14:textId="77777777" w:rsidR="00EB1906" w:rsidRPr="00EB1906" w:rsidRDefault="00EB1906" w:rsidP="00EB1906">
      <w:pPr>
        <w:numPr>
          <w:ilvl w:val="0"/>
          <w:numId w:val="8"/>
        </w:numPr>
      </w:pPr>
      <w:proofErr w:type="spellStart"/>
      <w:r w:rsidRPr="00EB1906">
        <w:rPr>
          <w:b/>
          <w:bCs/>
        </w:rPr>
        <w:t>Snapshot</w:t>
      </w:r>
      <w:proofErr w:type="spellEnd"/>
      <w:r w:rsidRPr="00EB1906">
        <w:rPr>
          <w:b/>
          <w:bCs/>
        </w:rPr>
        <w:t xml:space="preserve"> de Precios:</w:t>
      </w:r>
      <w:r w:rsidRPr="00EB1906">
        <w:t xml:space="preserve"> Al crear un presupuesto, el sistema debe "congelar" los precios del Maestro Global en ese proyecto. Si el precio global cambia después, el sistema debe emitir una alerta: </w:t>
      </w:r>
      <w:r w:rsidRPr="00EB1906">
        <w:rPr>
          <w:i/>
          <w:iCs/>
        </w:rPr>
        <w:t>"El precio del acero ha cambiado, ¿desea actualizar este presupuesto?"</w:t>
      </w:r>
      <w:r w:rsidRPr="00EB1906">
        <w:t>.</w:t>
      </w:r>
    </w:p>
    <w:p w14:paraId="4EFD73F8" w14:textId="77777777" w:rsidR="00EB1906" w:rsidRPr="00EB1906" w:rsidRDefault="00EB1906" w:rsidP="00EB1906">
      <w:r w:rsidRPr="00EB1906">
        <w:pict w14:anchorId="7A7F8901">
          <v:rect id="_x0000_i1075" style="width:0;height:1.5pt" o:hralign="center" o:hrstd="t" o:hr="t" fillcolor="#a0a0a0" stroked="f"/>
        </w:pict>
      </w:r>
    </w:p>
    <w:p w14:paraId="6C56DA11" w14:textId="1B3139AB" w:rsidR="00EB1906" w:rsidRPr="00EB1906" w:rsidRDefault="00EB1906" w:rsidP="00EB1906">
      <w:pPr>
        <w:rPr>
          <w:b/>
          <w:bCs/>
        </w:rPr>
      </w:pPr>
      <w:r>
        <w:rPr>
          <w:b/>
          <w:bCs/>
        </w:rPr>
        <w:t>9</w:t>
      </w:r>
      <w:r w:rsidRPr="00EB1906">
        <w:rPr>
          <w:b/>
          <w:bCs/>
        </w:rPr>
        <w:t>. Diagrama de Flujo: Conexión de Tablas y Datos</w:t>
      </w:r>
    </w:p>
    <w:p w14:paraId="5AF8AA5F" w14:textId="77777777" w:rsidR="00EB1906" w:rsidRPr="00EB1906" w:rsidRDefault="00EB1906" w:rsidP="00EB1906">
      <w:r w:rsidRPr="00EB1906">
        <w:t xml:space="preserve">Este flujo lógico </w:t>
      </w:r>
      <w:proofErr w:type="gramStart"/>
      <w:r w:rsidRPr="00EB1906">
        <w:t>le</w:t>
      </w:r>
      <w:proofErr w:type="gramEnd"/>
      <w:r w:rsidRPr="00EB1906">
        <w:t xml:space="preserve"> indica a los desarrolladores cómo deben "heredar" los datos las tablas hijas de las tablas maestras.</w:t>
      </w:r>
    </w:p>
    <w:p w14:paraId="10ACE371" w14:textId="77777777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Explicación del flujo de datos:</w:t>
      </w:r>
    </w:p>
    <w:p w14:paraId="539E333A" w14:textId="77777777" w:rsidR="00EB1906" w:rsidRPr="00EB1906" w:rsidRDefault="00EB1906" w:rsidP="00EB1906">
      <w:pPr>
        <w:numPr>
          <w:ilvl w:val="0"/>
          <w:numId w:val="9"/>
        </w:numPr>
      </w:pPr>
      <w:r w:rsidRPr="00EB1906">
        <w:rPr>
          <w:b/>
          <w:bCs/>
        </w:rPr>
        <w:t>Nivel Maestro (Inputs):</w:t>
      </w:r>
    </w:p>
    <w:p w14:paraId="7720155A" w14:textId="77777777" w:rsidR="00EB1906" w:rsidRPr="00EB1906" w:rsidRDefault="00EB1906" w:rsidP="00EB1906">
      <w:pPr>
        <w:numPr>
          <w:ilvl w:val="1"/>
          <w:numId w:val="9"/>
        </w:numPr>
      </w:pPr>
      <w:r w:rsidRPr="00EB1906">
        <w:lastRenderedPageBreak/>
        <w:t xml:space="preserve">La </w:t>
      </w:r>
      <w:r w:rsidRPr="00EB1906">
        <w:rPr>
          <w:b/>
          <w:bCs/>
        </w:rPr>
        <w:t>Tabla Base</w:t>
      </w:r>
      <w:r w:rsidRPr="00EB1906">
        <w:t xml:space="preserve"> provee los costos brutos.</w:t>
      </w:r>
    </w:p>
    <w:p w14:paraId="24E0235F" w14:textId="77777777" w:rsidR="00EB1906" w:rsidRPr="00EB1906" w:rsidRDefault="00EB1906" w:rsidP="00EB1906">
      <w:pPr>
        <w:numPr>
          <w:ilvl w:val="1"/>
          <w:numId w:val="9"/>
        </w:numPr>
      </w:pPr>
      <w:r w:rsidRPr="00EB1906">
        <w:t xml:space="preserve">La </w:t>
      </w:r>
      <w:r w:rsidRPr="00EB1906">
        <w:rPr>
          <w:b/>
          <w:bCs/>
        </w:rPr>
        <w:t>Configuración de Turnos</w:t>
      </w:r>
      <w:r w:rsidRPr="00EB1906">
        <w:t xml:space="preserve"> provee los multiplicadores ($ \times 1.25, \times 1.50$, etc.) según la jornada (24H, 12H, 8H).</w:t>
      </w:r>
    </w:p>
    <w:p w14:paraId="45B9A8C9" w14:textId="77777777" w:rsidR="00EB1906" w:rsidRPr="00EB1906" w:rsidRDefault="00EB1906" w:rsidP="00EB1906">
      <w:pPr>
        <w:numPr>
          <w:ilvl w:val="1"/>
          <w:numId w:val="9"/>
        </w:numPr>
      </w:pPr>
      <w:r w:rsidRPr="00EB1906">
        <w:t xml:space="preserve">La </w:t>
      </w:r>
      <w:r w:rsidRPr="00EB1906">
        <w:rPr>
          <w:b/>
          <w:bCs/>
        </w:rPr>
        <w:t xml:space="preserve">Tabla de </w:t>
      </w:r>
      <w:proofErr w:type="spellStart"/>
      <w:r w:rsidRPr="00EB1906">
        <w:rPr>
          <w:b/>
          <w:bCs/>
        </w:rPr>
        <w:t>RRHH</w:t>
      </w:r>
      <w:proofErr w:type="spellEnd"/>
      <w:r w:rsidRPr="00EB1906">
        <w:t xml:space="preserve"> valida si el costo es apto (Exámenes y Certificaciones al día).</w:t>
      </w:r>
    </w:p>
    <w:p w14:paraId="7E8D067A" w14:textId="77777777" w:rsidR="00EB1906" w:rsidRPr="00EB1906" w:rsidRDefault="00EB1906" w:rsidP="00EB1906">
      <w:pPr>
        <w:numPr>
          <w:ilvl w:val="0"/>
          <w:numId w:val="9"/>
        </w:numPr>
      </w:pPr>
      <w:r w:rsidRPr="00EB1906">
        <w:rPr>
          <w:b/>
          <w:bCs/>
        </w:rPr>
        <w:t>Nivel de Procesamiento (APU):</w:t>
      </w:r>
    </w:p>
    <w:p w14:paraId="033E5FE6" w14:textId="77777777" w:rsidR="00EB1906" w:rsidRPr="00EB1906" w:rsidRDefault="00EB1906" w:rsidP="00EB1906">
      <w:pPr>
        <w:numPr>
          <w:ilvl w:val="1"/>
          <w:numId w:val="9"/>
        </w:numPr>
      </w:pPr>
      <w:r w:rsidRPr="00EB1906">
        <w:t>El APU extrae el costo del insumo + el costo de la mano de obra (ya afectada por el turno y los costos de seguridad/certificación).</w:t>
      </w:r>
    </w:p>
    <w:p w14:paraId="0AF1AB7D" w14:textId="77777777" w:rsidR="00EB1906" w:rsidRPr="00EB1906" w:rsidRDefault="00EB1906" w:rsidP="00EB1906">
      <w:pPr>
        <w:numPr>
          <w:ilvl w:val="1"/>
          <w:numId w:val="9"/>
        </w:numPr>
      </w:pPr>
      <w:r w:rsidRPr="00EB1906">
        <w:t xml:space="preserve">Se cruza con la tabla de </w:t>
      </w:r>
      <w:r w:rsidRPr="00EB1906">
        <w:rPr>
          <w:b/>
          <w:bCs/>
        </w:rPr>
        <w:t>Rendimientos</w:t>
      </w:r>
      <w:r w:rsidRPr="00EB1906">
        <w:t xml:space="preserve"> para obtener el valor unitario por actividad.</w:t>
      </w:r>
    </w:p>
    <w:p w14:paraId="744C7EFA" w14:textId="77777777" w:rsidR="00EB1906" w:rsidRPr="00EB1906" w:rsidRDefault="00EB1906" w:rsidP="00EB1906">
      <w:pPr>
        <w:numPr>
          <w:ilvl w:val="0"/>
          <w:numId w:val="9"/>
        </w:numPr>
      </w:pPr>
      <w:r w:rsidRPr="00EB1906">
        <w:rPr>
          <w:b/>
          <w:bCs/>
        </w:rPr>
        <w:t>Nivel de Salida (Cuadro Económico):</w:t>
      </w:r>
    </w:p>
    <w:p w14:paraId="35B01FDE" w14:textId="77777777" w:rsidR="00EB1906" w:rsidRPr="00EB1906" w:rsidRDefault="00EB1906" w:rsidP="00EB1906">
      <w:pPr>
        <w:numPr>
          <w:ilvl w:val="1"/>
          <w:numId w:val="9"/>
        </w:numPr>
      </w:pPr>
      <w:r w:rsidRPr="00EB1906">
        <w:t xml:space="preserve">Multiplica el Valor Unitario del APU por la </w:t>
      </w:r>
      <w:r w:rsidRPr="00EB1906">
        <w:rPr>
          <w:b/>
          <w:bCs/>
        </w:rPr>
        <w:t>Cantidad</w:t>
      </w:r>
      <w:r w:rsidRPr="00EB1906">
        <w:t xml:space="preserve"> del proyecto.</w:t>
      </w:r>
    </w:p>
    <w:p w14:paraId="40C3574C" w14:textId="77777777" w:rsidR="00EB1906" w:rsidRPr="00EB1906" w:rsidRDefault="00EB1906" w:rsidP="00EB1906">
      <w:pPr>
        <w:numPr>
          <w:ilvl w:val="1"/>
          <w:numId w:val="9"/>
        </w:numPr>
      </w:pPr>
      <w:r w:rsidRPr="00EB1906">
        <w:t xml:space="preserve">Extrae los porcentajes de la tabla </w:t>
      </w:r>
      <w:r w:rsidRPr="00EB1906">
        <w:rPr>
          <w:b/>
          <w:bCs/>
        </w:rPr>
        <w:t>%Administración</w:t>
      </w:r>
      <w:r w:rsidRPr="00EB1906">
        <w:t xml:space="preserve"> (AIU).</w:t>
      </w:r>
    </w:p>
    <w:p w14:paraId="20F8DBAC" w14:textId="77777777" w:rsidR="00EB1906" w:rsidRPr="00EB1906" w:rsidRDefault="00EB1906" w:rsidP="00EB1906">
      <w:pPr>
        <w:numPr>
          <w:ilvl w:val="1"/>
          <w:numId w:val="9"/>
        </w:numPr>
      </w:pPr>
      <w:r w:rsidRPr="00EB1906">
        <w:t>Calcula el IVA final y genera el total del contrato.</w:t>
      </w:r>
    </w:p>
    <w:p w14:paraId="06101FE4" w14:textId="77777777" w:rsidR="00EB1906" w:rsidRPr="00EB1906" w:rsidRDefault="00EB1906" w:rsidP="00EB1906">
      <w:r w:rsidRPr="00EB1906">
        <w:pict w14:anchorId="09B7EBA5">
          <v:rect id="_x0000_i1076" style="width:0;height:1.5pt" o:hralign="center" o:hrstd="t" o:hr="t" fillcolor="#a0a0a0" stroked="f"/>
        </w:pict>
      </w:r>
    </w:p>
    <w:p w14:paraId="33A42F77" w14:textId="326A8D9E" w:rsidR="00EB1906" w:rsidRPr="00EB1906" w:rsidRDefault="00EB1906" w:rsidP="00EB1906">
      <w:pPr>
        <w:rPr>
          <w:b/>
          <w:bCs/>
        </w:rPr>
      </w:pPr>
      <w:r>
        <w:rPr>
          <w:b/>
          <w:bCs/>
        </w:rPr>
        <w:t>10</w:t>
      </w:r>
      <w:r w:rsidRPr="00EB1906">
        <w:rPr>
          <w:b/>
          <w:bCs/>
        </w:rPr>
        <w:t>. Requerimientos de Auditoría (Logs)</w:t>
      </w:r>
    </w:p>
    <w:p w14:paraId="3CBDC691" w14:textId="77777777" w:rsidR="00EB1906" w:rsidRPr="00EB1906" w:rsidRDefault="00EB1906" w:rsidP="00EB1906">
      <w:r w:rsidRPr="00EB1906">
        <w:t xml:space="preserve">Dado que se manejan valores financieros, el sistema debe registrar un </w:t>
      </w:r>
      <w:r w:rsidRPr="00EB1906">
        <w:rPr>
          <w:b/>
          <w:bCs/>
        </w:rPr>
        <w:t>Log de Auditoría</w:t>
      </w:r>
      <w:r w:rsidRPr="00EB1906">
        <w:t xml:space="preserve"> inalterable:</w:t>
      </w:r>
    </w:p>
    <w:p w14:paraId="57777673" w14:textId="77777777" w:rsidR="00EB1906" w:rsidRPr="00EB1906" w:rsidRDefault="00EB1906" w:rsidP="00EB1906">
      <w:pPr>
        <w:numPr>
          <w:ilvl w:val="0"/>
          <w:numId w:val="10"/>
        </w:numPr>
      </w:pPr>
      <w:r w:rsidRPr="00EB1906">
        <w:rPr>
          <w:b/>
          <w:bCs/>
        </w:rPr>
        <w:t>Quién</w:t>
      </w:r>
      <w:r w:rsidRPr="00EB1906">
        <w:t xml:space="preserve"> cambió el precio de un insumo global.</w:t>
      </w:r>
    </w:p>
    <w:p w14:paraId="1D080873" w14:textId="77777777" w:rsidR="00EB1906" w:rsidRPr="00EB1906" w:rsidRDefault="00EB1906" w:rsidP="00EB1906">
      <w:pPr>
        <w:numPr>
          <w:ilvl w:val="0"/>
          <w:numId w:val="10"/>
        </w:numPr>
      </w:pPr>
      <w:proofErr w:type="gramStart"/>
      <w:r w:rsidRPr="00EB1906">
        <w:rPr>
          <w:b/>
          <w:bCs/>
        </w:rPr>
        <w:t>Cuándo</w:t>
      </w:r>
      <w:proofErr w:type="gramEnd"/>
      <w:r w:rsidRPr="00EB1906">
        <w:t xml:space="preserve"> se modificó un rendimiento en un APU.</w:t>
      </w:r>
    </w:p>
    <w:p w14:paraId="5838E21E" w14:textId="77777777" w:rsidR="00EB1906" w:rsidRPr="00EB1906" w:rsidRDefault="00EB1906" w:rsidP="00EB1906">
      <w:pPr>
        <w:numPr>
          <w:ilvl w:val="0"/>
          <w:numId w:val="10"/>
        </w:numPr>
      </w:pPr>
      <w:r w:rsidRPr="00EB1906">
        <w:rPr>
          <w:b/>
          <w:bCs/>
        </w:rPr>
        <w:t>IP y Fecha/Hora</w:t>
      </w:r>
      <w:r w:rsidRPr="00EB1906">
        <w:t xml:space="preserve"> de cada aprobación de Cuadro Económico.</w:t>
      </w:r>
    </w:p>
    <w:p w14:paraId="19477789" w14:textId="77777777" w:rsidR="00EB1906" w:rsidRPr="00EB1906" w:rsidRDefault="00EB1906" w:rsidP="00EB1906">
      <w:r w:rsidRPr="00EB1906">
        <w:pict w14:anchorId="6FD7CB37">
          <v:rect id="_x0000_i1077" style="width:0;height:1.5pt" o:hralign="center" o:hrstd="t" o:hr="t" fillcolor="#a0a0a0" stroked="f"/>
        </w:pict>
      </w:r>
    </w:p>
    <w:p w14:paraId="65C1860E" w14:textId="53FECEA9" w:rsidR="00EB1906" w:rsidRPr="00EB1906" w:rsidRDefault="00EB1906" w:rsidP="00EB1906">
      <w:pPr>
        <w:rPr>
          <w:b/>
          <w:bCs/>
        </w:rPr>
      </w:pPr>
      <w:r w:rsidRPr="00EB1906">
        <w:rPr>
          <w:b/>
          <w:bCs/>
        </w:rPr>
        <w:t>1</w:t>
      </w:r>
      <w:r>
        <w:rPr>
          <w:b/>
          <w:bCs/>
        </w:rPr>
        <w:t>1</w:t>
      </w:r>
      <w:r w:rsidRPr="00EB1906">
        <w:rPr>
          <w:b/>
          <w:bCs/>
        </w:rPr>
        <w:t xml:space="preserve">. Integración de la Portada e </w:t>
      </w:r>
      <w:proofErr w:type="spellStart"/>
      <w:r w:rsidRPr="00EB1906">
        <w:rPr>
          <w:b/>
          <w:bCs/>
        </w:rPr>
        <w:t>Info</w:t>
      </w:r>
      <w:proofErr w:type="spellEnd"/>
    </w:p>
    <w:p w14:paraId="4C40A545" w14:textId="77777777" w:rsidR="00EB1906" w:rsidRPr="00EB1906" w:rsidRDefault="00EB1906" w:rsidP="00EB1906">
      <w:r w:rsidRPr="00EB1906">
        <w:t xml:space="preserve">El aplicativo debe contar con un motor de plantillas (ej. PDF Kit) que tome los datos del </w:t>
      </w:r>
      <w:r w:rsidRPr="00EB1906">
        <w:rPr>
          <w:b/>
          <w:bCs/>
        </w:rPr>
        <w:t>Cuadro Económico</w:t>
      </w:r>
      <w:r w:rsidRPr="00EB1906">
        <w:t xml:space="preserve"> y los inserte automáticamente en el formato de </w:t>
      </w:r>
      <w:r w:rsidRPr="00EB1906">
        <w:rPr>
          <w:b/>
          <w:bCs/>
        </w:rPr>
        <w:t>Portada</w:t>
      </w:r>
      <w:r w:rsidRPr="00EB1906">
        <w:t xml:space="preserve"> y </w:t>
      </w:r>
      <w:r w:rsidRPr="00EB1906">
        <w:rPr>
          <w:b/>
          <w:bCs/>
        </w:rPr>
        <w:t>Hoja de Información</w:t>
      </w:r>
      <w:r w:rsidRPr="00EB1906">
        <w:t xml:space="preserve"> que tienes en el Excel, asegurando que los logos y datos del cliente se vean profesionales.</w:t>
      </w:r>
    </w:p>
    <w:p w14:paraId="28756890" w14:textId="77777777" w:rsidR="00EB1906" w:rsidRDefault="00EB1906"/>
    <w:sectPr w:rsidR="00EB1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1D0"/>
    <w:multiLevelType w:val="multilevel"/>
    <w:tmpl w:val="14B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5E41"/>
    <w:multiLevelType w:val="multilevel"/>
    <w:tmpl w:val="3C3C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46ED3"/>
    <w:multiLevelType w:val="multilevel"/>
    <w:tmpl w:val="E57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65E7E"/>
    <w:multiLevelType w:val="multilevel"/>
    <w:tmpl w:val="8066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42148"/>
    <w:multiLevelType w:val="multilevel"/>
    <w:tmpl w:val="0F8C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2661C"/>
    <w:multiLevelType w:val="multilevel"/>
    <w:tmpl w:val="167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B200D"/>
    <w:multiLevelType w:val="multilevel"/>
    <w:tmpl w:val="9AEC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C08C0"/>
    <w:multiLevelType w:val="multilevel"/>
    <w:tmpl w:val="BD66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A503C4"/>
    <w:multiLevelType w:val="multilevel"/>
    <w:tmpl w:val="4F6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0473B"/>
    <w:multiLevelType w:val="multilevel"/>
    <w:tmpl w:val="BBE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660799">
    <w:abstractNumId w:val="9"/>
  </w:num>
  <w:num w:numId="2" w16cid:durableId="125664019">
    <w:abstractNumId w:val="2"/>
  </w:num>
  <w:num w:numId="3" w16cid:durableId="45110506">
    <w:abstractNumId w:val="5"/>
  </w:num>
  <w:num w:numId="4" w16cid:durableId="830604820">
    <w:abstractNumId w:val="8"/>
  </w:num>
  <w:num w:numId="5" w16cid:durableId="93328264">
    <w:abstractNumId w:val="7"/>
  </w:num>
  <w:num w:numId="6" w16cid:durableId="258803773">
    <w:abstractNumId w:val="0"/>
  </w:num>
  <w:num w:numId="7" w16cid:durableId="115419173">
    <w:abstractNumId w:val="4"/>
  </w:num>
  <w:num w:numId="8" w16cid:durableId="175967473">
    <w:abstractNumId w:val="6"/>
  </w:num>
  <w:num w:numId="9" w16cid:durableId="1952929114">
    <w:abstractNumId w:val="3"/>
  </w:num>
  <w:num w:numId="10" w16cid:durableId="71895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06"/>
    <w:rsid w:val="005A5504"/>
    <w:rsid w:val="00EB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7B150"/>
  <w15:chartTrackingRefBased/>
  <w15:docId w15:val="{BD10E899-C034-440E-BE1F-A62BD4EFB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9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9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9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9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9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9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9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9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9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9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1094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Gil Muñoz</dc:creator>
  <cp:keywords/>
  <dc:description/>
  <cp:lastModifiedBy>Harold David Gil Muñoz</cp:lastModifiedBy>
  <cp:revision>1</cp:revision>
  <dcterms:created xsi:type="dcterms:W3CDTF">2026-03-03T15:59:00Z</dcterms:created>
  <dcterms:modified xsi:type="dcterms:W3CDTF">2026-03-03T16:02:00Z</dcterms:modified>
</cp:coreProperties>
</file>