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DF03F" w14:textId="77777777" w:rsidR="004232F5" w:rsidRDefault="004232F5">
      <w:pPr>
        <w:pStyle w:val="Ttulo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E8 — Qué cambió esta semana (14 al 17 de septiembre)</w:t>
      </w:r>
    </w:p>
    <w:p w14:paraId="1CD67C4D" w14:textId="77777777" w:rsidR="004232F5" w:rsidRDefault="004232F5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nfasis"/>
          <w:rFonts w:ascii="Segoe UI" w:hAnsi="Segoe UI" w:cs="Segoe UI"/>
          <w:color w:val="1C2333"/>
          <w:sz w:val="20"/>
          <w:szCs w:val="20"/>
          <w:lang w:val="es-ES"/>
        </w:rPr>
        <w:t>Para Administración, TI y Sistemas · Prepara Gerardo Sánchez, Soporte TI · satag.asuncionqro.edu.mx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El lunes 21 se instala sin Gerardo en sitio: esto es lo que hay que saber ese día.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7"/>
        <w:gridCol w:w="1511"/>
        <w:gridCol w:w="4926"/>
      </w:tblGrid>
      <w:tr w:rsidR="00000000" w:rsidRPr="004232F5" w14:paraId="2646C10B" w14:textId="77777777" w:rsidTr="004232F5">
        <w:trPr>
          <w:cantSplit/>
          <w:tblHeader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6B6086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Qué cambió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62EA9F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Quién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CF85A5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Qué hace distinto</w:t>
            </w:r>
          </w:p>
        </w:tc>
      </w:tr>
      <w:tr w:rsidR="00000000" w:rsidRPr="004232F5" w14:paraId="499042F8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687C05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El conductor </w:t>
            </w: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se elige a propósito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; la etiqueta dice «El conductor del vehículo es».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6A880F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Todos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F282C9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Si la familia se atora en el paso 1, es que no lo ha elegido. No es falla.</w:t>
            </w:r>
          </w:p>
        </w:tc>
      </w:tr>
      <w:tr w:rsidR="00000000" w:rsidRPr="004232F5" w14:paraId="2E1938A5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65F7CA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El maestro </w:t>
            </w: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declara su sección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DFD619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25757D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De ella depende el estacionamiento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: preescolar y primaria, E2; secundaria y preparatoria, E1. Ya viene en el expediente.</w:t>
            </w:r>
          </w:p>
        </w:tc>
      </w:tr>
      <w:tr w:rsidR="00000000" w:rsidRPr="004232F5" w14:paraId="2BBDFFB9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9ECBB7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«Instalado por» es la sesión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; queda quién instaló y a qué hora.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F9E0AF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2D4BB3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Cada quien instala con su propia cuenta.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Con la de otro, el expediente dirá que fue esa persona.</w:t>
            </w:r>
          </w:p>
        </w:tc>
      </w:tr>
      <w:tr w:rsidR="00000000" w:rsidRPr="004232F5" w14:paraId="578721B9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08330D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La firma solo la ve TI.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9B4134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214CAB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Ya no hay botón: sale un texto que dice a quién pedirla. Pídala a TI con el folio.</w:t>
            </w:r>
          </w:p>
        </w:tc>
      </w:tr>
      <w:tr w:rsidR="00000000" w:rsidRPr="004232F5" w14:paraId="49DD0B35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259BBB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Aviso en Google Chat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en cada cobro que deja un TAG por instalar.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D459DC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 y 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880964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Administración 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llama a TI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. Quien vaya, responde </w:t>
            </w: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«Voy yo»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en ese hilo.</w:t>
            </w:r>
          </w:p>
        </w:tc>
      </w:tr>
      <w:tr w:rsidR="00000000" w:rsidRPr="004232F5" w14:paraId="62D29848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03CDD7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Recordatorio los lunes 07:30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con los TAGs disponibles.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FC85EC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AAA041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Si dice que no hay disponibles, dé de alta el lote antes de empezar.</w:t>
            </w:r>
          </w:p>
        </w:tc>
      </w:tr>
      <w:tr w:rsidR="00000000" w:rsidRPr="004232F5" w14:paraId="594DC6E6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28E49D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panel se instala como app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, en celular y computadora.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D7286F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Todos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371C84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Instálelo: abre más rápido. Mismo panel, misma contraseña.</w:t>
            </w:r>
          </w:p>
        </w:tc>
      </w:tr>
      <w:tr w:rsidR="00000000" w:rsidRPr="004232F5" w14:paraId="1BB8987C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D44252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archivo de stock para ZK va filtrado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por fecha de alta.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00F252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5D05E9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reimporta los que ZK ya tiene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: no hay que repetirles los niveles. Para rehacer ZK, marque «todos los disponibles».</w:t>
            </w:r>
          </w:p>
        </w:tc>
      </w:tr>
      <w:tr w:rsidR="00000000" w:rsidRPr="004232F5" w14:paraId="1CCCE3B2" w14:textId="77777777" w:rsidTr="004232F5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BE828C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semáforo de la caja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cuenta días naturales: amarillo a los 30, rojo a los 35.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A302DD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B18F23" w14:textId="77777777" w:rsidR="004232F5" w:rsidRPr="004232F5" w:rsidRDefault="004232F5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amanece en rojo.</w:t>
            </w:r>
            <w:r w:rsidRPr="004232F5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Si se pone amarillo, avise.</w:t>
            </w:r>
          </w:p>
        </w:tc>
      </w:tr>
    </w:tbl>
    <w:p w14:paraId="7B47DD0E" w14:textId="77777777" w:rsidR="004232F5" w:rsidRDefault="004232F5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Textoennegrita"/>
          <w:rFonts w:ascii="Segoe UI" w:hAnsi="Segoe UI" w:cs="Segoe UI"/>
          <w:sz w:val="20"/>
          <w:szCs w:val="20"/>
          <w:lang w:val="es-ES"/>
        </w:rPr>
        <w:t>Lo que no cambió.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El importador de ZK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nunca asigna niveles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: después de importar el stock, quite y vuelva a poner los dos estacionamientos del departamento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STOCK SATAG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.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Nadie cierra el corte de caja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hasta nuevo aviso. Si el sitio no responde, se trabaja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en papel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y se captura después, como el 31 de agosto.</w:t>
      </w:r>
    </w:p>
    <w:p w14:paraId="0EF86789" w14:textId="77777777" w:rsidR="004232F5" w:rsidRDefault="004232F5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Textoennegrita"/>
          <w:rFonts w:ascii="Segoe UI" w:hAnsi="Segoe UI" w:cs="Segoe UI"/>
          <w:sz w:val="20"/>
          <w:szCs w:val="20"/>
          <w:lang w:val="es-ES"/>
        </w:rPr>
        <w:lastRenderedPageBreak/>
        <w:t>El lunes 21, sin Sistemas en sitio.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Si el panel no abre o algo se ve raro: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Miguel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, en sitio, ext.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7120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. Si una familia no aparece en la lista de inscritos: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Administración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. </w:t>
      </w:r>
      <w:r>
        <w:rPr>
          <w:rFonts w:ascii="Segoe UI" w:hAnsi="Segoe UI" w:cs="Segoe UI"/>
          <w:color w:val="1C2333"/>
          <w:sz w:val="20"/>
          <w:szCs w:val="20"/>
          <w:highlight w:val="yellow"/>
          <w:lang w:val="es-ES"/>
        </w:rPr>
        <w:t>Ese día NO se exporta el padrón a ZK: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se hace el miércoles. Los TAGs de la escuela ya abren desde el stock.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Si una familia trae su propio TAG, se cobra y se cita para el miércoles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: un TAG propio no está en ZK y, pegado el lunes, no abriría. Lo que no se pueda resolver en el momento: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Gerardo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, a su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ext. 7123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, desviada a su celular. </w:t>
      </w:r>
      <w:r>
        <w:rPr>
          <w:rFonts w:ascii="Segoe UI" w:hAnsi="Segoe UI" w:cs="Segoe UI"/>
          <w:color w:val="1C2333"/>
          <w:sz w:val="20"/>
          <w:szCs w:val="20"/>
          <w:highlight w:val="yellow"/>
          <w:lang w:val="es-ES"/>
        </w:rPr>
        <w:t>Ese día no se hace ningún cambio en el sist</w:t>
      </w:r>
      <w:r>
        <w:rPr>
          <w:rFonts w:ascii="Segoe UI" w:hAnsi="Segoe UI" w:cs="Segoe UI"/>
          <w:color w:val="1C2333"/>
          <w:sz w:val="20"/>
          <w:szCs w:val="20"/>
          <w:highlight w:val="yellow"/>
          <w:lang w:val="es-ES"/>
        </w:rPr>
        <w:t>ema: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si algo falla, se anota y se ve el miércoles.</w:t>
      </w:r>
    </w:p>
    <w:sectPr w:rsidR="00000000" w:rsidSect="004232F5">
      <w:pgSz w:w="12240" w:h="15840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2F5"/>
    <w:rsid w:val="004232F5"/>
    <w:rsid w:val="00731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F34F20"/>
  <w15:chartTrackingRefBased/>
  <w15:docId w15:val="{984E55B4-FFF1-442C-B9D3-DD73226B5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F6F4A"/>
      </w:pBdr>
      <w:spacing w:after="150"/>
      <w:outlineLvl w:val="0"/>
    </w:pPr>
    <w:rPr>
      <w:b/>
      <w:bCs/>
      <w:color w:val="101D35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left w:val="single" w:sz="36" w:space="6" w:color="1F6F4A"/>
      </w:pBdr>
      <w:spacing w:before="300" w:after="120"/>
      <w:outlineLvl w:val="1"/>
    </w:pPr>
    <w:rPr>
      <w:b/>
      <w:bCs/>
      <w:color w:val="101D35"/>
      <w:sz w:val="27"/>
      <w:szCs w:val="27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210" w:after="90"/>
      <w:outlineLvl w:val="2"/>
    </w:pPr>
    <w:rPr>
      <w:b/>
      <w:bCs/>
      <w:color w:val="1F6F4A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1F6F4A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1F6F4A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EEF1F5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styleId="Textoennegrita">
    <w:name w:val="Strong"/>
    <w:basedOn w:val="Fuentedeprrafopredeter"/>
    <w:uiPriority w:val="22"/>
    <w:qFormat/>
    <w:rPr>
      <w:b/>
      <w:bCs/>
      <w:color w:val="101D35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389</Words>
  <Characters>2140</Characters>
  <Application>Microsoft Office Word</Application>
  <DocSecurity>4</DocSecurity>
  <Lines>17</Lines>
  <Paragraphs>5</Paragraphs>
  <ScaleCrop>false</ScaleCrop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E8 - Que cambio esta semana (15-17 sep)</dc:title>
  <dc:subject/>
  <dc:creator>Diego Gerardo Sánchez Moreno</dc:creator>
  <cp:keywords/>
  <dc:description/>
  <cp:lastModifiedBy>Diego Gerardo Sánchez Moreno</cp:lastModifiedBy>
  <cp:revision>2</cp:revision>
  <dcterms:created xsi:type="dcterms:W3CDTF">2026-09-18T14:22:00Z</dcterms:created>
  <dcterms:modified xsi:type="dcterms:W3CDTF">2026-09-18T14:22:00Z</dcterms:modified>
</cp:coreProperties>
</file>