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22F7" w14:textId="426BCB2D" w:rsidR="00E60158" w:rsidRPr="00D61A81" w:rsidRDefault="00E60158" w:rsidP="00E6015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D61A81">
        <w:rPr>
          <w:rFonts w:ascii="Arial" w:eastAsia="Times New Roman" w:hAnsi="Arial" w:cs="Arial"/>
          <w:b/>
          <w:bCs/>
          <w:color w:val="0000FF"/>
          <w:sz w:val="28"/>
          <w:szCs w:val="28"/>
        </w:rPr>
        <w:t xml:space="preserve">PRD: LMS </w:t>
      </w:r>
      <w:r>
        <w:rPr>
          <w:rFonts w:ascii="Arial" w:eastAsia="Times New Roman" w:hAnsi="Arial" w:cs="Arial"/>
          <w:b/>
          <w:bCs/>
          <w:color w:val="0000FF"/>
          <w:sz w:val="28"/>
          <w:szCs w:val="28"/>
        </w:rPr>
        <w:t>–</w:t>
      </w:r>
      <w:r w:rsidRPr="00D61A81">
        <w:rPr>
          <w:rFonts w:ascii="Arial" w:eastAsia="Times New Roman" w:hAnsi="Arial" w:cs="Arial"/>
          <w:b/>
          <w:bCs/>
          <w:color w:val="0000FF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bCs/>
          <w:color w:val="0000FF"/>
          <w:sz w:val="28"/>
          <w:szCs w:val="28"/>
        </w:rPr>
        <w:t>KAIZEN only</w:t>
      </w:r>
    </w:p>
    <w:p w14:paraId="04D6097E" w14:textId="77777777" w:rsidR="00E60158" w:rsidRPr="00D61A81" w:rsidRDefault="00E60158" w:rsidP="00E6015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236DD40" w14:textId="77777777" w:rsidR="00E60158" w:rsidRPr="00D61A81" w:rsidRDefault="00E60158" w:rsidP="00E6015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61A81">
        <w:rPr>
          <w:rFonts w:ascii="Arial" w:eastAsia="Times New Roman" w:hAnsi="Arial" w:cs="Arial"/>
          <w:b/>
          <w:bCs/>
          <w:color w:val="0000FF"/>
          <w:sz w:val="20"/>
          <w:szCs w:val="20"/>
        </w:rPr>
        <w:t>Requirements</w:t>
      </w:r>
    </w:p>
    <w:p w14:paraId="2DD295C0" w14:textId="44DD3177" w:rsidR="00E60158" w:rsidRPr="00D61A81" w:rsidRDefault="00E60158" w:rsidP="00E60158">
      <w:pPr>
        <w:spacing w:before="360" w:after="8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D61A81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Stakeholder Internal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Sanggar</w:t>
      </w:r>
      <w:proofErr w:type="spellEnd"/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Edukasi</w:t>
      </w:r>
      <w:proofErr w:type="spellEnd"/>
      <w:r w:rsidRPr="00D61A81">
        <w:rPr>
          <w:rFonts w:ascii="Arial" w:eastAsia="Times New Roman" w:hAnsi="Arial" w:cs="Arial"/>
          <w:b/>
          <w:bCs/>
          <w:color w:val="000000"/>
          <w:sz w:val="16"/>
          <w:szCs w:val="16"/>
        </w:rPr>
        <w:t>- Tim Program, &amp; Tutor</w:t>
      </w:r>
    </w:p>
    <w:tbl>
      <w:tblPr>
        <w:tblW w:w="92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"/>
        <w:gridCol w:w="1306"/>
        <w:gridCol w:w="2070"/>
        <w:gridCol w:w="1440"/>
        <w:gridCol w:w="2610"/>
        <w:gridCol w:w="1391"/>
      </w:tblGrid>
      <w:tr w:rsidR="00E60158" w:rsidRPr="00D61A81" w14:paraId="1DF81CD7" w14:textId="77777777" w:rsidTr="007D6FD7">
        <w:trPr>
          <w:trHeight w:val="500"/>
        </w:trPr>
        <w:tc>
          <w:tcPr>
            <w:tcW w:w="414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7B4C1" w14:textId="77777777" w:rsidR="00E60158" w:rsidRPr="00D61A81" w:rsidRDefault="00E60158" w:rsidP="000D3E0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06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E06F6" w14:textId="77777777" w:rsidR="00E60158" w:rsidRPr="00D61A81" w:rsidRDefault="00E60158" w:rsidP="000D3E0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Judul</w:t>
            </w:r>
            <w:proofErr w:type="spellEnd"/>
          </w:p>
        </w:tc>
        <w:tc>
          <w:tcPr>
            <w:tcW w:w="2070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DE3B7" w14:textId="77777777" w:rsidR="00E60158" w:rsidRPr="00D61A81" w:rsidRDefault="00E60158" w:rsidP="000D3E0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Detail User Story</w:t>
            </w:r>
          </w:p>
        </w:tc>
        <w:tc>
          <w:tcPr>
            <w:tcW w:w="1440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58D84" w14:textId="77777777" w:rsidR="00E60158" w:rsidRPr="00D61A81" w:rsidRDefault="00E60158" w:rsidP="000D3E0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Prioritas</w:t>
            </w:r>
            <w:proofErr w:type="spellEnd"/>
          </w:p>
        </w:tc>
        <w:tc>
          <w:tcPr>
            <w:tcW w:w="2610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2D6F9" w14:textId="77777777" w:rsidR="00E60158" w:rsidRPr="00D61A81" w:rsidRDefault="00E60158" w:rsidP="000D3E0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1391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</w:tcPr>
          <w:p w14:paraId="6EADD603" w14:textId="77777777" w:rsidR="00E60158" w:rsidRPr="00D61A81" w:rsidRDefault="00E60158" w:rsidP="000D3E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Status</w:t>
            </w:r>
          </w:p>
        </w:tc>
      </w:tr>
      <w:tr w:rsidR="00E60158" w:rsidRPr="00D61A81" w14:paraId="6A638C0D" w14:textId="77777777" w:rsidTr="007D6FD7">
        <w:trPr>
          <w:trHeight w:val="500"/>
        </w:trPr>
        <w:tc>
          <w:tcPr>
            <w:tcW w:w="414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71F5F" w14:textId="77777777" w:rsidR="00E60158" w:rsidRPr="00D61A81" w:rsidRDefault="00E60158" w:rsidP="000D3E0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06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B735A" w14:textId="67E21B4C" w:rsidR="00E60158" w:rsidRPr="00D61A81" w:rsidRDefault="00E60158" w:rsidP="000D3E0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sebagai</w:t>
            </w:r>
            <w:proofErr w:type="spellEnd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admin LMS</w:t>
            </w:r>
          </w:p>
        </w:tc>
        <w:tc>
          <w:tcPr>
            <w:tcW w:w="2070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5167E" w14:textId="77777777" w:rsidR="00E60158" w:rsidRPr="00D61A81" w:rsidRDefault="00E60158" w:rsidP="000D3E0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Sebagai</w:t>
            </w:r>
            <w:proofErr w:type="spellEnd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stakeholder internal (Tim Program) </w:t>
            </w:r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yang </w:t>
            </w:r>
            <w:proofErr w:type="spellStart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mendapatkan</w:t>
            </w:r>
            <w:proofErr w:type="spellEnd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akses</w:t>
            </w:r>
            <w:proofErr w:type="spellEnd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admin LMS</w:t>
            </w:r>
          </w:p>
          <w:p w14:paraId="3FBCAE99" w14:textId="77777777" w:rsidR="00E60158" w:rsidRPr="00D61A81" w:rsidRDefault="00E60158" w:rsidP="000D3E0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Saya </w:t>
            </w:r>
            <w:proofErr w:type="spellStart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dapat</w:t>
            </w:r>
            <w:proofErr w:type="spellEnd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masuk</w:t>
            </w:r>
            <w:proofErr w:type="spellEnd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atau</w:t>
            </w:r>
            <w:proofErr w:type="spellEnd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login </w:t>
            </w:r>
          </w:p>
          <w:p w14:paraId="35121AAD" w14:textId="77777777" w:rsidR="00E60158" w:rsidRDefault="00E60158" w:rsidP="00E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Sehingga</w:t>
            </w:r>
            <w:proofErr w:type="spellEnd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saya</w:t>
            </w:r>
            <w:proofErr w:type="spellEnd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dapat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059A7AD5" w14:textId="77777777" w:rsidR="00E60158" w:rsidRDefault="00E60158" w:rsidP="00E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Menambahkan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materi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kaizen </w:t>
            </w:r>
          </w:p>
          <w:p w14:paraId="448300B8" w14:textId="3344E83C" w:rsidR="002B5988" w:rsidRPr="00E60158" w:rsidRDefault="00E60158" w:rsidP="00E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- </w:t>
            </w:r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Materi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dapat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berbentuk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multimedia,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baik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video attachment, video URL, dan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teks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deskripsi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materi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saja</w:t>
            </w:r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440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F6437" w14:textId="29FA4EFE" w:rsidR="00E60158" w:rsidRPr="00D61A81" w:rsidRDefault="00E60158" w:rsidP="000D3E0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Must Have only for </w:t>
            </w:r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Tim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Sanggar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Edukasi</w:t>
            </w:r>
            <w:proofErr w:type="spellEnd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0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FEF9A" w14:textId="77777777" w:rsidR="00E60158" w:rsidRDefault="002B5988" w:rsidP="002B59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- Admin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dapat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membuat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grup</w:t>
            </w:r>
            <w:proofErr w:type="spellEnd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kaizen </w:t>
            </w:r>
            <w:proofErr w:type="spellStart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beserta</w:t>
            </w:r>
            <w:proofErr w:type="spellEnd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kode</w:t>
            </w:r>
            <w:proofErr w:type="spellEnd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token </w:t>
            </w:r>
            <w:proofErr w:type="spellStart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nya</w:t>
            </w:r>
            <w:proofErr w:type="spellEnd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dengan</w:t>
            </w:r>
            <w:proofErr w:type="spellEnd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Batasan 20 orang per token </w:t>
            </w:r>
            <w:proofErr w:type="spellStart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grup</w:t>
            </w:r>
            <w:proofErr w:type="spellEnd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(</w:t>
            </w:r>
            <w:proofErr w:type="spellStart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</w:t>
            </w:r>
            <w:r w:rsidR="00F5621F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ntuk</w:t>
            </w:r>
            <w:proofErr w:type="spellEnd"/>
            <w:r w:rsidR="00F5621F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F5621F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jumlah</w:t>
            </w:r>
            <w:proofErr w:type="spellEnd"/>
            <w:r w:rsidR="00F5621F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per </w:t>
            </w:r>
            <w:proofErr w:type="spellStart"/>
            <w:r w:rsidR="00F5621F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kelompok</w:t>
            </w:r>
            <w:proofErr w:type="spellEnd"/>
            <w:r w:rsidR="00F5621F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kaizen </w:t>
            </w:r>
            <w:proofErr w:type="spellStart"/>
            <w:r w:rsidR="00F5621F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dapat</w:t>
            </w:r>
            <w:proofErr w:type="spellEnd"/>
            <w:r w:rsidR="00F5621F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F5621F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dibuat</w:t>
            </w:r>
            <w:proofErr w:type="spellEnd"/>
            <w:r w:rsidR="00F5621F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flexible, </w:t>
            </w:r>
            <w:proofErr w:type="spellStart"/>
            <w:r w:rsidR="00F5621F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tapi</w:t>
            </w:r>
            <w:proofErr w:type="spellEnd"/>
            <w:r w:rsidR="00F5621F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F5621F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dibatasi</w:t>
            </w:r>
            <w:proofErr w:type="spellEnd"/>
            <w:r w:rsidR="00F5621F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 </w:t>
            </w:r>
            <w:proofErr w:type="spellStart"/>
            <w:r w:rsidR="00F5621F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kelompok</w:t>
            </w:r>
            <w:proofErr w:type="spellEnd"/>
            <w:r w:rsidR="00F5621F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F5621F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maksimal</w:t>
            </w:r>
            <w:proofErr w:type="spellEnd"/>
            <w:r w:rsidR="00F5621F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20 orang saja</w:t>
            </w:r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  <w:r w:rsidR="00E41C9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</w:r>
            <w:r w:rsidR="00E41C99"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  <w:t>- Kode token grup kaizen berfungsi layaknya password masuk grup Edmodo atau join FB group</w:t>
            </w:r>
          </w:p>
          <w:p w14:paraId="797475DB" w14:textId="0BD395AB" w:rsidR="007D513C" w:rsidRPr="00E41C99" w:rsidRDefault="007D513C" w:rsidP="002B59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1391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</w:tcPr>
          <w:p w14:paraId="03DA57B6" w14:textId="0BB2DDDC" w:rsidR="00E60158" w:rsidRPr="00D61A81" w:rsidRDefault="00E60158" w:rsidP="000D3E0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On-going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On-going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(Target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selesai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20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Juli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2021)</w:t>
            </w:r>
          </w:p>
        </w:tc>
      </w:tr>
      <w:tr w:rsidR="00E60158" w:rsidRPr="00D61A81" w14:paraId="50592B0D" w14:textId="77777777" w:rsidTr="007D6FD7">
        <w:trPr>
          <w:trHeight w:val="500"/>
        </w:trPr>
        <w:tc>
          <w:tcPr>
            <w:tcW w:w="414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7CC7" w14:textId="07CC6A59" w:rsidR="00E60158" w:rsidRPr="00D61A81" w:rsidRDefault="00E60158" w:rsidP="000D3E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06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0A2DA" w14:textId="6678DEBA" w:rsidR="00E60158" w:rsidRPr="00D61A81" w:rsidRDefault="00E60158" w:rsidP="000D3E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sebagai</w:t>
            </w:r>
            <w:proofErr w:type="spellEnd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tutor/guru </w:t>
            </w:r>
          </w:p>
        </w:tc>
        <w:tc>
          <w:tcPr>
            <w:tcW w:w="2070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14CA" w14:textId="5BACB8E8" w:rsidR="00E60158" w:rsidRPr="00D61A81" w:rsidRDefault="00E60158" w:rsidP="00E6015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Sebagai</w:t>
            </w:r>
            <w:proofErr w:type="spellEnd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stakeholder internal (Tim Program) </w:t>
            </w:r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yang </w:t>
            </w:r>
            <w:proofErr w:type="spellStart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mendapatkan</w:t>
            </w:r>
            <w:proofErr w:type="spellEnd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akses</w:t>
            </w:r>
            <w:proofErr w:type="spellEnd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guru pada</w:t>
            </w:r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LMS</w:t>
            </w:r>
          </w:p>
          <w:p w14:paraId="79DF2B8C" w14:textId="77777777" w:rsidR="00E60158" w:rsidRPr="00D61A81" w:rsidRDefault="00E60158" w:rsidP="00E6015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Saya </w:t>
            </w:r>
            <w:proofErr w:type="spellStart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dapat</w:t>
            </w:r>
            <w:proofErr w:type="spellEnd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masuk</w:t>
            </w:r>
            <w:proofErr w:type="spellEnd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atau</w:t>
            </w:r>
            <w:proofErr w:type="spellEnd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login </w:t>
            </w:r>
          </w:p>
          <w:p w14:paraId="01969379" w14:textId="77777777" w:rsidR="00E60158" w:rsidRDefault="00E60158" w:rsidP="00E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Sehingga</w:t>
            </w:r>
            <w:proofErr w:type="spellEnd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saya</w:t>
            </w:r>
            <w:proofErr w:type="spellEnd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dapat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08A434F2" w14:textId="5CD5B80C" w:rsidR="00E60158" w:rsidRDefault="00E60158" w:rsidP="00E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memantau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perkemangan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jurnal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Kaizen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siswa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3BE466C1" w14:textId="35B03215" w:rsidR="00E60158" w:rsidRPr="00D61A81" w:rsidRDefault="00E60158" w:rsidP="00E601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Pemantauan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progress kaizen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dapat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dilakukan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secara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individu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maupun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kelompok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440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6C09F" w14:textId="54B6EAE3" w:rsidR="00E60158" w:rsidRPr="00D61A81" w:rsidRDefault="00E60158" w:rsidP="000D3E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Must Have only for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Guru </w:t>
            </w:r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Sanggar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Edukasi</w:t>
            </w:r>
            <w:proofErr w:type="spellEnd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0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D07F1" w14:textId="274EFC1D" w:rsidR="002B5988" w:rsidRDefault="002B5988" w:rsidP="000D3E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- Guru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dapat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memantu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progress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siswa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dengan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menggunakan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kode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token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grup</w:t>
            </w:r>
            <w:proofErr w:type="spellEnd"/>
            <w:r w:rsidR="00E41C99"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  <w:t xml:space="preserve"> untuk bergabung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. </w:t>
            </w:r>
          </w:p>
          <w:p w14:paraId="69586AAD" w14:textId="33E6547D" w:rsidR="002B5988" w:rsidRPr="00E41C99" w:rsidRDefault="002B5988" w:rsidP="000D3E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- Setelah guru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masuk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token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grup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maka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guru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dapat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melihat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list progress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kelompok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kaizen dan progress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tiap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individu</w:t>
            </w:r>
            <w:proofErr w:type="spellEnd"/>
            <w:r w:rsidR="00E41C99"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  <w:t xml:space="preserve"> tanpa memasukkan kode token lagi</w:t>
            </w:r>
            <w:r w:rsidR="007D6FD7"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  <w:t xml:space="preserve"> (sekali memasukkan kode untuk masuk ke grup untuk moderasi)</w:t>
            </w:r>
          </w:p>
        </w:tc>
        <w:tc>
          <w:tcPr>
            <w:tcW w:w="1391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</w:tcPr>
          <w:p w14:paraId="000163AA" w14:textId="09ED42FE" w:rsidR="00E60158" w:rsidRPr="00D61A81" w:rsidRDefault="00E60158" w:rsidP="000D3E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On-going (Target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selesai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13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Juli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2021)</w:t>
            </w:r>
          </w:p>
        </w:tc>
      </w:tr>
      <w:tr w:rsidR="00E60158" w:rsidRPr="00D61A81" w14:paraId="62B57E6F" w14:textId="77777777" w:rsidTr="007D6FD7">
        <w:trPr>
          <w:trHeight w:val="500"/>
        </w:trPr>
        <w:tc>
          <w:tcPr>
            <w:tcW w:w="414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5CF0D" w14:textId="48188464" w:rsidR="00E60158" w:rsidRPr="00D61A81" w:rsidRDefault="00E60158" w:rsidP="00E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06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0913" w14:textId="0A4954DC" w:rsidR="00E60158" w:rsidRPr="00D61A81" w:rsidRDefault="00E60158" w:rsidP="00E601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Login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sebagai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siswa</w:t>
            </w:r>
            <w:proofErr w:type="spellEnd"/>
          </w:p>
        </w:tc>
        <w:tc>
          <w:tcPr>
            <w:tcW w:w="2070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482A0" w14:textId="7525D88F" w:rsidR="00E60158" w:rsidRPr="00D61A81" w:rsidRDefault="00E60158" w:rsidP="00E6015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Sebagai</w:t>
            </w:r>
            <w:proofErr w:type="spellEnd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siswa</w:t>
            </w:r>
            <w:proofErr w:type="spellEnd"/>
            <w:r w:rsidR="00F5621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, </w:t>
            </w:r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Saya </w:t>
            </w:r>
            <w:proofErr w:type="spellStart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dapat</w:t>
            </w:r>
            <w:proofErr w:type="spellEnd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mendaftar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masuk</w:t>
            </w:r>
            <w:proofErr w:type="spellEnd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atau</w:t>
            </w:r>
            <w:proofErr w:type="spellEnd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login </w:t>
            </w:r>
          </w:p>
          <w:p w14:paraId="5D3415AE" w14:textId="77777777" w:rsidR="00E60158" w:rsidRDefault="00E60158" w:rsidP="00E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Sehingga</w:t>
            </w:r>
            <w:proofErr w:type="spellEnd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saya</w:t>
            </w:r>
            <w:proofErr w:type="spellEnd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dapat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66E47AC4" w14:textId="42199287" w:rsidR="00E60158" w:rsidRPr="00E41C99" w:rsidRDefault="00E60158" w:rsidP="00E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</w:pP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Menga</w:t>
            </w:r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kses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E41C99"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  <w:t xml:space="preserve">seluruh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materi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pembelajaran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teks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gambar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video) (di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fitur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kaizen)</w:t>
            </w:r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secara</w:t>
            </w:r>
            <w:proofErr w:type="spellEnd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gratis </w:t>
            </w:r>
            <w:proofErr w:type="spellStart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tanpa</w:t>
            </w:r>
            <w:proofErr w:type="spellEnd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E41C99"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  <w:t>kode token</w:t>
            </w:r>
          </w:p>
          <w:p w14:paraId="308686F9" w14:textId="2808E444" w:rsidR="00F5621F" w:rsidRDefault="00F5621F" w:rsidP="00E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ii.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Melaporkan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progress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harian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aktivitas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belajar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(kaizen)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secara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individu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543124EC" w14:textId="46573AC0" w:rsidR="00F5621F" w:rsidRPr="00E60158" w:rsidRDefault="00E60158" w:rsidP="00E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ii</w:t>
            </w:r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</w:t>
            </w:r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Melihat</w:t>
            </w:r>
            <w:proofErr w:type="spellEnd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progress kaizen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jurnal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kelompok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melihat</w:t>
            </w:r>
            <w:proofErr w:type="spellEnd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secara</w:t>
            </w:r>
            <w:proofErr w:type="spellEnd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garis </w:t>
            </w:r>
            <w:proofErr w:type="spellStart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besar</w:t>
            </w:r>
            <w:proofErr w:type="spellEnd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berupa</w:t>
            </w:r>
            <w:proofErr w:type="spellEnd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progress </w:t>
            </w:r>
            <w:proofErr w:type="spellStart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tiap</w:t>
            </w:r>
            <w:proofErr w:type="spellEnd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orang </w:t>
            </w:r>
            <w:proofErr w:type="spellStart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dalam</w:t>
            </w:r>
            <w:proofErr w:type="spellEnd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bentuk</w:t>
            </w:r>
            <w:proofErr w:type="spellEnd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angka</w:t>
            </w:r>
            <w:proofErr w:type="spellEnd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contoh</w:t>
            </w:r>
            <w:proofErr w:type="spellEnd"/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 0/7, 1/7)</w:t>
            </w:r>
          </w:p>
          <w:p w14:paraId="27AA1890" w14:textId="385E7867" w:rsidR="00E60158" w:rsidRPr="00D61A81" w:rsidRDefault="00E60158" w:rsidP="00E601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</w:t>
            </w:r>
            <w:r w:rsidR="00F562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</w:t>
            </w:r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Mendapatkan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hukuman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dan reward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apabila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kaizen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jurnal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tidak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terisi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atau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terisi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0D0D" w14:textId="303C98FA" w:rsidR="00E60158" w:rsidRPr="00D61A81" w:rsidRDefault="00E60158" w:rsidP="00E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Must Have only for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Siswa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Sanggar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Edukasi</w:t>
            </w:r>
            <w:proofErr w:type="spellEnd"/>
          </w:p>
        </w:tc>
        <w:tc>
          <w:tcPr>
            <w:tcW w:w="2610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B75F" w14:textId="165DF37B" w:rsidR="00F5621F" w:rsidRDefault="00F5621F" w:rsidP="00E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5DBD9C91" w14:textId="55813096" w:rsidR="00E60158" w:rsidRDefault="00E60158" w:rsidP="00E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4671F488" w14:textId="4D8ABC36" w:rsidR="00E60158" w:rsidRPr="00E60158" w:rsidRDefault="00F5621F" w:rsidP="00E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. </w:t>
            </w:r>
            <w:proofErr w:type="spellStart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contoh</w:t>
            </w:r>
            <w:proofErr w:type="spellEnd"/>
            <w:r w:rsid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punishment and reward </w:t>
            </w:r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: </w:t>
            </w:r>
            <w:proofErr w:type="spellStart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disaat</w:t>
            </w:r>
            <w:proofErr w:type="spellEnd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Budi </w:t>
            </w:r>
            <w:proofErr w:type="spellStart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ada</w:t>
            </w:r>
            <w:proofErr w:type="spellEnd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di </w:t>
            </w:r>
            <w:proofErr w:type="spellStart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tahap</w:t>
            </w:r>
            <w:proofErr w:type="spellEnd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laporan</w:t>
            </w:r>
            <w:proofErr w:type="spellEnd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6/7 (</w:t>
            </w:r>
            <w:proofErr w:type="spellStart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minggu</w:t>
            </w:r>
            <w:proofErr w:type="spellEnd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pertama</w:t>
            </w:r>
            <w:proofErr w:type="spellEnd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), </w:t>
            </w:r>
            <w:proofErr w:type="spellStart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maka</w:t>
            </w:r>
            <w:proofErr w:type="spellEnd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jika</w:t>
            </w:r>
            <w:proofErr w:type="spellEnd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Budi </w:t>
            </w:r>
            <w:proofErr w:type="spellStart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tidak</w:t>
            </w:r>
            <w:proofErr w:type="spellEnd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mengisi</w:t>
            </w:r>
            <w:proofErr w:type="spellEnd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laporan</w:t>
            </w:r>
            <w:proofErr w:type="spellEnd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hari</w:t>
            </w:r>
            <w:proofErr w:type="spellEnd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ketujuh</w:t>
            </w:r>
            <w:proofErr w:type="spellEnd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system kaizen </w:t>
            </w:r>
            <w:proofErr w:type="spellStart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akan</w:t>
            </w:r>
            <w:proofErr w:type="spellEnd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mereset</w:t>
            </w:r>
            <w:proofErr w:type="spellEnd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progress </w:t>
            </w:r>
            <w:proofErr w:type="spellStart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</w:t>
            </w:r>
            <w:proofErr w:type="spellEnd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0/7 </w:t>
            </w:r>
            <w:proofErr w:type="spellStart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lagi</w:t>
            </w:r>
            <w:proofErr w:type="spellEnd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dst</w:t>
            </w:r>
            <w:proofErr w:type="spellEnd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. </w:t>
            </w:r>
          </w:p>
          <w:p w14:paraId="4EE0A97D" w14:textId="204509E6" w:rsidR="00E60158" w:rsidRDefault="00F5621F" w:rsidP="00E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Jika Budi </w:t>
            </w:r>
            <w:proofErr w:type="spellStart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telah</w:t>
            </w:r>
            <w:proofErr w:type="spellEnd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melewati</w:t>
            </w:r>
            <w:proofErr w:type="spellEnd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progress 7/7, </w:t>
            </w:r>
            <w:proofErr w:type="spellStart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maka</w:t>
            </w:r>
            <w:proofErr w:type="spellEnd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dia</w:t>
            </w:r>
            <w:proofErr w:type="spellEnd"/>
            <w:r w:rsidR="002620E8"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  <w:t xml:space="preserve"> dan kelompok kaizennya</w:t>
            </w:r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akan</w:t>
            </w:r>
            <w:proofErr w:type="spellEnd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naik level. Setelah naik level, Budi </w:t>
            </w:r>
            <w:r w:rsidR="002620E8"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  <w:t xml:space="preserve">+ kelompoknya </w:t>
            </w:r>
            <w:proofErr w:type="spellStart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akan</w:t>
            </w:r>
            <w:proofErr w:type="spellEnd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mengulangi</w:t>
            </w:r>
            <w:proofErr w:type="spellEnd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progress di 0/7 </w:t>
            </w:r>
            <w:proofErr w:type="spellStart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lagi</w:t>
            </w:r>
            <w:proofErr w:type="spellEnd"/>
            <w:r w:rsidR="007D6FD7"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  <w:t xml:space="preserve">. Jika, siswa gagal untuk laporan kaizen </w:t>
            </w:r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di </w:t>
            </w:r>
            <w:proofErr w:type="spellStart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minggu</w:t>
            </w:r>
            <w:proofErr w:type="spellEnd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kedua</w:t>
            </w:r>
            <w:proofErr w:type="spellEnd"/>
            <w:r w:rsidR="007D6FD7"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  <w:t>, maka progress laporannya dimulai dari 7/14</w:t>
            </w:r>
            <w:r w:rsidR="007D6FD7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dst</w:t>
            </w:r>
            <w:proofErr w:type="spellEnd"/>
            <w:r w:rsidR="00E60158"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  <w:p w14:paraId="19228791" w14:textId="77777777" w:rsidR="007D6FD7" w:rsidRDefault="007D6FD7" w:rsidP="00E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  <w:t>3. Progress level kaizen berjalan seperti:</w:t>
            </w:r>
          </w:p>
          <w:p w14:paraId="69D99276" w14:textId="77777777" w:rsidR="007D6FD7" w:rsidRDefault="007D6FD7" w:rsidP="00E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  <w:t>- Minggu 1: 0/7</w:t>
            </w:r>
          </w:p>
          <w:p w14:paraId="70F56822" w14:textId="42507F20" w:rsidR="007D6FD7" w:rsidRDefault="007D6FD7" w:rsidP="00E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  <w:t>- Minggu 2: 7/14</w:t>
            </w:r>
          </w:p>
          <w:p w14:paraId="1557095F" w14:textId="3A3AACB0" w:rsidR="007D6FD7" w:rsidRDefault="007D6FD7" w:rsidP="007D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  <w:t xml:space="preserve">- Minggu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  <w:t>14/21</w:t>
            </w:r>
          </w:p>
          <w:p w14:paraId="32882A86" w14:textId="0E2A0A44" w:rsidR="007D6FD7" w:rsidRDefault="007D6FD7" w:rsidP="007D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  <w:t>- Minggu 4: 21/30</w:t>
            </w:r>
          </w:p>
          <w:p w14:paraId="7DD89370" w14:textId="6D6E5F32" w:rsidR="007D6FD7" w:rsidRDefault="007D6FD7" w:rsidP="007D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  <w:t>4. Target kaizen adalah progress 30/30</w:t>
            </w:r>
          </w:p>
          <w:p w14:paraId="3E46FB86" w14:textId="6947A213" w:rsidR="007D6FD7" w:rsidRDefault="007D6FD7" w:rsidP="007D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</w:pPr>
          </w:p>
          <w:p w14:paraId="2F6A832A" w14:textId="0E37CFC2" w:rsidR="007D6FD7" w:rsidRPr="007D6FD7" w:rsidRDefault="007D6FD7" w:rsidP="00E6015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391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</w:tcPr>
          <w:p w14:paraId="2436BB20" w14:textId="38C42BEF" w:rsidR="00E60158" w:rsidRPr="00E60158" w:rsidRDefault="00E60158" w:rsidP="00E6015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On-going (Target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selesai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6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Juli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2021)</w:t>
            </w:r>
          </w:p>
        </w:tc>
      </w:tr>
    </w:tbl>
    <w:p w14:paraId="4854CE4C" w14:textId="42F572D0" w:rsidR="00890BA8" w:rsidRDefault="00F006AB"/>
    <w:p w14:paraId="2FAF8EDF" w14:textId="6B9A7344" w:rsidR="002620E8" w:rsidRPr="00076335" w:rsidRDefault="002620E8" w:rsidP="002620E8">
      <w:pPr>
        <w:spacing w:line="240" w:lineRule="auto"/>
        <w:rPr>
          <w:lang w:val="id-ID"/>
        </w:rPr>
      </w:pPr>
      <w:proofErr w:type="spellStart"/>
      <w:r>
        <w:t>Dibuat</w:t>
      </w:r>
      <w:proofErr w:type="spellEnd"/>
      <w:r>
        <w:t xml:space="preserve"> di : </w:t>
      </w:r>
      <w:r>
        <w:rPr>
          <w:lang w:val="id-ID"/>
        </w:rPr>
        <w:t>Sidoarjo</w:t>
      </w:r>
      <w:r>
        <w:rPr>
          <w:lang w:val="id-ID"/>
        </w:rPr>
        <w:t xml:space="preserve"> (Zoom)</w:t>
      </w:r>
    </w:p>
    <w:p w14:paraId="7D08C4F8" w14:textId="33D05210" w:rsidR="002620E8" w:rsidRDefault="002620E8" w:rsidP="002620E8">
      <w:pPr>
        <w:spacing w:line="240" w:lineRule="auto"/>
      </w:pPr>
      <w:r>
        <w:t xml:space="preserve">Hari / </w:t>
      </w:r>
      <w:proofErr w:type="spellStart"/>
      <w:r>
        <w:t>Tanggal</w:t>
      </w:r>
      <w:proofErr w:type="spellEnd"/>
      <w:r>
        <w:rPr>
          <w:lang w:val="id-ID"/>
        </w:rPr>
        <w:t>:</w:t>
      </w:r>
      <w:r>
        <w:t xml:space="preserve"> </w:t>
      </w:r>
      <w:r>
        <w:rPr>
          <w:lang w:val="id-ID"/>
        </w:rPr>
        <w:t>4</w:t>
      </w:r>
      <w:r>
        <w:t xml:space="preserve"> </w:t>
      </w:r>
      <w:r>
        <w:rPr>
          <w:lang w:val="id-ID"/>
        </w:rPr>
        <w:t xml:space="preserve">Julli </w:t>
      </w:r>
      <w:r>
        <w:t>2021</w:t>
      </w:r>
    </w:p>
    <w:p w14:paraId="547954A1" w14:textId="77777777" w:rsidR="002620E8" w:rsidRDefault="002620E8" w:rsidP="002620E8">
      <w:pPr>
        <w:spacing w:line="240" w:lineRule="auto"/>
      </w:pPr>
    </w:p>
    <w:p w14:paraId="4DB08C1D" w14:textId="77777777" w:rsidR="002620E8" w:rsidRDefault="002620E8" w:rsidP="002620E8">
      <w:pPr>
        <w:spacing w:line="240" w:lineRule="auto"/>
      </w:pPr>
    </w:p>
    <w:tbl>
      <w:tblPr>
        <w:tblW w:w="9350" w:type="dxa"/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2620E8" w14:paraId="2B66F88D" w14:textId="77777777" w:rsidTr="00225BCA">
        <w:tc>
          <w:tcPr>
            <w:tcW w:w="4675" w:type="dxa"/>
          </w:tcPr>
          <w:p w14:paraId="08FC1665" w14:textId="5E43FF92" w:rsidR="002620E8" w:rsidRDefault="002620E8" w:rsidP="00225BCA">
            <w:r>
              <w:rPr>
                <w:lang w:val="id-ID"/>
              </w:rPr>
              <w:t>Sidoarjo</w:t>
            </w:r>
            <w:r>
              <w:t>,</w:t>
            </w:r>
            <w:r>
              <w:rPr>
                <w:lang w:val="id-ID"/>
              </w:rPr>
              <w:t xml:space="preserve"> 4</w:t>
            </w:r>
            <w:r>
              <w:rPr>
                <w:lang w:val="id-ID"/>
              </w:rPr>
              <w:t xml:space="preserve"> Juli </w:t>
            </w:r>
            <w:r>
              <w:t>2021</w:t>
            </w:r>
          </w:p>
        </w:tc>
        <w:tc>
          <w:tcPr>
            <w:tcW w:w="4675" w:type="dxa"/>
          </w:tcPr>
          <w:p w14:paraId="49F3DCB5" w14:textId="77777777" w:rsidR="002620E8" w:rsidRDefault="002620E8" w:rsidP="00225BCA"/>
        </w:tc>
      </w:tr>
      <w:tr w:rsidR="002620E8" w14:paraId="3141BADF" w14:textId="77777777" w:rsidTr="00225BCA">
        <w:tc>
          <w:tcPr>
            <w:tcW w:w="4675" w:type="dxa"/>
          </w:tcPr>
          <w:p w14:paraId="285A092C" w14:textId="77777777" w:rsidR="002620E8" w:rsidRDefault="002620E8" w:rsidP="00225BCA"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>,</w:t>
            </w:r>
          </w:p>
        </w:tc>
        <w:tc>
          <w:tcPr>
            <w:tcW w:w="4675" w:type="dxa"/>
          </w:tcPr>
          <w:p w14:paraId="211EAF8F" w14:textId="77777777" w:rsidR="002620E8" w:rsidRDefault="002620E8" w:rsidP="00225BCA"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>,</w:t>
            </w:r>
          </w:p>
        </w:tc>
      </w:tr>
      <w:tr w:rsidR="002620E8" w14:paraId="7CB8D06B" w14:textId="77777777" w:rsidTr="00225BCA">
        <w:trPr>
          <w:trHeight w:val="881"/>
        </w:trPr>
        <w:tc>
          <w:tcPr>
            <w:tcW w:w="4675" w:type="dxa"/>
          </w:tcPr>
          <w:p w14:paraId="41AAC026" w14:textId="77777777" w:rsidR="002620E8" w:rsidRDefault="002620E8" w:rsidP="00225BCA"/>
        </w:tc>
        <w:tc>
          <w:tcPr>
            <w:tcW w:w="4675" w:type="dxa"/>
          </w:tcPr>
          <w:p w14:paraId="4E9A420D" w14:textId="77777777" w:rsidR="002620E8" w:rsidRDefault="002620E8" w:rsidP="00225BCA"/>
          <w:p w14:paraId="0EE4DB2C" w14:textId="77777777" w:rsidR="002620E8" w:rsidRDefault="002620E8" w:rsidP="00225BCA"/>
        </w:tc>
      </w:tr>
      <w:tr w:rsidR="002620E8" w14:paraId="74B36796" w14:textId="77777777" w:rsidTr="00225BCA">
        <w:tc>
          <w:tcPr>
            <w:tcW w:w="4675" w:type="dxa"/>
          </w:tcPr>
          <w:p w14:paraId="4F6FC42C" w14:textId="5F2729E6" w:rsidR="002620E8" w:rsidRDefault="002620E8" w:rsidP="002620E8">
            <w:r>
              <w:t>Laksamana Fadian Z.R.</w:t>
            </w:r>
            <w:r>
              <w:br/>
            </w:r>
            <w:r>
              <w:t>(CEO PT. DIGI)</w:t>
            </w:r>
          </w:p>
        </w:tc>
        <w:tc>
          <w:tcPr>
            <w:tcW w:w="4675" w:type="dxa"/>
          </w:tcPr>
          <w:p w14:paraId="0DC5B4BD" w14:textId="7C7F5530" w:rsidR="002620E8" w:rsidRDefault="002620E8" w:rsidP="00225BCA">
            <w:r>
              <w:br/>
            </w:r>
            <w:r>
              <w:t>(</w:t>
            </w:r>
            <w:r>
              <w:rPr>
                <w:lang w:val="id-ID"/>
              </w:rPr>
              <w:t>PIHAK SANGGAR EDUKASI</w:t>
            </w:r>
            <w:r>
              <w:t>)</w:t>
            </w:r>
          </w:p>
        </w:tc>
      </w:tr>
    </w:tbl>
    <w:p w14:paraId="2199D6C9" w14:textId="77777777" w:rsidR="002620E8" w:rsidRDefault="002620E8" w:rsidP="002620E8">
      <w:pPr>
        <w:spacing w:line="240" w:lineRule="auto"/>
        <w:rPr>
          <w:rFonts w:ascii="Times New Roman" w:eastAsia="Times New Roman" w:hAnsi="Times New Roman"/>
          <w:sz w:val="20"/>
          <w:szCs w:val="20"/>
        </w:rPr>
      </w:pPr>
    </w:p>
    <w:p w14:paraId="5D42741F" w14:textId="3C0C336F" w:rsidR="00252C96" w:rsidRDefault="00252C96">
      <w:pPr>
        <w:spacing w:after="160" w:line="259" w:lineRule="auto"/>
      </w:pPr>
      <w:r>
        <w:br w:type="page"/>
      </w:r>
    </w:p>
    <w:p w14:paraId="0A52350D" w14:textId="73723CA9" w:rsidR="00252C96" w:rsidRPr="00D61A81" w:rsidRDefault="00252C96" w:rsidP="00252C9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D61A81">
        <w:rPr>
          <w:rFonts w:ascii="Arial" w:eastAsia="Times New Roman" w:hAnsi="Arial" w:cs="Arial"/>
          <w:b/>
          <w:bCs/>
          <w:color w:val="0000FF"/>
          <w:sz w:val="28"/>
          <w:szCs w:val="28"/>
        </w:rPr>
        <w:t xml:space="preserve">PRD: LMS </w:t>
      </w:r>
      <w:r>
        <w:rPr>
          <w:rFonts w:ascii="Arial" w:eastAsia="Times New Roman" w:hAnsi="Arial" w:cs="Arial"/>
          <w:b/>
          <w:bCs/>
          <w:color w:val="0000FF"/>
          <w:sz w:val="28"/>
          <w:szCs w:val="28"/>
        </w:rPr>
        <w:t>–</w:t>
      </w:r>
      <w:r w:rsidRPr="00D61A81">
        <w:rPr>
          <w:rFonts w:ascii="Arial" w:eastAsia="Times New Roman" w:hAnsi="Arial" w:cs="Arial"/>
          <w:b/>
          <w:bCs/>
          <w:color w:val="0000FF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bCs/>
          <w:color w:val="0000FF"/>
          <w:sz w:val="28"/>
          <w:szCs w:val="28"/>
          <w:lang w:val="id-ID"/>
        </w:rPr>
        <w:t>Tryout</w:t>
      </w:r>
      <w:r>
        <w:rPr>
          <w:rFonts w:ascii="Arial" w:eastAsia="Times New Roman" w:hAnsi="Arial" w:cs="Arial"/>
          <w:b/>
          <w:bCs/>
          <w:color w:val="0000FF"/>
          <w:sz w:val="28"/>
          <w:szCs w:val="28"/>
        </w:rPr>
        <w:t xml:space="preserve"> only</w:t>
      </w:r>
    </w:p>
    <w:p w14:paraId="0EC9EE52" w14:textId="77777777" w:rsidR="00252C96" w:rsidRPr="00D61A81" w:rsidRDefault="00252C96" w:rsidP="00252C9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3C874E9" w14:textId="77777777" w:rsidR="00252C96" w:rsidRPr="00D61A81" w:rsidRDefault="00252C96" w:rsidP="00252C9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61A81">
        <w:rPr>
          <w:rFonts w:ascii="Arial" w:eastAsia="Times New Roman" w:hAnsi="Arial" w:cs="Arial"/>
          <w:b/>
          <w:bCs/>
          <w:color w:val="0000FF"/>
          <w:sz w:val="20"/>
          <w:szCs w:val="20"/>
        </w:rPr>
        <w:t>Requirements</w:t>
      </w:r>
    </w:p>
    <w:p w14:paraId="6C3A0687" w14:textId="77777777" w:rsidR="00252C96" w:rsidRPr="00D61A81" w:rsidRDefault="00252C96" w:rsidP="00252C96">
      <w:pPr>
        <w:spacing w:before="360" w:after="8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D61A81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Stakeholder Internal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Sanggar</w:t>
      </w:r>
      <w:proofErr w:type="spellEnd"/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Edukasi</w:t>
      </w:r>
      <w:proofErr w:type="spellEnd"/>
      <w:r w:rsidRPr="00D61A81">
        <w:rPr>
          <w:rFonts w:ascii="Arial" w:eastAsia="Times New Roman" w:hAnsi="Arial" w:cs="Arial"/>
          <w:b/>
          <w:bCs/>
          <w:color w:val="000000"/>
          <w:sz w:val="16"/>
          <w:szCs w:val="16"/>
        </w:rPr>
        <w:t>- Tim Program, &amp; Tutor</w:t>
      </w:r>
    </w:p>
    <w:tbl>
      <w:tblPr>
        <w:tblW w:w="92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"/>
        <w:gridCol w:w="1306"/>
        <w:gridCol w:w="2070"/>
        <w:gridCol w:w="1440"/>
        <w:gridCol w:w="2610"/>
        <w:gridCol w:w="1391"/>
      </w:tblGrid>
      <w:tr w:rsidR="00252C96" w:rsidRPr="00D61A81" w14:paraId="0F62A4A7" w14:textId="77777777" w:rsidTr="00225BCA">
        <w:trPr>
          <w:trHeight w:val="500"/>
        </w:trPr>
        <w:tc>
          <w:tcPr>
            <w:tcW w:w="414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95ADD" w14:textId="77777777" w:rsidR="00252C96" w:rsidRPr="00D61A81" w:rsidRDefault="00252C96" w:rsidP="00225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06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F8077" w14:textId="77777777" w:rsidR="00252C96" w:rsidRPr="00D61A81" w:rsidRDefault="00252C96" w:rsidP="00225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Judul</w:t>
            </w:r>
            <w:proofErr w:type="spellEnd"/>
          </w:p>
        </w:tc>
        <w:tc>
          <w:tcPr>
            <w:tcW w:w="2070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2734" w14:textId="77777777" w:rsidR="00252C96" w:rsidRPr="00D61A81" w:rsidRDefault="00252C96" w:rsidP="00225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Detail User Story</w:t>
            </w:r>
          </w:p>
        </w:tc>
        <w:tc>
          <w:tcPr>
            <w:tcW w:w="1440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CC4CB" w14:textId="77777777" w:rsidR="00252C96" w:rsidRPr="00D61A81" w:rsidRDefault="00252C96" w:rsidP="00225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Prioritas</w:t>
            </w:r>
            <w:proofErr w:type="spellEnd"/>
          </w:p>
        </w:tc>
        <w:tc>
          <w:tcPr>
            <w:tcW w:w="2610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65D7E" w14:textId="77777777" w:rsidR="00252C96" w:rsidRPr="00D61A81" w:rsidRDefault="00252C96" w:rsidP="00225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1391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</w:tcPr>
          <w:p w14:paraId="34ED51AA" w14:textId="77777777" w:rsidR="00252C96" w:rsidRPr="00D61A81" w:rsidRDefault="00252C96" w:rsidP="00225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Status</w:t>
            </w:r>
          </w:p>
        </w:tc>
      </w:tr>
      <w:tr w:rsidR="00252C96" w:rsidRPr="00D61A81" w14:paraId="67AB24AA" w14:textId="77777777" w:rsidTr="00225BCA">
        <w:trPr>
          <w:trHeight w:val="500"/>
        </w:trPr>
        <w:tc>
          <w:tcPr>
            <w:tcW w:w="414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35AFE" w14:textId="77777777" w:rsidR="00252C96" w:rsidRPr="00D61A81" w:rsidRDefault="00252C96" w:rsidP="00225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06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6ACEF" w14:textId="77777777" w:rsidR="00252C96" w:rsidRPr="00D61A81" w:rsidRDefault="00252C96" w:rsidP="00225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sebagai</w:t>
            </w:r>
            <w:proofErr w:type="spellEnd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admin LMS</w:t>
            </w:r>
          </w:p>
        </w:tc>
        <w:tc>
          <w:tcPr>
            <w:tcW w:w="2070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52924" w14:textId="77777777" w:rsidR="00252C96" w:rsidRPr="00D61A81" w:rsidRDefault="00252C96" w:rsidP="00225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Sebagai</w:t>
            </w:r>
            <w:proofErr w:type="spellEnd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stakeholder internal (Tim Program) </w:t>
            </w:r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yang </w:t>
            </w:r>
            <w:proofErr w:type="spellStart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mendapatkan</w:t>
            </w:r>
            <w:proofErr w:type="spellEnd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akses</w:t>
            </w:r>
            <w:proofErr w:type="spellEnd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admin LMS</w:t>
            </w:r>
          </w:p>
          <w:p w14:paraId="34F7F52A" w14:textId="77777777" w:rsidR="00252C96" w:rsidRPr="00D61A81" w:rsidRDefault="00252C96" w:rsidP="00225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Saya </w:t>
            </w:r>
            <w:proofErr w:type="spellStart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dapat</w:t>
            </w:r>
            <w:proofErr w:type="spellEnd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masuk</w:t>
            </w:r>
            <w:proofErr w:type="spellEnd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atau</w:t>
            </w:r>
            <w:proofErr w:type="spellEnd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login </w:t>
            </w:r>
          </w:p>
          <w:p w14:paraId="278510BE" w14:textId="77777777" w:rsidR="00252C96" w:rsidRDefault="00252C96" w:rsidP="00225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Sehingga</w:t>
            </w:r>
            <w:proofErr w:type="spellEnd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saya</w:t>
            </w:r>
            <w:proofErr w:type="spellEnd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dapat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36E0239D" w14:textId="77777777" w:rsidR="00252C96" w:rsidRDefault="00252C96" w:rsidP="00225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Menambahkan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materi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kaizen </w:t>
            </w:r>
          </w:p>
          <w:p w14:paraId="4FC308AA" w14:textId="77777777" w:rsidR="00252C96" w:rsidRPr="00E60158" w:rsidRDefault="00252C96" w:rsidP="00225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- </w:t>
            </w:r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Materi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dapat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berbentuk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multimedia,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baik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video attachment, video URL, dan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teks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deskripsi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materi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saja</w:t>
            </w:r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440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0384E" w14:textId="77777777" w:rsidR="00252C96" w:rsidRPr="00D61A81" w:rsidRDefault="00252C96" w:rsidP="00225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Must Have only for </w:t>
            </w:r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Tim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Sanggar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Edukasi</w:t>
            </w:r>
            <w:proofErr w:type="spellEnd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0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CB3F2" w14:textId="77777777" w:rsidR="00252C96" w:rsidRPr="00E41C99" w:rsidRDefault="00252C96" w:rsidP="00225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- Admin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dapat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membuat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grup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kaizen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beserta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kode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token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nya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dengan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Batasan 20 orang per token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grup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</w:t>
            </w:r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ntuk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jumlah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per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kelompok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kaizen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dapat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dibuat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flexible,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tapi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dibatasi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kelompok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maksimal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20 orang saja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  <w:t>- Kode token grup kaizen berfungsi layaknya password masuk grup Edmodo atau join FB group</w:t>
            </w:r>
          </w:p>
        </w:tc>
        <w:tc>
          <w:tcPr>
            <w:tcW w:w="1391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</w:tcPr>
          <w:p w14:paraId="5FC019D0" w14:textId="77777777" w:rsidR="00252C96" w:rsidRPr="00D61A81" w:rsidRDefault="00252C96" w:rsidP="00225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On-going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On-going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(Target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selesai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20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Juli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2021)</w:t>
            </w:r>
          </w:p>
        </w:tc>
      </w:tr>
      <w:tr w:rsidR="00252C96" w:rsidRPr="00D61A81" w14:paraId="1D1393D9" w14:textId="77777777" w:rsidTr="00225BCA">
        <w:trPr>
          <w:trHeight w:val="500"/>
        </w:trPr>
        <w:tc>
          <w:tcPr>
            <w:tcW w:w="414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8160" w14:textId="77777777" w:rsidR="00252C96" w:rsidRPr="00D61A81" w:rsidRDefault="00252C96" w:rsidP="00225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06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FDC4" w14:textId="77777777" w:rsidR="00252C96" w:rsidRPr="00D61A81" w:rsidRDefault="00252C96" w:rsidP="00225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sebagai</w:t>
            </w:r>
            <w:proofErr w:type="spellEnd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tutor/guru </w:t>
            </w:r>
          </w:p>
        </w:tc>
        <w:tc>
          <w:tcPr>
            <w:tcW w:w="2070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2364" w14:textId="77777777" w:rsidR="00252C96" w:rsidRPr="00D61A81" w:rsidRDefault="00252C96" w:rsidP="00225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Sebagai</w:t>
            </w:r>
            <w:proofErr w:type="spellEnd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stakeholder internal (Tim Program) </w:t>
            </w:r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yang </w:t>
            </w:r>
            <w:proofErr w:type="spellStart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mendapatkan</w:t>
            </w:r>
            <w:proofErr w:type="spellEnd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akses</w:t>
            </w:r>
            <w:proofErr w:type="spellEnd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guru pada</w:t>
            </w:r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LMS</w:t>
            </w:r>
          </w:p>
          <w:p w14:paraId="4F178F57" w14:textId="77777777" w:rsidR="00252C96" w:rsidRPr="00D61A81" w:rsidRDefault="00252C96" w:rsidP="00225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Saya </w:t>
            </w:r>
            <w:proofErr w:type="spellStart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dapat</w:t>
            </w:r>
            <w:proofErr w:type="spellEnd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masuk</w:t>
            </w:r>
            <w:proofErr w:type="spellEnd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atau</w:t>
            </w:r>
            <w:proofErr w:type="spellEnd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login </w:t>
            </w:r>
          </w:p>
          <w:p w14:paraId="55E2D88B" w14:textId="77777777" w:rsidR="00252C96" w:rsidRDefault="00252C96" w:rsidP="00225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Sehingga</w:t>
            </w:r>
            <w:proofErr w:type="spellEnd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saya</w:t>
            </w:r>
            <w:proofErr w:type="spellEnd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dapat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7A9A2176" w14:textId="77777777" w:rsidR="00252C96" w:rsidRDefault="00252C96" w:rsidP="00225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memantau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perkemangan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jurnal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Kaizen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siswa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0602AB53" w14:textId="77777777" w:rsidR="00252C96" w:rsidRPr="00D61A81" w:rsidRDefault="00252C96" w:rsidP="00225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Pemantauan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progress kaizen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dapat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dilakukan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secara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individu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maupun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kelompok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440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4195" w14:textId="77777777" w:rsidR="00252C96" w:rsidRPr="00D61A81" w:rsidRDefault="00252C96" w:rsidP="00225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Must Have only for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Guru </w:t>
            </w:r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Sanggar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Edukasi</w:t>
            </w:r>
            <w:proofErr w:type="spellEnd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0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7ADF8" w14:textId="77777777" w:rsidR="00252C96" w:rsidRDefault="00252C96" w:rsidP="00225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- Guru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dapat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memantu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progress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siswa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dengan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menggunakan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kode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token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grup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  <w:t xml:space="preserve"> untuk bergabung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. </w:t>
            </w:r>
          </w:p>
          <w:p w14:paraId="02C9EFD2" w14:textId="77777777" w:rsidR="00252C96" w:rsidRPr="00E41C99" w:rsidRDefault="00252C96" w:rsidP="00225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- Setelah guru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masuk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token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grup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maka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guru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dapat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melihat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list progress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kelompok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kaizen dan progress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tiap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individu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  <w:t xml:space="preserve"> tanpa memasukkan kode token lagi</w:t>
            </w:r>
          </w:p>
        </w:tc>
        <w:tc>
          <w:tcPr>
            <w:tcW w:w="1391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</w:tcPr>
          <w:p w14:paraId="1801EDFC" w14:textId="77777777" w:rsidR="00252C96" w:rsidRPr="00D61A81" w:rsidRDefault="00252C96" w:rsidP="00225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On-going (Target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selesai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13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Juli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2021)</w:t>
            </w:r>
          </w:p>
        </w:tc>
      </w:tr>
      <w:tr w:rsidR="00252C96" w:rsidRPr="00D61A81" w14:paraId="3DD937AF" w14:textId="77777777" w:rsidTr="00225BCA">
        <w:trPr>
          <w:trHeight w:val="500"/>
        </w:trPr>
        <w:tc>
          <w:tcPr>
            <w:tcW w:w="414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B843" w14:textId="77777777" w:rsidR="00252C96" w:rsidRPr="00D61A81" w:rsidRDefault="00252C96" w:rsidP="00225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06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A04F" w14:textId="77777777" w:rsidR="00252C96" w:rsidRPr="00D61A81" w:rsidRDefault="00252C96" w:rsidP="00225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Login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sebagai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siswa</w:t>
            </w:r>
            <w:proofErr w:type="spellEnd"/>
          </w:p>
        </w:tc>
        <w:tc>
          <w:tcPr>
            <w:tcW w:w="2070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B27F" w14:textId="77777777" w:rsidR="00252C96" w:rsidRPr="00D61A81" w:rsidRDefault="00252C96" w:rsidP="00225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Sebagai</w:t>
            </w:r>
            <w:proofErr w:type="spellEnd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siswa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, </w:t>
            </w:r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Saya </w:t>
            </w:r>
            <w:proofErr w:type="spellStart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dapat</w:t>
            </w:r>
            <w:proofErr w:type="spellEnd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mendaftar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masuk</w:t>
            </w:r>
            <w:proofErr w:type="spellEnd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atau</w:t>
            </w:r>
            <w:proofErr w:type="spellEnd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login </w:t>
            </w:r>
          </w:p>
          <w:p w14:paraId="168E63AB" w14:textId="77777777" w:rsidR="00252C96" w:rsidRDefault="00252C96" w:rsidP="00225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Sehingga</w:t>
            </w:r>
            <w:proofErr w:type="spellEnd"/>
            <w:r w:rsidRPr="00D61A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saya</w:t>
            </w:r>
            <w:proofErr w:type="spellEnd"/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dapat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6F924D11" w14:textId="77777777" w:rsidR="00252C96" w:rsidRPr="00E41C99" w:rsidRDefault="00252C96" w:rsidP="00225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</w:pP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Menga</w:t>
            </w:r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kses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  <w:t xml:space="preserve">seluruh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materi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pembelajaran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teks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gambar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video) (di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fitur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kaizen)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secara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gratis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tanpa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  <w:t>kode token</w:t>
            </w:r>
          </w:p>
          <w:p w14:paraId="5AA37CFC" w14:textId="77777777" w:rsidR="00252C96" w:rsidRDefault="00252C96" w:rsidP="00225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ii.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Melaporkan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progress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harian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aktivitas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belajar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(kaizen)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secara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individu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4CFEBA78" w14:textId="77777777" w:rsidR="00252C96" w:rsidRPr="00E60158" w:rsidRDefault="00252C96" w:rsidP="00225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ii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</w:t>
            </w:r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Melihat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progress kaizen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jurnal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kelompok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melihat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secara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garis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besar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berupa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progress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tiap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orang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dalam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bentuk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angka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contoh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 0/7, 1/7)</w:t>
            </w:r>
          </w:p>
          <w:p w14:paraId="63446F26" w14:textId="77777777" w:rsidR="00252C96" w:rsidRPr="00D61A81" w:rsidRDefault="00252C96" w:rsidP="00225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</w:t>
            </w:r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Mendapatkan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hukuman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dan reward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apabila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kaizen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jurnal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tidak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terisi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atau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terisi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F1AD" w14:textId="77777777" w:rsidR="00252C96" w:rsidRPr="00D61A81" w:rsidRDefault="00252C96" w:rsidP="00225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61A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Must Have only for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Siswa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Sanggar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Edukasi</w:t>
            </w:r>
            <w:proofErr w:type="spellEnd"/>
          </w:p>
        </w:tc>
        <w:tc>
          <w:tcPr>
            <w:tcW w:w="2610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50C3" w14:textId="77777777" w:rsidR="00252C96" w:rsidRDefault="00252C96" w:rsidP="00225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7F833DA6" w14:textId="77777777" w:rsidR="00252C96" w:rsidRDefault="00252C96" w:rsidP="00225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68E11066" w14:textId="77777777" w:rsidR="00252C96" w:rsidRPr="00E60158" w:rsidRDefault="00252C96" w:rsidP="00225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1.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contoh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punishment and reward </w:t>
            </w:r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disaat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Budi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ada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di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tahap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laporan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6/7 (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minggu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pertama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),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maka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jika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Budi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tidak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mengisi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laporan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hari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ketujuh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system kaizen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akan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mereset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progress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0/7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lagi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dst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. </w:t>
            </w:r>
          </w:p>
          <w:p w14:paraId="1D3F0614" w14:textId="77777777" w:rsidR="00252C96" w:rsidRPr="00D61A81" w:rsidRDefault="00252C96" w:rsidP="00225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Jika Budi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telah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melewati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progress 7/7,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maka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  <w:t xml:space="preserve"> dan kelompok kaizennya</w:t>
            </w:r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akan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naik level. Setelah naik level, Budi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id-ID"/>
              </w:rPr>
              <w:t xml:space="preserve">+ kelompoknya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akan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mengulangi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progress di 0/7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lagi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sebagaimana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di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minggu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kedua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ketiga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dst</w:t>
            </w:r>
            <w:proofErr w:type="spellEnd"/>
            <w:r w:rsidRPr="00E601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..</w:t>
            </w:r>
          </w:p>
        </w:tc>
        <w:tc>
          <w:tcPr>
            <w:tcW w:w="1391" w:type="dxa"/>
            <w:tcBorders>
              <w:top w:val="single" w:sz="4" w:space="0" w:color="C1C7CD"/>
              <w:left w:val="single" w:sz="4" w:space="0" w:color="C1C7CD"/>
              <w:bottom w:val="single" w:sz="4" w:space="0" w:color="C1C7CD"/>
              <w:right w:val="single" w:sz="4" w:space="0" w:color="C1C7CD"/>
            </w:tcBorders>
          </w:tcPr>
          <w:p w14:paraId="15D8EBC2" w14:textId="77777777" w:rsidR="00252C96" w:rsidRPr="00E60158" w:rsidRDefault="00252C96" w:rsidP="00225BC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On-going (Target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selesai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6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Juli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2021)</w:t>
            </w:r>
          </w:p>
        </w:tc>
      </w:tr>
    </w:tbl>
    <w:p w14:paraId="513A15FB" w14:textId="77777777" w:rsidR="00252C96" w:rsidRDefault="00252C96" w:rsidP="00252C96"/>
    <w:p w14:paraId="3C6A1D1E" w14:textId="77777777" w:rsidR="00252C96" w:rsidRPr="00076335" w:rsidRDefault="00252C96" w:rsidP="00252C96">
      <w:pPr>
        <w:spacing w:line="240" w:lineRule="auto"/>
        <w:rPr>
          <w:lang w:val="id-ID"/>
        </w:rPr>
      </w:pPr>
      <w:proofErr w:type="spellStart"/>
      <w:r>
        <w:t>Dibuat</w:t>
      </w:r>
      <w:proofErr w:type="spellEnd"/>
      <w:r>
        <w:t xml:space="preserve"> di : </w:t>
      </w:r>
      <w:r>
        <w:rPr>
          <w:lang w:val="id-ID"/>
        </w:rPr>
        <w:t>Sidoarjo (Zoom)</w:t>
      </w:r>
    </w:p>
    <w:p w14:paraId="4DEBE70F" w14:textId="77777777" w:rsidR="00252C96" w:rsidRDefault="00252C96" w:rsidP="00252C96">
      <w:pPr>
        <w:spacing w:line="240" w:lineRule="auto"/>
      </w:pPr>
      <w:r>
        <w:t xml:space="preserve">Hari / </w:t>
      </w:r>
      <w:proofErr w:type="spellStart"/>
      <w:r>
        <w:t>Tanggal</w:t>
      </w:r>
      <w:proofErr w:type="spellEnd"/>
      <w:r>
        <w:rPr>
          <w:lang w:val="id-ID"/>
        </w:rPr>
        <w:t>:</w:t>
      </w:r>
      <w:r>
        <w:t xml:space="preserve"> </w:t>
      </w:r>
      <w:r>
        <w:rPr>
          <w:lang w:val="id-ID"/>
        </w:rPr>
        <w:t>4</w:t>
      </w:r>
      <w:r>
        <w:t xml:space="preserve"> </w:t>
      </w:r>
      <w:r>
        <w:rPr>
          <w:lang w:val="id-ID"/>
        </w:rPr>
        <w:t xml:space="preserve">Julli </w:t>
      </w:r>
      <w:r>
        <w:t>2021</w:t>
      </w:r>
    </w:p>
    <w:p w14:paraId="6E0BF826" w14:textId="77777777" w:rsidR="00252C96" w:rsidRDefault="00252C96" w:rsidP="00252C96">
      <w:pPr>
        <w:spacing w:line="240" w:lineRule="auto"/>
      </w:pPr>
    </w:p>
    <w:p w14:paraId="5C3BB181" w14:textId="77777777" w:rsidR="00252C96" w:rsidRDefault="00252C96" w:rsidP="00252C96">
      <w:pPr>
        <w:spacing w:line="240" w:lineRule="auto"/>
      </w:pPr>
    </w:p>
    <w:tbl>
      <w:tblPr>
        <w:tblW w:w="9350" w:type="dxa"/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252C96" w14:paraId="3A554B7C" w14:textId="77777777" w:rsidTr="00225BCA">
        <w:tc>
          <w:tcPr>
            <w:tcW w:w="4675" w:type="dxa"/>
          </w:tcPr>
          <w:p w14:paraId="79158AAF" w14:textId="77777777" w:rsidR="00252C96" w:rsidRDefault="00252C96" w:rsidP="00225BCA">
            <w:r>
              <w:rPr>
                <w:lang w:val="id-ID"/>
              </w:rPr>
              <w:t>Sidoarjo</w:t>
            </w:r>
            <w:r>
              <w:t>,</w:t>
            </w:r>
            <w:r>
              <w:rPr>
                <w:lang w:val="id-ID"/>
              </w:rPr>
              <w:t xml:space="preserve"> 4 Juli </w:t>
            </w:r>
            <w:r>
              <w:t>2021</w:t>
            </w:r>
          </w:p>
        </w:tc>
        <w:tc>
          <w:tcPr>
            <w:tcW w:w="4675" w:type="dxa"/>
          </w:tcPr>
          <w:p w14:paraId="4A766032" w14:textId="77777777" w:rsidR="00252C96" w:rsidRDefault="00252C96" w:rsidP="00225BCA"/>
        </w:tc>
      </w:tr>
      <w:tr w:rsidR="00252C96" w14:paraId="1BEC906B" w14:textId="77777777" w:rsidTr="00225BCA">
        <w:tc>
          <w:tcPr>
            <w:tcW w:w="4675" w:type="dxa"/>
          </w:tcPr>
          <w:p w14:paraId="753DAE68" w14:textId="77777777" w:rsidR="00252C96" w:rsidRDefault="00252C96" w:rsidP="00225BCA"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>,</w:t>
            </w:r>
          </w:p>
        </w:tc>
        <w:tc>
          <w:tcPr>
            <w:tcW w:w="4675" w:type="dxa"/>
          </w:tcPr>
          <w:p w14:paraId="5A58CE3B" w14:textId="77777777" w:rsidR="00252C96" w:rsidRDefault="00252C96" w:rsidP="00225BCA"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>,</w:t>
            </w:r>
          </w:p>
        </w:tc>
      </w:tr>
      <w:tr w:rsidR="00252C96" w14:paraId="5B428BDD" w14:textId="77777777" w:rsidTr="00225BCA">
        <w:trPr>
          <w:trHeight w:val="881"/>
        </w:trPr>
        <w:tc>
          <w:tcPr>
            <w:tcW w:w="4675" w:type="dxa"/>
          </w:tcPr>
          <w:p w14:paraId="5D6D0A53" w14:textId="77777777" w:rsidR="00252C96" w:rsidRDefault="00252C96" w:rsidP="00225BCA"/>
        </w:tc>
        <w:tc>
          <w:tcPr>
            <w:tcW w:w="4675" w:type="dxa"/>
          </w:tcPr>
          <w:p w14:paraId="3B31E77F" w14:textId="77777777" w:rsidR="00252C96" w:rsidRDefault="00252C96" w:rsidP="00225BCA"/>
          <w:p w14:paraId="048AC8B5" w14:textId="77777777" w:rsidR="00252C96" w:rsidRDefault="00252C96" w:rsidP="00225BCA"/>
        </w:tc>
      </w:tr>
      <w:tr w:rsidR="00252C96" w14:paraId="408E48C4" w14:textId="77777777" w:rsidTr="00225BCA">
        <w:tc>
          <w:tcPr>
            <w:tcW w:w="4675" w:type="dxa"/>
          </w:tcPr>
          <w:p w14:paraId="22FC7B66" w14:textId="77777777" w:rsidR="00252C96" w:rsidRDefault="00252C96" w:rsidP="00225BCA">
            <w:r>
              <w:t>Laksamana Fadian Z.R.</w:t>
            </w:r>
            <w:r>
              <w:br/>
              <w:t>(CEO PT. DIGI)</w:t>
            </w:r>
          </w:p>
        </w:tc>
        <w:tc>
          <w:tcPr>
            <w:tcW w:w="4675" w:type="dxa"/>
          </w:tcPr>
          <w:p w14:paraId="4B16B0ED" w14:textId="77777777" w:rsidR="00252C96" w:rsidRDefault="00252C96" w:rsidP="00225BCA">
            <w:r>
              <w:br/>
              <w:t>(</w:t>
            </w:r>
            <w:r>
              <w:rPr>
                <w:lang w:val="id-ID"/>
              </w:rPr>
              <w:t>PIHAK SANGGAR EDUKASI</w:t>
            </w:r>
            <w:r>
              <w:t>)</w:t>
            </w:r>
          </w:p>
        </w:tc>
      </w:tr>
    </w:tbl>
    <w:p w14:paraId="2D8A6AC9" w14:textId="77777777" w:rsidR="00252C96" w:rsidRDefault="00252C96" w:rsidP="00252C96">
      <w:pPr>
        <w:spacing w:line="240" w:lineRule="auto"/>
        <w:rPr>
          <w:rFonts w:ascii="Times New Roman" w:eastAsia="Times New Roman" w:hAnsi="Times New Roman"/>
          <w:sz w:val="20"/>
          <w:szCs w:val="20"/>
        </w:rPr>
      </w:pPr>
    </w:p>
    <w:p w14:paraId="322F63DB" w14:textId="77777777" w:rsidR="00252C96" w:rsidRDefault="00252C96" w:rsidP="00252C96"/>
    <w:p w14:paraId="3B1E0929" w14:textId="77777777" w:rsidR="002620E8" w:rsidRDefault="002620E8"/>
    <w:sectPr w:rsidR="002620E8" w:rsidSect="00A82D06">
      <w:headerReference w:type="default" r:id="rId7"/>
      <w:footerReference w:type="default" r:id="rId8"/>
      <w:pgSz w:w="11906" w:h="16838"/>
      <w:pgMar w:top="911" w:right="1440" w:bottom="630" w:left="1440" w:header="360" w:footer="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14ABC" w14:textId="77777777" w:rsidR="00F006AB" w:rsidRDefault="00F006AB">
      <w:pPr>
        <w:spacing w:after="0" w:line="240" w:lineRule="auto"/>
      </w:pPr>
      <w:r>
        <w:separator/>
      </w:r>
    </w:p>
  </w:endnote>
  <w:endnote w:type="continuationSeparator" w:id="0">
    <w:p w14:paraId="08959388" w14:textId="77777777" w:rsidR="00F006AB" w:rsidRDefault="00F00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3ABA1" w14:textId="77777777" w:rsidR="00F0374B" w:rsidRPr="00F0374B" w:rsidRDefault="00F006AB">
    <w:pPr>
      <w:pStyle w:val="Footer"/>
      <w:jc w:val="center"/>
      <w:rPr>
        <w:rFonts w:asciiTheme="majorHAnsi" w:hAnsiTheme="majorHAnsi"/>
      </w:rPr>
    </w:pPr>
  </w:p>
  <w:p w14:paraId="743C465B" w14:textId="77777777" w:rsidR="00F0374B" w:rsidRDefault="00F006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04062" w14:textId="77777777" w:rsidR="00F006AB" w:rsidRDefault="00F006AB">
      <w:pPr>
        <w:spacing w:after="0" w:line="240" w:lineRule="auto"/>
      </w:pPr>
      <w:r>
        <w:separator/>
      </w:r>
    </w:p>
  </w:footnote>
  <w:footnote w:type="continuationSeparator" w:id="0">
    <w:p w14:paraId="1A7FB034" w14:textId="77777777" w:rsidR="00F006AB" w:rsidRDefault="00F00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F6B61" w14:textId="77777777" w:rsidR="00F0374B" w:rsidRDefault="00F006AB">
    <w:pPr>
      <w:pStyle w:val="Header"/>
      <w:jc w:val="center"/>
    </w:pPr>
  </w:p>
  <w:p w14:paraId="36173664" w14:textId="77777777" w:rsidR="00F0374B" w:rsidRDefault="00F00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57B92"/>
    <w:multiLevelType w:val="multilevel"/>
    <w:tmpl w:val="C02A8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A66CE"/>
    <w:multiLevelType w:val="multilevel"/>
    <w:tmpl w:val="8EE4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58"/>
    <w:rsid w:val="00084E27"/>
    <w:rsid w:val="00252C96"/>
    <w:rsid w:val="002620E8"/>
    <w:rsid w:val="002B5988"/>
    <w:rsid w:val="00350B93"/>
    <w:rsid w:val="007D513C"/>
    <w:rsid w:val="007D6FD7"/>
    <w:rsid w:val="009B761F"/>
    <w:rsid w:val="00E41C99"/>
    <w:rsid w:val="00E60158"/>
    <w:rsid w:val="00F006AB"/>
    <w:rsid w:val="00F5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3AF2"/>
  <w15:chartTrackingRefBased/>
  <w15:docId w15:val="{ECD37EA0-A1E3-400F-87C5-46E2A81C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98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1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60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15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laksamana fadian</dc:creator>
  <cp:keywords/>
  <dc:description/>
  <cp:lastModifiedBy>laksamana fadian</cp:lastModifiedBy>
  <cp:revision>4</cp:revision>
  <dcterms:created xsi:type="dcterms:W3CDTF">2021-06-29T04:54:00Z</dcterms:created>
  <dcterms:modified xsi:type="dcterms:W3CDTF">2021-07-04T03:34:00Z</dcterms:modified>
</cp:coreProperties>
</file>