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4BED4" w14:textId="70898FD0" w:rsidR="00866D93" w:rsidRPr="00866D93" w:rsidRDefault="00866D93" w:rsidP="00866D93">
      <w:r w:rsidRPr="00866D93">
        <w:rPr>
          <w:b/>
          <w:bCs/>
        </w:rPr>
        <w:t>Gender Dynamics and Compensation Analysis in Corporate Environments: A Longitudinal Study</w:t>
      </w:r>
    </w:p>
    <w:p w14:paraId="1F74CD45" w14:textId="77777777" w:rsidR="00866D93" w:rsidRDefault="00866D93" w:rsidP="00866D93">
      <w:r w:rsidRPr="00866D93">
        <w:rPr>
          <w:b/>
          <w:bCs/>
        </w:rPr>
        <w:t>Project Description:</w:t>
      </w:r>
      <w:r w:rsidRPr="00866D93">
        <w:t xml:space="preserve"> </w:t>
      </w:r>
    </w:p>
    <w:p w14:paraId="3059C586" w14:textId="0859FFB2" w:rsidR="00866D93" w:rsidRPr="00866D93" w:rsidRDefault="00866D93" w:rsidP="00866D93">
      <w:r w:rsidRPr="00866D93">
        <w:t xml:space="preserve">This project aims to conduct a comprehensive analysis of gender dynamics and compensation trends within a corporate setting over several decades. By utilizing </w:t>
      </w:r>
      <w:r>
        <w:t>MySQL</w:t>
      </w:r>
      <w:r w:rsidRPr="00866D93">
        <w:t xml:space="preserve">, </w:t>
      </w:r>
      <w:r>
        <w:t>Tableau</w:t>
      </w:r>
      <w:r w:rsidRPr="00866D93">
        <w:t>, and SQL procedures, the project explores the evolution of gender representation, managerial roles, and salary structures from 1990 to the present day. The study not only provides insights into the historical context but also offers a contemporary perspective on gender-related patterns and compensation disparities.</w:t>
      </w:r>
    </w:p>
    <w:p w14:paraId="7EFB7ED7" w14:textId="77777777" w:rsidR="00866D93" w:rsidRPr="00866D93" w:rsidRDefault="00866D93" w:rsidP="00866D93">
      <w:r w:rsidRPr="00866D93">
        <w:rPr>
          <w:b/>
          <w:bCs/>
        </w:rPr>
        <w:t>Key Components:</w:t>
      </w:r>
    </w:p>
    <w:p w14:paraId="113E0428" w14:textId="77777777" w:rsidR="00866D93" w:rsidRPr="00866D93" w:rsidRDefault="00866D93" w:rsidP="00866D93">
      <w:pPr>
        <w:numPr>
          <w:ilvl w:val="0"/>
          <w:numId w:val="1"/>
        </w:numPr>
      </w:pPr>
      <w:r w:rsidRPr="00866D93">
        <w:rPr>
          <w:b/>
          <w:bCs/>
        </w:rPr>
        <w:t>Gender Breakdown Visualization:</w:t>
      </w:r>
      <w:r w:rsidRPr="00866D93">
        <w:t xml:space="preserve"> Explore the annual distribution of male and female employees within the company, providing insights into changes and trends over the years.</w:t>
      </w:r>
    </w:p>
    <w:p w14:paraId="1332245D" w14:textId="77777777" w:rsidR="00866D93" w:rsidRPr="00866D93" w:rsidRDefault="00866D93" w:rsidP="00866D93">
      <w:pPr>
        <w:numPr>
          <w:ilvl w:val="0"/>
          <w:numId w:val="1"/>
        </w:numPr>
      </w:pPr>
      <w:r w:rsidRPr="00866D93">
        <w:rPr>
          <w:b/>
          <w:bCs/>
        </w:rPr>
        <w:t>Managerial Gender Comparison:</w:t>
      </w:r>
      <w:r w:rsidRPr="00866D93">
        <w:t xml:space="preserve"> </w:t>
      </w:r>
      <w:proofErr w:type="spellStart"/>
      <w:r w:rsidRPr="00866D93">
        <w:t>Analyze</w:t>
      </w:r>
      <w:proofErr w:type="spellEnd"/>
      <w:r w:rsidRPr="00866D93">
        <w:t xml:space="preserve"> the progression of gender representation in managerial roles across various departments, shedding light on any shifts or imbalances.</w:t>
      </w:r>
    </w:p>
    <w:p w14:paraId="05A9AF3F" w14:textId="77777777" w:rsidR="00866D93" w:rsidRPr="00866D93" w:rsidRDefault="00866D93" w:rsidP="00866D93">
      <w:pPr>
        <w:numPr>
          <w:ilvl w:val="0"/>
          <w:numId w:val="1"/>
        </w:numPr>
      </w:pPr>
      <w:r w:rsidRPr="00866D93">
        <w:rPr>
          <w:b/>
          <w:bCs/>
        </w:rPr>
        <w:t>Salary Analysis with Departmental Filter:</w:t>
      </w:r>
      <w:r w:rsidRPr="00866D93">
        <w:t xml:space="preserve"> Investigate average salary trends for male and female employees in the entire company until 2002, with the ability to drill down into specific departments for a more nuanced understanding.</w:t>
      </w:r>
    </w:p>
    <w:p w14:paraId="59B4C4D9" w14:textId="77777777" w:rsidR="00866D93" w:rsidRPr="00866D93" w:rsidRDefault="00866D93" w:rsidP="00866D93">
      <w:pPr>
        <w:numPr>
          <w:ilvl w:val="0"/>
          <w:numId w:val="1"/>
        </w:numPr>
      </w:pPr>
      <w:r w:rsidRPr="00866D93">
        <w:rPr>
          <w:b/>
          <w:bCs/>
        </w:rPr>
        <w:t>SQL Stored Procedure for Salary Averages in a Range:</w:t>
      </w:r>
      <w:r w:rsidRPr="00866D93">
        <w:t xml:space="preserve"> Develop a flexible SQL stored procedure that allows users to obtain average male and female salaries per department within a defined salary range, providing a customizable tool for detailed analysis.</w:t>
      </w:r>
    </w:p>
    <w:p w14:paraId="06F0A52F" w14:textId="77777777" w:rsidR="00866D93" w:rsidRPr="00866D93" w:rsidRDefault="00866D93" w:rsidP="00866D93">
      <w:pPr>
        <w:numPr>
          <w:ilvl w:val="0"/>
          <w:numId w:val="1"/>
        </w:numPr>
      </w:pPr>
      <w:r w:rsidRPr="00866D93">
        <w:rPr>
          <w:b/>
          <w:bCs/>
        </w:rPr>
        <w:t>Tableau Visualization - Double Bar Chart:</w:t>
      </w:r>
      <w:r w:rsidRPr="00866D93">
        <w:t xml:space="preserve"> Transform the SQL result-set into a visually compelling double bar chart using Tableau, facilitating a comparative analysis of average salaries across departments.</w:t>
      </w:r>
    </w:p>
    <w:p w14:paraId="58FDA236" w14:textId="77777777" w:rsidR="00866D93" w:rsidRPr="00866D93" w:rsidRDefault="00866D93" w:rsidP="00866D93">
      <w:r w:rsidRPr="00866D93">
        <w:rPr>
          <w:b/>
          <w:bCs/>
        </w:rPr>
        <w:t>Objectives:</w:t>
      </w:r>
    </w:p>
    <w:p w14:paraId="1544DCEB" w14:textId="77777777" w:rsidR="00866D93" w:rsidRPr="00866D93" w:rsidRDefault="00866D93" w:rsidP="00866D93">
      <w:pPr>
        <w:numPr>
          <w:ilvl w:val="0"/>
          <w:numId w:val="2"/>
        </w:numPr>
      </w:pPr>
      <w:r w:rsidRPr="00866D93">
        <w:t>Understand the historical gender dynamics within the company.</w:t>
      </w:r>
    </w:p>
    <w:p w14:paraId="0DDBDB0C" w14:textId="77777777" w:rsidR="00866D93" w:rsidRPr="00866D93" w:rsidRDefault="00866D93" w:rsidP="00866D93">
      <w:pPr>
        <w:numPr>
          <w:ilvl w:val="0"/>
          <w:numId w:val="2"/>
        </w:numPr>
      </w:pPr>
      <w:r w:rsidRPr="00866D93">
        <w:t>Identify trends and disparities in managerial roles between male and female employees.</w:t>
      </w:r>
    </w:p>
    <w:p w14:paraId="466F0D43" w14:textId="77777777" w:rsidR="00866D93" w:rsidRPr="00866D93" w:rsidRDefault="00866D93" w:rsidP="00866D93">
      <w:pPr>
        <w:numPr>
          <w:ilvl w:val="0"/>
          <w:numId w:val="2"/>
        </w:numPr>
      </w:pPr>
      <w:proofErr w:type="spellStart"/>
      <w:r w:rsidRPr="00866D93">
        <w:t>Analyze</w:t>
      </w:r>
      <w:proofErr w:type="spellEnd"/>
      <w:r w:rsidRPr="00866D93">
        <w:t xml:space="preserve"> salary structures over time, considering both company-wide and department-specific perspectives.</w:t>
      </w:r>
    </w:p>
    <w:p w14:paraId="2D5C9C22" w14:textId="77777777" w:rsidR="00866D93" w:rsidRPr="00866D93" w:rsidRDefault="00866D93" w:rsidP="00866D93">
      <w:pPr>
        <w:numPr>
          <w:ilvl w:val="0"/>
          <w:numId w:val="2"/>
        </w:numPr>
      </w:pPr>
      <w:r w:rsidRPr="00866D93">
        <w:t>Provide a user-friendly tool for customized salary range analysis through SQL stored procedures.</w:t>
      </w:r>
    </w:p>
    <w:p w14:paraId="54DE8131" w14:textId="77777777" w:rsidR="00866D93" w:rsidRPr="00866D93" w:rsidRDefault="00866D93" w:rsidP="00866D93">
      <w:pPr>
        <w:numPr>
          <w:ilvl w:val="0"/>
          <w:numId w:val="2"/>
        </w:numPr>
      </w:pPr>
      <w:r w:rsidRPr="00866D93">
        <w:t>Present findings in a visually engaging manner using Tableau for effective communication.</w:t>
      </w:r>
    </w:p>
    <w:p w14:paraId="770F2185" w14:textId="77777777" w:rsidR="00866D93" w:rsidRPr="00866D93" w:rsidRDefault="00866D93" w:rsidP="00866D93">
      <w:r w:rsidRPr="00866D93">
        <w:rPr>
          <w:b/>
          <w:bCs/>
        </w:rPr>
        <w:t>Outcome:</w:t>
      </w:r>
      <w:r w:rsidRPr="00866D93">
        <w:t xml:space="preserve"> The project delivers valuable insights into the interplay between gender dynamics and compensation within the corporate environment, offering a holistic view of the organization's evolution over the specified </w:t>
      </w:r>
      <w:proofErr w:type="gramStart"/>
      <w:r w:rsidRPr="00866D93">
        <w:t>time period</w:t>
      </w:r>
      <w:proofErr w:type="gramEnd"/>
      <w:r w:rsidRPr="00866D93">
        <w:t>.</w:t>
      </w:r>
    </w:p>
    <w:p w14:paraId="7D1C8694" w14:textId="77777777" w:rsidR="00F25A66" w:rsidRDefault="00F25A66"/>
    <w:sectPr w:rsidR="00F25A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476EF"/>
    <w:multiLevelType w:val="multilevel"/>
    <w:tmpl w:val="0046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B567AB"/>
    <w:multiLevelType w:val="multilevel"/>
    <w:tmpl w:val="D1FE9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0747872">
    <w:abstractNumId w:val="1"/>
  </w:num>
  <w:num w:numId="2" w16cid:durableId="620841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D93"/>
    <w:rsid w:val="00866D93"/>
    <w:rsid w:val="008B53D5"/>
    <w:rsid w:val="00F25A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42348"/>
  <w15:chartTrackingRefBased/>
  <w15:docId w15:val="{D7792A0D-F75C-4DD2-8672-DC62F1A7D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41074">
      <w:bodyDiv w:val="1"/>
      <w:marLeft w:val="0"/>
      <w:marRight w:val="0"/>
      <w:marTop w:val="0"/>
      <w:marBottom w:val="0"/>
      <w:divBdr>
        <w:top w:val="none" w:sz="0" w:space="0" w:color="auto"/>
        <w:left w:val="none" w:sz="0" w:space="0" w:color="auto"/>
        <w:bottom w:val="none" w:sz="0" w:space="0" w:color="auto"/>
        <w:right w:val="none" w:sz="0" w:space="0" w:color="auto"/>
      </w:divBdr>
    </w:div>
    <w:div w:id="162654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348</Words>
  <Characters>1989</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Parthasarathi, Prriyamvradha</dc:creator>
  <cp:keywords/>
  <dc:description/>
  <cp:lastModifiedBy>Parthasarathi, Prriyamvradha</cp:lastModifiedBy>
  <cp:revision>1</cp:revision>
  <dcterms:created xsi:type="dcterms:W3CDTF">2023-11-10T04:50:00Z</dcterms:created>
  <dcterms:modified xsi:type="dcterms:W3CDTF">2023-11-10T04:52:00Z</dcterms:modified>
</cp:coreProperties>
</file>