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48A9" w14:textId="4FF8980F" w:rsidR="002106ED" w:rsidRPr="002106ED" w:rsidRDefault="002106ED" w:rsidP="002106ED">
      <w:pPr>
        <w:jc w:val="center"/>
        <w:rPr>
          <w:b/>
          <w:bCs/>
          <w:sz w:val="28"/>
          <w:szCs w:val="28"/>
          <w:lang w:val="en-US"/>
        </w:rPr>
      </w:pPr>
      <w:r w:rsidRPr="002106ED">
        <w:rPr>
          <w:b/>
          <w:bCs/>
          <w:sz w:val="28"/>
          <w:szCs w:val="28"/>
          <w:lang w:val="en-US"/>
        </w:rPr>
        <w:t>VNET AND SUBNET</w:t>
      </w:r>
    </w:p>
    <w:p w14:paraId="555E23DB" w14:textId="63532F4B" w:rsidR="00B12516" w:rsidRDefault="00432FE2">
      <w:pPr>
        <w:rPr>
          <w:lang w:val="en-US"/>
        </w:rPr>
      </w:pPr>
      <w:r>
        <w:rPr>
          <w:lang w:val="en-US"/>
        </w:rPr>
        <w:t xml:space="preserve">1) First create a </w:t>
      </w:r>
      <w:proofErr w:type="spellStart"/>
      <w:r>
        <w:rPr>
          <w:lang w:val="en-US"/>
        </w:rPr>
        <w:t>Vnet</w:t>
      </w:r>
      <w:proofErr w:type="spellEnd"/>
      <w:r>
        <w:rPr>
          <w:lang w:val="en-US"/>
        </w:rPr>
        <w:t xml:space="preserve"> with three subnets , two subnets with public </w:t>
      </w:r>
      <w:r w:rsidR="000862B1">
        <w:rPr>
          <w:lang w:val="en-US"/>
        </w:rPr>
        <w:t>IP</w:t>
      </w:r>
      <w:r>
        <w:rPr>
          <w:lang w:val="en-US"/>
        </w:rPr>
        <w:t xml:space="preserve"> and one with </w:t>
      </w:r>
      <w:r w:rsidR="000862B1">
        <w:rPr>
          <w:lang w:val="en-US"/>
        </w:rPr>
        <w:t>private IP.</w:t>
      </w:r>
    </w:p>
    <w:p w14:paraId="0CB3CBB2" w14:textId="6E667BCF" w:rsidR="000862B1" w:rsidRDefault="000862B1">
      <w:pPr>
        <w:rPr>
          <w:lang w:val="en-US"/>
        </w:rPr>
      </w:pPr>
      <w:r>
        <w:rPr>
          <w:lang w:val="en-US"/>
        </w:rPr>
        <w:t>2) Create three virtual machine frontend(public IP) , backend(private IP ) , private(public IP)</w:t>
      </w:r>
    </w:p>
    <w:p w14:paraId="1C1E279F" w14:textId="705D5800" w:rsidR="000862B1" w:rsidRDefault="000862B1">
      <w:pPr>
        <w:rPr>
          <w:lang w:val="en-US"/>
        </w:rPr>
      </w:pPr>
      <w:r w:rsidRPr="000862B1">
        <w:rPr>
          <w:lang w:val="en-US"/>
        </w:rPr>
        <w:drawing>
          <wp:inline distT="0" distB="0" distL="0" distR="0" wp14:anchorId="4805E6F8" wp14:editId="635BAE7C">
            <wp:extent cx="5731510" cy="2989580"/>
            <wp:effectExtent l="0" t="0" r="2540" b="1270"/>
            <wp:docPr id="21285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4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24B5" w14:textId="03CF1554" w:rsidR="000862B1" w:rsidRDefault="000862B1">
      <w:pPr>
        <w:rPr>
          <w:lang w:val="en-US"/>
        </w:rPr>
      </w:pPr>
      <w:r>
        <w:rPr>
          <w:lang w:val="en-US"/>
        </w:rPr>
        <w:t>3) Through SSH we can connect to frontend and private VM , despite private VM has subnet attached which has private IP.</w:t>
      </w:r>
    </w:p>
    <w:p w14:paraId="3D1A9D6C" w14:textId="77777777" w:rsidR="000862B1" w:rsidRDefault="000862B1">
      <w:pPr>
        <w:rPr>
          <w:lang w:val="en-US"/>
        </w:rPr>
      </w:pPr>
    </w:p>
    <w:p w14:paraId="09C8E113" w14:textId="7A6F5942" w:rsidR="000862B1" w:rsidRDefault="000862B1">
      <w:pPr>
        <w:rPr>
          <w:lang w:val="en-US"/>
        </w:rPr>
      </w:pPr>
      <w:r>
        <w:rPr>
          <w:lang w:val="en-US"/>
        </w:rPr>
        <w:t>4) To resolve this first stop all the VMs</w:t>
      </w:r>
    </w:p>
    <w:p w14:paraId="17107802" w14:textId="136EDAFF" w:rsidR="000862B1" w:rsidRDefault="000862B1">
      <w:pPr>
        <w:rPr>
          <w:lang w:val="en-US"/>
        </w:rPr>
      </w:pPr>
      <w:r>
        <w:rPr>
          <w:lang w:val="en-US"/>
        </w:rPr>
        <w:t>5) Go to the VM and network interface and disassociate the VM with the default NSG created.</w:t>
      </w:r>
    </w:p>
    <w:p w14:paraId="4CC8595E" w14:textId="588E2BDC" w:rsidR="000862B1" w:rsidRDefault="000862B1">
      <w:pPr>
        <w:rPr>
          <w:lang w:val="en-US"/>
        </w:rPr>
      </w:pPr>
      <w:r w:rsidRPr="000862B1">
        <w:rPr>
          <w:lang w:val="en-US"/>
        </w:rPr>
        <w:drawing>
          <wp:inline distT="0" distB="0" distL="0" distR="0" wp14:anchorId="61358A62" wp14:editId="1A138B19">
            <wp:extent cx="5731510" cy="1613535"/>
            <wp:effectExtent l="0" t="0" r="2540" b="5715"/>
            <wp:docPr id="120420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07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0FFB" w14:textId="77777777" w:rsidR="000862B1" w:rsidRDefault="000862B1">
      <w:pPr>
        <w:rPr>
          <w:lang w:val="en-US"/>
        </w:rPr>
      </w:pPr>
    </w:p>
    <w:p w14:paraId="07FD8633" w14:textId="6FEA164C" w:rsidR="000862B1" w:rsidRDefault="000862B1">
      <w:pPr>
        <w:rPr>
          <w:lang w:val="en-US"/>
        </w:rPr>
      </w:pPr>
      <w:r>
        <w:rPr>
          <w:lang w:val="en-US"/>
        </w:rPr>
        <w:t>6) Go to the NSG and create two NSG public (frontend, backend) and private (private-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)</w:t>
      </w:r>
    </w:p>
    <w:p w14:paraId="46CAA0B4" w14:textId="77777777" w:rsidR="002106ED" w:rsidRDefault="002106ED">
      <w:pPr>
        <w:rPr>
          <w:lang w:val="en-US"/>
        </w:rPr>
      </w:pPr>
    </w:p>
    <w:p w14:paraId="6E9B55AA" w14:textId="77777777" w:rsidR="002106ED" w:rsidRDefault="002106ED">
      <w:pPr>
        <w:rPr>
          <w:lang w:val="en-US"/>
        </w:rPr>
      </w:pPr>
    </w:p>
    <w:p w14:paraId="1C969B30" w14:textId="77777777" w:rsidR="002106ED" w:rsidRDefault="002106ED">
      <w:pPr>
        <w:rPr>
          <w:lang w:val="en-US"/>
        </w:rPr>
      </w:pPr>
    </w:p>
    <w:p w14:paraId="2C9D0D6E" w14:textId="77777777" w:rsidR="002106ED" w:rsidRDefault="002106ED">
      <w:pPr>
        <w:rPr>
          <w:lang w:val="en-US"/>
        </w:rPr>
      </w:pPr>
    </w:p>
    <w:p w14:paraId="717BE29C" w14:textId="77777777" w:rsidR="002106ED" w:rsidRDefault="002106ED">
      <w:pPr>
        <w:rPr>
          <w:lang w:val="en-US"/>
        </w:rPr>
      </w:pPr>
    </w:p>
    <w:p w14:paraId="58B6AB29" w14:textId="4130355C" w:rsidR="002106ED" w:rsidRDefault="002106ED">
      <w:pPr>
        <w:rPr>
          <w:lang w:val="en-US"/>
        </w:rPr>
      </w:pPr>
      <w:r>
        <w:rPr>
          <w:lang w:val="en-US"/>
        </w:rPr>
        <w:t xml:space="preserve">7) Go to the public NSG and associate frontend and backend </w:t>
      </w:r>
    </w:p>
    <w:p w14:paraId="3202231B" w14:textId="33E30992" w:rsidR="002106ED" w:rsidRDefault="002106ED">
      <w:pPr>
        <w:rPr>
          <w:lang w:val="en-US"/>
        </w:rPr>
      </w:pPr>
      <w:r w:rsidRPr="002106ED">
        <w:rPr>
          <w:lang w:val="en-US"/>
        </w:rPr>
        <w:drawing>
          <wp:inline distT="0" distB="0" distL="0" distR="0" wp14:anchorId="27F2E667" wp14:editId="39ACB2EE">
            <wp:extent cx="5731510" cy="2551430"/>
            <wp:effectExtent l="0" t="0" r="2540" b="1270"/>
            <wp:docPr id="162068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87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22E3" w14:textId="77777777" w:rsidR="002106ED" w:rsidRDefault="002106ED">
      <w:pPr>
        <w:rPr>
          <w:lang w:val="en-US"/>
        </w:rPr>
      </w:pPr>
    </w:p>
    <w:p w14:paraId="7F5E1C47" w14:textId="2F0B4F17" w:rsidR="002106ED" w:rsidRDefault="002106ED">
      <w:pPr>
        <w:rPr>
          <w:lang w:val="en-US"/>
        </w:rPr>
      </w:pPr>
      <w:r>
        <w:rPr>
          <w:lang w:val="en-US"/>
        </w:rPr>
        <w:t xml:space="preserve">8) Go to private NSG and associate private </w:t>
      </w:r>
    </w:p>
    <w:p w14:paraId="0974C282" w14:textId="5F56B8E3" w:rsidR="002106ED" w:rsidRDefault="002106ED">
      <w:pPr>
        <w:rPr>
          <w:lang w:val="en-US"/>
        </w:rPr>
      </w:pPr>
      <w:r w:rsidRPr="002106ED">
        <w:rPr>
          <w:lang w:val="en-US"/>
        </w:rPr>
        <w:drawing>
          <wp:inline distT="0" distB="0" distL="0" distR="0" wp14:anchorId="3D00FD63" wp14:editId="2AA34425">
            <wp:extent cx="5731510" cy="2508885"/>
            <wp:effectExtent l="0" t="0" r="2540" b="5715"/>
            <wp:docPr id="51217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2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BFD" w14:textId="77777777" w:rsidR="002106ED" w:rsidRDefault="002106ED">
      <w:pPr>
        <w:rPr>
          <w:lang w:val="en-US"/>
        </w:rPr>
      </w:pPr>
    </w:p>
    <w:p w14:paraId="09A37180" w14:textId="77777777" w:rsidR="002106ED" w:rsidRDefault="002106ED">
      <w:pPr>
        <w:rPr>
          <w:lang w:val="en-US"/>
        </w:rPr>
      </w:pPr>
    </w:p>
    <w:p w14:paraId="39D156CE" w14:textId="77777777" w:rsidR="002106ED" w:rsidRDefault="002106ED">
      <w:pPr>
        <w:rPr>
          <w:lang w:val="en-US"/>
        </w:rPr>
      </w:pPr>
    </w:p>
    <w:p w14:paraId="1441505E" w14:textId="77777777" w:rsidR="002106ED" w:rsidRDefault="002106ED">
      <w:pPr>
        <w:rPr>
          <w:lang w:val="en-US"/>
        </w:rPr>
      </w:pPr>
    </w:p>
    <w:p w14:paraId="3C6CA80A" w14:textId="77777777" w:rsidR="002106ED" w:rsidRDefault="002106ED">
      <w:pPr>
        <w:rPr>
          <w:lang w:val="en-US"/>
        </w:rPr>
      </w:pPr>
    </w:p>
    <w:p w14:paraId="11E8F060" w14:textId="77777777" w:rsidR="002106ED" w:rsidRDefault="002106ED">
      <w:pPr>
        <w:rPr>
          <w:lang w:val="en-US"/>
        </w:rPr>
      </w:pPr>
    </w:p>
    <w:p w14:paraId="10FC4B5F" w14:textId="77777777" w:rsidR="002106ED" w:rsidRDefault="002106ED">
      <w:pPr>
        <w:rPr>
          <w:lang w:val="en-US"/>
        </w:rPr>
      </w:pPr>
    </w:p>
    <w:p w14:paraId="3D8833A1" w14:textId="77777777" w:rsidR="002106ED" w:rsidRDefault="002106ED">
      <w:pPr>
        <w:rPr>
          <w:lang w:val="en-US"/>
        </w:rPr>
      </w:pPr>
    </w:p>
    <w:p w14:paraId="61438DC7" w14:textId="77777777" w:rsidR="002106ED" w:rsidRDefault="002106ED">
      <w:pPr>
        <w:rPr>
          <w:lang w:val="en-US"/>
        </w:rPr>
      </w:pPr>
    </w:p>
    <w:p w14:paraId="5361E330" w14:textId="2D318EE4" w:rsidR="002106ED" w:rsidRDefault="002106ED">
      <w:pPr>
        <w:rPr>
          <w:lang w:val="en-US"/>
        </w:rPr>
      </w:pPr>
      <w:r>
        <w:rPr>
          <w:lang w:val="en-US"/>
        </w:rPr>
        <w:t xml:space="preserve">9) Set up inbound rule in private </w:t>
      </w:r>
      <w:proofErr w:type="spellStart"/>
      <w:r>
        <w:rPr>
          <w:lang w:val="en-US"/>
        </w:rPr>
        <w:t>nsg</w:t>
      </w:r>
      <w:proofErr w:type="spellEnd"/>
      <w:r>
        <w:rPr>
          <w:lang w:val="en-US"/>
        </w:rPr>
        <w:t xml:space="preserve"> to block all incoming traffic additionally add SSH with lower priority number for ssh access from other machines.</w:t>
      </w:r>
    </w:p>
    <w:p w14:paraId="71476939" w14:textId="528B4DF4" w:rsidR="002106ED" w:rsidRDefault="002106ED">
      <w:pPr>
        <w:rPr>
          <w:lang w:val="en-US"/>
        </w:rPr>
      </w:pPr>
      <w:r w:rsidRPr="002106ED">
        <w:rPr>
          <w:lang w:val="en-US"/>
        </w:rPr>
        <w:drawing>
          <wp:inline distT="0" distB="0" distL="0" distR="0" wp14:anchorId="453A5CF6" wp14:editId="174291D5">
            <wp:extent cx="5731510" cy="2538095"/>
            <wp:effectExtent l="0" t="0" r="2540" b="0"/>
            <wp:docPr id="186105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56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DADD" w14:textId="77777777" w:rsidR="002106ED" w:rsidRDefault="002106ED">
      <w:pPr>
        <w:rPr>
          <w:lang w:val="en-US"/>
        </w:rPr>
      </w:pPr>
    </w:p>
    <w:p w14:paraId="6B4EEBE9" w14:textId="6254023C" w:rsidR="002106ED" w:rsidRDefault="002106ED">
      <w:pPr>
        <w:rPr>
          <w:lang w:val="en-US"/>
        </w:rPr>
      </w:pPr>
      <w:r>
        <w:rPr>
          <w:lang w:val="en-US"/>
        </w:rPr>
        <w:t>10)  Now we can’t SSH into the private VM .</w:t>
      </w:r>
    </w:p>
    <w:p w14:paraId="6B2B20D2" w14:textId="77777777" w:rsidR="002106ED" w:rsidRDefault="002106ED">
      <w:pPr>
        <w:rPr>
          <w:lang w:val="en-US"/>
        </w:rPr>
      </w:pPr>
    </w:p>
    <w:p w14:paraId="6B12BF74" w14:textId="3957D22A" w:rsidR="002106ED" w:rsidRDefault="002106ED">
      <w:pPr>
        <w:rPr>
          <w:lang w:val="en-US"/>
        </w:rPr>
      </w:pPr>
      <w:r>
        <w:rPr>
          <w:lang w:val="en-US"/>
        </w:rPr>
        <w:t>11) To access the private VM from either frontend VM or backend VM add SHH with lower priority number .</w:t>
      </w:r>
    </w:p>
    <w:p w14:paraId="52F0FEB6" w14:textId="77777777" w:rsidR="002106ED" w:rsidRDefault="002106ED">
      <w:pPr>
        <w:rPr>
          <w:lang w:val="en-US"/>
        </w:rPr>
      </w:pPr>
    </w:p>
    <w:p w14:paraId="78F706DD" w14:textId="0B9C4EB2" w:rsidR="002106ED" w:rsidRDefault="002106ED">
      <w:pPr>
        <w:rPr>
          <w:lang w:val="en-US"/>
        </w:rPr>
      </w:pPr>
      <w:r>
        <w:rPr>
          <w:lang w:val="en-US"/>
        </w:rPr>
        <w:t>12 ) To copy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to the frontend or backend us</w:t>
      </w:r>
      <w:r w:rsidR="00B0125B">
        <w:rPr>
          <w:lang w:val="en-US"/>
        </w:rPr>
        <w:t>ing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scp</w:t>
      </w:r>
      <w:proofErr w:type="spellEnd"/>
      <w:r w:rsidR="00B0125B">
        <w:rPr>
          <w:lang w:val="en-US"/>
        </w:rPr>
        <w:t>.</w:t>
      </w:r>
    </w:p>
    <w:p w14:paraId="095DFB86" w14:textId="51162998" w:rsidR="00F52DD2" w:rsidRDefault="00F52DD2">
      <w:pPr>
        <w:rPr>
          <w:lang w:val="en-US"/>
        </w:rPr>
      </w:pPr>
      <w:r w:rsidRPr="0081784C">
        <w:rPr>
          <w:lang w:val="en-US"/>
        </w:rPr>
        <w:drawing>
          <wp:inline distT="0" distB="0" distL="0" distR="0" wp14:anchorId="5A468010" wp14:editId="52F47C6C">
            <wp:extent cx="5731510" cy="1184275"/>
            <wp:effectExtent l="0" t="0" r="2540" b="0"/>
            <wp:docPr id="159163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38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16F1" w14:textId="77777777" w:rsidR="002106ED" w:rsidRDefault="002106ED">
      <w:pPr>
        <w:rPr>
          <w:lang w:val="en-US"/>
        </w:rPr>
      </w:pPr>
    </w:p>
    <w:p w14:paraId="7A928DB4" w14:textId="77777777" w:rsidR="002106ED" w:rsidRDefault="002106ED">
      <w:pPr>
        <w:rPr>
          <w:lang w:val="en-US"/>
        </w:rPr>
      </w:pPr>
    </w:p>
    <w:p w14:paraId="2AF74F01" w14:textId="77777777" w:rsidR="000862B1" w:rsidRDefault="000862B1">
      <w:pPr>
        <w:rPr>
          <w:lang w:val="en-US"/>
        </w:rPr>
      </w:pPr>
    </w:p>
    <w:p w14:paraId="67E811C8" w14:textId="77777777" w:rsidR="0081784C" w:rsidRDefault="0081784C">
      <w:pPr>
        <w:rPr>
          <w:lang w:val="en-US"/>
        </w:rPr>
      </w:pPr>
    </w:p>
    <w:p w14:paraId="728A6408" w14:textId="77777777" w:rsidR="0081784C" w:rsidRDefault="0081784C">
      <w:pPr>
        <w:rPr>
          <w:lang w:val="en-US"/>
        </w:rPr>
      </w:pPr>
    </w:p>
    <w:p w14:paraId="404DFA18" w14:textId="77777777" w:rsidR="0081784C" w:rsidRDefault="0081784C">
      <w:pPr>
        <w:rPr>
          <w:lang w:val="en-US"/>
        </w:rPr>
      </w:pPr>
    </w:p>
    <w:p w14:paraId="77BE7D81" w14:textId="77777777" w:rsidR="0081784C" w:rsidRDefault="0081784C">
      <w:pPr>
        <w:rPr>
          <w:lang w:val="en-US"/>
        </w:rPr>
      </w:pPr>
    </w:p>
    <w:p w14:paraId="2A14DD11" w14:textId="77777777" w:rsidR="0081784C" w:rsidRDefault="0081784C">
      <w:pPr>
        <w:rPr>
          <w:lang w:val="en-US"/>
        </w:rPr>
      </w:pPr>
    </w:p>
    <w:p w14:paraId="0CF52265" w14:textId="09760D9F" w:rsidR="0081784C" w:rsidRDefault="0081784C">
      <w:pPr>
        <w:rPr>
          <w:lang w:val="en-US"/>
        </w:rPr>
      </w:pPr>
    </w:p>
    <w:p w14:paraId="0849493B" w14:textId="77777777" w:rsidR="000862B1" w:rsidRPr="00432FE2" w:rsidRDefault="000862B1">
      <w:pPr>
        <w:rPr>
          <w:lang w:val="en-US"/>
        </w:rPr>
      </w:pPr>
    </w:p>
    <w:sectPr w:rsidR="000862B1" w:rsidRPr="0043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64"/>
    <w:rsid w:val="000862B1"/>
    <w:rsid w:val="001E3315"/>
    <w:rsid w:val="002106ED"/>
    <w:rsid w:val="00432FE2"/>
    <w:rsid w:val="007A0192"/>
    <w:rsid w:val="0081784C"/>
    <w:rsid w:val="00926664"/>
    <w:rsid w:val="00AE7798"/>
    <w:rsid w:val="00B0125B"/>
    <w:rsid w:val="00B12516"/>
    <w:rsid w:val="00F52626"/>
    <w:rsid w:val="00F5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DAFA"/>
  <w15:chartTrackingRefBased/>
  <w15:docId w15:val="{054C9BE9-DCD2-440E-914B-580C01FF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Kumar Singh(UST,IN)</dc:creator>
  <cp:keywords/>
  <dc:description/>
  <cp:lastModifiedBy>Prabhakar Kumar Singh(UST,IN)</cp:lastModifiedBy>
  <cp:revision>4</cp:revision>
  <dcterms:created xsi:type="dcterms:W3CDTF">2025-04-23T09:42:00Z</dcterms:created>
  <dcterms:modified xsi:type="dcterms:W3CDTF">2025-04-23T14:46:00Z</dcterms:modified>
</cp:coreProperties>
</file>