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Automation and AI-agent engineer who designs and operates production workflow automation, multi-agent orchestration, and self-hosted data systems for live client businesses. Combines hands-on n8n, PostgreSQL, Docker, Python, and AI-agent tooling with a rigorous UBC electrical-engineering foundation. Directly operates education-consulting and financial-services businesses, bringing practical P&amp;L exposure, structured problem-solving, and data-informed decision-making to technical implementation work.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AI &amp; Automation:</w:t>
      </w:r>
      <w:r>
        <w:t xml:space="preserve"> n8n production workflows, multi-agent orchestration, prompt engineering, MCP configuration, Ollama, Python</w:t>
      </w:r>
    </w:p>
    <w:p>
      <w:r/>
      <w:r>
        <w:rPr>
          <w:b/>
        </w:rPr>
        <w:t>Data &amp; Systems:</w:t>
      </w:r>
      <w:r>
        <w:t xml:space="preserve"> PostgreSQL, SQL, self-hosted Supabase, hand-written row-level-security policies, Docker, Docker Compose</w:t>
      </w:r>
    </w:p>
    <w:p>
      <w:r/>
      <w:r>
        <w:rPr>
          <w:b/>
        </w:rPr>
        <w:t>Engineering &amp; Quality:</w:t>
      </w:r>
      <w:r>
        <w:t xml:space="preserve"> Risk-graded reviews, gated verification, security checks, race-condition testing, accessibility testing, technical documentation</w:t>
      </w:r>
    </w:p>
    <w:p>
      <w:r/>
      <w:r>
        <w:rPr>
          <w:b/>
        </w:rPr>
        <w:t>Business Operations:</w:t>
      </w:r>
      <w:r>
        <w:t xml:space="preserve"> P&amp;L exposure, financial and ledger operations, workflow analysis, client-facing production operations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&amp; Kuanli — WhatsApp Automation and CRM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n8n workflows that answer prospective-student questions and route leads for an education consultancy; the system also supports a second live client.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Kuanli, an open-source WhatsApp CRM fork, using self-hosted Supabase/PostgreSQL, Docker, and hand-written RLS migrations.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Published a sanitized Auretris architecture and operations overview; production workflow exports, client data, credentials, and deployment configuration remain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Build and Verification Pipelines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 original risk-graded R0–R5 workflow that routes drafting, architecture review, implementation, and solution review across Claude Opus, Claude Sonnet, and Codex.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the automated Pantheon pipeline that produced FastAPI and JavaScript applications through a formal three-gate protocol covering security, race conditions, seed integrity, and accessibility.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Skeure Education &amp; Indian NBFC — Business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two businesses directly, spanning education consulting and regulated lending and ledger operations, with responsibility for operational and P&amp;L decisions.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Authored a planning-stage specification for a WhatsApp ledger assistant based on the NBFC’s Excel workbook, with strict read-only and no-automatic-write safety boundaries.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AutoCAD routing design, site-survey interpretation, and material take-offs for commercial and municipal FTTN/FTTH infrastructure projects.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Performed drawing QA and coordinated field teams during installation and commissioning for projects in Vancouver, rural Alberta, and Vancouver Island.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schedules, and revision control for an electrical sub-team of more than 20 members.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MBA candidate, Lovely Professional University</w:t>
      </w:r>
      <w:r>
        <w:t xml:space="preserve"> — in progress; expected 2027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p>
      <w:r/>
      <w:r>
        <w:rPr>
          <w:b/>
        </w:rPr>
        <w:t>Canadian work authorization:</w:t>
      </w:r>
      <w:r>
        <w:t xml:space="preserve"> Open Post-Graduation Work Permit valid through June 6, 2027; permits work for any Canadian employer.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