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Forma.ai Hiring Team,</w:t>
      </w:r>
    </w:p>
    <w:p>
      <w:r>
        <w:t>I am applying for the Implementation Associate role on Forma.ai’s Customer Operations team. The position closely matches the work I enjoy: understanding business requirements and data flows, translating them into system rules, and coordinating implementation through delivery. I would welcome the opportunity to apply that experience while developing deeper expertise in sales performance management and incentive-compensation operations.</w:t>
      </w:r>
    </w:p>
    <w:p>
      <w:r>
        <w:t>At InfiSol Technical Services, I coordinated commercial and municipal fiber-optic and telecom projects across Vancouver, rural Alberta, and Vancouver Island. My responsibilities included interpreting site surveys, preparing AutoCAD pathway and routing designs and material take-offs, performing quality assurance on engineering drawings, and coordinating documentation, timelines, and field teams during installation and commissioning. This work required careful requirements interpretation, organization, and consistent attention to technical accuracy.</w:t>
      </w:r>
    </w:p>
    <w:p>
      <w:r>
        <w:t>I also operate production automation and data systems for live clients. I customized, extended, and operate Kuanli, a forked open-source CRM using Next.js, TypeScript, and self-hosted Supabase/PostgreSQL. My contributions include hand-written row-level security migrations and the configuration of database rules and workflows for multi-tenant operations. Alongside it, I designed and operate Auretris, an n8n workflow set that answers prospective-student FAQs and routes leads. Together, these systems have given me practical experience converting client processes into maintainable database and workflow logic while supporting real client relationships.</w:t>
      </w:r>
    </w:p>
    <w:p>
      <w:r>
        <w:t>My business experience adds another perspective. I operate an Indian NBFC with direct exposure to lending, ledger operations, and a regulated financial-services environment, as well as an education-consulting business supported by production automation. I have also specified a ledger-first WhatsApp assistant based on the NBFC’s existing Excel workbook, with strict read-only and no-automatic-write boundaries; that project remains at the design and starter-scaffold stage. I am currently completing an MBA, expected in 2027, alongside this hands-on work.</w:t>
      </w:r>
    </w:p>
    <w:p>
      <w:r>
        <w:t>Forma.ai’s combination of customer partnership, precise implementation, analytics, and continuous improvement is especially compelling to me. I would value the opportunity to discuss how my client coordination, database and workflow experience, and business-operations background could contribute to the Customer Operations team.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