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BE40CD7" w14:textId="4E503A41" w:rsidR="00B525C9" w:rsidRPr="00673322" w:rsidRDefault="009C6FF1" w:rsidP="00EF7196">
      <w:pPr>
        <w:pStyle w:val="Title"/>
        <w:spacing w:before="4800"/>
        <w:jc w:val="center"/>
        <w:rPr>
          <w:u w:val="single"/>
          <w:lang w:val="sk-SK"/>
        </w:rPr>
      </w:pPr>
      <w:r w:rsidRPr="00673322">
        <w:rPr>
          <w:noProof/>
          <w:u w:val="single"/>
          <w:lang w:val="sk-SK"/>
        </w:rPr>
        <w:drawing>
          <wp:anchor distT="0" distB="0" distL="114300" distR="114300" simplePos="0" relativeHeight="251659264" behindDoc="0" locked="0" layoutInCell="1" allowOverlap="1" wp14:anchorId="2C31D893" wp14:editId="47817911">
            <wp:simplePos x="0" y="0"/>
            <wp:positionH relativeFrom="margin">
              <wp:align>right</wp:align>
            </wp:positionH>
            <wp:positionV relativeFrom="paragraph">
              <wp:posOffset>433705</wp:posOffset>
            </wp:positionV>
            <wp:extent cx="5981700" cy="1833880"/>
            <wp:effectExtent l="0" t="0" r="0" b="0"/>
            <wp:wrapNone/>
            <wp:docPr id="2" name="Picture 2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ext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604BE" w:rsidRPr="00673322">
        <w:rPr>
          <w:u w:val="single"/>
          <w:lang w:val="sk-SK"/>
        </w:rPr>
        <w:t xml:space="preserve">Dokumentácia tímového </w:t>
      </w:r>
      <w:r w:rsidR="00B525C9" w:rsidRPr="00673322">
        <w:rPr>
          <w:u w:val="single"/>
          <w:lang w:val="sk-SK"/>
        </w:rPr>
        <w:t>projektu IFJ</w:t>
      </w:r>
      <w:r w:rsidRPr="00673322">
        <w:rPr>
          <w:u w:val="single"/>
          <w:lang w:val="sk-SK"/>
        </w:rPr>
        <w:t xml:space="preserve"> </w:t>
      </w:r>
      <w:r w:rsidR="00B525C9" w:rsidRPr="00673322">
        <w:rPr>
          <w:u w:val="single"/>
          <w:lang w:val="sk-SK"/>
        </w:rPr>
        <w:t>20</w:t>
      </w:r>
      <w:r w:rsidRPr="00673322">
        <w:rPr>
          <w:u w:val="single"/>
          <w:lang w:val="sk-SK"/>
        </w:rPr>
        <w:t>20</w:t>
      </w:r>
    </w:p>
    <w:p w14:paraId="1843B82E" w14:textId="28E70377" w:rsidR="00B525C9" w:rsidRPr="00673322" w:rsidRDefault="00B525C9" w:rsidP="00B525C9">
      <w:pPr>
        <w:spacing w:after="0"/>
        <w:jc w:val="center"/>
        <w:rPr>
          <w:rFonts w:ascii="Bodoni MT" w:hAnsi="Bodoni MT"/>
          <w:sz w:val="28"/>
          <w:szCs w:val="28"/>
          <w:lang w:val="sk-SK"/>
        </w:rPr>
      </w:pPr>
      <w:r w:rsidRPr="00673322">
        <w:rPr>
          <w:rFonts w:ascii="Bodoni MT" w:hAnsi="Bodoni MT"/>
          <w:sz w:val="28"/>
          <w:szCs w:val="28"/>
          <w:lang w:val="sk-SK"/>
        </w:rPr>
        <w:t>Tím 051, Varianta I</w:t>
      </w:r>
    </w:p>
    <w:p w14:paraId="417CBBBB" w14:textId="43FF7C1D" w:rsidR="00B525C9" w:rsidRPr="00673322" w:rsidRDefault="00B525C9" w:rsidP="00B525C9">
      <w:pPr>
        <w:spacing w:after="2160"/>
        <w:jc w:val="center"/>
        <w:rPr>
          <w:rFonts w:ascii="Bodoni MT" w:hAnsi="Bodoni MT"/>
          <w:sz w:val="28"/>
          <w:szCs w:val="28"/>
          <w:lang w:val="sk-SK"/>
        </w:rPr>
      </w:pPr>
      <w:r w:rsidRPr="00673322">
        <w:rPr>
          <w:rFonts w:ascii="Bodoni MT" w:hAnsi="Bodoni MT"/>
          <w:sz w:val="28"/>
          <w:szCs w:val="28"/>
          <w:lang w:val="sk-SK"/>
        </w:rPr>
        <w:t>08.12.2020</w:t>
      </w:r>
    </w:p>
    <w:p w14:paraId="5B92F571" w14:textId="7A0BBA06" w:rsidR="00EF7196" w:rsidRPr="00673322" w:rsidRDefault="00EF7196" w:rsidP="00EF7196">
      <w:pPr>
        <w:spacing w:after="120"/>
        <w:ind w:left="1296"/>
        <w:rPr>
          <w:rFonts w:ascii="Bodoni MT" w:hAnsi="Bodoni MT"/>
          <w:i/>
          <w:iCs/>
          <w:sz w:val="28"/>
          <w:szCs w:val="28"/>
          <w:lang w:val="sk-SK"/>
        </w:rPr>
      </w:pPr>
      <w:r w:rsidRPr="00673322">
        <w:rPr>
          <w:rFonts w:ascii="Bodoni MT" w:hAnsi="Bodoni MT"/>
          <w:i/>
          <w:iCs/>
          <w:sz w:val="28"/>
          <w:szCs w:val="28"/>
          <w:lang w:val="sk-SK"/>
        </w:rPr>
        <w:t>Vypracovali:</w:t>
      </w:r>
    </w:p>
    <w:p w14:paraId="43EF077F" w14:textId="00EB3D15" w:rsidR="00EF7196" w:rsidRPr="00673322" w:rsidRDefault="00EF7196" w:rsidP="00EF7196">
      <w:pPr>
        <w:spacing w:after="0"/>
        <w:rPr>
          <w:b/>
          <w:bCs/>
          <w:sz w:val="28"/>
          <w:szCs w:val="28"/>
          <w:lang w:val="sk-SK"/>
        </w:rPr>
      </w:pPr>
      <w:r w:rsidRPr="00673322">
        <w:rPr>
          <w:rFonts w:ascii="Bodoni MT" w:hAnsi="Bodoni MT"/>
          <w:b/>
          <w:bCs/>
          <w:sz w:val="28"/>
          <w:szCs w:val="28"/>
          <w:lang w:val="sk-SK"/>
        </w:rPr>
        <w:t>Peter R</w:t>
      </w:r>
      <w:r w:rsidRPr="00673322">
        <w:rPr>
          <w:b/>
          <w:bCs/>
          <w:sz w:val="28"/>
          <w:szCs w:val="28"/>
          <w:lang w:val="sk-SK"/>
        </w:rPr>
        <w:t>úček</w:t>
      </w:r>
      <w:r w:rsidRPr="00673322">
        <w:rPr>
          <w:b/>
          <w:bCs/>
          <w:sz w:val="28"/>
          <w:szCs w:val="28"/>
          <w:lang w:val="sk-SK"/>
        </w:rPr>
        <w:tab/>
      </w:r>
      <w:r w:rsidRPr="00673322">
        <w:rPr>
          <w:b/>
          <w:bCs/>
          <w:sz w:val="28"/>
          <w:szCs w:val="28"/>
          <w:lang w:val="sk-SK"/>
        </w:rPr>
        <w:tab/>
      </w:r>
      <w:r w:rsidRPr="00673322">
        <w:rPr>
          <w:b/>
          <w:bCs/>
          <w:sz w:val="28"/>
          <w:szCs w:val="28"/>
          <w:lang w:val="sk-SK"/>
        </w:rPr>
        <w:tab/>
        <w:t>xrucek00</w:t>
      </w:r>
    </w:p>
    <w:p w14:paraId="439F3F0C" w14:textId="6C70A20C" w:rsidR="00B525C9" w:rsidRPr="00673322" w:rsidRDefault="00B525C9" w:rsidP="00EF7196">
      <w:pPr>
        <w:spacing w:after="0"/>
        <w:rPr>
          <w:sz w:val="28"/>
          <w:szCs w:val="28"/>
          <w:lang w:val="sk-SK"/>
        </w:rPr>
      </w:pPr>
      <w:r w:rsidRPr="00673322">
        <w:rPr>
          <w:sz w:val="28"/>
          <w:szCs w:val="28"/>
          <w:lang w:val="sk-SK"/>
        </w:rPr>
        <w:t>Rebeka Černianska</w:t>
      </w:r>
      <w:r w:rsidRPr="00673322">
        <w:rPr>
          <w:sz w:val="28"/>
          <w:szCs w:val="28"/>
          <w:lang w:val="sk-SK"/>
        </w:rPr>
        <w:tab/>
      </w:r>
      <w:r w:rsidRPr="00673322">
        <w:rPr>
          <w:sz w:val="28"/>
          <w:szCs w:val="28"/>
          <w:lang w:val="sk-SK"/>
        </w:rPr>
        <w:tab/>
        <w:t>xcerni</w:t>
      </w:r>
      <w:r w:rsidR="00EF7196" w:rsidRPr="00673322">
        <w:rPr>
          <w:sz w:val="28"/>
          <w:szCs w:val="28"/>
          <w:lang w:val="sk-SK"/>
        </w:rPr>
        <w:t>13</w:t>
      </w:r>
    </w:p>
    <w:p w14:paraId="2AF439E3" w14:textId="1E838074" w:rsidR="00B525C9" w:rsidRPr="00673322" w:rsidRDefault="00B525C9" w:rsidP="00EF7196">
      <w:pPr>
        <w:spacing w:after="0"/>
        <w:rPr>
          <w:sz w:val="28"/>
          <w:szCs w:val="28"/>
          <w:lang w:val="sk-SK"/>
        </w:rPr>
      </w:pPr>
      <w:r w:rsidRPr="00673322">
        <w:rPr>
          <w:sz w:val="28"/>
          <w:szCs w:val="28"/>
          <w:lang w:val="sk-SK"/>
        </w:rPr>
        <w:t>Marek Miček</w:t>
      </w:r>
      <w:r w:rsidRPr="00673322">
        <w:rPr>
          <w:sz w:val="28"/>
          <w:szCs w:val="28"/>
          <w:lang w:val="sk-SK"/>
        </w:rPr>
        <w:tab/>
      </w:r>
      <w:r w:rsidRPr="00673322">
        <w:rPr>
          <w:sz w:val="28"/>
          <w:szCs w:val="28"/>
          <w:lang w:val="sk-SK"/>
        </w:rPr>
        <w:tab/>
        <w:t>xmicek</w:t>
      </w:r>
      <w:r w:rsidR="00EF7196" w:rsidRPr="00673322">
        <w:rPr>
          <w:sz w:val="28"/>
          <w:szCs w:val="28"/>
          <w:lang w:val="sk-SK"/>
        </w:rPr>
        <w:t>08</w:t>
      </w:r>
    </w:p>
    <w:p w14:paraId="499C11C6" w14:textId="28A21A68" w:rsidR="00F518AB" w:rsidRPr="00673322" w:rsidRDefault="00B525C9" w:rsidP="00EF7196">
      <w:pPr>
        <w:spacing w:after="0"/>
        <w:rPr>
          <w:sz w:val="28"/>
          <w:szCs w:val="28"/>
          <w:lang w:val="sk-SK"/>
        </w:rPr>
      </w:pPr>
      <w:r w:rsidRPr="00673322">
        <w:rPr>
          <w:sz w:val="28"/>
          <w:szCs w:val="28"/>
          <w:lang w:val="sk-SK"/>
        </w:rPr>
        <w:t>Matej Jurík</w:t>
      </w:r>
      <w:r w:rsidRPr="00673322">
        <w:rPr>
          <w:sz w:val="28"/>
          <w:szCs w:val="28"/>
          <w:lang w:val="sk-SK"/>
        </w:rPr>
        <w:tab/>
      </w:r>
      <w:r w:rsidRPr="00673322">
        <w:rPr>
          <w:sz w:val="28"/>
          <w:szCs w:val="28"/>
          <w:lang w:val="sk-SK"/>
        </w:rPr>
        <w:tab/>
      </w:r>
      <w:r w:rsidRPr="00673322">
        <w:rPr>
          <w:sz w:val="28"/>
          <w:szCs w:val="28"/>
          <w:lang w:val="sk-SK"/>
        </w:rPr>
        <w:tab/>
        <w:t>xjurik1</w:t>
      </w:r>
      <w:r w:rsidR="00E04024" w:rsidRPr="00673322">
        <w:rPr>
          <w:sz w:val="28"/>
          <w:szCs w:val="28"/>
          <w:lang w:val="sk-SK"/>
        </w:rPr>
        <w:t>2</w:t>
      </w:r>
    </w:p>
    <w:p w14:paraId="6A0CF7B3" w14:textId="77777777" w:rsidR="00A022D6" w:rsidRPr="00673322" w:rsidRDefault="00F518AB" w:rsidP="00A022D6">
      <w:pPr>
        <w:rPr>
          <w:sz w:val="28"/>
          <w:szCs w:val="28"/>
          <w:lang w:val="sk-SK"/>
        </w:rPr>
      </w:pPr>
      <w:r w:rsidRPr="00673322">
        <w:rPr>
          <w:sz w:val="28"/>
          <w:szCs w:val="28"/>
          <w:lang w:val="sk-SK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sk-SK"/>
        </w:rPr>
        <w:id w:val="191905762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A2E481F" w14:textId="5BC32FC8" w:rsidR="00EF7196" w:rsidRPr="00673322" w:rsidRDefault="00EF7196" w:rsidP="00A022D6">
          <w:pPr>
            <w:pStyle w:val="TOCHeading"/>
            <w:rPr>
              <w:lang w:val="sk-SK"/>
            </w:rPr>
          </w:pPr>
          <w:r w:rsidRPr="00673322">
            <w:rPr>
              <w:lang w:val="sk-SK"/>
            </w:rPr>
            <w:t>Obsah</w:t>
          </w:r>
        </w:p>
        <w:p w14:paraId="7A0A3804" w14:textId="73CC19AD" w:rsidR="00B76B33" w:rsidRDefault="00EF7196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r w:rsidRPr="00673322">
            <w:rPr>
              <w:lang w:val="sk-SK"/>
            </w:rPr>
            <w:fldChar w:fldCharType="begin"/>
          </w:r>
          <w:r w:rsidRPr="00673322">
            <w:rPr>
              <w:lang w:val="sk-SK"/>
            </w:rPr>
            <w:instrText xml:space="preserve"> TOC \o "1-3" \h \z \u </w:instrText>
          </w:r>
          <w:r w:rsidRPr="00673322">
            <w:rPr>
              <w:lang w:val="sk-SK"/>
            </w:rPr>
            <w:fldChar w:fldCharType="separate"/>
          </w:r>
          <w:hyperlink w:anchor="_Toc58358003" w:history="1">
            <w:r w:rsidR="00B76B33" w:rsidRPr="00423F10">
              <w:rPr>
                <w:rStyle w:val="Hyperlink"/>
                <w:noProof/>
                <w:lang w:val="sk-SK"/>
              </w:rPr>
              <w:t>1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Úvod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_Toc58358003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1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7513F9F8" w14:textId="441D7AC7" w:rsidR="00B76B33" w:rsidRDefault="0025146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04" w:history="1">
            <w:r w:rsidR="00B76B33" w:rsidRPr="00423F10">
              <w:rPr>
                <w:rStyle w:val="Hyperlink"/>
                <w:noProof/>
                <w:lang w:val="sk-SK"/>
              </w:rPr>
              <w:t>2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Návrh a implementácia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_Toc58358004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2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1A699D80" w14:textId="7A11D3EE" w:rsidR="00B76B33" w:rsidRDefault="0025146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05" w:history="1">
            <w:r w:rsidR="00B76B33" w:rsidRPr="00423F10">
              <w:rPr>
                <w:rStyle w:val="Hyperlink"/>
                <w:noProof/>
                <w:lang w:val="sk-SK"/>
              </w:rPr>
              <w:t>2.1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Lexikálna analýza - Skener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_Toc58358005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2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60CBFB75" w14:textId="4D5FF4D3" w:rsidR="00B76B33" w:rsidRDefault="0025146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06" w:history="1">
            <w:r w:rsidR="00B76B33" w:rsidRPr="00423F10">
              <w:rPr>
                <w:rStyle w:val="Hyperlink"/>
                <w:noProof/>
                <w:lang w:val="sk-SK"/>
              </w:rPr>
              <w:t>2.2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Syntaktická analýza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_Toc58358006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3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0C7AAE0B" w14:textId="316B0BAC" w:rsidR="00B76B33" w:rsidRDefault="00251467">
          <w:pPr>
            <w:pStyle w:val="TOC3"/>
            <w:tabs>
              <w:tab w:val="left" w:pos="1320"/>
              <w:tab w:val="right" w:leader="dot" w:pos="9396"/>
            </w:tabs>
            <w:rPr>
              <w:rFonts w:cstheme="minorBidi"/>
              <w:noProof/>
            </w:rPr>
          </w:pPr>
          <w:hyperlink w:anchor="_Toc58358007" w:history="1">
            <w:r w:rsidR="00B76B33" w:rsidRPr="00423F10">
              <w:rPr>
                <w:rStyle w:val="Hyperlink"/>
                <w:noProof/>
                <w:lang w:val="sk-SK"/>
              </w:rPr>
              <w:t>2.2.1</w:t>
            </w:r>
            <w:r w:rsidR="00B76B33">
              <w:rPr>
                <w:rFonts w:cstheme="minorBidi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Syntaktická analýza výrazov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_Toc58358007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3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59739D1C" w14:textId="674C4CC4" w:rsidR="00B76B33" w:rsidRDefault="0025146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08" w:history="1">
            <w:r w:rsidR="00B76B33" w:rsidRPr="00423F10">
              <w:rPr>
                <w:rStyle w:val="Hyperlink"/>
                <w:noProof/>
                <w:lang w:val="sk-SK"/>
              </w:rPr>
              <w:t>2.3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Sémantická analýza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_Toc58358008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3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435F0F17" w14:textId="22A8E7B1" w:rsidR="00B76B33" w:rsidRDefault="0025146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09" w:history="1">
            <w:r w:rsidR="00B76B33" w:rsidRPr="00423F10">
              <w:rPr>
                <w:rStyle w:val="Hyperlink"/>
                <w:noProof/>
                <w:lang w:val="sk-SK"/>
              </w:rPr>
              <w:t>2.4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Generovanie cieľového kódu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_Toc58358009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3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30D2CFFB" w14:textId="2E447F55" w:rsidR="00B76B33" w:rsidRDefault="00251467">
          <w:pPr>
            <w:pStyle w:val="TOC3"/>
            <w:tabs>
              <w:tab w:val="left" w:pos="1320"/>
              <w:tab w:val="right" w:leader="dot" w:pos="9396"/>
            </w:tabs>
            <w:rPr>
              <w:rFonts w:cstheme="minorBidi"/>
              <w:noProof/>
            </w:rPr>
          </w:pPr>
          <w:hyperlink w:anchor="_Toc58358010" w:history="1">
            <w:r w:rsidR="00B76B33" w:rsidRPr="00423F10">
              <w:rPr>
                <w:rStyle w:val="Hyperlink"/>
                <w:noProof/>
                <w:lang w:val="sk-SK"/>
              </w:rPr>
              <w:t>2.4.1</w:t>
            </w:r>
            <w:r w:rsidR="00B76B33">
              <w:rPr>
                <w:rFonts w:cstheme="minorBidi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Generovanie návestí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_Toc58358010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3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228195DE" w14:textId="347FFD67" w:rsidR="00B76B33" w:rsidRDefault="00251467">
          <w:pPr>
            <w:pStyle w:val="TOC3"/>
            <w:tabs>
              <w:tab w:val="left" w:pos="1320"/>
              <w:tab w:val="right" w:leader="dot" w:pos="9396"/>
            </w:tabs>
            <w:rPr>
              <w:rFonts w:cstheme="minorBidi"/>
              <w:noProof/>
            </w:rPr>
          </w:pPr>
          <w:hyperlink w:anchor="_Toc58358011" w:history="1">
            <w:r w:rsidR="00B76B33" w:rsidRPr="00423F10">
              <w:rPr>
                <w:rStyle w:val="Hyperlink"/>
                <w:noProof/>
                <w:lang w:val="sk-SK"/>
              </w:rPr>
              <w:t>2.4.2</w:t>
            </w:r>
            <w:r w:rsidR="00B76B33">
              <w:rPr>
                <w:rFonts w:cstheme="minorBidi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Generovanie výrazov (pripadne viac)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_Toc58358011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3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605F3CA3" w14:textId="04D8458E" w:rsidR="00B76B33" w:rsidRDefault="0025146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12" w:history="1">
            <w:r w:rsidR="00B76B33" w:rsidRPr="00423F10">
              <w:rPr>
                <w:rStyle w:val="Hyperlink"/>
                <w:noProof/>
                <w:lang w:val="sk-SK"/>
              </w:rPr>
              <w:t>3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Špeciálne algoritmy a dátové štruktúry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_Toc58358012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4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40A634FF" w14:textId="7D5C4FBD" w:rsidR="00B76B33" w:rsidRDefault="0025146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13" w:history="1">
            <w:r w:rsidR="00B76B33" w:rsidRPr="00423F10">
              <w:rPr>
                <w:rStyle w:val="Hyperlink"/>
                <w:noProof/>
                <w:lang w:val="sk-SK"/>
              </w:rPr>
              <w:t>3.1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Dynamický reťazec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_Toc58358013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4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434BF72C" w14:textId="1A2D8B2D" w:rsidR="00B76B33" w:rsidRDefault="0025146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14" w:history="1">
            <w:r w:rsidR="00B76B33" w:rsidRPr="00423F10">
              <w:rPr>
                <w:rStyle w:val="Hyperlink"/>
                <w:noProof/>
                <w:lang w:val="sk-SK"/>
              </w:rPr>
              <w:t>3.2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Tabuľka symbolov – binárny vyhľadávací strom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_Toc58358014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4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54563956" w14:textId="2C91D8ED" w:rsidR="00B76B33" w:rsidRDefault="0025146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15" w:history="1">
            <w:r w:rsidR="00B76B33" w:rsidRPr="00423F10">
              <w:rPr>
                <w:rStyle w:val="Hyperlink"/>
                <w:noProof/>
                <w:lang w:val="sk-SK"/>
              </w:rPr>
              <w:t>3.3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Zásobník symbolov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_Toc58358015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4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0AE276BB" w14:textId="17286B35" w:rsidR="00B76B33" w:rsidRDefault="0025146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16" w:history="1">
            <w:r w:rsidR="00B76B33" w:rsidRPr="00423F10">
              <w:rPr>
                <w:rStyle w:val="Hyperlink"/>
                <w:noProof/>
                <w:lang w:val="sk-SK"/>
              </w:rPr>
              <w:t>4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Práca v tíme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_Toc58358016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5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2CF19949" w14:textId="21BBEA67" w:rsidR="00B76B33" w:rsidRDefault="0025146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17" w:history="1">
            <w:r w:rsidR="00B76B33" w:rsidRPr="00423F10">
              <w:rPr>
                <w:rStyle w:val="Hyperlink"/>
                <w:noProof/>
                <w:lang w:val="sk-SK"/>
              </w:rPr>
              <w:t>4.1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Rozdelenie práce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_Toc58358017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5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4B924595" w14:textId="09398A68" w:rsidR="00B76B33" w:rsidRDefault="0025146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18" w:history="1">
            <w:r w:rsidR="00B76B33" w:rsidRPr="00423F10">
              <w:rPr>
                <w:rStyle w:val="Hyperlink"/>
                <w:noProof/>
                <w:lang w:val="sk-SK"/>
              </w:rPr>
              <w:t>4.2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Správa verzií projektu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_Toc58358018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5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45844A95" w14:textId="059EE85E" w:rsidR="00B76B33" w:rsidRDefault="00251467">
          <w:pPr>
            <w:pStyle w:val="TOC2"/>
            <w:tabs>
              <w:tab w:val="left" w:pos="88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19" w:history="1">
            <w:r w:rsidR="00B76B33" w:rsidRPr="00423F10">
              <w:rPr>
                <w:rStyle w:val="Hyperlink"/>
                <w:noProof/>
                <w:lang w:val="sk-SK"/>
              </w:rPr>
              <w:t>4.3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Komunikácia v tíme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_Toc58358019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5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7F2E0DB7" w14:textId="74D9FA24" w:rsidR="00B76B33" w:rsidRDefault="0025146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20" w:history="1">
            <w:r w:rsidR="00B76B33" w:rsidRPr="00423F10">
              <w:rPr>
                <w:rStyle w:val="Hyperlink"/>
                <w:noProof/>
                <w:lang w:val="sk-SK"/>
              </w:rPr>
              <w:t>5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Záver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_Toc58358020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6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24D132A6" w14:textId="6044FC40" w:rsidR="00B76B33" w:rsidRDefault="0025146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21" w:history="1">
            <w:r w:rsidR="00B76B33" w:rsidRPr="00423F10">
              <w:rPr>
                <w:rStyle w:val="Hyperlink"/>
                <w:noProof/>
                <w:lang w:val="sk-SK"/>
              </w:rPr>
              <w:t>A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Diagram konečného automatu použitého v lexikálnej analýze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_Toc58358021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7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3503E55D" w14:textId="452434CF" w:rsidR="00B76B33" w:rsidRDefault="0025146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23" w:history="1">
            <w:r w:rsidR="00B76B33" w:rsidRPr="00423F10">
              <w:rPr>
                <w:rStyle w:val="Hyperlink"/>
                <w:noProof/>
                <w:lang w:val="sk-SK"/>
              </w:rPr>
              <w:t>B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LL Gramatika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_Toc58358023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8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7182E318" w14:textId="2A934258" w:rsidR="00B76B33" w:rsidRDefault="0025146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24" w:history="1">
            <w:r w:rsidR="00B76B33" w:rsidRPr="00423F10">
              <w:rPr>
                <w:rStyle w:val="Hyperlink"/>
                <w:noProof/>
                <w:lang w:val="sk-SK"/>
              </w:rPr>
              <w:t>C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LL Tabuľka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_Toc58358024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10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454F0668" w14:textId="5D9945AD" w:rsidR="00B76B33" w:rsidRDefault="00251467">
          <w:pPr>
            <w:pStyle w:val="TOC1"/>
            <w:tabs>
              <w:tab w:val="left" w:pos="440"/>
              <w:tab w:val="right" w:leader="dot" w:pos="9396"/>
            </w:tabs>
            <w:rPr>
              <w:rFonts w:eastAsiaTheme="minorEastAsia"/>
              <w:noProof/>
            </w:rPr>
          </w:pPr>
          <w:hyperlink w:anchor="_Toc58358025" w:history="1">
            <w:r w:rsidR="00B76B33" w:rsidRPr="00423F10">
              <w:rPr>
                <w:rStyle w:val="Hyperlink"/>
                <w:noProof/>
                <w:lang w:val="sk-SK"/>
              </w:rPr>
              <w:t>D</w:t>
            </w:r>
            <w:r w:rsidR="00B76B33">
              <w:rPr>
                <w:rFonts w:eastAsiaTheme="minorEastAsia"/>
                <w:noProof/>
              </w:rPr>
              <w:tab/>
            </w:r>
            <w:r w:rsidR="00B76B33" w:rsidRPr="00423F10">
              <w:rPr>
                <w:rStyle w:val="Hyperlink"/>
                <w:noProof/>
                <w:lang w:val="sk-SK"/>
              </w:rPr>
              <w:t>Precedenčná tabuľka</w:t>
            </w:r>
            <w:r w:rsidR="00B76B33">
              <w:rPr>
                <w:noProof/>
                <w:webHidden/>
              </w:rPr>
              <w:tab/>
            </w:r>
            <w:r w:rsidR="00B76B33">
              <w:rPr>
                <w:noProof/>
                <w:webHidden/>
              </w:rPr>
              <w:fldChar w:fldCharType="begin"/>
            </w:r>
            <w:r w:rsidR="00B76B33">
              <w:rPr>
                <w:noProof/>
                <w:webHidden/>
              </w:rPr>
              <w:instrText xml:space="preserve"> PAGEREF _Toc58358025 \h </w:instrText>
            </w:r>
            <w:r w:rsidR="00B76B33">
              <w:rPr>
                <w:noProof/>
                <w:webHidden/>
              </w:rPr>
            </w:r>
            <w:r w:rsidR="00B76B33">
              <w:rPr>
                <w:noProof/>
                <w:webHidden/>
              </w:rPr>
              <w:fldChar w:fldCharType="separate"/>
            </w:r>
            <w:r w:rsidR="00B76B33">
              <w:rPr>
                <w:noProof/>
                <w:webHidden/>
              </w:rPr>
              <w:t>10</w:t>
            </w:r>
            <w:r w:rsidR="00B76B33">
              <w:rPr>
                <w:noProof/>
                <w:webHidden/>
              </w:rPr>
              <w:fldChar w:fldCharType="end"/>
            </w:r>
          </w:hyperlink>
        </w:p>
        <w:p w14:paraId="4F72ECAE" w14:textId="03B592D6" w:rsidR="00107A6B" w:rsidRPr="00673322" w:rsidRDefault="00EF7196" w:rsidP="00936E07">
          <w:pPr>
            <w:rPr>
              <w:lang w:val="sk-SK"/>
            </w:rPr>
            <w:sectPr w:rsidR="00107A6B" w:rsidRPr="00673322">
              <w:pgSz w:w="12240" w:h="15840"/>
              <w:pgMar w:top="1417" w:right="1417" w:bottom="1417" w:left="1417" w:header="720" w:footer="720" w:gutter="0"/>
              <w:cols w:space="720"/>
              <w:docGrid w:linePitch="360"/>
            </w:sectPr>
          </w:pPr>
          <w:r w:rsidRPr="00673322">
            <w:rPr>
              <w:b/>
              <w:bCs/>
              <w:noProof/>
              <w:lang w:val="sk-SK"/>
            </w:rPr>
            <w:fldChar w:fldCharType="end"/>
          </w:r>
        </w:p>
      </w:sdtContent>
    </w:sdt>
    <w:p w14:paraId="2970A9ED" w14:textId="7A35C1CC" w:rsidR="00107A6B" w:rsidRPr="00673322" w:rsidRDefault="00C05DB8" w:rsidP="005C3888">
      <w:pPr>
        <w:pStyle w:val="Heading1"/>
        <w:spacing w:before="0" w:after="120"/>
        <w:rPr>
          <w:lang w:val="sk-SK"/>
        </w:rPr>
      </w:pPr>
      <w:bookmarkStart w:id="0" w:name="_Toc58358003"/>
      <w:r w:rsidRPr="00673322">
        <w:rPr>
          <w:lang w:val="sk-SK"/>
        </w:rPr>
        <w:lastRenderedPageBreak/>
        <w:t>Úvod</w:t>
      </w:r>
      <w:bookmarkEnd w:id="0"/>
    </w:p>
    <w:p w14:paraId="6F6939B3" w14:textId="27362842" w:rsidR="00FC1296" w:rsidRPr="00673322" w:rsidRDefault="00107A6B" w:rsidP="005C3888">
      <w:pPr>
        <w:spacing w:after="240"/>
        <w:ind w:left="288" w:firstLine="720"/>
        <w:rPr>
          <w:lang w:val="sk-SK"/>
        </w:rPr>
      </w:pPr>
      <w:r w:rsidRPr="00673322">
        <w:rPr>
          <w:lang w:val="sk-SK"/>
        </w:rPr>
        <w:t>Cieľom projektu bolo naprogramovať prekladač zd</w:t>
      </w:r>
      <w:r w:rsidR="00C05DB8" w:rsidRPr="00673322">
        <w:rPr>
          <w:lang w:val="sk-SK"/>
        </w:rPr>
        <w:t>r</w:t>
      </w:r>
      <w:r w:rsidRPr="00673322">
        <w:rPr>
          <w:lang w:val="sk-SK"/>
        </w:rPr>
        <w:t>o</w:t>
      </w:r>
      <w:r w:rsidR="00C05DB8" w:rsidRPr="00673322">
        <w:rPr>
          <w:lang w:val="sk-SK"/>
        </w:rPr>
        <w:t>j</w:t>
      </w:r>
      <w:r w:rsidRPr="00673322">
        <w:rPr>
          <w:lang w:val="sk-SK"/>
        </w:rPr>
        <w:t>ového jazyka IFJ20, ktorý je zjednodušenou verziou programovacieho jazyka GOLANG.</w:t>
      </w:r>
      <w:r w:rsidR="00C05DB8" w:rsidRPr="00673322">
        <w:rPr>
          <w:lang w:val="sk-SK"/>
        </w:rPr>
        <w:t xml:space="preserve"> Výsledný program má formu konzolovej aplikácie, ktorá načíta  zdrojový program zo štandardného vstupu, preloží ho do cieľového jazyka IFJcode20 a vypíše ho na štandardný výstup.  V prípade výskytu akejkoľvek prekladovej chyby program vracia chybový kód.</w:t>
      </w:r>
    </w:p>
    <w:p w14:paraId="624761C8" w14:textId="1EC748B2" w:rsidR="00C05DB8" w:rsidRPr="00673322" w:rsidRDefault="00FC1296" w:rsidP="005C3888">
      <w:pPr>
        <w:pStyle w:val="Heading1"/>
        <w:spacing w:before="0" w:after="120"/>
        <w:rPr>
          <w:lang w:val="sk-SK"/>
        </w:rPr>
      </w:pPr>
      <w:r w:rsidRPr="00673322">
        <w:rPr>
          <w:lang w:val="sk-SK"/>
        </w:rPr>
        <w:br w:type="page"/>
      </w:r>
      <w:bookmarkStart w:id="1" w:name="_Toc58358004"/>
      <w:r w:rsidR="00C05DB8" w:rsidRPr="00673322">
        <w:rPr>
          <w:lang w:val="sk-SK"/>
        </w:rPr>
        <w:lastRenderedPageBreak/>
        <w:t>Návrh a implementácia</w:t>
      </w:r>
      <w:bookmarkEnd w:id="1"/>
    </w:p>
    <w:p w14:paraId="677F2B37" w14:textId="275807A3" w:rsidR="00C05DB8" w:rsidRPr="00673322" w:rsidRDefault="006E6066" w:rsidP="005C3888">
      <w:pPr>
        <w:spacing w:after="240"/>
        <w:ind w:left="288" w:firstLine="720"/>
        <w:rPr>
          <w:lang w:val="sk-SK"/>
        </w:rPr>
      </w:pPr>
      <w:r w:rsidRPr="00673322">
        <w:rPr>
          <w:lang w:val="sk-SK"/>
        </w:rPr>
        <w:t>Program pozostáva z viacerých modulov, ktoré spolu úzko spolupracujú. Tieto moduly sú predstavené a popísané v tejto kapitole.</w:t>
      </w:r>
    </w:p>
    <w:p w14:paraId="147B1DF0" w14:textId="491CEE01" w:rsidR="006E6066" w:rsidRPr="00673322" w:rsidRDefault="006E6066" w:rsidP="005C3888">
      <w:pPr>
        <w:pStyle w:val="Heading2"/>
        <w:spacing w:before="0" w:after="120"/>
        <w:rPr>
          <w:lang w:val="sk-SK"/>
        </w:rPr>
      </w:pPr>
      <w:bookmarkStart w:id="2" w:name="_Toc58358005"/>
      <w:r w:rsidRPr="00673322">
        <w:rPr>
          <w:lang w:val="sk-SK"/>
        </w:rPr>
        <w:t>Lexikálna analýza</w:t>
      </w:r>
      <w:r w:rsidR="0030385A" w:rsidRPr="00673322">
        <w:rPr>
          <w:lang w:val="sk-SK"/>
        </w:rPr>
        <w:t xml:space="preserve"> - Skener</w:t>
      </w:r>
      <w:bookmarkEnd w:id="2"/>
    </w:p>
    <w:p w14:paraId="4257D7DA" w14:textId="4E114946" w:rsidR="0094463B" w:rsidRPr="00673322" w:rsidRDefault="00C0168F" w:rsidP="001B10CC">
      <w:pPr>
        <w:spacing w:after="240"/>
        <w:ind w:left="288" w:firstLine="720"/>
        <w:rPr>
          <w:lang w:val="sk-SK"/>
        </w:rPr>
      </w:pPr>
      <w:r w:rsidRPr="00673322">
        <w:rPr>
          <w:lang w:val="sk-SK"/>
        </w:rPr>
        <w:t>Prvým krokom práce na projekte bolo implementovať lexikálnu analýzu.</w:t>
      </w:r>
      <w:r w:rsidR="00A65C20" w:rsidRPr="00673322">
        <w:rPr>
          <w:lang w:val="sk-SK"/>
        </w:rPr>
        <w:t xml:space="preserve"> Jej úlohou je transformovať postupnosť znakov zo štandardného vstupu na takzvané tokeny. </w:t>
      </w:r>
      <w:r w:rsidR="00775AC3" w:rsidRPr="00673322">
        <w:rPr>
          <w:lang w:val="sk-SK"/>
        </w:rPr>
        <w:t>Platné tokeny nadobúdajú podľa daného vstupu vlastný typ a dáta.</w:t>
      </w:r>
    </w:p>
    <w:p w14:paraId="21B617E6" w14:textId="6D87CC30" w:rsidR="00775AC3" w:rsidRPr="00673322" w:rsidRDefault="00775AC3" w:rsidP="00775AC3">
      <w:pPr>
        <w:spacing w:after="0"/>
        <w:ind w:left="288" w:firstLine="720"/>
        <w:rPr>
          <w:lang w:val="sk-SK"/>
        </w:rPr>
      </w:pPr>
      <w:r w:rsidRPr="00673322">
        <w:rPr>
          <w:lang w:val="sk-SK"/>
        </w:rPr>
        <w:t>S</w:t>
      </w:r>
      <w:r w:rsidR="0094463B" w:rsidRPr="00673322">
        <w:rPr>
          <w:lang w:val="sk-SK"/>
        </w:rPr>
        <w:t xml:space="preserve">kener (modul implementujúci lexikálnu analýzu) je zostavený ako deterministický konečný automat. Špecificky, tento automat je implementovaný vo funkcii </w:t>
      </w:r>
      <w:r w:rsidR="0094463B" w:rsidRPr="00673322">
        <w:rPr>
          <w:highlight w:val="lightGray"/>
          <w:lang w:val="sk-SK"/>
        </w:rPr>
        <w:t>get_next_token</w:t>
      </w:r>
      <w:r w:rsidR="0094463B" w:rsidRPr="00673322">
        <w:rPr>
          <w:lang w:val="sk-SK"/>
        </w:rPr>
        <w:t xml:space="preserve"> ako nekonečný cyklus, v ktorom sa nachádza príkaz switch operujúci nad stavom automatu.</w:t>
      </w:r>
    </w:p>
    <w:p w14:paraId="4062BCC1" w14:textId="4031F687" w:rsidR="00775AC3" w:rsidRPr="00673322" w:rsidRDefault="0094463B" w:rsidP="00775AC3">
      <w:pPr>
        <w:spacing w:after="0"/>
        <w:ind w:left="288" w:firstLine="720"/>
        <w:rPr>
          <w:lang w:val="sk-SK"/>
        </w:rPr>
      </w:pPr>
      <w:r w:rsidRPr="00673322">
        <w:rPr>
          <w:lang w:val="sk-SK"/>
        </w:rPr>
        <w:t>Pokiaľ znak zo vstupu vyhovuje danému stavu, v ktorom sa automat nachádza, pokračuje sa v načítavaní ďalších znakov, pokiaľ sa nenačíta jeden celý platný token. Potom z funkcie vraciame výsledný token na ďalšie spracovanie.</w:t>
      </w:r>
    </w:p>
    <w:p w14:paraId="74965816" w14:textId="0D34DF2F" w:rsidR="00775AC3" w:rsidRPr="00673322" w:rsidRDefault="0094463B" w:rsidP="00775AC3">
      <w:pPr>
        <w:spacing w:after="240"/>
        <w:ind w:left="288" w:firstLine="720"/>
        <w:rPr>
          <w:lang w:val="sk-SK"/>
        </w:rPr>
      </w:pPr>
      <w:r w:rsidRPr="00673322">
        <w:rPr>
          <w:lang w:val="sk-SK"/>
        </w:rPr>
        <w:t>Pokiaľ by ale znak zo vstupu spôsobil prechod do stavu chyby (momentálny znak spolu s jeho predošlými tvoria neplatný token), funkcia navráti hodnotu symbolizujúcu neplatný token a zdrojový program nebude preložený.</w:t>
      </w:r>
    </w:p>
    <w:p w14:paraId="4014F136" w14:textId="77777777" w:rsidR="0094463B" w:rsidRPr="00673322" w:rsidRDefault="00A65C20" w:rsidP="00775AC3">
      <w:pPr>
        <w:spacing w:after="0"/>
        <w:ind w:left="288" w:firstLine="720"/>
        <w:rPr>
          <w:lang w:val="sk-SK"/>
        </w:rPr>
      </w:pPr>
      <w:r w:rsidRPr="00673322">
        <w:rPr>
          <w:lang w:val="sk-SK"/>
        </w:rPr>
        <w:t xml:space="preserve">Typ tokenu </w:t>
      </w:r>
      <w:r w:rsidR="00C20612" w:rsidRPr="00673322">
        <w:rPr>
          <w:lang w:val="sk-SK"/>
        </w:rPr>
        <w:t xml:space="preserve">sa vyberá </w:t>
      </w:r>
      <w:r w:rsidRPr="00673322">
        <w:rPr>
          <w:lang w:val="sk-SK"/>
        </w:rPr>
        <w:t xml:space="preserve">z nasledujúcej množiny: identifikátor, celé číslo, reťazec, reálne číslo, kľúčové slovo, zátvorka (pravá alebo ľavá), </w:t>
      </w:r>
      <w:r w:rsidR="00C20612" w:rsidRPr="00673322">
        <w:rPr>
          <w:lang w:val="sk-SK"/>
        </w:rPr>
        <w:t>množinová zátvorka (pravá alebo ľavá), jedna z aritmetických operácii (+, -, *, /), čiarka, operátor definície, operátor priradenia, bodkočiarka, jedna z logických operácii (&gt;, &lt;, !=, &lt;=, &gt;=, ==), EOL alebo EOF.</w:t>
      </w:r>
      <w:r w:rsidR="00483B9A" w:rsidRPr="00673322">
        <w:rPr>
          <w:lang w:val="sk-SK"/>
        </w:rPr>
        <w:t xml:space="preserve"> </w:t>
      </w:r>
    </w:p>
    <w:p w14:paraId="32F3228D" w14:textId="77C90AB5" w:rsidR="0094463B" w:rsidRPr="00673322" w:rsidRDefault="001B10CC" w:rsidP="00EA1AAB">
      <w:pPr>
        <w:spacing w:after="0"/>
        <w:ind w:left="288" w:firstLine="720"/>
        <w:rPr>
          <w:lang w:val="sk-SK"/>
        </w:rPr>
      </w:pPr>
      <w:r w:rsidRPr="00673322">
        <w:rPr>
          <w:lang w:val="sk-SK"/>
        </w:rPr>
        <w:t>Špeciálny prípad vznikne, keď sa zo vstupu načíta neplatný token pre jazyk IFJ20. Vtedy je typ tokenu neplatný token a jeho dáta sú definované ako NULL.</w:t>
      </w:r>
    </w:p>
    <w:p w14:paraId="61C87F1E" w14:textId="02D4269E" w:rsidR="0013222F" w:rsidRPr="00673322" w:rsidRDefault="0013222F" w:rsidP="0013222F">
      <w:pPr>
        <w:spacing w:after="240"/>
        <w:ind w:left="288" w:firstLine="720"/>
        <w:rPr>
          <w:lang w:val="sk-SK"/>
        </w:rPr>
      </w:pPr>
      <w:r w:rsidRPr="00673322">
        <w:rPr>
          <w:lang w:val="sk-SK"/>
        </w:rPr>
        <w:t>Stavy skenera nerozlišujú identifikátor od kľúčového slova, a preto zisťujeme či je identifikátor v skutočnosti kľúčové slovo tak, že ho pred návratom z funkcie porovnáme s kľúčovými slovami jazyka IFJ20 a po prípadnej zhode navrátime z funkcie token typu kľúčové slovo.</w:t>
      </w:r>
    </w:p>
    <w:p w14:paraId="52424CD7" w14:textId="44D9EF95" w:rsidR="000439AB" w:rsidRPr="00673322" w:rsidRDefault="00483B9A" w:rsidP="000439AB">
      <w:pPr>
        <w:spacing w:after="0"/>
        <w:ind w:left="288"/>
        <w:rPr>
          <w:lang w:val="sk-SK"/>
        </w:rPr>
      </w:pPr>
      <w:r w:rsidRPr="00673322">
        <w:rPr>
          <w:lang w:val="sk-SK"/>
        </w:rPr>
        <w:t xml:space="preserve">Dáta tokenu sa ukladajú ako dátový typ </w:t>
      </w:r>
      <w:r w:rsidRPr="00673322">
        <w:rPr>
          <w:highlight w:val="lightGray"/>
          <w:lang w:val="sk-SK"/>
        </w:rPr>
        <w:t>union</w:t>
      </w:r>
      <w:r w:rsidR="000439AB" w:rsidRPr="00673322">
        <w:rPr>
          <w:lang w:val="sk-SK"/>
        </w:rPr>
        <w:t>, v ktorom je aktívna položka:</w:t>
      </w:r>
    </w:p>
    <w:p w14:paraId="57E46F97" w14:textId="0D1A3E9E" w:rsidR="000439AB" w:rsidRPr="00673322" w:rsidRDefault="000439AB" w:rsidP="000439AB">
      <w:pPr>
        <w:pStyle w:val="ListParagraph"/>
        <w:numPr>
          <w:ilvl w:val="0"/>
          <w:numId w:val="12"/>
        </w:numPr>
        <w:spacing w:after="240"/>
        <w:ind w:firstLine="0"/>
        <w:rPr>
          <w:lang w:val="sk-SK"/>
        </w:rPr>
      </w:pPr>
      <w:r w:rsidRPr="00673322">
        <w:rPr>
          <w:lang w:val="sk-SK"/>
        </w:rPr>
        <w:t>R</w:t>
      </w:r>
      <w:r w:rsidR="00483B9A" w:rsidRPr="00673322">
        <w:rPr>
          <w:lang w:val="sk-SK"/>
        </w:rPr>
        <w:t>eťazec,</w:t>
      </w:r>
      <w:r w:rsidRPr="00673322">
        <w:rPr>
          <w:lang w:val="sk-SK"/>
        </w:rPr>
        <w:t xml:space="preserve"> pokiaľ je typ tokenu identifikátor alebo reťazec</w:t>
      </w:r>
    </w:p>
    <w:p w14:paraId="39D080CD" w14:textId="2E8083E1" w:rsidR="000439AB" w:rsidRPr="00673322" w:rsidRDefault="000439AB" w:rsidP="000439AB">
      <w:pPr>
        <w:pStyle w:val="ListParagraph"/>
        <w:numPr>
          <w:ilvl w:val="0"/>
          <w:numId w:val="12"/>
        </w:numPr>
        <w:spacing w:after="240"/>
        <w:ind w:firstLine="0"/>
        <w:rPr>
          <w:lang w:val="sk-SK"/>
        </w:rPr>
      </w:pPr>
      <w:r w:rsidRPr="00673322">
        <w:rPr>
          <w:lang w:val="sk-SK"/>
        </w:rPr>
        <w:t>Vyčíslenie kľúčového slova, pokiaľ</w:t>
      </w:r>
      <w:r w:rsidR="00483B9A" w:rsidRPr="00673322">
        <w:rPr>
          <w:lang w:val="sk-SK"/>
        </w:rPr>
        <w:t xml:space="preserve"> </w:t>
      </w:r>
      <w:r w:rsidRPr="00673322">
        <w:rPr>
          <w:lang w:val="sk-SK"/>
        </w:rPr>
        <w:t>je token typu kľúčové slovo</w:t>
      </w:r>
    </w:p>
    <w:p w14:paraId="187B9981" w14:textId="09702124" w:rsidR="000439AB" w:rsidRPr="00673322" w:rsidRDefault="000439AB" w:rsidP="000439AB">
      <w:pPr>
        <w:pStyle w:val="ListParagraph"/>
        <w:numPr>
          <w:ilvl w:val="0"/>
          <w:numId w:val="12"/>
        </w:numPr>
        <w:spacing w:after="240"/>
        <w:ind w:firstLine="0"/>
        <w:rPr>
          <w:lang w:val="sk-SK"/>
        </w:rPr>
      </w:pPr>
      <w:r w:rsidRPr="00673322">
        <w:rPr>
          <w:lang w:val="sk-SK"/>
        </w:rPr>
        <w:t>Celé číslo (integer), ak je token typu celé číslo</w:t>
      </w:r>
    </w:p>
    <w:p w14:paraId="47EF7524" w14:textId="3BB0C3C6" w:rsidR="00A022D6" w:rsidRPr="00673322" w:rsidRDefault="000439AB" w:rsidP="0094463B">
      <w:pPr>
        <w:pStyle w:val="ListParagraph"/>
        <w:numPr>
          <w:ilvl w:val="0"/>
          <w:numId w:val="12"/>
        </w:numPr>
        <w:spacing w:after="240"/>
        <w:ind w:firstLine="0"/>
        <w:rPr>
          <w:lang w:val="sk-SK"/>
        </w:rPr>
      </w:pPr>
      <w:r w:rsidRPr="00673322">
        <w:rPr>
          <w:lang w:val="sk-SK"/>
        </w:rPr>
        <w:t>Reálne číslo (double), ak je token typu reálne číslo</w:t>
      </w:r>
    </w:p>
    <w:p w14:paraId="6B542C2D" w14:textId="084914C8" w:rsidR="006E6066" w:rsidRPr="00673322" w:rsidRDefault="00A022D6" w:rsidP="005C3888">
      <w:pPr>
        <w:pStyle w:val="Heading2"/>
        <w:spacing w:before="0" w:after="120"/>
        <w:rPr>
          <w:lang w:val="sk-SK"/>
        </w:rPr>
      </w:pPr>
      <w:r w:rsidRPr="00673322">
        <w:rPr>
          <w:lang w:val="sk-SK"/>
        </w:rPr>
        <w:br w:type="page"/>
      </w:r>
      <w:bookmarkStart w:id="3" w:name="_Toc58358006"/>
      <w:r w:rsidR="006E6066" w:rsidRPr="00673322">
        <w:rPr>
          <w:lang w:val="sk-SK"/>
        </w:rPr>
        <w:lastRenderedPageBreak/>
        <w:t>Syntaktická analýza</w:t>
      </w:r>
      <w:bookmarkEnd w:id="3"/>
    </w:p>
    <w:p w14:paraId="32FC72DD" w14:textId="3C345A49" w:rsidR="00290A32" w:rsidRDefault="00290A32" w:rsidP="00290A32">
      <w:pPr>
        <w:spacing w:after="240"/>
        <w:ind w:left="288"/>
        <w:rPr>
          <w:lang w:val="sk-SK"/>
        </w:rPr>
      </w:pPr>
      <w:r>
        <w:rPr>
          <w:lang w:val="sk-SK"/>
        </w:rPr>
        <w:t xml:space="preserve">Základná syntaktická analýza (mimo výrazov) sa riadi podľa </w:t>
      </w:r>
      <w:hyperlink w:anchor="_B_LL_Gramatika" w:history="1">
        <w:r w:rsidRPr="00290A32">
          <w:rPr>
            <w:rStyle w:val="Hyperlink"/>
            <w:lang w:val="sk-SK"/>
          </w:rPr>
          <w:t>LL gramatiky</w:t>
        </w:r>
      </w:hyperlink>
      <w:r>
        <w:rPr>
          <w:lang w:val="sk-SK"/>
        </w:rPr>
        <w:t xml:space="preserve"> a pravidlami </w:t>
      </w:r>
      <w:hyperlink w:anchor="_C_LL_Tabuľka" w:history="1">
        <w:r w:rsidRPr="00290A32">
          <w:rPr>
            <w:rStyle w:val="Hyperlink"/>
            <w:lang w:val="sk-SK"/>
          </w:rPr>
          <w:t>LL tabuľky</w:t>
        </w:r>
      </w:hyperlink>
      <w:r>
        <w:rPr>
          <w:lang w:val="sk-SK"/>
        </w:rPr>
        <w:t xml:space="preserve"> metódou rekurzívneho zostupu. Pre každé pravidlo máme definovanú patričnú funkciu, ktorá ho aplikuje. Tokeny, ktoré syntaktická analýza spracováva sú zaobstarávané funkciou </w:t>
      </w:r>
      <w:r w:rsidRPr="00290A32">
        <w:rPr>
          <w:highlight w:val="lightGray"/>
          <w:lang w:val="sk-SK"/>
        </w:rPr>
        <w:t>get_next_token</w:t>
      </w:r>
      <w:r>
        <w:rPr>
          <w:lang w:val="sk-SK"/>
        </w:rPr>
        <w:t xml:space="preserve"> zo skenera, ktorá je k tomu obalená makrom </w:t>
      </w:r>
      <w:r w:rsidRPr="00290A32">
        <w:rPr>
          <w:highlight w:val="lightGray"/>
          <w:lang w:val="sk-SK"/>
        </w:rPr>
        <w:t>GET_TOKEN</w:t>
      </w:r>
      <w:r>
        <w:rPr>
          <w:lang w:val="sk-SK"/>
        </w:rPr>
        <w:t>.</w:t>
      </w:r>
    </w:p>
    <w:p w14:paraId="3F788187" w14:textId="5898544A" w:rsidR="00290A32" w:rsidRDefault="00290A32" w:rsidP="00290A32">
      <w:pPr>
        <w:pStyle w:val="Heading3"/>
        <w:spacing w:before="0" w:after="120"/>
        <w:rPr>
          <w:lang w:val="sk-SK"/>
        </w:rPr>
      </w:pPr>
      <w:bookmarkStart w:id="4" w:name="_Toc58358007"/>
      <w:r>
        <w:rPr>
          <w:lang w:val="sk-SK"/>
        </w:rPr>
        <w:t>Syntaktická analýza výrazov</w:t>
      </w:r>
      <w:bookmarkEnd w:id="4"/>
    </w:p>
    <w:p w14:paraId="45EFC017" w14:textId="77777777" w:rsidR="00290A32" w:rsidRPr="00290A32" w:rsidRDefault="00290A32" w:rsidP="00290A32">
      <w:pPr>
        <w:spacing w:after="240"/>
        <w:ind w:left="288"/>
        <w:rPr>
          <w:lang w:val="sk-SK"/>
        </w:rPr>
      </w:pPr>
    </w:p>
    <w:p w14:paraId="520743D4" w14:textId="03344BB5" w:rsidR="006E6066" w:rsidRPr="00673322" w:rsidRDefault="00A022D6" w:rsidP="005C3888">
      <w:pPr>
        <w:pStyle w:val="Heading2"/>
        <w:spacing w:before="0" w:after="120"/>
        <w:rPr>
          <w:lang w:val="sk-SK"/>
        </w:rPr>
      </w:pPr>
      <w:bookmarkStart w:id="5" w:name="_Toc58358008"/>
      <w:r w:rsidRPr="00673322">
        <w:rPr>
          <w:lang w:val="sk-SK"/>
        </w:rPr>
        <w:t>Sémantická</w:t>
      </w:r>
      <w:r w:rsidR="006E6066" w:rsidRPr="00673322">
        <w:rPr>
          <w:lang w:val="sk-SK"/>
        </w:rPr>
        <w:t xml:space="preserve"> analýza</w:t>
      </w:r>
      <w:bookmarkEnd w:id="5"/>
    </w:p>
    <w:p w14:paraId="7BC1F567" w14:textId="13D689EC" w:rsidR="006E6066" w:rsidRPr="00673322" w:rsidRDefault="002B1A34" w:rsidP="006E6066">
      <w:pPr>
        <w:spacing w:after="240"/>
        <w:ind w:left="288"/>
        <w:rPr>
          <w:lang w:val="sk-SK"/>
        </w:rPr>
      </w:pPr>
      <w:r w:rsidRPr="00673322">
        <w:rPr>
          <w:lang w:val="sk-SK"/>
        </w:rPr>
        <w:t>Ta</w:t>
      </w:r>
      <w:r w:rsidR="000F7821" w:rsidRPr="00673322">
        <w:rPr>
          <w:lang w:val="sk-SK"/>
        </w:rPr>
        <w:t xml:space="preserve">buľky symbolov uchovávame v štruktúre </w:t>
      </w:r>
      <w:r w:rsidR="000F7821" w:rsidRPr="00673322">
        <w:rPr>
          <w:highlight w:val="lightGray"/>
          <w:lang w:val="sk-SK"/>
        </w:rPr>
        <w:t>TNode</w:t>
      </w:r>
      <w:r w:rsidR="000F7821" w:rsidRPr="00673322">
        <w:rPr>
          <w:lang w:val="sk-SK"/>
        </w:rPr>
        <w:t>. Globálne prístupné sú dve také tabuľky – jedna pre identifikátory funkcií (</w:t>
      </w:r>
      <w:r w:rsidR="000F7821" w:rsidRPr="00673322">
        <w:rPr>
          <w:highlight w:val="lightGray"/>
          <w:lang w:val="sk-SK"/>
        </w:rPr>
        <w:t>global_table</w:t>
      </w:r>
      <w:r w:rsidR="000F7821" w:rsidRPr="00673322">
        <w:rPr>
          <w:lang w:val="sk-SK"/>
        </w:rPr>
        <w:t>) a jedna pre identifikátory premenných (</w:t>
      </w:r>
      <w:r w:rsidR="000F7821" w:rsidRPr="00673322">
        <w:rPr>
          <w:highlight w:val="lightGray"/>
          <w:lang w:val="sk-SK"/>
        </w:rPr>
        <w:t>local_table</w:t>
      </w:r>
      <w:r w:rsidR="000F7821" w:rsidRPr="00673322">
        <w:rPr>
          <w:lang w:val="sk-SK"/>
        </w:rPr>
        <w:t xml:space="preserve">). Keďže tabuľky symbolov sú implementované ako binárne vyhľadávacie stromy, dáta funkcií a identifikátorov sa nachádzajú až v jednotlivých uzloch týchto stromov – štruktúry </w:t>
      </w:r>
      <w:r w:rsidR="000F7821" w:rsidRPr="00673322">
        <w:rPr>
          <w:highlight w:val="lightGray"/>
          <w:lang w:val="sk-SK"/>
        </w:rPr>
        <w:t>TData</w:t>
      </w:r>
      <w:r w:rsidR="000F7821" w:rsidRPr="00673322">
        <w:rPr>
          <w:lang w:val="sk-SK"/>
        </w:rPr>
        <w:t>. V týchto štruktúrach uchovávame esenciálne dáta o definovaných identifikátoroch ako napríklad</w:t>
      </w:r>
      <w:r w:rsidR="00D67B16" w:rsidRPr="00673322">
        <w:rPr>
          <w:lang w:val="sk-SK"/>
        </w:rPr>
        <w:t xml:space="preserve"> pravdivostné hodnoty určujúce či ide o identifikátor funkcie alebo premennej, </w:t>
      </w:r>
      <w:r w:rsidR="000F7821" w:rsidRPr="00673322">
        <w:rPr>
          <w:lang w:val="sk-SK"/>
        </w:rPr>
        <w:t xml:space="preserve">dátový typ </w:t>
      </w:r>
      <w:r w:rsidR="00D67B16" w:rsidRPr="00673322">
        <w:rPr>
          <w:lang w:val="sk-SK"/>
        </w:rPr>
        <w:t>pre premennú alebo návratové typy pre funkciu.</w:t>
      </w:r>
      <w:r w:rsidR="005C3888" w:rsidRPr="00673322">
        <w:rPr>
          <w:lang w:val="sk-SK"/>
        </w:rPr>
        <w:t xml:space="preserve"> Tieto dáta slúžia na kontrolu existencie identifikátoru a prípadne jeho vlastností.</w:t>
      </w:r>
    </w:p>
    <w:p w14:paraId="01EC076E" w14:textId="70FF12C1" w:rsidR="00F1163F" w:rsidRPr="00673322" w:rsidRDefault="00F1163F" w:rsidP="005C3888">
      <w:pPr>
        <w:pStyle w:val="Heading2"/>
        <w:spacing w:before="0" w:after="120"/>
        <w:rPr>
          <w:lang w:val="sk-SK"/>
        </w:rPr>
      </w:pPr>
      <w:bookmarkStart w:id="6" w:name="_Toc58358009"/>
      <w:r w:rsidRPr="00673322">
        <w:rPr>
          <w:lang w:val="sk-SK"/>
        </w:rPr>
        <w:t>Generovanie cieľového kódu</w:t>
      </w:r>
      <w:bookmarkEnd w:id="6"/>
    </w:p>
    <w:p w14:paraId="775F8233" w14:textId="3D171C55" w:rsidR="00772B3B" w:rsidRDefault="00290A32" w:rsidP="00772B3B">
      <w:pPr>
        <w:spacing w:after="240"/>
        <w:ind w:left="288"/>
        <w:rPr>
          <w:lang w:val="sk-SK"/>
        </w:rPr>
      </w:pPr>
      <w:r>
        <w:rPr>
          <w:lang w:val="sk-SK"/>
        </w:rPr>
        <w:t xml:space="preserve">Popri syntaktickej analýze </w:t>
      </w:r>
      <w:r w:rsidR="00772B3B">
        <w:rPr>
          <w:lang w:val="sk-SK"/>
        </w:rPr>
        <w:t>sa zároveň aj generuje cieľový kód IFJcode20. To je realizované dynamickým reťazcom do ktorého pridávajú patričný kód funkcie z rozhrania generátora kódu. Pokiaľ všetky analýzy úspešne dokončia bez jedinej detekovanej chyby, kód je vygenerovaný na štandardný výstup.</w:t>
      </w:r>
    </w:p>
    <w:p w14:paraId="74B51462" w14:textId="7847B115" w:rsidR="00646C3F" w:rsidRDefault="00772B3B" w:rsidP="00646C3F">
      <w:pPr>
        <w:pStyle w:val="Heading3"/>
        <w:spacing w:before="0" w:after="120"/>
        <w:rPr>
          <w:lang w:val="sk-SK"/>
        </w:rPr>
      </w:pPr>
      <w:bookmarkStart w:id="7" w:name="_Toc58358010"/>
      <w:r w:rsidRPr="00673322">
        <w:rPr>
          <w:lang w:val="sk-SK"/>
        </w:rPr>
        <w:t xml:space="preserve">Generovanie </w:t>
      </w:r>
      <w:r w:rsidR="006061BF">
        <w:rPr>
          <w:lang w:val="sk-SK"/>
        </w:rPr>
        <w:t>návestí</w:t>
      </w:r>
      <w:bookmarkEnd w:id="7"/>
    </w:p>
    <w:p w14:paraId="71617C45" w14:textId="321E8433" w:rsidR="000E3B4F" w:rsidRPr="000E3B4F" w:rsidRDefault="000E3B4F" w:rsidP="000E3B4F">
      <w:pPr>
        <w:ind w:left="284"/>
        <w:rPr>
          <w:lang w:val="sk-SK"/>
        </w:rPr>
      </w:pPr>
      <w:r>
        <w:rPr>
          <w:lang w:val="sk-SK"/>
        </w:rPr>
        <w:t>Ku generovaniu návestí dochádza v rôznych prípadoch, predovšetkým pri definícii funckií, aby sme vedeli kam skočiť, ak dôjde k volaniu danej funkcie. Návestia sa silno využívajú aj pri podmienených príkazoch, kde sa musíme na základe pravdivostnej hodnoty príslušného výrazu rozho</w:t>
      </w:r>
      <w:r w:rsidR="003E3A50">
        <w:rPr>
          <w:lang w:val="sk-SK"/>
        </w:rPr>
        <w:t>d</w:t>
      </w:r>
      <w:r>
        <w:rPr>
          <w:lang w:val="sk-SK"/>
        </w:rPr>
        <w:t>núť</w:t>
      </w:r>
      <w:r w:rsidR="003E3A50">
        <w:rPr>
          <w:lang w:val="sk-SK"/>
        </w:rPr>
        <w:t>,</w:t>
      </w:r>
      <w:r>
        <w:rPr>
          <w:lang w:val="sk-SK"/>
        </w:rPr>
        <w:t xml:space="preserve"> ktorú časť podmieneného príkazu budeme vykonávať. Ďalším využitím je aj for cyklus, kde  musíme určiť bloky vygenerovaného </w:t>
      </w:r>
      <w:r w:rsidR="003E3A50">
        <w:rPr>
          <w:lang w:val="sk-SK"/>
        </w:rPr>
        <w:t>kódu na ktoré sa bude skákať, vrámci každej iterácie. Návestia zohrávali kľúčovú rolu aj pri výskyte príkazu return v zdrojovom kóde, či pri ošetrení definície premennej vo for cykle, aby sme sa vyhli opakovanej definícii premennej.</w:t>
      </w:r>
    </w:p>
    <w:p w14:paraId="7E305779" w14:textId="77777777" w:rsidR="00772B3B" w:rsidRPr="00772B3B" w:rsidRDefault="00772B3B" w:rsidP="00772B3B">
      <w:pPr>
        <w:spacing w:after="240"/>
        <w:ind w:left="288"/>
        <w:rPr>
          <w:lang w:val="sk-SK"/>
        </w:rPr>
      </w:pPr>
    </w:p>
    <w:p w14:paraId="10DDDC34" w14:textId="2DB7839F" w:rsidR="00572960" w:rsidRDefault="00772B3B" w:rsidP="00EA4A8C">
      <w:pPr>
        <w:pStyle w:val="Heading3"/>
        <w:rPr>
          <w:lang w:val="sk-SK"/>
        </w:rPr>
      </w:pPr>
      <w:bookmarkStart w:id="8" w:name="_Toc58358011"/>
      <w:r w:rsidRPr="00673322">
        <w:rPr>
          <w:lang w:val="sk-SK"/>
        </w:rPr>
        <w:t xml:space="preserve">Generovanie </w:t>
      </w:r>
      <w:r w:rsidR="006061BF">
        <w:rPr>
          <w:lang w:val="sk-SK"/>
        </w:rPr>
        <w:t>výrazov (pripadne viac)</w:t>
      </w:r>
      <w:bookmarkEnd w:id="8"/>
    </w:p>
    <w:p w14:paraId="744130E4" w14:textId="77777777" w:rsidR="00572960" w:rsidRDefault="00572960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  <w:lang w:val="sk-SK"/>
        </w:rPr>
      </w:pPr>
      <w:r>
        <w:rPr>
          <w:lang w:val="sk-SK"/>
        </w:rPr>
        <w:br w:type="page"/>
      </w:r>
    </w:p>
    <w:p w14:paraId="1B7334A6" w14:textId="20F6267C" w:rsidR="00772B3B" w:rsidRDefault="00572960" w:rsidP="00EA4A8C">
      <w:pPr>
        <w:pStyle w:val="Heading3"/>
        <w:rPr>
          <w:lang w:val="sk-SK"/>
        </w:rPr>
      </w:pPr>
      <w:r>
        <w:rPr>
          <w:lang w:val="sk-SK"/>
        </w:rPr>
        <w:lastRenderedPageBreak/>
        <w:t>Generovanie funkcíí</w:t>
      </w:r>
    </w:p>
    <w:p w14:paraId="1E2F2031" w14:textId="2AACF619" w:rsidR="00572960" w:rsidRPr="00836856" w:rsidRDefault="00572960" w:rsidP="00572960">
      <w:pPr>
        <w:ind w:left="426"/>
        <w:rPr>
          <w:lang w:val="sk-SK"/>
        </w:rPr>
      </w:pPr>
      <w:r>
        <w:rPr>
          <w:lang w:val="sk-SK"/>
        </w:rPr>
        <w:t>Na úvod treba podotknúť, že sme si všetky vstavané funkcie</w:t>
      </w:r>
      <w:r w:rsidR="00B03C03">
        <w:rPr>
          <w:lang w:val="sk-SK"/>
        </w:rPr>
        <w:t xml:space="preserve"> (okrem funkcie print)</w:t>
      </w:r>
      <w:r>
        <w:rPr>
          <w:lang w:val="sk-SK"/>
        </w:rPr>
        <w:t xml:space="preserve"> a ich telo vygenerovali zvlášť. Pri </w:t>
      </w:r>
      <w:r w:rsidR="00B03C03">
        <w:rPr>
          <w:lang w:val="sk-SK"/>
        </w:rPr>
        <w:t>užívateľských</w:t>
      </w:r>
      <w:r>
        <w:rPr>
          <w:lang w:val="sk-SK"/>
        </w:rPr>
        <w:t xml:space="preserve"> funkciách sme postupovali tak, že pri definícii funckie užívateľom, sme si vygenerovali</w:t>
      </w:r>
      <w:r w:rsidR="00883B23">
        <w:rPr>
          <w:lang w:val="sk-SK"/>
        </w:rPr>
        <w:t xml:space="preserve"> jej návestie, definovali na LF premenné do ktorých sa uloží návratová hodnota funckie, pričom počet týchto premenných sa rovná počtu návratových hodnôt danej funkcie. Ak došlo k volaniu k nejakej funkcie, tak si na TF definujeme toľko premenných, koľko parametrov sa posiela do danej funkcie, a do týchto premenných vložíme hodnoty týchto parametrov. Pri inštrukcii </w:t>
      </w:r>
      <w:r w:rsidR="00883B23" w:rsidRPr="00B03C03">
        <w:rPr>
          <w:highlight w:val="lightGray"/>
          <w:lang w:val="sk-SK"/>
        </w:rPr>
        <w:t>PUSHFRAME</w:t>
      </w:r>
      <w:r w:rsidR="00883B23">
        <w:rPr>
          <w:lang w:val="sk-SK"/>
        </w:rPr>
        <w:t xml:space="preserve"> sa z TF stane LF </w:t>
      </w:r>
      <w:r w:rsidR="00836856">
        <w:rPr>
          <w:lang w:val="sk-SK"/>
        </w:rPr>
        <w:t xml:space="preserve">a </w:t>
      </w:r>
      <w:r w:rsidR="00883B23">
        <w:rPr>
          <w:lang w:val="sk-SK"/>
        </w:rPr>
        <w:t>volaná funkcia môže s danými parametrami pracovať. Pokiaľ daná funkcia má nenulový počet návratových hodôt</w:t>
      </w:r>
      <w:r w:rsidR="00836856">
        <w:rPr>
          <w:lang w:val="sk-SK"/>
        </w:rPr>
        <w:t>, presunieme do premenných  na LF hodnoty nachádzajúce sa v TF v premenných %retval(i), kde i odpovedá indexu danej návratovej hodnoty, čím simulujeme priradenie návratovej hodnoty funkcie do premennej (respektíve návratových hodnôt funckie do premenných).</w:t>
      </w:r>
      <w:r w:rsidR="00B03C03">
        <w:rPr>
          <w:lang w:val="sk-SK"/>
        </w:rPr>
        <w:t xml:space="preserve"> Funkciu</w:t>
      </w:r>
      <w:r w:rsidR="008D19FA">
        <w:rPr>
          <w:lang w:val="sk-SK"/>
        </w:rPr>
        <w:t xml:space="preserve"> </w:t>
      </w:r>
      <w:r w:rsidR="00B03C03">
        <w:rPr>
          <w:lang w:val="sk-SK"/>
        </w:rPr>
        <w:t>print</w:t>
      </w:r>
      <w:r w:rsidR="008D19FA">
        <w:rPr>
          <w:lang w:val="sk-SK"/>
        </w:rPr>
        <w:t xml:space="preserve"> sme</w:t>
      </w:r>
      <w:r w:rsidR="00B03C03">
        <w:rPr>
          <w:lang w:val="sk-SK"/>
        </w:rPr>
        <w:t xml:space="preserve"> generovali iným spôsobom. Pokiaľ ju užívateľ zavolá, na TF sa definuje pomocná premenná do ktorej sa priradí hodnota</w:t>
      </w:r>
      <w:r w:rsidR="008D19FA">
        <w:rPr>
          <w:lang w:val="sk-SK"/>
        </w:rPr>
        <w:t xml:space="preserve"> termu </w:t>
      </w:r>
      <w:r w:rsidR="00B03C03">
        <w:rPr>
          <w:lang w:val="sk-SK"/>
        </w:rPr>
        <w:t>odpovedajúc</w:t>
      </w:r>
      <w:r w:rsidR="008D19FA">
        <w:rPr>
          <w:lang w:val="sk-SK"/>
        </w:rPr>
        <w:t>a</w:t>
      </w:r>
      <w:r w:rsidR="00B03C03">
        <w:rPr>
          <w:lang w:val="sk-SK"/>
        </w:rPr>
        <w:t xml:space="preserve"> termu, ktorý posiela do tejto funkcie užívateľ a prostredníctvom inštrukcie </w:t>
      </w:r>
      <w:r w:rsidR="00B03C03" w:rsidRPr="00B03C03">
        <w:rPr>
          <w:highlight w:val="lightGray"/>
          <w:lang w:val="sk-SK"/>
        </w:rPr>
        <w:t>WRITE</w:t>
      </w:r>
      <w:r w:rsidR="00B03C03">
        <w:rPr>
          <w:lang w:val="sk-SK"/>
        </w:rPr>
        <w:t xml:space="preserve"> výpíšeme hodnotu našej pomocnej premennej.</w:t>
      </w:r>
    </w:p>
    <w:p w14:paraId="35158571" w14:textId="77777777" w:rsidR="00772B3B" w:rsidRPr="00772B3B" w:rsidRDefault="00772B3B" w:rsidP="00EA4A8C">
      <w:pPr>
        <w:spacing w:after="240"/>
        <w:ind w:left="288"/>
        <w:rPr>
          <w:lang w:val="sk-SK"/>
        </w:rPr>
      </w:pPr>
    </w:p>
    <w:p w14:paraId="6EC5F297" w14:textId="35C481E7" w:rsidR="00F1163F" w:rsidRPr="00673322" w:rsidRDefault="00FC1296" w:rsidP="00A022D6">
      <w:pPr>
        <w:pStyle w:val="Heading1"/>
        <w:rPr>
          <w:lang w:val="sk-SK"/>
        </w:rPr>
      </w:pPr>
      <w:r w:rsidRPr="00673322">
        <w:rPr>
          <w:lang w:val="sk-SK"/>
        </w:rPr>
        <w:br w:type="page"/>
      </w:r>
      <w:bookmarkStart w:id="9" w:name="_Toc58358012"/>
      <w:r w:rsidR="00F1163F" w:rsidRPr="00673322">
        <w:rPr>
          <w:lang w:val="sk-SK"/>
        </w:rPr>
        <w:lastRenderedPageBreak/>
        <w:t>Špeciálne algoritmy a dátové štruktúry</w:t>
      </w:r>
      <w:bookmarkEnd w:id="9"/>
    </w:p>
    <w:p w14:paraId="3AF88D28" w14:textId="64B9A748" w:rsidR="00F1163F" w:rsidRPr="00673322" w:rsidRDefault="00F1163F" w:rsidP="00E24999">
      <w:pPr>
        <w:spacing w:after="240"/>
        <w:ind w:left="288"/>
        <w:rPr>
          <w:lang w:val="sk-SK"/>
        </w:rPr>
      </w:pPr>
      <w:r w:rsidRPr="00673322">
        <w:rPr>
          <w:lang w:val="sk-SK"/>
        </w:rPr>
        <w:t>Na implementáciu niektorých častí prekladača sme použili niekoľko špeciálnych dátových štruktúr. V tejto kapitole sú podrobne popísané.</w:t>
      </w:r>
    </w:p>
    <w:p w14:paraId="0AE18570" w14:textId="7287B5CB" w:rsidR="00E24999" w:rsidRPr="00673322" w:rsidRDefault="00E24999" w:rsidP="00E24999">
      <w:pPr>
        <w:pStyle w:val="Heading2"/>
        <w:spacing w:before="0" w:after="120"/>
        <w:rPr>
          <w:lang w:val="sk-SK"/>
        </w:rPr>
      </w:pPr>
      <w:bookmarkStart w:id="10" w:name="_Toc58358013"/>
      <w:r w:rsidRPr="00673322">
        <w:rPr>
          <w:lang w:val="sk-SK"/>
        </w:rPr>
        <w:t>Dynamický reťazec</w:t>
      </w:r>
      <w:bookmarkEnd w:id="10"/>
    </w:p>
    <w:p w14:paraId="5B56180B" w14:textId="190FE443" w:rsidR="00C45EC6" w:rsidRPr="00673322" w:rsidRDefault="00C45EC6" w:rsidP="00C45EC6">
      <w:pPr>
        <w:ind w:left="288"/>
        <w:rPr>
          <w:lang w:val="sk-SK"/>
        </w:rPr>
      </w:pPr>
    </w:p>
    <w:p w14:paraId="3C3CF579" w14:textId="71BF1E00" w:rsidR="00E24999" w:rsidRDefault="00E24999" w:rsidP="00E24999">
      <w:pPr>
        <w:pStyle w:val="Heading2"/>
        <w:spacing w:before="0" w:after="120"/>
        <w:rPr>
          <w:lang w:val="sk-SK"/>
        </w:rPr>
      </w:pPr>
      <w:bookmarkStart w:id="11" w:name="_Toc58358014"/>
      <w:r w:rsidRPr="00673322">
        <w:rPr>
          <w:lang w:val="sk-SK"/>
        </w:rPr>
        <w:t>Tabuľka symbolov – binárny vyhľadávací strom</w:t>
      </w:r>
      <w:bookmarkEnd w:id="11"/>
    </w:p>
    <w:p w14:paraId="4BEEE7B3" w14:textId="1C74EE00" w:rsidR="006909BE" w:rsidRPr="006909BE" w:rsidRDefault="00A739EA" w:rsidP="00FC7FEA">
      <w:pPr>
        <w:ind w:left="284"/>
        <w:rPr>
          <w:lang w:val="sk-SK"/>
        </w:rPr>
      </w:pPr>
      <w:r>
        <w:rPr>
          <w:lang w:val="sk-SK"/>
        </w:rPr>
        <w:t>Tabuľku symbolov sme implementovali podľa postupov preberaných na prednáškach predmetu IAL. Náš tým si vybral variantu 1, čiže variantu, kde sa tabuľka symbolov implementuje ako binárny vyhľadávací strom.</w:t>
      </w:r>
      <w:r w:rsidR="007E49E9">
        <w:rPr>
          <w:lang w:val="sk-SK"/>
        </w:rPr>
        <w:t xml:space="preserve"> Každý uzol tohto stromu je reprezentovaný svojím kľúčom (identifikátorom funkcie alebo premennej) na základe ktorého sa potom v strome vyhľadáva, svojou dátovou zložkou, ktorá uchováva metadáta o každej premennej/funkcii, ktorá je v tabuľke symbolov a ukazateľmi na ľavého a pravého syna. </w:t>
      </w:r>
      <w:r w:rsidR="00D95CDA">
        <w:rPr>
          <w:lang w:val="sk-SK"/>
        </w:rPr>
        <w:t xml:space="preserve">Nad tabuľkou symbolov môžme vykonávať rôzne operácie. Inicializáciu tabuľky, vyhľadávanie v tabuľke podľa zadaného kľúča , vkladanie nového uzla so svojím kľúčom do tabuľky a samozrejme vymazanie celej tabuľky symbolov. Okrem toho sme tiež rozširili funkcionalitu tabuľky symbolov o schopnosť vymazať práve jeden uzol so zadaným kľúčom. </w:t>
      </w:r>
      <w:r w:rsidR="00DA690F">
        <w:rPr>
          <w:lang w:val="sk-SK"/>
        </w:rPr>
        <w:t>V prípade, že sa jedná o uzol, ktorý má oboch synov, si najskôr nájdeme najlavejší uzol práveho podstromu uzla, ktorý chceme vymazať, obsah tohto najlvejšieho uzla zkopírujeme do uzla, ktorý cheme vymazať a daný najlavejší uzol vymažeme.</w:t>
      </w:r>
    </w:p>
    <w:p w14:paraId="38C1E1E7" w14:textId="11B490D8" w:rsidR="00C45EC6" w:rsidRPr="00673322" w:rsidRDefault="00C45EC6" w:rsidP="00C45EC6">
      <w:pPr>
        <w:ind w:left="288"/>
        <w:rPr>
          <w:lang w:val="sk-SK"/>
        </w:rPr>
      </w:pPr>
    </w:p>
    <w:p w14:paraId="1C76E853" w14:textId="01042DDE" w:rsidR="00E24999" w:rsidRPr="00673322" w:rsidRDefault="00E24999" w:rsidP="00E24999">
      <w:pPr>
        <w:pStyle w:val="Heading2"/>
        <w:spacing w:before="0" w:after="120"/>
        <w:rPr>
          <w:lang w:val="sk-SK"/>
        </w:rPr>
      </w:pPr>
      <w:bookmarkStart w:id="12" w:name="_Toc58358015"/>
      <w:r w:rsidRPr="00673322">
        <w:rPr>
          <w:lang w:val="sk-SK"/>
        </w:rPr>
        <w:t>Zásobník symbolov</w:t>
      </w:r>
      <w:bookmarkEnd w:id="12"/>
    </w:p>
    <w:p w14:paraId="42852541" w14:textId="57257247" w:rsidR="00FC1296" w:rsidRPr="00673322" w:rsidRDefault="00FC1296" w:rsidP="00C45EC6">
      <w:pPr>
        <w:ind w:left="288"/>
        <w:rPr>
          <w:lang w:val="sk-SK"/>
        </w:rPr>
      </w:pPr>
    </w:p>
    <w:p w14:paraId="7F9731D3" w14:textId="06B64726" w:rsidR="00E24999" w:rsidRPr="00673322" w:rsidRDefault="00FC1296" w:rsidP="00A022D6">
      <w:pPr>
        <w:pStyle w:val="Heading1"/>
        <w:rPr>
          <w:lang w:val="sk-SK"/>
        </w:rPr>
      </w:pPr>
      <w:r w:rsidRPr="00673322">
        <w:rPr>
          <w:lang w:val="sk-SK"/>
        </w:rPr>
        <w:br w:type="page"/>
      </w:r>
      <w:bookmarkStart w:id="13" w:name="_Toc58358016"/>
      <w:r w:rsidR="00E24999" w:rsidRPr="00673322">
        <w:rPr>
          <w:lang w:val="sk-SK"/>
        </w:rPr>
        <w:lastRenderedPageBreak/>
        <w:t>Práca v</w:t>
      </w:r>
      <w:r w:rsidR="00C45EC6" w:rsidRPr="00673322">
        <w:rPr>
          <w:lang w:val="sk-SK"/>
        </w:rPr>
        <w:t> </w:t>
      </w:r>
      <w:r w:rsidR="00E24999" w:rsidRPr="00673322">
        <w:rPr>
          <w:lang w:val="sk-SK"/>
        </w:rPr>
        <w:t>tíme</w:t>
      </w:r>
      <w:bookmarkEnd w:id="13"/>
    </w:p>
    <w:p w14:paraId="6CBC154D" w14:textId="4D018B10" w:rsidR="00C45EC6" w:rsidRPr="00673322" w:rsidRDefault="00FF093E" w:rsidP="00C45EC6">
      <w:pPr>
        <w:ind w:left="288"/>
        <w:rPr>
          <w:lang w:val="sk-SK"/>
        </w:rPr>
      </w:pPr>
      <w:r w:rsidRPr="00673322">
        <w:rPr>
          <w:lang w:val="sk-SK"/>
        </w:rPr>
        <w:t>Pred započatím práce na projekte sme si definovali štruktúru</w:t>
      </w:r>
      <w:r w:rsidR="002A5F66">
        <w:rPr>
          <w:lang w:val="sk-SK"/>
        </w:rPr>
        <w:t xml:space="preserve"> projektu</w:t>
      </w:r>
      <w:r w:rsidRPr="00673322">
        <w:rPr>
          <w:lang w:val="sk-SK"/>
        </w:rPr>
        <w:t xml:space="preserve"> a predbežný plán implementácie jeho jednotlivých častí.</w:t>
      </w:r>
      <w:r w:rsidR="00E31E6C" w:rsidRPr="00673322">
        <w:rPr>
          <w:lang w:val="sk-SK"/>
        </w:rPr>
        <w:t xml:space="preserve"> Prvým krokom, na ktorom sme sa podieľali všetci, bol návrh štruktúry repozitára a predpokladaného rozhrania základných modulov. Potom sme</w:t>
      </w:r>
      <w:r w:rsidR="00754892" w:rsidRPr="00673322">
        <w:rPr>
          <w:lang w:val="sk-SK"/>
        </w:rPr>
        <w:t xml:space="preserve"> postupovali</w:t>
      </w:r>
      <w:r w:rsidR="00E31E6C" w:rsidRPr="00673322">
        <w:rPr>
          <w:lang w:val="sk-SK"/>
        </w:rPr>
        <w:t xml:space="preserve"> buď jednotlivo alebo vo dvojiciach</w:t>
      </w:r>
      <w:r w:rsidR="00754892" w:rsidRPr="00673322">
        <w:rPr>
          <w:lang w:val="sk-SK"/>
        </w:rPr>
        <w:t xml:space="preserve"> na svojej pridelenej práci</w:t>
      </w:r>
      <w:r w:rsidR="00E31E6C" w:rsidRPr="00673322">
        <w:rPr>
          <w:lang w:val="sk-SK"/>
        </w:rPr>
        <w:t>.</w:t>
      </w:r>
    </w:p>
    <w:p w14:paraId="7BF68DE9" w14:textId="06AC3B79" w:rsidR="00E24999" w:rsidRPr="00673322" w:rsidRDefault="00EF7196" w:rsidP="00C30E49">
      <w:pPr>
        <w:pStyle w:val="Heading2"/>
        <w:spacing w:before="0" w:after="120"/>
        <w:rPr>
          <w:lang w:val="sk-SK"/>
        </w:rPr>
      </w:pPr>
      <w:bookmarkStart w:id="14" w:name="_Toc58358017"/>
      <w:r w:rsidRPr="00673322">
        <w:rPr>
          <w:lang w:val="sk-SK"/>
        </w:rPr>
        <w:t>Rozdelenie</w:t>
      </w:r>
      <w:r w:rsidR="00673322">
        <w:rPr>
          <w:lang w:val="sk-SK"/>
        </w:rPr>
        <w:t xml:space="preserve"> práce</w:t>
      </w:r>
      <w:bookmarkEnd w:id="14"/>
    </w:p>
    <w:p w14:paraId="0BDA46A2" w14:textId="7CBD8B8D" w:rsidR="00C30E49" w:rsidRPr="00673322" w:rsidRDefault="000F32C0" w:rsidP="00C30E49">
      <w:pPr>
        <w:ind w:left="288"/>
        <w:rPr>
          <w:lang w:val="sk-SK"/>
        </w:rPr>
      </w:pPr>
      <w:r w:rsidRPr="00673322">
        <w:rPr>
          <w:lang w:val="sk-SK"/>
        </w:rPr>
        <w:t>Prácu sme si rozdeľovali rovnomerne podľa preferencií a schopností členov. Tabuľka 4.1 popisuje rozdelenie práce medzi členov tímu 051.</w:t>
      </w:r>
    </w:p>
    <w:tbl>
      <w:tblPr>
        <w:tblStyle w:val="PlainTable5"/>
        <w:tblW w:w="0" w:type="auto"/>
        <w:tblLook w:val="04A0" w:firstRow="1" w:lastRow="0" w:firstColumn="1" w:lastColumn="0" w:noHBand="0" w:noVBand="1"/>
        <w:tblCaption w:val="Tabuľka 4.1"/>
        <w:tblDescription w:val="Rozdelenie práce medzi členov tímu 051"/>
      </w:tblPr>
      <w:tblGrid>
        <w:gridCol w:w="2250"/>
        <w:gridCol w:w="6858"/>
      </w:tblGrid>
      <w:tr w:rsidR="00754892" w:rsidRPr="00673322" w14:paraId="078FC714" w14:textId="77777777" w:rsidTr="0007747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76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250" w:type="dxa"/>
          </w:tcPr>
          <w:p w14:paraId="3D52E1DE" w14:textId="53CE9FEE" w:rsidR="00754892" w:rsidRPr="00673322" w:rsidRDefault="00754892" w:rsidP="00754892">
            <w:pPr>
              <w:jc w:val="center"/>
              <w:rPr>
                <w:lang w:val="sk-SK"/>
              </w:rPr>
            </w:pPr>
            <w:r w:rsidRPr="00673322">
              <w:rPr>
                <w:lang w:val="sk-SK"/>
              </w:rPr>
              <w:t>Člen</w:t>
            </w:r>
          </w:p>
        </w:tc>
        <w:tc>
          <w:tcPr>
            <w:tcW w:w="6858" w:type="dxa"/>
          </w:tcPr>
          <w:p w14:paraId="2FAFD51F" w14:textId="6E65B5A3" w:rsidR="00754892" w:rsidRPr="00673322" w:rsidRDefault="00754892" w:rsidP="0075489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73322">
              <w:rPr>
                <w:lang w:val="sk-SK"/>
              </w:rPr>
              <w:t>Práca</w:t>
            </w:r>
          </w:p>
        </w:tc>
      </w:tr>
      <w:tr w:rsidR="00754892" w:rsidRPr="006909BE" w14:paraId="02EE4863" w14:textId="77777777" w:rsidTr="00077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</w:tcPr>
          <w:p w14:paraId="31D50250" w14:textId="0D1F42B6" w:rsidR="00754892" w:rsidRPr="00673322" w:rsidRDefault="00754892" w:rsidP="00754892">
            <w:pPr>
              <w:jc w:val="center"/>
              <w:rPr>
                <w:i w:val="0"/>
                <w:iCs w:val="0"/>
                <w:lang w:val="sk-SK"/>
              </w:rPr>
            </w:pPr>
            <w:r w:rsidRPr="00673322">
              <w:rPr>
                <w:lang w:val="sk-SK"/>
              </w:rPr>
              <w:t>Peter Rúček</w:t>
            </w:r>
          </w:p>
        </w:tc>
        <w:tc>
          <w:tcPr>
            <w:tcW w:w="6858" w:type="dxa"/>
          </w:tcPr>
          <w:p w14:paraId="53C68BCE" w14:textId="48F3E0D9" w:rsidR="00754892" w:rsidRPr="00673322" w:rsidRDefault="00754892" w:rsidP="00754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673322">
              <w:rPr>
                <w:lang w:val="sk-SK"/>
              </w:rPr>
              <w:t>Vedenie tímu, štruktúra projektu, návrh rozhrania</w:t>
            </w:r>
            <w:r w:rsidR="00E11DF0" w:rsidRPr="00673322">
              <w:rPr>
                <w:lang w:val="sk-SK"/>
              </w:rPr>
              <w:t xml:space="preserve"> modulov</w:t>
            </w:r>
            <w:r w:rsidRPr="00673322">
              <w:rPr>
                <w:lang w:val="sk-SK"/>
              </w:rPr>
              <w:t>,</w:t>
            </w:r>
            <w:r w:rsidR="006B23B3" w:rsidRPr="00673322">
              <w:rPr>
                <w:lang w:val="sk-SK"/>
              </w:rPr>
              <w:t xml:space="preserve"> </w:t>
            </w:r>
            <w:r w:rsidR="006550A4">
              <w:rPr>
                <w:lang w:val="sk-SK"/>
              </w:rPr>
              <w:t xml:space="preserve">lexikálna analýza, </w:t>
            </w:r>
            <w:r w:rsidR="006B23B3" w:rsidRPr="00673322">
              <w:rPr>
                <w:lang w:val="sk-SK"/>
              </w:rPr>
              <w:t>syntaktická analýza,</w:t>
            </w:r>
            <w:r w:rsidR="00E11DF0" w:rsidRPr="00673322">
              <w:rPr>
                <w:lang w:val="sk-SK"/>
              </w:rPr>
              <w:t xml:space="preserve"> syntaktická analýza výraz</w:t>
            </w:r>
            <w:r w:rsidR="006B23B3" w:rsidRPr="00673322">
              <w:rPr>
                <w:lang w:val="sk-SK"/>
              </w:rPr>
              <w:t>ov</w:t>
            </w:r>
            <w:r w:rsidR="00E11DF0" w:rsidRPr="00673322">
              <w:rPr>
                <w:lang w:val="sk-SK"/>
              </w:rPr>
              <w:t>, LL</w:t>
            </w:r>
            <w:r w:rsidR="002A5F66">
              <w:rPr>
                <w:lang w:val="sk-SK"/>
              </w:rPr>
              <w:t xml:space="preserve"> gramatika</w:t>
            </w:r>
            <w:r w:rsidR="00E11DF0" w:rsidRPr="00673322">
              <w:rPr>
                <w:lang w:val="sk-SK"/>
              </w:rPr>
              <w:t xml:space="preserve">, </w:t>
            </w:r>
            <w:r w:rsidRPr="00673322">
              <w:rPr>
                <w:lang w:val="sk-SK"/>
              </w:rPr>
              <w:t xml:space="preserve"> </w:t>
            </w:r>
            <w:r w:rsidR="00E11DF0" w:rsidRPr="00673322">
              <w:rPr>
                <w:lang w:val="sk-SK"/>
              </w:rPr>
              <w:t>generovani</w:t>
            </w:r>
            <w:r w:rsidR="002A5F66">
              <w:rPr>
                <w:lang w:val="sk-SK"/>
              </w:rPr>
              <w:t>e</w:t>
            </w:r>
            <w:r w:rsidR="006061BF">
              <w:rPr>
                <w:lang w:val="sk-SK"/>
              </w:rPr>
              <w:t xml:space="preserve"> </w:t>
            </w:r>
          </w:p>
        </w:tc>
      </w:tr>
      <w:tr w:rsidR="00754892" w:rsidRPr="00673322" w14:paraId="5F646E30" w14:textId="77777777" w:rsidTr="00077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</w:tcPr>
          <w:p w14:paraId="0A5BBCAF" w14:textId="0BE503C4" w:rsidR="00754892" w:rsidRPr="00673322" w:rsidRDefault="00754892" w:rsidP="00754892">
            <w:pPr>
              <w:jc w:val="center"/>
              <w:rPr>
                <w:lang w:val="sk-SK"/>
              </w:rPr>
            </w:pPr>
            <w:r w:rsidRPr="00673322">
              <w:rPr>
                <w:lang w:val="sk-SK"/>
              </w:rPr>
              <w:t>Rebeka Černianska</w:t>
            </w:r>
          </w:p>
        </w:tc>
        <w:tc>
          <w:tcPr>
            <w:tcW w:w="6858" w:type="dxa"/>
          </w:tcPr>
          <w:p w14:paraId="7C623A53" w14:textId="28CCF10A" w:rsidR="00754892" w:rsidRPr="00673322" w:rsidRDefault="00E11DF0" w:rsidP="0075489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 w:rsidRPr="00673322">
              <w:rPr>
                <w:lang w:val="sk-SK"/>
              </w:rPr>
              <w:t>Dynamický reťazec, testovanie, lexikálna analýza</w:t>
            </w:r>
            <w:r w:rsidR="00077478">
              <w:rPr>
                <w:lang w:val="sk-SK"/>
              </w:rPr>
              <w:t xml:space="preserve">, </w:t>
            </w:r>
            <w:r w:rsidRPr="00673322">
              <w:rPr>
                <w:lang w:val="sk-SK"/>
              </w:rPr>
              <w:t>sémantická analýza</w:t>
            </w:r>
            <w:r w:rsidR="00077478">
              <w:rPr>
                <w:lang w:val="sk-SK"/>
              </w:rPr>
              <w:t xml:space="preserve"> premenných</w:t>
            </w:r>
            <w:r w:rsidRPr="00673322">
              <w:rPr>
                <w:lang w:val="sk-SK"/>
              </w:rPr>
              <w:t>, generovanie</w:t>
            </w:r>
            <w:r w:rsidR="006061BF">
              <w:rPr>
                <w:lang w:val="sk-SK"/>
              </w:rPr>
              <w:t xml:space="preserve"> </w:t>
            </w:r>
          </w:p>
        </w:tc>
      </w:tr>
      <w:tr w:rsidR="00754892" w:rsidRPr="00673322" w14:paraId="59947AE1" w14:textId="77777777" w:rsidTr="0007747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</w:tcPr>
          <w:p w14:paraId="2AE415A9" w14:textId="53463147" w:rsidR="00754892" w:rsidRPr="00673322" w:rsidRDefault="00754892" w:rsidP="00754892">
            <w:pPr>
              <w:jc w:val="center"/>
              <w:rPr>
                <w:lang w:val="sk-SK"/>
              </w:rPr>
            </w:pPr>
            <w:r w:rsidRPr="00673322">
              <w:rPr>
                <w:lang w:val="sk-SK"/>
              </w:rPr>
              <w:t>Marek Miček</w:t>
            </w:r>
          </w:p>
        </w:tc>
        <w:tc>
          <w:tcPr>
            <w:tcW w:w="6858" w:type="dxa"/>
          </w:tcPr>
          <w:p w14:paraId="0B1FAF4B" w14:textId="7781593E" w:rsidR="00754892" w:rsidRPr="00673322" w:rsidRDefault="00E11DF0" w:rsidP="0075489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sk-SK"/>
              </w:rPr>
            </w:pPr>
            <w:r w:rsidRPr="00673322">
              <w:rPr>
                <w:lang w:val="sk-SK"/>
              </w:rPr>
              <w:t>Ošetrenie a </w:t>
            </w:r>
            <w:r w:rsidR="006B23B3" w:rsidRPr="00673322">
              <w:rPr>
                <w:lang w:val="sk-SK"/>
              </w:rPr>
              <w:t>hlásenie</w:t>
            </w:r>
            <w:r w:rsidRPr="00673322">
              <w:rPr>
                <w:lang w:val="sk-SK"/>
              </w:rPr>
              <w:t xml:space="preserve"> chýb, tabuľka symbolov, lexikálna analýza, </w:t>
            </w:r>
            <w:r w:rsidR="00211677" w:rsidRPr="00673322">
              <w:rPr>
                <w:lang w:val="sk-SK"/>
              </w:rPr>
              <w:t>sémantická analýza</w:t>
            </w:r>
            <w:r w:rsidR="00077478">
              <w:rPr>
                <w:lang w:val="sk-SK"/>
              </w:rPr>
              <w:t xml:space="preserve"> funkcií</w:t>
            </w:r>
            <w:r w:rsidR="00211677" w:rsidRPr="00673322">
              <w:rPr>
                <w:lang w:val="sk-SK"/>
              </w:rPr>
              <w:t>, generovanie</w:t>
            </w:r>
          </w:p>
        </w:tc>
      </w:tr>
      <w:tr w:rsidR="00754892" w:rsidRPr="006909BE" w14:paraId="554A5E49" w14:textId="77777777" w:rsidTr="0007747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50" w:type="dxa"/>
            <w:tcBorders>
              <w:bottom w:val="single" w:sz="4" w:space="0" w:color="auto"/>
            </w:tcBorders>
          </w:tcPr>
          <w:p w14:paraId="303AF124" w14:textId="77777777" w:rsidR="00754892" w:rsidRPr="00673322" w:rsidRDefault="00754892" w:rsidP="00754892">
            <w:pPr>
              <w:jc w:val="center"/>
              <w:rPr>
                <w:lang w:val="sk-SK"/>
              </w:rPr>
            </w:pPr>
            <w:r w:rsidRPr="00673322">
              <w:rPr>
                <w:lang w:val="sk-SK"/>
              </w:rPr>
              <w:t>Matej Jurík</w:t>
            </w:r>
          </w:p>
        </w:tc>
        <w:tc>
          <w:tcPr>
            <w:tcW w:w="6858" w:type="dxa"/>
            <w:tcBorders>
              <w:bottom w:val="single" w:sz="4" w:space="0" w:color="auto"/>
            </w:tcBorders>
          </w:tcPr>
          <w:p w14:paraId="6041BF07" w14:textId="3B78A492" w:rsidR="00754892" w:rsidRPr="00673322" w:rsidRDefault="006061BF" w:rsidP="00C0168F">
            <w:pPr>
              <w:keepNext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sk-SK"/>
              </w:rPr>
            </w:pPr>
            <w:r>
              <w:rPr>
                <w:lang w:val="sk-SK"/>
              </w:rPr>
              <w:t>Korekcia kódu, d</w:t>
            </w:r>
            <w:r w:rsidR="006B23B3" w:rsidRPr="00673322">
              <w:rPr>
                <w:lang w:val="sk-SK"/>
              </w:rPr>
              <w:t>ebug a testovanie, l</w:t>
            </w:r>
            <w:r w:rsidR="00211677" w:rsidRPr="00673322">
              <w:rPr>
                <w:lang w:val="sk-SK"/>
              </w:rPr>
              <w:t>exikálna analýza</w:t>
            </w:r>
            <w:r w:rsidR="00077478">
              <w:rPr>
                <w:lang w:val="sk-SK"/>
              </w:rPr>
              <w:t>,</w:t>
            </w:r>
            <w:r w:rsidR="006B23B3" w:rsidRPr="00673322">
              <w:rPr>
                <w:lang w:val="sk-SK"/>
              </w:rPr>
              <w:t xml:space="preserve"> sémantická analýza</w:t>
            </w:r>
            <w:r w:rsidR="00077478">
              <w:rPr>
                <w:lang w:val="sk-SK"/>
              </w:rPr>
              <w:t xml:space="preserve"> výrazov</w:t>
            </w:r>
            <w:r w:rsidR="006B23B3" w:rsidRPr="00673322">
              <w:rPr>
                <w:lang w:val="sk-SK"/>
              </w:rPr>
              <w:t>, rozšírenie hlásenia chýb, dokumentácia</w:t>
            </w:r>
            <w:r>
              <w:rPr>
                <w:lang w:val="sk-SK"/>
              </w:rPr>
              <w:t xml:space="preserve">, </w:t>
            </w:r>
          </w:p>
        </w:tc>
      </w:tr>
    </w:tbl>
    <w:p w14:paraId="68EF58A7" w14:textId="305E2769" w:rsidR="00754892" w:rsidRPr="00673322" w:rsidRDefault="00C0168F" w:rsidP="00C0168F">
      <w:pPr>
        <w:pStyle w:val="Caption"/>
        <w:rPr>
          <w:lang w:val="sk-SK"/>
        </w:rPr>
      </w:pPr>
      <w:r w:rsidRPr="00673322">
        <w:rPr>
          <w:lang w:val="sk-SK"/>
        </w:rPr>
        <w:t xml:space="preserve">Tabuľka </w:t>
      </w:r>
      <w:r w:rsidRPr="00673322">
        <w:rPr>
          <w:lang w:val="sk-SK"/>
        </w:rPr>
        <w:fldChar w:fldCharType="begin"/>
      </w:r>
      <w:r w:rsidRPr="00673322">
        <w:rPr>
          <w:lang w:val="sk-SK"/>
        </w:rPr>
        <w:instrText xml:space="preserve"> SEQ Tabuľka \* ARABIC </w:instrText>
      </w:r>
      <w:r w:rsidRPr="00673322">
        <w:rPr>
          <w:lang w:val="sk-SK"/>
        </w:rPr>
        <w:fldChar w:fldCharType="separate"/>
      </w:r>
      <w:r w:rsidR="009E77B4">
        <w:rPr>
          <w:noProof/>
          <w:lang w:val="sk-SK"/>
        </w:rPr>
        <w:t>1</w:t>
      </w:r>
      <w:r w:rsidRPr="00673322">
        <w:rPr>
          <w:lang w:val="sk-SK"/>
        </w:rPr>
        <w:fldChar w:fldCharType="end"/>
      </w:r>
      <w:r w:rsidRPr="00673322">
        <w:rPr>
          <w:lang w:val="sk-SK"/>
        </w:rPr>
        <w:t>: Rozdelenie práce medzi členov tímu 051</w:t>
      </w:r>
    </w:p>
    <w:p w14:paraId="0A9938D1" w14:textId="77777777" w:rsidR="00EF7196" w:rsidRPr="00673322" w:rsidRDefault="00EF7196" w:rsidP="00EF7196">
      <w:pPr>
        <w:pStyle w:val="Heading2"/>
        <w:spacing w:before="0" w:after="120"/>
        <w:rPr>
          <w:lang w:val="sk-SK"/>
        </w:rPr>
      </w:pPr>
      <w:bookmarkStart w:id="15" w:name="_Toc58358018"/>
      <w:r w:rsidRPr="00673322">
        <w:rPr>
          <w:lang w:val="sk-SK"/>
        </w:rPr>
        <w:t>Správa verzií projektu</w:t>
      </w:r>
      <w:bookmarkEnd w:id="15"/>
    </w:p>
    <w:p w14:paraId="3331C10A" w14:textId="05B12246" w:rsidR="009E415A" w:rsidRPr="00673322" w:rsidRDefault="002621D4" w:rsidP="009E415A">
      <w:pPr>
        <w:ind w:left="288"/>
        <w:rPr>
          <w:lang w:val="sk-SK"/>
        </w:rPr>
      </w:pPr>
      <w:r w:rsidRPr="00673322">
        <w:rPr>
          <w:lang w:val="sk-SK"/>
        </w:rPr>
        <w:t>Počas vývoja sme používali verziovací systém Git, pričom sme využívali GitHub na hosting nášho hlavného repozitára.</w:t>
      </w:r>
      <w:r w:rsidR="009E415A" w:rsidRPr="00673322">
        <w:rPr>
          <w:lang w:val="sk-SK"/>
        </w:rPr>
        <w:t xml:space="preserve"> Malé zmeny sme po patričnom testovaní pridávali priamo na hlavnú vetvu, pričom väčšie zmeny, </w:t>
      </w:r>
      <w:r w:rsidR="00C30E49" w:rsidRPr="00673322">
        <w:rPr>
          <w:lang w:val="sk-SK"/>
        </w:rPr>
        <w:t xml:space="preserve">rozsiahle nové </w:t>
      </w:r>
      <w:r w:rsidR="009E415A" w:rsidRPr="00673322">
        <w:rPr>
          <w:lang w:val="sk-SK"/>
        </w:rPr>
        <w:t>implementáci</w:t>
      </w:r>
      <w:r w:rsidR="00C30E49" w:rsidRPr="00673322">
        <w:rPr>
          <w:lang w:val="sk-SK"/>
        </w:rPr>
        <w:t>e a opravy chýb sme najprv vložili na novú vetvu, nechali ostatných zhodnotiť našu prácu a následne sme ju zjednotili s hlavnou vetvou.</w:t>
      </w:r>
    </w:p>
    <w:p w14:paraId="38C8BB43" w14:textId="1CBCB307" w:rsidR="0094204D" w:rsidRPr="00673322" w:rsidRDefault="0094204D" w:rsidP="0094204D">
      <w:pPr>
        <w:pStyle w:val="Heading2"/>
        <w:spacing w:before="0" w:after="120"/>
        <w:rPr>
          <w:lang w:val="sk-SK"/>
        </w:rPr>
      </w:pPr>
      <w:bookmarkStart w:id="16" w:name="_Toc58358019"/>
      <w:r w:rsidRPr="00673322">
        <w:rPr>
          <w:lang w:val="sk-SK"/>
        </w:rPr>
        <w:t>Komunikácia v tíme</w:t>
      </w:r>
      <w:bookmarkEnd w:id="16"/>
    </w:p>
    <w:p w14:paraId="07C4CB04" w14:textId="68727986" w:rsidR="00FC1296" w:rsidRPr="00673322" w:rsidRDefault="00C30E49" w:rsidP="0094204D">
      <w:pPr>
        <w:ind w:left="288"/>
        <w:rPr>
          <w:lang w:val="sk-SK"/>
        </w:rPr>
      </w:pPr>
      <w:r w:rsidRPr="00673322">
        <w:rPr>
          <w:lang w:val="sk-SK"/>
        </w:rPr>
        <w:t>Pre komunikáciu sme používali aplikáciu MS Teams. Náš výber podmienil aj fakt, že túto aplikáciu používame aj na účasť na školských cvičeniach a prednáškach.</w:t>
      </w:r>
    </w:p>
    <w:p w14:paraId="0AACEDB6" w14:textId="75859BD6" w:rsidR="00C30E49" w:rsidRPr="00673322" w:rsidRDefault="00C30E49" w:rsidP="0094204D">
      <w:pPr>
        <w:ind w:left="288"/>
        <w:rPr>
          <w:lang w:val="sk-SK"/>
        </w:rPr>
      </w:pPr>
      <w:r w:rsidRPr="00673322">
        <w:rPr>
          <w:lang w:val="sk-SK"/>
        </w:rPr>
        <w:t>Riadili sme sa plánom, podľa ktorého si novinky a oznámenia zasielame pomocou aplikácie Messenger a väčšie problémy riešime cez MS Teams. Dohodli sme sa, že každý piatok a nedeľu sa zúčastníme na tímových stretnutiach, na ktorých sme riešili prácu za daný týždeň, návrhy na úpravu našich riešení a rozdelenie práce na ďalší týždeň.</w:t>
      </w:r>
    </w:p>
    <w:p w14:paraId="10A8ED39" w14:textId="77777777" w:rsidR="00FC1296" w:rsidRPr="00673322" w:rsidRDefault="00FC1296">
      <w:pPr>
        <w:rPr>
          <w:lang w:val="sk-SK"/>
        </w:rPr>
      </w:pPr>
      <w:r w:rsidRPr="00673322">
        <w:rPr>
          <w:lang w:val="sk-SK"/>
        </w:rPr>
        <w:br w:type="page"/>
      </w:r>
    </w:p>
    <w:p w14:paraId="7DF89686" w14:textId="46772DEE" w:rsidR="00E24999" w:rsidRPr="00673322" w:rsidRDefault="00E24999" w:rsidP="00C45EC6">
      <w:pPr>
        <w:pStyle w:val="Heading1"/>
        <w:spacing w:after="120"/>
        <w:rPr>
          <w:lang w:val="sk-SK"/>
        </w:rPr>
      </w:pPr>
      <w:bookmarkStart w:id="17" w:name="_Toc58358020"/>
      <w:r w:rsidRPr="00673322">
        <w:rPr>
          <w:lang w:val="sk-SK"/>
        </w:rPr>
        <w:lastRenderedPageBreak/>
        <w:t>Záver</w:t>
      </w:r>
      <w:bookmarkEnd w:id="17"/>
    </w:p>
    <w:p w14:paraId="39D120A7" w14:textId="2CEB93DD" w:rsidR="00C45EC6" w:rsidRPr="00673322" w:rsidRDefault="009E62D9" w:rsidP="00C45EC6">
      <w:pPr>
        <w:ind w:left="288"/>
        <w:rPr>
          <w:lang w:val="sk-SK"/>
        </w:rPr>
      </w:pPr>
      <w:r>
        <w:rPr>
          <w:lang w:val="sk-SK"/>
        </w:rPr>
        <w:t>S projektom takéhoto rozsahu sme moc skúseností doteraz nemali, takže to v nás zo začiatku vyvolalo obavy a pochybnosti, či sme schopní takýto projekt skompletizovať. No zároveň to pre nás predstavovalo výzvu, ktorú sme boli odhodlaní prijať a popasovať sa s ňou. Prácu sme si snažili rozdeliť tak, aby sa každý člen aspoň nejakým spôsobom podielal na jednotlivých častiach projektu, tým pádom boli naše časti na sebe relatívne závislé</w:t>
      </w:r>
      <w:r w:rsidR="00002617">
        <w:rPr>
          <w:lang w:val="sk-SK"/>
        </w:rPr>
        <w:t xml:space="preserve">, čo viedlo k tomu, že si ani jeden člen týmu nemohol dovoliť na svojej časti nepracovať. To jednoznačne pozitívne ovplivnilo naše tempo implementácie a zároveň sa nám v prípade výskytu chýb podarilo rýchlejšie dôjsť k ich vyriešeniu, keďže všetci členovia boli schopní porozumieť princípu fungovania danej časti, kde sa mohla chyba vyskytnúť. Situácia s pandémiou nám relatívne zťažila tvorbu tohto projektu, keďže sme boli izolovaní či už od seba, alebo v istej miere aj od školy. No vďaka pevnému odhodlaniu, pravidelnou komunikáciou medzi jednotlivými členmi a vedomím, že </w:t>
      </w:r>
      <w:r w:rsidR="00ED45F3">
        <w:rPr>
          <w:lang w:val="sk-SK"/>
        </w:rPr>
        <w:t>nám tvorba tohto projektu môže do budúcnosti veľa dať, ak to nezoberieme na ľahkú váhu, sme náš prekladač dokončili.</w:t>
      </w:r>
      <w:r w:rsidR="00002617">
        <w:rPr>
          <w:lang w:val="sk-SK"/>
        </w:rPr>
        <w:t xml:space="preserve">   </w:t>
      </w:r>
    </w:p>
    <w:p w14:paraId="3E0DCD95" w14:textId="21588656" w:rsidR="00DA5CA7" w:rsidRPr="00673322" w:rsidRDefault="00884661" w:rsidP="000F0DE8">
      <w:pPr>
        <w:pStyle w:val="Heading1"/>
        <w:numPr>
          <w:ilvl w:val="0"/>
          <w:numId w:val="0"/>
        </w:numPr>
        <w:ind w:left="432" w:hanging="432"/>
        <w:rPr>
          <w:lang w:val="sk-SK"/>
        </w:rPr>
      </w:pPr>
      <w:r w:rsidRPr="00673322">
        <w:rPr>
          <w:lang w:val="sk-SK"/>
        </w:rPr>
        <w:br w:type="page"/>
      </w:r>
      <w:bookmarkStart w:id="18" w:name="_Toc58358021"/>
      <w:r w:rsidRPr="00673322">
        <w:rPr>
          <w:lang w:val="sk-SK"/>
        </w:rPr>
        <w:lastRenderedPageBreak/>
        <w:t>A</w:t>
      </w:r>
      <w:r w:rsidRPr="00673322">
        <w:rPr>
          <w:lang w:val="sk-SK"/>
        </w:rPr>
        <w:tab/>
        <w:t>Diagram konečného automatu použitého v lexikálnej analýze</w:t>
      </w:r>
      <w:bookmarkEnd w:id="18"/>
    </w:p>
    <w:p w14:paraId="1A791E69" w14:textId="4F2B7ED2" w:rsidR="00DA5CA7" w:rsidRPr="00673322" w:rsidRDefault="00891B4F" w:rsidP="000F0DE8">
      <w:pPr>
        <w:pStyle w:val="Heading1"/>
        <w:numPr>
          <w:ilvl w:val="0"/>
          <w:numId w:val="0"/>
        </w:numPr>
        <w:rPr>
          <w:lang w:val="sk-SK"/>
        </w:rPr>
      </w:pPr>
      <w:bookmarkStart w:id="19" w:name="_Toc58342958"/>
      <w:bookmarkStart w:id="20" w:name="_Toc58344704"/>
      <w:bookmarkStart w:id="21" w:name="_Toc58346142"/>
      <w:bookmarkStart w:id="22" w:name="_Toc58347892"/>
      <w:bookmarkStart w:id="23" w:name="_Toc58358022"/>
      <w:r w:rsidRPr="00673322">
        <w:rPr>
          <w:noProof/>
          <w:lang w:val="sk-SK"/>
        </w:rPr>
        <w:drawing>
          <wp:anchor distT="0" distB="0" distL="114300" distR="114300" simplePos="0" relativeHeight="251658240" behindDoc="1" locked="0" layoutInCell="1" allowOverlap="1" wp14:anchorId="0EBDE6F2" wp14:editId="57B12933">
            <wp:simplePos x="0" y="0"/>
            <wp:positionH relativeFrom="margin">
              <wp:align>right</wp:align>
            </wp:positionH>
            <wp:positionV relativeFrom="paragraph">
              <wp:posOffset>108585</wp:posOffset>
            </wp:positionV>
            <wp:extent cx="5972810" cy="7867650"/>
            <wp:effectExtent l="0" t="0" r="8890" b="0"/>
            <wp:wrapNone/>
            <wp:docPr id="1" name="Picture 1" descr="Diagram, schematic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Diagram, schematic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786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19"/>
      <w:bookmarkEnd w:id="20"/>
      <w:bookmarkEnd w:id="21"/>
      <w:bookmarkEnd w:id="22"/>
      <w:bookmarkEnd w:id="23"/>
      <w:r w:rsidR="00DA5CA7" w:rsidRPr="00673322">
        <w:rPr>
          <w:lang w:val="sk-SK"/>
        </w:rPr>
        <w:br w:type="page"/>
      </w:r>
    </w:p>
    <w:p w14:paraId="5C38AFCD" w14:textId="2521227F" w:rsidR="00D14D1C" w:rsidRPr="00673322" w:rsidRDefault="000F0DE8" w:rsidP="00D14D1C">
      <w:pPr>
        <w:pStyle w:val="Heading1"/>
        <w:numPr>
          <w:ilvl w:val="0"/>
          <w:numId w:val="0"/>
        </w:numPr>
        <w:spacing w:before="0" w:after="120"/>
        <w:ind w:left="432" w:hanging="432"/>
        <w:rPr>
          <w:lang w:val="sk-SK"/>
        </w:rPr>
      </w:pPr>
      <w:bookmarkStart w:id="24" w:name="_B_LL_Gramatika"/>
      <w:bookmarkStart w:id="25" w:name="_Toc58358023"/>
      <w:bookmarkEnd w:id="24"/>
      <w:r w:rsidRPr="00673322">
        <w:rPr>
          <w:lang w:val="sk-SK"/>
        </w:rPr>
        <w:lastRenderedPageBreak/>
        <w:t>B</w:t>
      </w:r>
      <w:r w:rsidRPr="00673322">
        <w:rPr>
          <w:lang w:val="sk-SK"/>
        </w:rPr>
        <w:tab/>
        <w:t>LL Gramatika</w:t>
      </w:r>
      <w:bookmarkEnd w:id="25"/>
    </w:p>
    <w:p w14:paraId="26994176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&lt;program&gt;     -&gt; &lt;prolog&gt; &lt;func&gt;</w:t>
      </w:r>
    </w:p>
    <w:p w14:paraId="607104F6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&lt;prolog&gt;      -&gt; package "main" EOL</w:t>
      </w:r>
    </w:p>
    <w:p w14:paraId="6AD83AF0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&lt;prolog&gt;      -&gt; EOL &lt;prolog&gt;</w:t>
      </w:r>
    </w:p>
    <w:p w14:paraId="045A06C5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&lt;func&gt;        -&gt; &lt;func_header&gt; &lt;statement&gt; &lt;func&gt;</w:t>
      </w:r>
    </w:p>
    <w:p w14:paraId="0CC27788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&lt;func&gt;        -&gt; EOL &lt;func&gt;</w:t>
      </w:r>
    </w:p>
    <w:p w14:paraId="1B704638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&lt;func&gt;        -&gt; EOF</w:t>
      </w:r>
    </w:p>
    <w:p w14:paraId="3D429375" w14:textId="77777777" w:rsidR="00D14D1C" w:rsidRPr="00673322" w:rsidRDefault="00D14D1C" w:rsidP="00D14D1C">
      <w:pPr>
        <w:spacing w:after="0" w:line="240" w:lineRule="auto"/>
        <w:ind w:left="720"/>
        <w:rPr>
          <w:sz w:val="20"/>
          <w:szCs w:val="20"/>
          <w:lang w:val="sk-SK"/>
        </w:rPr>
      </w:pPr>
    </w:p>
    <w:p w14:paraId="3E1FC36D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&lt;func_header&gt; -&gt; func ID ( &lt;header_arg&gt; ) &lt;header_ret&gt; { EOL</w:t>
      </w:r>
    </w:p>
    <w:p w14:paraId="6398F0DB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&lt;header_arg&gt;  -&gt; eps</w:t>
      </w:r>
    </w:p>
    <w:p w14:paraId="7D5CED9A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&lt;header_arg&gt;  -&gt; ID &lt;data_type&gt; &lt;header_args&gt;</w:t>
      </w:r>
    </w:p>
    <w:p w14:paraId="71142A4C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&lt;header_args&gt; -&gt; eps</w:t>
      </w:r>
    </w:p>
    <w:p w14:paraId="2DA7A178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&lt;header_args&gt; -&gt; , ID &lt;data_type&gt; &lt;header_args&gt;</w:t>
      </w:r>
    </w:p>
    <w:p w14:paraId="12EA35D0" w14:textId="77777777" w:rsidR="00D14D1C" w:rsidRPr="00673322" w:rsidRDefault="00D14D1C" w:rsidP="00D14D1C">
      <w:pPr>
        <w:spacing w:after="0" w:line="240" w:lineRule="auto"/>
        <w:ind w:left="720"/>
        <w:rPr>
          <w:sz w:val="20"/>
          <w:szCs w:val="20"/>
          <w:lang w:val="sk-SK"/>
        </w:rPr>
      </w:pPr>
    </w:p>
    <w:p w14:paraId="3E1F2F66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&lt;header_ret&gt;  -&gt; ( &lt;header_reta&gt; )</w:t>
      </w:r>
    </w:p>
    <w:p w14:paraId="4D6A36CB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&lt;header_ret&gt;  -&gt; eps</w:t>
      </w:r>
    </w:p>
    <w:p w14:paraId="7EC4E24F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&lt;header_reta&gt; -&gt; &lt;data_type&gt; &lt;header_rets&gt;</w:t>
      </w:r>
    </w:p>
    <w:p w14:paraId="622AE55C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&lt;header_reta&gt; -&gt; eps</w:t>
      </w:r>
    </w:p>
    <w:p w14:paraId="22ADF395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&lt;header_rets&gt; -&gt; , &lt;data_type&gt; &lt;header_rets&gt;</w:t>
      </w:r>
    </w:p>
    <w:p w14:paraId="066669F5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&lt;header_rets&gt; -&gt; eps</w:t>
      </w:r>
    </w:p>
    <w:p w14:paraId="21FB92C7" w14:textId="77777777" w:rsidR="00D14D1C" w:rsidRPr="00673322" w:rsidRDefault="00D14D1C" w:rsidP="00D14D1C">
      <w:pPr>
        <w:spacing w:after="0" w:line="240" w:lineRule="auto"/>
        <w:ind w:left="720"/>
        <w:rPr>
          <w:sz w:val="20"/>
          <w:szCs w:val="20"/>
          <w:lang w:val="sk-SK"/>
        </w:rPr>
      </w:pPr>
    </w:p>
    <w:p w14:paraId="4B3AADAA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&lt;statement&gt;   -&gt; EOL &lt;statement&gt;</w:t>
      </w:r>
    </w:p>
    <w:p w14:paraId="252536A4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&lt;statement&gt;   -&gt; &lt;if_s&gt; &lt;statement&gt;</w:t>
      </w:r>
    </w:p>
    <w:p w14:paraId="1FADE9ED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&lt;statement&gt;   -&gt; &lt;for_s&gt; &lt;statement&gt;</w:t>
      </w:r>
    </w:p>
    <w:p w14:paraId="6DF3F359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&lt;statement&gt;   -&gt; &lt;return_s&gt; &lt;statement&gt;</w:t>
      </w:r>
    </w:p>
    <w:p w14:paraId="42CB9DC2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&lt;statement&gt;   -&gt; ID &lt;id&gt;</w:t>
      </w:r>
    </w:p>
    <w:p w14:paraId="18700235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&lt;id&gt;          -&gt; &lt;def_of_var&gt; &lt;statement&gt;</w:t>
      </w:r>
    </w:p>
    <w:p w14:paraId="1C115FDB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&lt;id&gt;          -&gt; &lt;assignment_s&gt; &lt;statement&gt;</w:t>
      </w:r>
    </w:p>
    <w:p w14:paraId="61971BAA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&lt;id&gt;          -&gt; &lt;fun_call&gt; &lt;statement&gt;</w:t>
      </w:r>
    </w:p>
    <w:p w14:paraId="7D0D310E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&lt;statement&gt;   -&gt; }</w:t>
      </w:r>
    </w:p>
    <w:p w14:paraId="7E1FE04A" w14:textId="77777777" w:rsidR="00D14D1C" w:rsidRPr="00673322" w:rsidRDefault="00D14D1C" w:rsidP="00D14D1C">
      <w:pPr>
        <w:spacing w:after="0" w:line="240" w:lineRule="auto"/>
        <w:ind w:left="720"/>
        <w:rPr>
          <w:sz w:val="20"/>
          <w:szCs w:val="20"/>
          <w:lang w:val="sk-SK"/>
        </w:rPr>
      </w:pPr>
    </w:p>
    <w:p w14:paraId="27EC80FA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&lt;if_s&gt;        -&gt; if &lt;expression&gt; { EOL &lt;statement&gt; else { EOL &lt;statement&gt;</w:t>
      </w:r>
    </w:p>
    <w:p w14:paraId="371CC7AB" w14:textId="77777777" w:rsidR="00D14D1C" w:rsidRPr="00673322" w:rsidRDefault="00D14D1C" w:rsidP="00D14D1C">
      <w:pPr>
        <w:spacing w:after="0" w:line="240" w:lineRule="auto"/>
        <w:ind w:left="720"/>
        <w:rPr>
          <w:sz w:val="20"/>
          <w:szCs w:val="20"/>
          <w:lang w:val="sk-SK"/>
        </w:rPr>
      </w:pPr>
    </w:p>
    <w:p w14:paraId="6624C495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&lt;for_s&gt;       -&gt; for &lt;def&gt; ; &lt;expression&gt; ; &lt;ass&gt; { EOL &lt;statement&gt;</w:t>
      </w:r>
    </w:p>
    <w:p w14:paraId="2B9683B0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&lt;def&gt;         -&gt; eps</w:t>
      </w:r>
    </w:p>
    <w:p w14:paraId="4846BE92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&lt;def&gt;         -&gt; ID := &lt;expression&gt;</w:t>
      </w:r>
    </w:p>
    <w:p w14:paraId="5D09B364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&lt;ass&gt;         -&gt; eps</w:t>
      </w:r>
    </w:p>
    <w:p w14:paraId="5833E0B0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&lt;ass&gt;         -&gt; ID &lt;ids&gt; = &lt;ex&gt;</w:t>
      </w:r>
    </w:p>
    <w:p w14:paraId="593FA637" w14:textId="77777777" w:rsidR="00D14D1C" w:rsidRPr="00673322" w:rsidRDefault="00D14D1C" w:rsidP="00D14D1C">
      <w:pPr>
        <w:spacing w:after="0" w:line="240" w:lineRule="auto"/>
        <w:ind w:left="720"/>
        <w:rPr>
          <w:sz w:val="20"/>
          <w:szCs w:val="20"/>
          <w:lang w:val="sk-SK"/>
        </w:rPr>
      </w:pPr>
    </w:p>
    <w:p w14:paraId="79D8637E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&lt;return_s&gt;    -&gt; return &lt;val&gt; EOL</w:t>
      </w:r>
    </w:p>
    <w:p w14:paraId="7D6DDEF7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&lt;val&gt;         -&gt; eps</w:t>
      </w:r>
    </w:p>
    <w:p w14:paraId="7B0FB638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&lt;val&gt;         -&gt; &lt;expression&gt; &lt;vals&gt;</w:t>
      </w:r>
    </w:p>
    <w:p w14:paraId="24CE725D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&lt;vals&gt;        -&gt; , &lt;expression&gt; &lt;vals&gt;</w:t>
      </w:r>
    </w:p>
    <w:p w14:paraId="1F06228B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&lt;vals&gt;        -&gt; eps</w:t>
      </w:r>
    </w:p>
    <w:p w14:paraId="4967F048" w14:textId="77777777" w:rsidR="00D14D1C" w:rsidRPr="00673322" w:rsidRDefault="00D14D1C" w:rsidP="00D14D1C">
      <w:pPr>
        <w:spacing w:after="0" w:line="240" w:lineRule="auto"/>
        <w:ind w:left="720"/>
        <w:rPr>
          <w:sz w:val="20"/>
          <w:szCs w:val="20"/>
          <w:lang w:val="sk-SK"/>
        </w:rPr>
      </w:pPr>
    </w:p>
    <w:p w14:paraId="3379E66E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&lt;def_of_var&gt;  -&gt; := &lt;expression&gt; EOL</w:t>
      </w:r>
    </w:p>
    <w:p w14:paraId="6689CF7E" w14:textId="77777777" w:rsidR="00D14D1C" w:rsidRPr="00673322" w:rsidRDefault="00D14D1C" w:rsidP="00D14D1C">
      <w:pPr>
        <w:spacing w:after="0" w:line="240" w:lineRule="auto"/>
        <w:ind w:left="720"/>
        <w:rPr>
          <w:sz w:val="20"/>
          <w:szCs w:val="20"/>
          <w:lang w:val="sk-SK"/>
        </w:rPr>
      </w:pPr>
    </w:p>
    <w:p w14:paraId="4FEA0431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&lt;assignment_s&gt;-&gt; &lt;ids&gt; = &lt;ex&gt; EOL</w:t>
      </w:r>
    </w:p>
    <w:p w14:paraId="5FAFA976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&lt;ids&gt;         -&gt; , ID &lt;ids&gt;</w:t>
      </w:r>
    </w:p>
    <w:p w14:paraId="7104EFA7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&lt;ids&gt;         -&gt; eps</w:t>
      </w:r>
    </w:p>
    <w:p w14:paraId="656AC710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&lt;ex&gt;          -&gt; &lt;expression&gt; &lt;exs&gt;</w:t>
      </w:r>
    </w:p>
    <w:p w14:paraId="4C639225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&lt;exs&gt;         -&gt; , &lt;expression&gt; &lt;exs&gt;</w:t>
      </w:r>
    </w:p>
    <w:p w14:paraId="22EA6D69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lastRenderedPageBreak/>
        <w:t>&lt;exs&gt;         -&gt; eps</w:t>
      </w:r>
    </w:p>
    <w:p w14:paraId="16741210" w14:textId="77777777" w:rsidR="00D14D1C" w:rsidRPr="00673322" w:rsidRDefault="00D14D1C" w:rsidP="00D14D1C">
      <w:pPr>
        <w:spacing w:after="0" w:line="240" w:lineRule="auto"/>
        <w:ind w:left="720"/>
        <w:rPr>
          <w:sz w:val="20"/>
          <w:szCs w:val="20"/>
          <w:lang w:val="sk-SK"/>
        </w:rPr>
      </w:pPr>
    </w:p>
    <w:p w14:paraId="7DE5BD23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&lt;fun_call&gt;    -&gt; ( &lt;arg&gt; ) EOL</w:t>
      </w:r>
    </w:p>
    <w:p w14:paraId="7195D2EF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&lt;arg&gt;         -&gt; eps</w:t>
      </w:r>
    </w:p>
    <w:p w14:paraId="1BCA1855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&lt;arg&gt;         -&gt; &lt;term&gt; &lt;args&gt;</w:t>
      </w:r>
    </w:p>
    <w:p w14:paraId="331431F2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&lt;args&gt;        -&gt; , &lt;term&gt; &lt;args&gt;</w:t>
      </w:r>
    </w:p>
    <w:p w14:paraId="28CCEC2E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&lt;args&gt;        -&gt; eps</w:t>
      </w:r>
    </w:p>
    <w:p w14:paraId="588D5D54" w14:textId="77777777" w:rsidR="00D14D1C" w:rsidRPr="00673322" w:rsidRDefault="00D14D1C" w:rsidP="00D14D1C">
      <w:pPr>
        <w:spacing w:after="0" w:line="240" w:lineRule="auto"/>
        <w:ind w:left="720"/>
        <w:rPr>
          <w:sz w:val="20"/>
          <w:szCs w:val="20"/>
          <w:lang w:val="sk-SK"/>
        </w:rPr>
      </w:pPr>
    </w:p>
    <w:p w14:paraId="42423755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&lt;data_type&gt;   -&gt; int</w:t>
      </w:r>
    </w:p>
    <w:p w14:paraId="01518D3A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&lt;data_type&gt;   -&gt; string</w:t>
      </w:r>
    </w:p>
    <w:p w14:paraId="30A39947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&lt;data_type&gt;   -&gt; float64</w:t>
      </w:r>
    </w:p>
    <w:p w14:paraId="0F3BFCE8" w14:textId="77777777" w:rsidR="00D14D1C" w:rsidRPr="00673322" w:rsidRDefault="00D14D1C" w:rsidP="00D14D1C">
      <w:pPr>
        <w:spacing w:after="0" w:line="240" w:lineRule="auto"/>
        <w:ind w:left="720"/>
        <w:rPr>
          <w:sz w:val="20"/>
          <w:szCs w:val="20"/>
          <w:lang w:val="sk-SK"/>
        </w:rPr>
      </w:pPr>
    </w:p>
    <w:p w14:paraId="0B621388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&lt;term&gt;        -&gt; int_value</w:t>
      </w:r>
    </w:p>
    <w:p w14:paraId="4C940FED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&lt;term&gt;        -&gt; string_value</w:t>
      </w:r>
    </w:p>
    <w:p w14:paraId="6733CC2D" w14:textId="77777777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&lt;term&gt;        -&gt; float_value</w:t>
      </w:r>
    </w:p>
    <w:p w14:paraId="03352D5E" w14:textId="492CD109" w:rsidR="00D14D1C" w:rsidRPr="00673322" w:rsidRDefault="00D14D1C" w:rsidP="00D14D1C">
      <w:pPr>
        <w:pStyle w:val="ListParagraph"/>
        <w:numPr>
          <w:ilvl w:val="0"/>
          <w:numId w:val="13"/>
        </w:numPr>
        <w:spacing w:after="0" w:line="240" w:lineRule="auto"/>
        <w:ind w:left="720"/>
        <w:contextualSpacing w:val="0"/>
        <w:rPr>
          <w:sz w:val="20"/>
          <w:szCs w:val="20"/>
          <w:lang w:val="sk-SK"/>
        </w:rPr>
      </w:pPr>
      <w:r w:rsidRPr="00673322">
        <w:rPr>
          <w:sz w:val="20"/>
          <w:szCs w:val="20"/>
          <w:lang w:val="sk-SK"/>
        </w:rPr>
        <w:t>&lt;term&gt;        -&gt; ID</w:t>
      </w:r>
    </w:p>
    <w:p w14:paraId="3C922ACD" w14:textId="76A0E4FA" w:rsidR="00D14D1C" w:rsidRPr="00673322" w:rsidRDefault="00DA5CA7" w:rsidP="00D14D1C">
      <w:pPr>
        <w:pStyle w:val="Heading1"/>
        <w:numPr>
          <w:ilvl w:val="0"/>
          <w:numId w:val="0"/>
        </w:numPr>
        <w:spacing w:before="0" w:after="120"/>
        <w:ind w:left="432" w:hanging="432"/>
        <w:rPr>
          <w:lang w:val="sk-SK"/>
        </w:rPr>
      </w:pPr>
      <w:bookmarkStart w:id="26" w:name="_C_LL_Tabuľka"/>
      <w:bookmarkEnd w:id="26"/>
      <w:r w:rsidRPr="00673322">
        <w:rPr>
          <w:lang w:val="sk-SK"/>
        </w:rPr>
        <w:br w:type="page"/>
      </w:r>
      <w:bookmarkStart w:id="27" w:name="_Toc58358024"/>
      <w:r w:rsidR="00D14D1C" w:rsidRPr="00673322">
        <w:rPr>
          <w:noProof/>
          <w:lang w:val="sk-SK"/>
        </w:rPr>
        <w:lastRenderedPageBreak/>
        <w:drawing>
          <wp:anchor distT="0" distB="0" distL="114300" distR="114300" simplePos="0" relativeHeight="251660288" behindDoc="0" locked="0" layoutInCell="1" allowOverlap="1" wp14:anchorId="4F547CA3" wp14:editId="166D272F">
            <wp:simplePos x="0" y="0"/>
            <wp:positionH relativeFrom="margin">
              <wp:align>center</wp:align>
            </wp:positionH>
            <wp:positionV relativeFrom="paragraph">
              <wp:posOffset>309880</wp:posOffset>
            </wp:positionV>
            <wp:extent cx="6614160" cy="2581275"/>
            <wp:effectExtent l="0" t="0" r="0" b="9525"/>
            <wp:wrapTopAndBottom/>
            <wp:docPr id="3" name="Picture 3" descr="LL Tabuľka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LL Tabuľka&#10;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416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14D1C" w:rsidRPr="00673322">
        <w:rPr>
          <w:noProof/>
          <w:lang w:val="sk-SK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8130889" wp14:editId="4B2C8584">
                <wp:simplePos x="0" y="0"/>
                <wp:positionH relativeFrom="column">
                  <wp:posOffset>-320675</wp:posOffset>
                </wp:positionH>
                <wp:positionV relativeFrom="paragraph">
                  <wp:posOffset>2948305</wp:posOffset>
                </wp:positionV>
                <wp:extent cx="6614160" cy="635"/>
                <wp:effectExtent l="0" t="0" r="0" b="0"/>
                <wp:wrapTopAndBottom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141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D222A7" w14:textId="62086FEC" w:rsidR="00D14D1C" w:rsidRPr="00586F05" w:rsidRDefault="00D14D1C" w:rsidP="00D14D1C">
                            <w:pPr>
                              <w:pStyle w:val="Caption"/>
                              <w:rPr>
                                <w:lang w:val="sk-SK"/>
                              </w:rPr>
                            </w:pPr>
                            <w:r w:rsidRPr="00673322">
                              <w:rPr>
                                <w:lang w:val="sk-SK"/>
                              </w:rPr>
                              <w:t>Tabuľka</w:t>
                            </w:r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Tabuľka \* ARABIC </w:instrText>
                            </w:r>
                            <w:r>
                              <w:fldChar w:fldCharType="separate"/>
                            </w:r>
                            <w:r w:rsidR="009E77B4"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t xml:space="preserve">: LL </w:t>
                            </w:r>
                            <w:r w:rsidRPr="00673322">
                              <w:rPr>
                                <w:lang w:val="sk-SK"/>
                              </w:rPr>
                              <w:t>tabuľka</w:t>
                            </w:r>
                            <w:r>
                              <w:t xml:space="preserve"> pre </w:t>
                            </w:r>
                            <w:r w:rsidRPr="00673322">
                              <w:rPr>
                                <w:lang w:val="sk-SK"/>
                              </w:rPr>
                              <w:t>syntaktickú</w:t>
                            </w:r>
                            <w:r>
                              <w:t xml:space="preserve"> </w:t>
                            </w:r>
                            <w:r w:rsidRPr="00673322">
                              <w:rPr>
                                <w:lang w:val="sk-SK"/>
                              </w:rPr>
                              <w:t>analýzu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8130889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-25.25pt;margin-top:232.15pt;width:520.8pt;height:.0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" stroked="f">
                <v:textbox style="mso-fit-shape-to-text:t" inset="0,0,0,0">
                  <w:txbxContent>
                    <w:p w14:paraId="03D222A7" w14:textId="62086FEC" w:rsidR="00D14D1C" w:rsidRPr="00586F05" w:rsidRDefault="00D14D1C" w:rsidP="00D14D1C">
                      <w:pPr>
                        <w:pStyle w:val="Caption"/>
                        <w:rPr>
                          <w:lang w:val="sk-SK"/>
                        </w:rPr>
                      </w:pPr>
                      <w:r w:rsidRPr="00673322">
                        <w:rPr>
                          <w:lang w:val="sk-SK"/>
                        </w:rPr>
                        <w:t>Tabuľka</w:t>
                      </w:r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Tabuľka \* ARABIC </w:instrText>
                      </w:r>
                      <w:r>
                        <w:fldChar w:fldCharType="separate"/>
                      </w:r>
                      <w:r w:rsidR="009E77B4"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t xml:space="preserve">: LL </w:t>
                      </w:r>
                      <w:r w:rsidRPr="00673322">
                        <w:rPr>
                          <w:lang w:val="sk-SK"/>
                        </w:rPr>
                        <w:t>tabuľka</w:t>
                      </w:r>
                      <w:r>
                        <w:t xml:space="preserve"> pre </w:t>
                      </w:r>
                      <w:r w:rsidRPr="00673322">
                        <w:rPr>
                          <w:lang w:val="sk-SK"/>
                        </w:rPr>
                        <w:t>syntaktickú</w:t>
                      </w:r>
                      <w:r>
                        <w:t xml:space="preserve"> </w:t>
                      </w:r>
                      <w:r w:rsidRPr="00673322">
                        <w:rPr>
                          <w:lang w:val="sk-SK"/>
                        </w:rPr>
                        <w:t>analýzu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73322">
        <w:rPr>
          <w:lang w:val="sk-SK"/>
        </w:rPr>
        <w:t>C</w:t>
      </w:r>
      <w:r w:rsidRPr="00673322">
        <w:rPr>
          <w:lang w:val="sk-SK"/>
        </w:rPr>
        <w:tab/>
        <w:t>LL Tabuľka</w:t>
      </w:r>
      <w:bookmarkEnd w:id="27"/>
    </w:p>
    <w:p w14:paraId="6895F219" w14:textId="1484F9B2" w:rsidR="00DA5CA7" w:rsidRPr="00673322" w:rsidRDefault="00DA5CA7" w:rsidP="00D14D1C">
      <w:pPr>
        <w:pStyle w:val="Heading1"/>
        <w:numPr>
          <w:ilvl w:val="0"/>
          <w:numId w:val="0"/>
        </w:numPr>
        <w:spacing w:before="0" w:after="120"/>
        <w:ind w:left="432" w:hanging="432"/>
        <w:rPr>
          <w:lang w:val="sk-SK"/>
        </w:rPr>
      </w:pPr>
      <w:bookmarkStart w:id="28" w:name="_Toc58358025"/>
      <w:r w:rsidRPr="00673322">
        <w:rPr>
          <w:lang w:val="sk-SK"/>
        </w:rPr>
        <w:t>D</w:t>
      </w:r>
      <w:r w:rsidRPr="00673322">
        <w:rPr>
          <w:lang w:val="sk-SK"/>
        </w:rPr>
        <w:tab/>
      </w:r>
      <w:r w:rsidR="00EF7196" w:rsidRPr="00673322">
        <w:rPr>
          <w:lang w:val="sk-SK"/>
        </w:rPr>
        <w:t>Preceden</w:t>
      </w:r>
      <w:r w:rsidR="00B66D4D" w:rsidRPr="00673322">
        <w:rPr>
          <w:lang w:val="sk-SK"/>
        </w:rPr>
        <w:t>č</w:t>
      </w:r>
      <w:r w:rsidR="00EF7196" w:rsidRPr="00673322">
        <w:rPr>
          <w:lang w:val="sk-SK"/>
        </w:rPr>
        <w:t>ná</w:t>
      </w:r>
      <w:r w:rsidRPr="00673322">
        <w:rPr>
          <w:lang w:val="sk-SK"/>
        </w:rPr>
        <w:t xml:space="preserve"> tabuľka</w:t>
      </w:r>
      <w:bookmarkEnd w:id="28"/>
    </w:p>
    <w:p w14:paraId="0FFBF261" w14:textId="77777777" w:rsidR="00D14D1C" w:rsidRPr="00673322" w:rsidRDefault="00D14D1C" w:rsidP="00D14D1C">
      <w:pPr>
        <w:keepNext/>
        <w:spacing w:after="240"/>
        <w:ind w:left="288"/>
        <w:rPr>
          <w:lang w:val="sk-SK"/>
        </w:rPr>
      </w:pPr>
      <w:r w:rsidRPr="00673322">
        <w:rPr>
          <w:noProof/>
          <w:lang w:val="sk-SK"/>
        </w:rPr>
        <w:drawing>
          <wp:inline distT="0" distB="0" distL="0" distR="0" wp14:anchorId="5326BA49" wp14:editId="3EAE2A0E">
            <wp:extent cx="5182323" cy="2781688"/>
            <wp:effectExtent l="0" t="0" r="0" b="0"/>
            <wp:docPr id="4" name="Picture 4" descr="Precedenčná tabuľka pre precedenčnú syntaktickú analýzi výrazo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Precedenčná tabuľka pre precedenčnú syntaktickú analýzi výrazov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BE5C6" w14:textId="6584111C" w:rsidR="00D14D1C" w:rsidRPr="00673322" w:rsidRDefault="00D14D1C" w:rsidP="00673322">
      <w:pPr>
        <w:pStyle w:val="Caption"/>
        <w:ind w:firstLine="288"/>
        <w:rPr>
          <w:lang w:val="sk-SK"/>
        </w:rPr>
      </w:pPr>
      <w:r w:rsidRPr="00673322">
        <w:rPr>
          <w:lang w:val="sk-SK"/>
        </w:rPr>
        <w:t xml:space="preserve">Tabuľka </w:t>
      </w:r>
      <w:r w:rsidRPr="00673322">
        <w:rPr>
          <w:lang w:val="sk-SK"/>
        </w:rPr>
        <w:fldChar w:fldCharType="begin"/>
      </w:r>
      <w:r w:rsidRPr="00673322">
        <w:rPr>
          <w:lang w:val="sk-SK"/>
        </w:rPr>
        <w:instrText xml:space="preserve"> SEQ Tabuľka \* ARABIC </w:instrText>
      </w:r>
      <w:r w:rsidRPr="00673322">
        <w:rPr>
          <w:lang w:val="sk-SK"/>
        </w:rPr>
        <w:fldChar w:fldCharType="separate"/>
      </w:r>
      <w:r w:rsidR="009E77B4">
        <w:rPr>
          <w:noProof/>
          <w:lang w:val="sk-SK"/>
        </w:rPr>
        <w:t>3</w:t>
      </w:r>
      <w:r w:rsidRPr="00673322">
        <w:rPr>
          <w:lang w:val="sk-SK"/>
        </w:rPr>
        <w:fldChar w:fldCharType="end"/>
      </w:r>
      <w:r w:rsidRPr="00673322">
        <w:rPr>
          <w:lang w:val="sk-SK"/>
        </w:rPr>
        <w:t>:</w:t>
      </w:r>
      <w:r w:rsidR="00EF71A0">
        <w:rPr>
          <w:lang w:val="sk-SK"/>
        </w:rPr>
        <w:t xml:space="preserve"> </w:t>
      </w:r>
      <w:r w:rsidRPr="00673322">
        <w:rPr>
          <w:lang w:val="sk-SK"/>
        </w:rPr>
        <w:t xml:space="preserve">Precedenčná tabuľka pre precedenčnú syntaktickú </w:t>
      </w:r>
      <w:r w:rsidR="00673322" w:rsidRPr="00673322">
        <w:rPr>
          <w:lang w:val="sk-SK"/>
        </w:rPr>
        <w:t>analýzy</w:t>
      </w:r>
      <w:r w:rsidRPr="00673322">
        <w:rPr>
          <w:lang w:val="sk-SK"/>
        </w:rPr>
        <w:t xml:space="preserve"> výrazov</w:t>
      </w:r>
    </w:p>
    <w:sectPr w:rsidR="00D14D1C" w:rsidRPr="00673322" w:rsidSect="00E04024">
      <w:footerReference w:type="default" r:id="rId12"/>
      <w:pgSz w:w="12240" w:h="15840"/>
      <w:pgMar w:top="1417" w:right="1417" w:bottom="1417" w:left="1417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799AC77" w14:textId="77777777" w:rsidR="00251467" w:rsidRDefault="00251467" w:rsidP="00E04024">
      <w:pPr>
        <w:spacing w:after="0" w:line="240" w:lineRule="auto"/>
      </w:pPr>
      <w:r>
        <w:separator/>
      </w:r>
    </w:p>
  </w:endnote>
  <w:endnote w:type="continuationSeparator" w:id="0">
    <w:p w14:paraId="24BBCD3A" w14:textId="77777777" w:rsidR="00251467" w:rsidRDefault="00251467" w:rsidP="00E040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Bodoni MT">
    <w:altName w:val="Bodoni MT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866865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111B403" w14:textId="3865E231" w:rsidR="005C3888" w:rsidRDefault="005C388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7B50A8" w14:textId="0608F7A9" w:rsidR="005C3888" w:rsidRDefault="005C38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A71C34F" w14:textId="77777777" w:rsidR="00251467" w:rsidRDefault="00251467" w:rsidP="00E04024">
      <w:pPr>
        <w:spacing w:after="0" w:line="240" w:lineRule="auto"/>
      </w:pPr>
      <w:r>
        <w:separator/>
      </w:r>
    </w:p>
  </w:footnote>
  <w:footnote w:type="continuationSeparator" w:id="0">
    <w:p w14:paraId="2C03B97A" w14:textId="77777777" w:rsidR="00251467" w:rsidRDefault="00251467" w:rsidP="00E0402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CEB27D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25305323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AA66CC2"/>
    <w:multiLevelType w:val="hybridMultilevel"/>
    <w:tmpl w:val="5C00EB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752C3D"/>
    <w:multiLevelType w:val="hybridMultilevel"/>
    <w:tmpl w:val="DD9E8D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48A695E"/>
    <w:multiLevelType w:val="hybridMultilevel"/>
    <w:tmpl w:val="0958F5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5" w15:restartNumberingAfterBreak="0">
    <w:nsid w:val="579E7E2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58FF0987"/>
    <w:multiLevelType w:val="hybridMultilevel"/>
    <w:tmpl w:val="436A9F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4D72EA"/>
    <w:multiLevelType w:val="hybridMultilevel"/>
    <w:tmpl w:val="B9E86ABA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8" w15:restartNumberingAfterBreak="0">
    <w:nsid w:val="776B0AC8"/>
    <w:multiLevelType w:val="hybridMultilevel"/>
    <w:tmpl w:val="8F3A106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7B9D063B"/>
    <w:multiLevelType w:val="hybridMultilevel"/>
    <w:tmpl w:val="89E0F0B8"/>
    <w:lvl w:ilvl="0" w:tplc="04090015">
      <w:start w:val="1"/>
      <w:numFmt w:val="upperLetter"/>
      <w:lvlText w:val="%1."/>
      <w:lvlJc w:val="left"/>
      <w:pPr>
        <w:ind w:left="1008" w:hanging="360"/>
      </w:pPr>
    </w:lvl>
    <w:lvl w:ilvl="1" w:tplc="04090019" w:tentative="1">
      <w:start w:val="1"/>
      <w:numFmt w:val="lowerLetter"/>
      <w:lvlText w:val="%2."/>
      <w:lvlJc w:val="left"/>
      <w:pPr>
        <w:ind w:left="1728" w:hanging="360"/>
      </w:pPr>
    </w:lvl>
    <w:lvl w:ilvl="2" w:tplc="0409001B" w:tentative="1">
      <w:start w:val="1"/>
      <w:numFmt w:val="lowerRoman"/>
      <w:lvlText w:val="%3."/>
      <w:lvlJc w:val="right"/>
      <w:pPr>
        <w:ind w:left="2448" w:hanging="180"/>
      </w:pPr>
    </w:lvl>
    <w:lvl w:ilvl="3" w:tplc="0409000F" w:tentative="1">
      <w:start w:val="1"/>
      <w:numFmt w:val="decimal"/>
      <w:lvlText w:val="%4."/>
      <w:lvlJc w:val="left"/>
      <w:pPr>
        <w:ind w:left="3168" w:hanging="360"/>
      </w:pPr>
    </w:lvl>
    <w:lvl w:ilvl="4" w:tplc="04090019" w:tentative="1">
      <w:start w:val="1"/>
      <w:numFmt w:val="lowerLetter"/>
      <w:lvlText w:val="%5."/>
      <w:lvlJc w:val="left"/>
      <w:pPr>
        <w:ind w:left="3888" w:hanging="360"/>
      </w:pPr>
    </w:lvl>
    <w:lvl w:ilvl="5" w:tplc="0409001B" w:tentative="1">
      <w:start w:val="1"/>
      <w:numFmt w:val="lowerRoman"/>
      <w:lvlText w:val="%6."/>
      <w:lvlJc w:val="right"/>
      <w:pPr>
        <w:ind w:left="4608" w:hanging="180"/>
      </w:pPr>
    </w:lvl>
    <w:lvl w:ilvl="6" w:tplc="0409000F" w:tentative="1">
      <w:start w:val="1"/>
      <w:numFmt w:val="decimal"/>
      <w:lvlText w:val="%7."/>
      <w:lvlJc w:val="left"/>
      <w:pPr>
        <w:ind w:left="5328" w:hanging="360"/>
      </w:pPr>
    </w:lvl>
    <w:lvl w:ilvl="7" w:tplc="04090019" w:tentative="1">
      <w:start w:val="1"/>
      <w:numFmt w:val="lowerLetter"/>
      <w:lvlText w:val="%8."/>
      <w:lvlJc w:val="left"/>
      <w:pPr>
        <w:ind w:left="6048" w:hanging="360"/>
      </w:pPr>
    </w:lvl>
    <w:lvl w:ilvl="8" w:tplc="0409001B" w:tentative="1">
      <w:start w:val="1"/>
      <w:numFmt w:val="lowerRoman"/>
      <w:lvlText w:val="%9."/>
      <w:lvlJc w:val="right"/>
      <w:pPr>
        <w:ind w:left="6768" w:hanging="180"/>
      </w:pPr>
    </w:lvl>
  </w:abstractNum>
  <w:abstractNum w:abstractNumId="10" w15:restartNumberingAfterBreak="0">
    <w:nsid w:val="7F8033F5"/>
    <w:multiLevelType w:val="hybridMultilevel"/>
    <w:tmpl w:val="D654FC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0"/>
  </w:num>
  <w:num w:numId="4">
    <w:abstractNumId w:val="8"/>
  </w:num>
  <w:num w:numId="5">
    <w:abstractNumId w:val="1"/>
  </w:num>
  <w:num w:numId="6">
    <w:abstractNumId w:val="0"/>
  </w:num>
  <w:num w:numId="7">
    <w:abstractNumId w:val="9"/>
  </w:num>
  <w:num w:numId="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5"/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6"/>
  </w:num>
  <w:num w:numId="12">
    <w:abstractNumId w:val="4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44F0"/>
    <w:rsid w:val="00002617"/>
    <w:rsid w:val="000439AB"/>
    <w:rsid w:val="00077478"/>
    <w:rsid w:val="000E3B4F"/>
    <w:rsid w:val="000F0B28"/>
    <w:rsid w:val="000F0DE8"/>
    <w:rsid w:val="000F32C0"/>
    <w:rsid w:val="000F7821"/>
    <w:rsid w:val="00107A6B"/>
    <w:rsid w:val="0013222F"/>
    <w:rsid w:val="001B10CC"/>
    <w:rsid w:val="001F2C19"/>
    <w:rsid w:val="00211677"/>
    <w:rsid w:val="00251467"/>
    <w:rsid w:val="002621D4"/>
    <w:rsid w:val="00290A32"/>
    <w:rsid w:val="002A5F66"/>
    <w:rsid w:val="002B1A34"/>
    <w:rsid w:val="0030385A"/>
    <w:rsid w:val="00352F9E"/>
    <w:rsid w:val="003E3A50"/>
    <w:rsid w:val="00483B9A"/>
    <w:rsid w:val="00572960"/>
    <w:rsid w:val="005C3888"/>
    <w:rsid w:val="006044F0"/>
    <w:rsid w:val="006061BF"/>
    <w:rsid w:val="00615FA6"/>
    <w:rsid w:val="00646C3F"/>
    <w:rsid w:val="006550A4"/>
    <w:rsid w:val="00673322"/>
    <w:rsid w:val="006909BE"/>
    <w:rsid w:val="006A1467"/>
    <w:rsid w:val="006B07B5"/>
    <w:rsid w:val="006B23B3"/>
    <w:rsid w:val="006E6066"/>
    <w:rsid w:val="00754892"/>
    <w:rsid w:val="00772B3B"/>
    <w:rsid w:val="00775AC3"/>
    <w:rsid w:val="007B434D"/>
    <w:rsid w:val="007E49E9"/>
    <w:rsid w:val="00836856"/>
    <w:rsid w:val="00883B23"/>
    <w:rsid w:val="00884661"/>
    <w:rsid w:val="00891B4F"/>
    <w:rsid w:val="008929B6"/>
    <w:rsid w:val="008D19FA"/>
    <w:rsid w:val="00936E07"/>
    <w:rsid w:val="0094204D"/>
    <w:rsid w:val="0094463B"/>
    <w:rsid w:val="009C6FF1"/>
    <w:rsid w:val="009E415A"/>
    <w:rsid w:val="009E62D9"/>
    <w:rsid w:val="009E77B4"/>
    <w:rsid w:val="00A022D6"/>
    <w:rsid w:val="00A65C20"/>
    <w:rsid w:val="00A739EA"/>
    <w:rsid w:val="00AE0BA6"/>
    <w:rsid w:val="00AE6D9C"/>
    <w:rsid w:val="00B03C03"/>
    <w:rsid w:val="00B525C9"/>
    <w:rsid w:val="00B604BE"/>
    <w:rsid w:val="00B66D4D"/>
    <w:rsid w:val="00B76B33"/>
    <w:rsid w:val="00BD5F27"/>
    <w:rsid w:val="00C0168F"/>
    <w:rsid w:val="00C05DB8"/>
    <w:rsid w:val="00C20612"/>
    <w:rsid w:val="00C30E49"/>
    <w:rsid w:val="00C45EC6"/>
    <w:rsid w:val="00CA5BAE"/>
    <w:rsid w:val="00CC30D7"/>
    <w:rsid w:val="00D14D1C"/>
    <w:rsid w:val="00D67B16"/>
    <w:rsid w:val="00D95CDA"/>
    <w:rsid w:val="00DA5CA7"/>
    <w:rsid w:val="00DA690F"/>
    <w:rsid w:val="00E04024"/>
    <w:rsid w:val="00E11DF0"/>
    <w:rsid w:val="00E24999"/>
    <w:rsid w:val="00E31E6C"/>
    <w:rsid w:val="00EA1AAB"/>
    <w:rsid w:val="00EA4A8C"/>
    <w:rsid w:val="00EB31C9"/>
    <w:rsid w:val="00ED45F3"/>
    <w:rsid w:val="00EF7196"/>
    <w:rsid w:val="00EF71A0"/>
    <w:rsid w:val="00F1163F"/>
    <w:rsid w:val="00F15B3F"/>
    <w:rsid w:val="00F518AB"/>
    <w:rsid w:val="00FB5120"/>
    <w:rsid w:val="00FC1296"/>
    <w:rsid w:val="00FC7FEA"/>
    <w:rsid w:val="00FF0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594AE4"/>
  <w15:chartTrackingRefBased/>
  <w15:docId w15:val="{70F1DDEB-1D09-431E-9187-AC15A3F3D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4BE"/>
    <w:pPr>
      <w:keepNext/>
      <w:keepLines/>
      <w:numPr>
        <w:numId w:val="5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18AB"/>
    <w:pPr>
      <w:keepNext/>
      <w:keepLines/>
      <w:numPr>
        <w:ilvl w:val="1"/>
        <w:numId w:val="5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07A6B"/>
    <w:pPr>
      <w:keepNext/>
      <w:keepLines/>
      <w:numPr>
        <w:ilvl w:val="2"/>
        <w:numId w:val="5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066"/>
    <w:pPr>
      <w:keepNext/>
      <w:keepLines/>
      <w:numPr>
        <w:ilvl w:val="3"/>
        <w:numId w:val="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066"/>
    <w:pPr>
      <w:keepNext/>
      <w:keepLines/>
      <w:numPr>
        <w:ilvl w:val="4"/>
        <w:numId w:val="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066"/>
    <w:pPr>
      <w:keepNext/>
      <w:keepLines/>
      <w:numPr>
        <w:ilvl w:val="5"/>
        <w:numId w:val="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066"/>
    <w:pPr>
      <w:keepNext/>
      <w:keepLines/>
      <w:numPr>
        <w:ilvl w:val="6"/>
        <w:numId w:val="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066"/>
    <w:pPr>
      <w:keepNext/>
      <w:keepLines/>
      <w:numPr>
        <w:ilvl w:val="7"/>
        <w:numId w:val="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066"/>
    <w:pPr>
      <w:keepNext/>
      <w:keepLines/>
      <w:numPr>
        <w:ilvl w:val="8"/>
        <w:numId w:val="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4B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518A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518A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0402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04024"/>
  </w:style>
  <w:style w:type="paragraph" w:styleId="Footer">
    <w:name w:val="footer"/>
    <w:basedOn w:val="Normal"/>
    <w:link w:val="FooterChar"/>
    <w:uiPriority w:val="99"/>
    <w:unhideWhenUsed/>
    <w:rsid w:val="00E0402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04024"/>
  </w:style>
  <w:style w:type="character" w:customStyle="1" w:styleId="Heading3Char">
    <w:name w:val="Heading 3 Char"/>
    <w:basedOn w:val="DefaultParagraphFont"/>
    <w:link w:val="Heading3"/>
    <w:uiPriority w:val="9"/>
    <w:rsid w:val="00107A6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C05DB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D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06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066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06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066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06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06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Heading1Custom">
    <w:name w:val="Heading 1 Custom"/>
    <w:basedOn w:val="Heading1"/>
    <w:qFormat/>
    <w:rsid w:val="00C45EC6"/>
    <w:pPr>
      <w:ind w:left="288"/>
    </w:pPr>
    <w:rPr>
      <w:lang w:val="sk-SK"/>
    </w:rPr>
  </w:style>
  <w:style w:type="paragraph" w:styleId="TOCHeading">
    <w:name w:val="TOC Heading"/>
    <w:basedOn w:val="Heading1"/>
    <w:next w:val="Normal"/>
    <w:uiPriority w:val="39"/>
    <w:unhideWhenUsed/>
    <w:qFormat/>
    <w:rsid w:val="00EF7196"/>
    <w:pPr>
      <w:numPr>
        <w:numId w:val="0"/>
      </w:num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EF719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196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EF7196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EF7196"/>
    <w:pPr>
      <w:spacing w:after="100"/>
      <w:ind w:left="440"/>
    </w:pPr>
    <w:rPr>
      <w:rFonts w:eastAsiaTheme="minorEastAsia" w:cs="Times New Roman"/>
    </w:rPr>
  </w:style>
  <w:style w:type="table" w:styleId="TableGrid">
    <w:name w:val="Table Grid"/>
    <w:basedOn w:val="TableNormal"/>
    <w:uiPriority w:val="39"/>
    <w:rsid w:val="007548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75489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5">
    <w:name w:val="Plain Table 5"/>
    <w:basedOn w:val="TableNormal"/>
    <w:uiPriority w:val="45"/>
    <w:rsid w:val="0075489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Caption">
    <w:name w:val="caption"/>
    <w:basedOn w:val="Normal"/>
    <w:next w:val="Normal"/>
    <w:uiPriority w:val="35"/>
    <w:unhideWhenUsed/>
    <w:qFormat/>
    <w:rsid w:val="00C0168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Spacing">
    <w:name w:val="No Spacing"/>
    <w:uiPriority w:val="1"/>
    <w:qFormat/>
    <w:rsid w:val="000F0DE8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290A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90A3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99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B1E44A-87AC-4D34-9EB2-8D2165CA8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804</TotalTime>
  <Pages>13</Pages>
  <Words>2203</Words>
  <Characters>12563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Wimko King</dc:creator>
  <cp:keywords/>
  <dc:description/>
  <cp:lastModifiedBy>Marián Miček</cp:lastModifiedBy>
  <cp:revision>42</cp:revision>
  <cp:lastPrinted>2020-12-08T18:25:00Z</cp:lastPrinted>
  <dcterms:created xsi:type="dcterms:W3CDTF">2020-12-08T11:03:00Z</dcterms:created>
  <dcterms:modified xsi:type="dcterms:W3CDTF">2020-12-09T12:30:00Z</dcterms:modified>
</cp:coreProperties>
</file>