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2: Sensor Agent Report</w:t>
      </w:r>
    </w:p>
    <w:p>
      <w:pPr>
        <w:pStyle w:val="Heading1"/>
      </w:pPr>
      <w:r>
        <w:t>1. SensorAgent Code</w:t>
      </w:r>
    </w:p>
    <w:p>
      <w:r>
        <w:t>The SensorAgent is implemented using the SPADE library. It periodically polls the DisasterEnvironment to detect events.</w:t>
      </w:r>
    </w:p>
    <w:p>
      <w:r>
        <w:t>Key components:</w:t>
      </w:r>
    </w:p>
    <w:p>
      <w:pPr>
        <w:pStyle w:val="ListBullet"/>
      </w:pPr>
      <w:r>
        <w:t>• SensingBehaviour: A Cyclic/Periodic behaviour that calls environment.get_environment_state().</w:t>
      </w:r>
    </w:p>
    <w:p>
      <w:pPr>
        <w:pStyle w:val="ListBullet"/>
      </w:pPr>
      <w:r>
        <w:t>• Logic: Logs detected events to a file and prints them to console.</w:t>
      </w:r>
    </w:p>
    <w:p>
      <w:pPr>
        <w:pStyle w:val="Heading1"/>
      </w:pPr>
      <w:r>
        <w:t>2. Explanation of Percepts</w:t>
      </w:r>
    </w:p>
    <w:p>
      <w:r>
        <w:t>The agent perceives the following attributes from the environment:</w:t>
      </w:r>
    </w:p>
    <w:p>
      <w:pPr>
        <w:pStyle w:val="ListBullet"/>
      </w:pPr>
      <w:r>
        <w:t>• Type: The classification of the disaster (e.g., fire, flood).</w:t>
      </w:r>
    </w:p>
    <w:p>
      <w:pPr>
        <w:pStyle w:val="ListBullet"/>
      </w:pPr>
      <w:r>
        <w:t>• Severity: The intensity of the event (low, medium, high, critical).</w:t>
      </w:r>
    </w:p>
    <w:p>
      <w:pPr>
        <w:pStyle w:val="ListBullet"/>
      </w:pPr>
      <w:r>
        <w:t>• Location: The (x, y) coordinates where the event occurred.</w:t>
      </w:r>
    </w:p>
    <w:p>
      <w:pPr>
        <w:pStyle w:val="ListBullet"/>
      </w:pPr>
      <w:r>
        <w:t>• Timestamp: The time at which the event was generated.</w:t>
      </w:r>
    </w:p>
    <w:p>
      <w:pPr>
        <w:pStyle w:val="Heading1"/>
      </w:pPr>
      <w:r>
        <w:t>3. Event Logs</w:t>
      </w:r>
    </w:p>
    <w:p>
      <w:r>
        <w:t>Below is a sample of the events detected and logged by the agent:</w:t>
      </w:r>
    </w:p>
    <w:p>
      <w:pPr>
        <w:pStyle w:val="NoSpacing"/>
      </w:pPr>
      <w:r>
        <w:t>[Thu Jan 29 12:51:10 2026] TYPE:flood SEVERITY:high LOC:{'x': 26, 'y': 39}</w:t>
        <w:br/>
        <w:t>[Thu Jan 29 12:51:10 2026] TYPE:earthquake SEVERITY:medium LOC:{'x': 79, 'y': 59}</w:t>
        <w:br/>
        <w:t>[Thu Jan 29 12:51:10 2026] TYPE:earthquake SEVERITY:low LOC:{'x': 34, 'y': 97}</w:t>
        <w:br/>
        <w:t>[Thu Jan 29 12:51:11 2026] TYPE:flood SEVERITY:low LOC:{'x': 53, 'y': 44}</w:t>
        <w:br/>
        <w:t>[Thu Jan 29 12:51:11 2026] TYPE:building_collapse SEVERITY:medium LOC:{'x': 97, 'y': 52}</w:t>
        <w:br/>
        <w:t>[Thu Jan 29 12:51:11 2026] TYPE:flood SEVERITY:medium LOC:{'x': 21, 'y': 51}</w:t>
        <w:br/>
        <w:t>[Thu Jan 29 12:51:12 2026] TYPE:building_collapse SEVERITY:high LOC:{'x': 10, 'y': 28}</w:t>
        <w:br/>
        <w:t>[Thu Jan 29 12:51:12 2026] TYPE:fire SEVERITY:high LOC:{'x': 6, 'y': 33}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