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0B51" w:rsidRDefault="00455CAA">
      <w:pPr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Java Script theme</w:t>
      </w:r>
    </w:p>
    <w:p w:rsidR="00CE0B51" w:rsidRDefault="00455CAA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In HTML, we created simple web pages using different html tags. Now </w:t>
      </w:r>
      <w:proofErr w:type="spellStart"/>
      <w:r>
        <w:rPr>
          <w:sz w:val="20"/>
          <w:szCs w:val="20"/>
        </w:rPr>
        <w:t>i</w:t>
      </w:r>
      <w:proofErr w:type="spellEnd"/>
      <w:r>
        <w:rPr>
          <w:sz w:val="20"/>
          <w:szCs w:val="20"/>
        </w:rPr>
        <w:t xml:space="preserve"> want to create different validations to the documents we have created. </w:t>
      </w:r>
    </w:p>
    <w:p w:rsidR="00CE0B51" w:rsidRDefault="00455CAA">
      <w:pPr>
        <w:pStyle w:val="ListParagraph"/>
        <w:numPr>
          <w:ilvl w:val="0"/>
          <w:numId w:val="1"/>
        </w:numPr>
      </w:pPr>
      <w:r>
        <w:rPr>
          <w:sz w:val="20"/>
          <w:szCs w:val="20"/>
        </w:rPr>
        <w:t xml:space="preserve">For example </w:t>
      </w:r>
      <w:proofErr w:type="spellStart"/>
      <w:r>
        <w:rPr>
          <w:sz w:val="20"/>
          <w:szCs w:val="20"/>
        </w:rPr>
        <w:t>i</w:t>
      </w:r>
      <w:proofErr w:type="spellEnd"/>
      <w:r>
        <w:rPr>
          <w:sz w:val="20"/>
          <w:szCs w:val="20"/>
        </w:rPr>
        <w:t xml:space="preserve"> am creating an application, where it </w:t>
      </w:r>
      <w:proofErr w:type="gramStart"/>
      <w:r>
        <w:rPr>
          <w:sz w:val="20"/>
          <w:szCs w:val="20"/>
        </w:rPr>
        <w:t>need</w:t>
      </w:r>
      <w:proofErr w:type="gramEnd"/>
      <w:r>
        <w:rPr>
          <w:sz w:val="20"/>
          <w:szCs w:val="20"/>
        </w:rPr>
        <w:t xml:space="preserve"> registration to the candidate to get </w:t>
      </w:r>
      <w:r>
        <w:rPr>
          <w:sz w:val="20"/>
          <w:szCs w:val="20"/>
        </w:rPr>
        <w:t xml:space="preserve">access to the application. User need to enter some details which are mandatory and on which some have restrictions like minimum of 8 characters and maximum of 20 characters. Some have to be like both upper and lower cases and also must include special </w:t>
      </w:r>
      <w:proofErr w:type="gramStart"/>
      <w:r>
        <w:rPr>
          <w:sz w:val="20"/>
          <w:szCs w:val="20"/>
        </w:rPr>
        <w:t>char</w:t>
      </w:r>
      <w:r>
        <w:rPr>
          <w:sz w:val="20"/>
          <w:szCs w:val="20"/>
        </w:rPr>
        <w:t>acters .</w:t>
      </w:r>
      <w:proofErr w:type="gramEnd"/>
    </w:p>
    <w:p w:rsidR="00CE0B51" w:rsidRDefault="00CE0B51">
      <w:pPr>
        <w:pStyle w:val="ListParagraph"/>
        <w:rPr>
          <w:sz w:val="20"/>
          <w:szCs w:val="20"/>
        </w:rPr>
      </w:pPr>
    </w:p>
    <w:p w:rsidR="00CE0B51" w:rsidRDefault="00455CAA">
      <w:r>
        <w:rPr>
          <w:noProof/>
          <w:lang w:eastAsia="en-IN" w:bidi="te-IN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31510" cy="2927985"/>
            <wp:effectExtent l="0" t="0" r="0" b="0"/>
            <wp:wrapSquare wrapText="largest"/>
            <wp:docPr id="1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0B51" w:rsidRDefault="00455CAA">
      <w:r>
        <w:rPr>
          <w:sz w:val="20"/>
          <w:szCs w:val="20"/>
        </w:rPr>
        <w:t xml:space="preserve">The above form with different conditions can be created by using Java Script. </w:t>
      </w:r>
    </w:p>
    <w:p w:rsidR="00CE0B51" w:rsidRDefault="00455CAA">
      <w:pPr>
        <w:pStyle w:val="ListParagraph"/>
        <w:numPr>
          <w:ilvl w:val="0"/>
          <w:numId w:val="1"/>
        </w:numPr>
      </w:pPr>
      <w:proofErr w:type="spellStart"/>
      <w:proofErr w:type="gramStart"/>
      <w:r>
        <w:rPr>
          <w:sz w:val="20"/>
          <w:szCs w:val="20"/>
        </w:rPr>
        <w:t>Lets</w:t>
      </w:r>
      <w:proofErr w:type="spellEnd"/>
      <w:proofErr w:type="gramEnd"/>
      <w:r>
        <w:rPr>
          <w:sz w:val="20"/>
          <w:szCs w:val="20"/>
        </w:rPr>
        <w:t xml:space="preserve"> take a look at how actually validations occur. Lets </w:t>
      </w:r>
      <w:proofErr w:type="spellStart"/>
      <w:r>
        <w:rPr>
          <w:sz w:val="20"/>
          <w:szCs w:val="20"/>
        </w:rPr>
        <w:t>i</w:t>
      </w:r>
      <w:proofErr w:type="spellEnd"/>
      <w:r>
        <w:rPr>
          <w:sz w:val="20"/>
          <w:szCs w:val="20"/>
        </w:rPr>
        <w:t xml:space="preserve"> have a form, where password must be min of 8 chars and max of 20 chars and both with upper and lower cases</w:t>
      </w:r>
      <w:r>
        <w:rPr>
          <w:sz w:val="20"/>
          <w:szCs w:val="20"/>
        </w:rPr>
        <w:t xml:space="preserve"> and must have a special characters.</w:t>
      </w:r>
    </w:p>
    <w:p w:rsidR="00CE0B51" w:rsidRDefault="00455CAA">
      <w:pPr>
        <w:pStyle w:val="ListParagraph"/>
      </w:pPr>
      <w:r>
        <w:rPr>
          <w:noProof/>
          <w:lang w:eastAsia="en-IN" w:bidi="te-IN"/>
        </w:rPr>
        <w:lastRenderedPageBreak/>
        <w:drawing>
          <wp:anchor distT="0" distB="12700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502910" cy="2835275"/>
            <wp:effectExtent l="0" t="0" r="0" b="0"/>
            <wp:wrapSquare wrapText="largest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0B51" w:rsidRDefault="00455CAA">
      <w:pPr>
        <w:pStyle w:val="ListParagraph"/>
      </w:pPr>
      <w:r>
        <w:t xml:space="preserve">The above validation can be done by using functions. Function captures user information before submitting to the server, it first validate the user input by using regular expressions. It </w:t>
      </w:r>
      <w:proofErr w:type="spellStart"/>
      <w:r>
        <w:t>it</w:t>
      </w:r>
      <w:proofErr w:type="spellEnd"/>
      <w:r>
        <w:t xml:space="preserve"> is valid then </w:t>
      </w:r>
      <w:proofErr w:type="gramStart"/>
      <w:r>
        <w:t>send</w:t>
      </w:r>
      <w:proofErr w:type="gramEnd"/>
      <w:r>
        <w:t xml:space="preserve"> the data</w:t>
      </w:r>
      <w:r>
        <w:t xml:space="preserve"> to the server for validation.</w:t>
      </w:r>
    </w:p>
    <w:p w:rsidR="00CE0B51" w:rsidRDefault="00CE0B51">
      <w:pPr>
        <w:pStyle w:val="ListParagraph"/>
      </w:pPr>
    </w:p>
    <w:p w:rsidR="00CE0B51" w:rsidRDefault="00455CAA">
      <w:pPr>
        <w:pStyle w:val="ListParagraph"/>
        <w:numPr>
          <w:ilvl w:val="0"/>
          <w:numId w:val="1"/>
        </w:numPr>
      </w:pPr>
      <w:r>
        <w:t xml:space="preserve">If </w:t>
      </w:r>
      <w:proofErr w:type="spellStart"/>
      <w:r>
        <w:t>i</w:t>
      </w:r>
      <w:proofErr w:type="spellEnd"/>
      <w:r>
        <w:t xml:space="preserve"> want allow user to modify the content of the document without reloading the page. </w:t>
      </w:r>
      <w:proofErr w:type="spellStart"/>
      <w:r>
        <w:t>Inorder</w:t>
      </w:r>
      <w:proofErr w:type="spellEnd"/>
      <w:r>
        <w:t xml:space="preserve"> to that we use DOM methods.</w:t>
      </w:r>
    </w:p>
    <w:p w:rsidR="00CE0B51" w:rsidRDefault="00455CAA">
      <w:pPr>
        <w:pStyle w:val="ListParagraph"/>
      </w:pPr>
      <w:r>
        <w:t>{</w:t>
      </w:r>
      <w:proofErr w:type="gramStart"/>
      <w:r>
        <w:t>image</w:t>
      </w:r>
      <w:proofErr w:type="gramEnd"/>
      <w:r>
        <w:t>}</w:t>
      </w:r>
    </w:p>
    <w:p w:rsidR="00CE0B51" w:rsidRDefault="00CE0B51">
      <w:pPr>
        <w:pStyle w:val="ListParagraph"/>
      </w:pPr>
    </w:p>
    <w:p w:rsidR="00CE0B51" w:rsidRDefault="00455CAA">
      <w:pPr>
        <w:pStyle w:val="ListParagraph"/>
        <w:numPr>
          <w:ilvl w:val="0"/>
          <w:numId w:val="1"/>
        </w:numPr>
      </w:pPr>
      <w:r>
        <w:t xml:space="preserve">So far we have simple documents and links. If </w:t>
      </w:r>
      <w:proofErr w:type="spellStart"/>
      <w:r>
        <w:t>i</w:t>
      </w:r>
      <w:proofErr w:type="spellEnd"/>
      <w:r>
        <w:t xml:space="preserve"> want to do some validation or some validatio</w:t>
      </w:r>
      <w:r>
        <w:t xml:space="preserve">n when user </w:t>
      </w:r>
      <w:proofErr w:type="spellStart"/>
      <w:r>
        <w:t>cliked</w:t>
      </w:r>
      <w:proofErr w:type="spellEnd"/>
      <w:r>
        <w:t xml:space="preserve"> on something or hover over something. It can be done by using DOM Events.</w:t>
      </w:r>
    </w:p>
    <w:p w:rsidR="00CE0B51" w:rsidRDefault="00455CAA">
      <w:pPr>
        <w:pStyle w:val="ListParagraph"/>
      </w:pPr>
      <w:r>
        <w:t>{</w:t>
      </w:r>
      <w:proofErr w:type="gramStart"/>
      <w:r>
        <w:t>image</w:t>
      </w:r>
      <w:proofErr w:type="gramEnd"/>
      <w:r>
        <w:t>}</w:t>
      </w:r>
    </w:p>
    <w:p w:rsidR="00CE0B51" w:rsidRDefault="00CE0B51">
      <w:pPr>
        <w:pStyle w:val="ListParagraph"/>
      </w:pPr>
    </w:p>
    <w:p w:rsidR="00CE0B51" w:rsidRDefault="00455CAA">
      <w:pPr>
        <w:pStyle w:val="ListParagraph"/>
        <w:numPr>
          <w:ilvl w:val="0"/>
          <w:numId w:val="1"/>
        </w:numPr>
      </w:pPr>
      <w:proofErr w:type="spellStart"/>
      <w:r>
        <w:t xml:space="preserve">Some </w:t>
      </w:r>
      <w:proofErr w:type="gramStart"/>
      <w:r>
        <w:t>times</w:t>
      </w:r>
      <w:proofErr w:type="spellEnd"/>
      <w:r>
        <w:t xml:space="preserve"> ,some</w:t>
      </w:r>
      <w:proofErr w:type="gramEnd"/>
      <w:r>
        <w:t xml:space="preserve"> functionalities are not </w:t>
      </w:r>
      <w:proofErr w:type="spellStart"/>
      <w:r>
        <w:t>usefull</w:t>
      </w:r>
      <w:proofErr w:type="spellEnd"/>
      <w:r>
        <w:t xml:space="preserve"> in other browser because of </w:t>
      </w:r>
      <w:proofErr w:type="spellStart"/>
      <w:r>
        <w:t>compatability</w:t>
      </w:r>
      <w:proofErr w:type="spellEnd"/>
      <w:r>
        <w:t xml:space="preserve"> issue or because of their notation. Let take </w:t>
      </w:r>
      <w:proofErr w:type="gramStart"/>
      <w:r>
        <w:t xml:space="preserve">a </w:t>
      </w:r>
      <w:proofErr w:type="spellStart"/>
      <w:r>
        <w:t>loot</w:t>
      </w:r>
      <w:proofErr w:type="spellEnd"/>
      <w:proofErr w:type="gramEnd"/>
      <w:r>
        <w:t xml:space="preserve"> at below tw</w:t>
      </w:r>
      <w:r>
        <w:t xml:space="preserve">o </w:t>
      </w:r>
      <w:proofErr w:type="spellStart"/>
      <w:r>
        <w:t>sceen</w:t>
      </w:r>
      <w:proofErr w:type="spellEnd"/>
      <w:r>
        <w:t xml:space="preserve"> shots.</w:t>
      </w:r>
    </w:p>
    <w:p w:rsidR="00CE0B51" w:rsidRDefault="00455CAA">
      <w:pPr>
        <w:pStyle w:val="ListParagraph"/>
      </w:pPr>
      <w:r>
        <w:rPr>
          <w:noProof/>
          <w:lang w:eastAsia="en-IN" w:bidi="te-IN"/>
        </w:rPr>
        <w:lastRenderedPageBreak/>
        <w:drawing>
          <wp:anchor distT="0" distB="12700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3496310"/>
            <wp:effectExtent l="0" t="0" r="0" b="0"/>
            <wp:wrapSquare wrapText="largest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0B51" w:rsidRDefault="00CE0B51">
      <w:pPr>
        <w:pStyle w:val="ListParagraph"/>
      </w:pPr>
    </w:p>
    <w:p w:rsidR="00CE0B51" w:rsidRDefault="00CE0B51">
      <w:pPr>
        <w:pStyle w:val="ListParagraph"/>
      </w:pPr>
    </w:p>
    <w:p w:rsidR="00CE0B51" w:rsidRDefault="00CE0B51">
      <w:pPr>
        <w:pStyle w:val="ListParagraph"/>
      </w:pPr>
    </w:p>
    <w:p w:rsidR="00CE0B51" w:rsidRDefault="00CE0B51">
      <w:pPr>
        <w:pStyle w:val="ListParagraph"/>
      </w:pPr>
    </w:p>
    <w:p w:rsidR="00CE0B51" w:rsidRDefault="00CE0B51">
      <w:pPr>
        <w:pStyle w:val="ListParagraph"/>
      </w:pPr>
    </w:p>
    <w:p w:rsidR="00CE0B51" w:rsidRDefault="00CE0B51">
      <w:pPr>
        <w:pStyle w:val="ListParagraph"/>
      </w:pPr>
    </w:p>
    <w:p w:rsidR="00CE0B51" w:rsidRDefault="00CE0B51">
      <w:pPr>
        <w:pStyle w:val="ListParagraph"/>
      </w:pPr>
    </w:p>
    <w:p w:rsidR="00CE0B51" w:rsidRDefault="00CE0B51">
      <w:pPr>
        <w:pStyle w:val="ListParagraph"/>
      </w:pPr>
    </w:p>
    <w:p w:rsidR="00CE0B51" w:rsidRDefault="00CE0B51">
      <w:pPr>
        <w:pStyle w:val="ListParagraph"/>
      </w:pPr>
    </w:p>
    <w:p w:rsidR="00CE0B51" w:rsidRDefault="00CE0B51">
      <w:pPr>
        <w:pStyle w:val="ListParagraph"/>
      </w:pPr>
    </w:p>
    <w:p w:rsidR="00CE0B51" w:rsidRDefault="00CE0B51">
      <w:pPr>
        <w:pStyle w:val="ListParagraph"/>
      </w:pPr>
    </w:p>
    <w:p w:rsidR="00CE0B51" w:rsidRDefault="00455CAA">
      <w:pPr>
        <w:pStyle w:val="ListParagraph"/>
      </w:pPr>
      <w:r>
        <w:rPr>
          <w:noProof/>
          <w:lang w:eastAsia="en-IN" w:bidi="te-IN"/>
        </w:rPr>
        <w:drawing>
          <wp:anchor distT="0" distB="12700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3120390"/>
            <wp:effectExtent l="0" t="0" r="0" b="0"/>
            <wp:wrapSquare wrapText="largest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0B51" w:rsidRDefault="00CE0B51">
      <w:pPr>
        <w:pStyle w:val="ListParagraph"/>
      </w:pPr>
    </w:p>
    <w:p w:rsidR="00CE0B51" w:rsidRDefault="00CE0B51">
      <w:pPr>
        <w:pStyle w:val="ListParagraph"/>
      </w:pPr>
    </w:p>
    <w:p w:rsidR="00CE0B51" w:rsidRDefault="00455CAA">
      <w:pPr>
        <w:pStyle w:val="ListParagraph"/>
        <w:numPr>
          <w:ilvl w:val="0"/>
          <w:numId w:val="1"/>
        </w:numPr>
      </w:pPr>
      <w:r>
        <w:t xml:space="preserve">Some time we want to change the user display based on the screen size. </w:t>
      </w:r>
      <w:proofErr w:type="spellStart"/>
      <w:r>
        <w:t>Lets</w:t>
      </w:r>
      <w:proofErr w:type="spellEnd"/>
      <w:r>
        <w:t xml:space="preserve"> take a look at below images, on these the modal size is varies based on the user screen size.</w:t>
      </w:r>
    </w:p>
    <w:p w:rsidR="00CE0B51" w:rsidRDefault="00CE0B51">
      <w:pPr>
        <w:pStyle w:val="ListParagraph"/>
      </w:pPr>
    </w:p>
    <w:p w:rsidR="00CE0B51" w:rsidRDefault="00455CAA">
      <w:pPr>
        <w:rPr>
          <w:sz w:val="20"/>
          <w:szCs w:val="20"/>
        </w:rPr>
      </w:pPr>
      <w:r>
        <w:rPr>
          <w:noProof/>
          <w:sz w:val="20"/>
          <w:szCs w:val="20"/>
          <w:lang w:eastAsia="en-IN" w:bidi="te-IN"/>
        </w:rPr>
        <w:lastRenderedPageBreak/>
        <w:drawing>
          <wp:anchor distT="0" distB="12700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31510" cy="3353435"/>
            <wp:effectExtent l="0" t="0" r="0" b="0"/>
            <wp:wrapSquare wrapText="largest"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0B51" w:rsidRDefault="00455CAA">
      <w:pPr>
        <w:rPr>
          <w:sz w:val="20"/>
          <w:szCs w:val="20"/>
        </w:rPr>
      </w:pPr>
      <w:r>
        <w:rPr>
          <w:noProof/>
          <w:lang w:eastAsia="en-IN" w:bidi="te-IN"/>
        </w:rPr>
        <w:drawing>
          <wp:anchor distT="0" distB="127000" distL="0" distR="0" simplePos="0" relativeHeight="8" behindDoc="0" locked="0" layoutInCell="1" allowOverlap="1">
            <wp:simplePos x="0" y="0"/>
            <wp:positionH relativeFrom="column">
              <wp:posOffset>1275080</wp:posOffset>
            </wp:positionH>
            <wp:positionV relativeFrom="paragraph">
              <wp:posOffset>360680</wp:posOffset>
            </wp:positionV>
            <wp:extent cx="3238500" cy="5381625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0B51" w:rsidRDefault="00CE0B51">
      <w:pPr>
        <w:rPr>
          <w:sz w:val="20"/>
          <w:szCs w:val="20"/>
        </w:rPr>
      </w:pPr>
    </w:p>
    <w:p w:rsidR="00CE0B51" w:rsidRDefault="00CE0B51">
      <w:pPr>
        <w:rPr>
          <w:sz w:val="20"/>
          <w:szCs w:val="20"/>
        </w:rPr>
      </w:pPr>
    </w:p>
    <w:p w:rsidR="00CE0B51" w:rsidRDefault="00CE0B51">
      <w:pPr>
        <w:rPr>
          <w:sz w:val="20"/>
          <w:szCs w:val="20"/>
        </w:rPr>
      </w:pPr>
    </w:p>
    <w:p w:rsidR="00CE0B51" w:rsidRDefault="00CE0B51">
      <w:pPr>
        <w:rPr>
          <w:sz w:val="20"/>
          <w:szCs w:val="20"/>
        </w:rPr>
      </w:pPr>
    </w:p>
    <w:p w:rsidR="00CE0B51" w:rsidRDefault="00CE0B51">
      <w:pPr>
        <w:rPr>
          <w:sz w:val="20"/>
          <w:szCs w:val="20"/>
        </w:rPr>
      </w:pPr>
    </w:p>
    <w:p w:rsidR="00CE0B51" w:rsidRDefault="00CE0B51">
      <w:pPr>
        <w:rPr>
          <w:sz w:val="20"/>
          <w:szCs w:val="20"/>
        </w:rPr>
      </w:pPr>
    </w:p>
    <w:p w:rsidR="00CE0B51" w:rsidRDefault="00CE0B51">
      <w:pPr>
        <w:rPr>
          <w:sz w:val="20"/>
          <w:szCs w:val="20"/>
        </w:rPr>
      </w:pPr>
    </w:p>
    <w:p w:rsidR="00CE0B51" w:rsidRDefault="00CE0B51">
      <w:pPr>
        <w:rPr>
          <w:sz w:val="20"/>
          <w:szCs w:val="20"/>
        </w:rPr>
      </w:pPr>
    </w:p>
    <w:p w:rsidR="00CE0B51" w:rsidRDefault="00CE0B51">
      <w:pPr>
        <w:rPr>
          <w:sz w:val="20"/>
          <w:szCs w:val="20"/>
        </w:rPr>
      </w:pPr>
    </w:p>
    <w:p w:rsidR="00CE0B51" w:rsidRDefault="00CE0B51">
      <w:pPr>
        <w:rPr>
          <w:sz w:val="20"/>
          <w:szCs w:val="20"/>
        </w:rPr>
      </w:pPr>
    </w:p>
    <w:p w:rsidR="00CE0B51" w:rsidRDefault="00CE0B51">
      <w:pPr>
        <w:rPr>
          <w:sz w:val="20"/>
          <w:szCs w:val="20"/>
        </w:rPr>
      </w:pPr>
    </w:p>
    <w:p w:rsidR="00CE0B51" w:rsidRDefault="00CE0B51">
      <w:pPr>
        <w:rPr>
          <w:sz w:val="20"/>
          <w:szCs w:val="20"/>
        </w:rPr>
      </w:pPr>
    </w:p>
    <w:p w:rsidR="00CE0B51" w:rsidRDefault="00CE0B51">
      <w:pPr>
        <w:rPr>
          <w:sz w:val="20"/>
          <w:szCs w:val="20"/>
        </w:rPr>
      </w:pPr>
    </w:p>
    <w:p w:rsidR="00CE0B51" w:rsidRDefault="00CE0B51">
      <w:pPr>
        <w:rPr>
          <w:sz w:val="20"/>
          <w:szCs w:val="20"/>
        </w:rPr>
      </w:pPr>
    </w:p>
    <w:p w:rsidR="00CE0B51" w:rsidRDefault="00CE0B51">
      <w:pPr>
        <w:rPr>
          <w:sz w:val="20"/>
          <w:szCs w:val="20"/>
        </w:rPr>
      </w:pPr>
    </w:p>
    <w:p w:rsidR="00CE0B51" w:rsidRDefault="00CE0B51">
      <w:pPr>
        <w:rPr>
          <w:sz w:val="20"/>
          <w:szCs w:val="20"/>
        </w:rPr>
      </w:pPr>
    </w:p>
    <w:p w:rsidR="00CE0B51" w:rsidRDefault="00CE0B51">
      <w:pPr>
        <w:rPr>
          <w:sz w:val="20"/>
          <w:szCs w:val="20"/>
        </w:rPr>
      </w:pPr>
    </w:p>
    <w:p w:rsidR="00CE0B51" w:rsidRDefault="00CE0B51">
      <w:pPr>
        <w:rPr>
          <w:sz w:val="20"/>
          <w:szCs w:val="20"/>
        </w:rPr>
      </w:pPr>
    </w:p>
    <w:p w:rsidR="00CE0B51" w:rsidRDefault="00CE0B51"/>
    <w:p w:rsidR="00CE0B51" w:rsidRDefault="00455CAA">
      <w:r>
        <w:t xml:space="preserve">10. Sometimes we have to </w:t>
      </w:r>
      <w:r>
        <w:t xml:space="preserve">identify the user location </w:t>
      </w:r>
      <w:proofErr w:type="spellStart"/>
      <w:r>
        <w:t>i.e</w:t>
      </w:r>
      <w:proofErr w:type="spellEnd"/>
      <w:r>
        <w:t xml:space="preserve"> from where user accessing out website or the product.</w:t>
      </w:r>
    </w:p>
    <w:p w:rsidR="00CE0B51" w:rsidRDefault="00CE0B51"/>
    <w:p w:rsidR="00CE0B51" w:rsidRDefault="00CE0B51"/>
    <w:p w:rsidR="00CE0B51" w:rsidRDefault="00455CAA">
      <w:r>
        <w:rPr>
          <w:noProof/>
          <w:lang w:eastAsia="en-IN" w:bidi="te-IN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31510" cy="4359910"/>
            <wp:effectExtent l="0" t="0" r="0" b="0"/>
            <wp:wrapSquare wrapText="largest"/>
            <wp:docPr id="7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0B51" w:rsidRDefault="00455CAA">
      <w:r>
        <w:t>In order</w:t>
      </w:r>
      <w:r>
        <w:t xml:space="preserve"> to identify the location </w:t>
      </w:r>
      <w:proofErr w:type="spellStart"/>
      <w:r>
        <w:t>window.location</w:t>
      </w:r>
      <w:proofErr w:type="spellEnd"/>
      <w:r>
        <w:t xml:space="preserve"> allows to capture the location of the user who accessing the product or the w</w:t>
      </w:r>
      <w:r>
        <w:t>eb</w:t>
      </w:r>
      <w:r>
        <w:t>site.</w:t>
      </w:r>
    </w:p>
    <w:sectPr w:rsidR="00CE0B51" w:rsidSect="00CE0B51">
      <w:pgSz w:w="11906" w:h="16838"/>
      <w:pgMar w:top="1440" w:right="1440" w:bottom="1440" w:left="144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Liberation Sans">
    <w:altName w:val="Arial"/>
    <w:charset w:val="01"/>
    <w:family w:val="roman"/>
    <w:pitch w:val="variable"/>
    <w:sig w:usb0="00000000" w:usb1="00000000" w:usb2="00000000" w:usb3="00000000" w:csb0="00000000" w:csb1="00000000"/>
  </w:font>
  <w:font w:name="Droid Sans Fallback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BF4771"/>
    <w:multiLevelType w:val="multilevel"/>
    <w:tmpl w:val="D5B4E3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D52939"/>
    <w:multiLevelType w:val="multilevel"/>
    <w:tmpl w:val="6C7AED0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E0B51"/>
    <w:rsid w:val="00455CAA"/>
    <w:rsid w:val="00CE0B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Cs w:val="22"/>
        <w:lang w:val="en-I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1D1C"/>
    <w:pPr>
      <w:spacing w:after="200"/>
    </w:pPr>
    <w:rPr>
      <w:color w:val="00000A"/>
      <w:sz w:val="22"/>
    </w:rPr>
  </w:style>
  <w:style w:type="paragraph" w:styleId="Heading1">
    <w:name w:val="heading 1"/>
    <w:basedOn w:val="Heading"/>
    <w:qFormat/>
    <w:rsid w:val="00CE0B51"/>
    <w:pPr>
      <w:outlineLvl w:val="0"/>
    </w:pPr>
  </w:style>
  <w:style w:type="paragraph" w:styleId="Heading2">
    <w:name w:val="heading 2"/>
    <w:basedOn w:val="Heading"/>
    <w:qFormat/>
    <w:rsid w:val="00CE0B51"/>
    <w:pPr>
      <w:outlineLvl w:val="1"/>
    </w:pPr>
  </w:style>
  <w:style w:type="paragraph" w:styleId="Heading3">
    <w:name w:val="heading 3"/>
    <w:basedOn w:val="Heading"/>
    <w:qFormat/>
    <w:rsid w:val="00CE0B51"/>
    <w:p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8F6AF8"/>
    <w:rPr>
      <w:rFonts w:ascii="Tahoma" w:hAnsi="Tahoma" w:cs="Tahoma"/>
      <w:sz w:val="16"/>
      <w:szCs w:val="16"/>
    </w:rPr>
  </w:style>
  <w:style w:type="character" w:customStyle="1" w:styleId="NumberingSymbols">
    <w:name w:val="Numbering Symbols"/>
    <w:qFormat/>
    <w:rsid w:val="00CE0B51"/>
  </w:style>
  <w:style w:type="paragraph" w:customStyle="1" w:styleId="Heading">
    <w:name w:val="Heading"/>
    <w:basedOn w:val="Normal"/>
    <w:next w:val="TextBody"/>
    <w:qFormat/>
    <w:rsid w:val="00CE0B51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rsid w:val="00CE0B51"/>
    <w:pPr>
      <w:spacing w:after="140" w:line="288" w:lineRule="auto"/>
    </w:pPr>
  </w:style>
  <w:style w:type="paragraph" w:styleId="List">
    <w:name w:val="List"/>
    <w:basedOn w:val="TextBody"/>
    <w:rsid w:val="00CE0B51"/>
    <w:rPr>
      <w:rFonts w:cs="FreeSans"/>
    </w:rPr>
  </w:style>
  <w:style w:type="paragraph" w:styleId="Caption">
    <w:name w:val="caption"/>
    <w:basedOn w:val="Normal"/>
    <w:qFormat/>
    <w:rsid w:val="00CE0B51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rsid w:val="00CE0B51"/>
    <w:pPr>
      <w:suppressLineNumbers/>
    </w:pPr>
    <w:rPr>
      <w:rFonts w:cs="FreeSans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F6AF8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E2A01"/>
    <w:pPr>
      <w:ind w:left="720"/>
      <w:contextualSpacing/>
    </w:pPr>
  </w:style>
  <w:style w:type="paragraph" w:customStyle="1" w:styleId="Quotations">
    <w:name w:val="Quotations"/>
    <w:basedOn w:val="Normal"/>
    <w:qFormat/>
    <w:rsid w:val="00CE0B51"/>
  </w:style>
  <w:style w:type="paragraph" w:styleId="Title">
    <w:name w:val="Title"/>
    <w:basedOn w:val="Heading"/>
    <w:qFormat/>
    <w:rsid w:val="00CE0B51"/>
  </w:style>
  <w:style w:type="paragraph" w:styleId="Subtitle">
    <w:name w:val="Subtitle"/>
    <w:basedOn w:val="Heading"/>
    <w:qFormat/>
    <w:rsid w:val="00CE0B51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5</Pages>
  <Words>299</Words>
  <Characters>1709</Characters>
  <Application>Microsoft Office Word</Application>
  <DocSecurity>0</DocSecurity>
  <Lines>14</Lines>
  <Paragraphs>4</Paragraphs>
  <ScaleCrop>false</ScaleCrop>
  <Company/>
  <LinksUpToDate>false</LinksUpToDate>
  <CharactersWithSpaces>2004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czstudent</dc:creator>
  <cp:lastModifiedBy>czstudent</cp:lastModifiedBy>
  <cp:revision>14</cp:revision>
  <dcterms:created xsi:type="dcterms:W3CDTF">2016-06-22T01:53:00Z</dcterms:created>
  <dcterms:modified xsi:type="dcterms:W3CDTF">2016-06-23T12:58:00Z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