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690DD" w14:textId="77777777" w:rsidR="00AC46A7" w:rsidRDefault="00F9771A" w:rsidP="00AC46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LAB4</w:t>
      </w:r>
      <w:r w:rsidR="001B0348">
        <w:rPr>
          <w:b/>
          <w:sz w:val="28"/>
          <w:szCs w:val="28"/>
        </w:rPr>
        <w:t xml:space="preserve"> Assignment</w:t>
      </w:r>
    </w:p>
    <w:p w14:paraId="46903C6F" w14:textId="77777777" w:rsidR="001B0348" w:rsidRDefault="001B0348" w:rsidP="001B0348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Prudhvi</w:t>
      </w:r>
      <w:proofErr w:type="spellEnd"/>
      <w:r>
        <w:rPr>
          <w:b/>
          <w:sz w:val="28"/>
          <w:szCs w:val="28"/>
        </w:rPr>
        <w:t xml:space="preserve"> Nalluri</w:t>
      </w:r>
    </w:p>
    <w:p w14:paraId="266B5979" w14:textId="77777777" w:rsidR="001B0348" w:rsidRPr="00AC46A7" w:rsidRDefault="001B0348" w:rsidP="001B034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16163411</w:t>
      </w:r>
    </w:p>
    <w:p w14:paraId="7F54470D" w14:textId="77777777" w:rsidR="00AC46A7" w:rsidRDefault="00AC46A7"/>
    <w:p w14:paraId="5F36C498" w14:textId="190AD739" w:rsidR="00682592" w:rsidRDefault="00ED5859">
      <w:r>
        <w:t xml:space="preserve">The Data is collected from the sensor using different actions (left to right, right to left) and using this raw data is pushed into the </w:t>
      </w:r>
      <w:proofErr w:type="spellStart"/>
      <w:r>
        <w:t>hbase</w:t>
      </w:r>
      <w:proofErr w:type="spellEnd"/>
      <w:r>
        <w:t xml:space="preserve"> group folder and generated sequence files using those raw data using provided web services </w:t>
      </w:r>
    </w:p>
    <w:p w14:paraId="5320D342" w14:textId="77777777" w:rsidR="00AC46A7" w:rsidRDefault="00AC46A7"/>
    <w:p w14:paraId="463C24DF" w14:textId="15779F73" w:rsidR="00ED5859" w:rsidRDefault="00AC46A7" w:rsidP="00ED5859">
      <w:pPr>
        <w:jc w:val="both"/>
      </w:pPr>
      <w:r>
        <w:t xml:space="preserve"> </w:t>
      </w:r>
      <w:hyperlink r:id="rId5" w:history="1">
        <w:r w:rsidR="00CE633D" w:rsidRPr="00807F82">
          <w:rPr>
            <w:rStyle w:val="Hyperlink"/>
          </w:rPr>
          <w:t>http://134.193.136.147:8080/HMMWS/jaxrs/generic/TrainFileOperation/prutrain.txt/punch.seq/</w:t>
        </w:r>
      </w:hyperlink>
    </w:p>
    <w:p w14:paraId="0C5F4D64" w14:textId="19494ED1" w:rsidR="00ED5859" w:rsidRDefault="00CE633D" w:rsidP="00ED5859">
      <w:pPr>
        <w:jc w:val="both"/>
      </w:pPr>
      <w:hyperlink r:id="rId6" w:history="1">
        <w:r w:rsidRPr="00807F82">
          <w:rPr>
            <w:rStyle w:val="Hyperlink"/>
          </w:rPr>
          <w:t>http://134.193.136.147:8080/HMMWS/jaxrs/generic/TrainFileOperation/left2right.txt/left2right.seq/</w:t>
        </w:r>
      </w:hyperlink>
    </w:p>
    <w:p w14:paraId="3F28A8A8" w14:textId="77777777" w:rsidR="00ED5859" w:rsidRDefault="00ED5859" w:rsidP="00ED5859">
      <w:pPr>
        <w:jc w:val="both"/>
        <w:rPr>
          <w:rStyle w:val="Hyperlink"/>
        </w:rPr>
      </w:pPr>
      <w:hyperlink r:id="rId7" w:history="1">
        <w:r w:rsidRPr="00A6702F">
          <w:rPr>
            <w:rStyle w:val="Hyperlink"/>
          </w:rPr>
          <w:t>http://134.193.136.147:8080/HMMWS/jaxrs/generic/TrainFileOperation/right2left.txt/right2left.seq/</w:t>
        </w:r>
      </w:hyperlink>
    </w:p>
    <w:p w14:paraId="0FEDEDCB" w14:textId="62D5C82F" w:rsidR="00CE633D" w:rsidRDefault="003E02BC" w:rsidP="00ED5859">
      <w:pPr>
        <w:jc w:val="both"/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3E6D9741" wp14:editId="0D506CD6">
            <wp:extent cx="5930900" cy="3708400"/>
            <wp:effectExtent l="0" t="0" r="12700" b="0"/>
            <wp:docPr id="4" name="Picture 4" descr="Mac:Users:kowsiknalluri:Desktop:Screen Shot 2014-07-08 at 12.0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kowsiknalluri:Desktop:Screen Shot 2014-07-08 at 12.07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0783" w14:textId="6880E400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 glassf</w:t>
      </w:r>
      <w:r w:rsidRPr="003E02BC">
        <w:rPr>
          <w:rStyle w:val="Hyperlink"/>
          <w:color w:val="000000" w:themeColor="text1"/>
          <w:u w:val="none"/>
        </w:rPr>
        <w:t>ish on VM2</w:t>
      </w:r>
      <w:r>
        <w:rPr>
          <w:rStyle w:val="Hyperlink"/>
          <w:color w:val="000000" w:themeColor="text1"/>
          <w:u w:val="none"/>
        </w:rPr>
        <w:t xml:space="preserve"> is not working so I tried to do in local machine.</w:t>
      </w:r>
    </w:p>
    <w:p w14:paraId="501B4023" w14:textId="77777777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</w:p>
    <w:p w14:paraId="40784ED0" w14:textId="77777777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</w:p>
    <w:p w14:paraId="15FF2C04" w14:textId="77777777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</w:p>
    <w:p w14:paraId="2E965755" w14:textId="366B4627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>The HMMWS war file is uploaded into the local glassfish server and deployed</w:t>
      </w:r>
    </w:p>
    <w:p w14:paraId="7A89CAD7" w14:textId="77777777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19B40CE3" wp14:editId="2B5F1A89">
            <wp:extent cx="5930900" cy="3708400"/>
            <wp:effectExtent l="0" t="0" r="12700" b="0"/>
            <wp:docPr id="3" name="Picture 3" descr="Mac:Users:kowsiknalluri:Desktop:Screen Shot 2014-07-08 at 1.44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kowsiknalluri:Desktop:Screen Shot 2014-07-08 at 1.44.2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793A" w14:textId="77777777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</w:p>
    <w:p w14:paraId="68C37A08" w14:textId="1337887A" w:rsid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1B1F4CEA" wp14:editId="1AD66967">
            <wp:extent cx="5930900" cy="3708400"/>
            <wp:effectExtent l="0" t="0" r="12700" b="0"/>
            <wp:docPr id="2" name="Picture 2" descr="Mac:Users:kowsiknalluri:Desktop:Screen Shot 2014-07-08 at 11.4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kowsiknalluri:Desktop:Screen Shot 2014-07-08 at 11.45.2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75CC" w14:textId="6741D0C6" w:rsidR="003E02BC" w:rsidRPr="003E02BC" w:rsidRDefault="003E02BC" w:rsidP="00ED5859">
      <w:pPr>
        <w:jc w:val="both"/>
        <w:rPr>
          <w:rStyle w:val="Hyperlink"/>
          <w:color w:val="000000" w:themeColor="text1"/>
          <w:u w:val="none"/>
        </w:rPr>
      </w:pPr>
      <w:proofErr w:type="gramStart"/>
      <w:r>
        <w:rPr>
          <w:rStyle w:val="Hyperlink"/>
          <w:color w:val="000000" w:themeColor="text1"/>
          <w:u w:val="none"/>
        </w:rPr>
        <w:lastRenderedPageBreak/>
        <w:t>but</w:t>
      </w:r>
      <w:proofErr w:type="gramEnd"/>
      <w:r>
        <w:rPr>
          <w:rStyle w:val="Hyperlink"/>
          <w:color w:val="000000" w:themeColor="text1"/>
          <w:u w:val="none"/>
        </w:rPr>
        <w:t xml:space="preserve"> the glass fish server is showing some internal issues to convert raw data into the sequence file.</w:t>
      </w:r>
      <w:bookmarkStart w:id="0" w:name="_GoBack"/>
      <w:bookmarkEnd w:id="0"/>
    </w:p>
    <w:p w14:paraId="35C85080" w14:textId="700A39CF" w:rsidR="00CE633D" w:rsidRDefault="003E02BC" w:rsidP="00ED5859">
      <w:pPr>
        <w:jc w:val="both"/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5C11B543" wp14:editId="5358A02D">
            <wp:extent cx="5930900" cy="3708400"/>
            <wp:effectExtent l="0" t="0" r="12700" b="0"/>
            <wp:docPr id="5" name="Picture 5" descr="Mac:Users:kowsiknalluri:Desktop:Screen Shot 2014-07-08 at 12.0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kowsiknalluri:Desktop:Screen Shot 2014-07-08 at 12.08.0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6D16" w14:textId="752462C4" w:rsidR="00CE633D" w:rsidRPr="00CE633D" w:rsidRDefault="00CE633D" w:rsidP="00ED5859">
      <w:pPr>
        <w:jc w:val="both"/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Iss</w:t>
      </w:r>
      <w:r w:rsidRPr="00CE633D">
        <w:rPr>
          <w:rStyle w:val="Hyperlink"/>
          <w:b/>
          <w:color w:val="000000" w:themeColor="text1"/>
          <w:u w:val="none"/>
        </w:rPr>
        <w:t>ues faced:</w:t>
      </w:r>
    </w:p>
    <w:p w14:paraId="30A2B192" w14:textId="7F03444D" w:rsidR="00CE633D" w:rsidRDefault="00CE633D" w:rsidP="00ED5859">
      <w:pPr>
        <w:jc w:val="both"/>
      </w:pPr>
      <w:r>
        <w:t>T</w:t>
      </w:r>
      <w:r>
        <w:t>he Glassfish ser</w:t>
      </w:r>
      <w:r>
        <w:t xml:space="preserve">ver on VM2 is not working, </w:t>
      </w:r>
      <w:r>
        <w:t>unable to retrieve the outputs since the glassfish server is down.</w:t>
      </w:r>
    </w:p>
    <w:p w14:paraId="2D55753A" w14:textId="34E0BC66" w:rsidR="005A27C0" w:rsidRDefault="005A27C0"/>
    <w:p w14:paraId="65EEF262" w14:textId="77777777" w:rsidR="00CE633D" w:rsidRDefault="00CE633D"/>
    <w:sectPr w:rsidR="00CE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DB"/>
    <w:rsid w:val="001B0348"/>
    <w:rsid w:val="003E02BC"/>
    <w:rsid w:val="00426AC2"/>
    <w:rsid w:val="005A27C0"/>
    <w:rsid w:val="00682592"/>
    <w:rsid w:val="00815B94"/>
    <w:rsid w:val="008C7FF9"/>
    <w:rsid w:val="00AC46A7"/>
    <w:rsid w:val="00CE633D"/>
    <w:rsid w:val="00ED5859"/>
    <w:rsid w:val="00F206DB"/>
    <w:rsid w:val="00F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7A9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8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58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8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5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34.193.136.147:8080/HMMWS/jaxrs/generic/TrainFileOperation/prutrain.txt/punch.seq/" TargetMode="External"/><Relationship Id="rId6" Type="http://schemas.openxmlformats.org/officeDocument/2006/relationships/hyperlink" Target="http://134.193.136.147:8080/HMMWS/jaxrs/generic/TrainFileOperation/left2right.txt/left2right.seq/" TargetMode="External"/><Relationship Id="rId7" Type="http://schemas.openxmlformats.org/officeDocument/2006/relationships/hyperlink" Target="http://134.193.136.147:8080/HMMWS/jaxrs/generic/TrainFileOperation/right2left.txt/right2left.seq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192</Words>
  <Characters>1097</Characters>
  <Application>Microsoft Macintosh Word</Application>
  <DocSecurity>0</DocSecurity>
  <Lines>9</Lines>
  <Paragraphs>2</Paragraphs>
  <ScaleCrop>false</ScaleCrop>
  <Company>Toshiba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Kowsik Nalluri</cp:lastModifiedBy>
  <cp:revision>15</cp:revision>
  <dcterms:created xsi:type="dcterms:W3CDTF">2014-07-01T13:02:00Z</dcterms:created>
  <dcterms:modified xsi:type="dcterms:W3CDTF">2014-07-08T17:12:00Z</dcterms:modified>
</cp:coreProperties>
</file>