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F61069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🎯</w:t>
      </w: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E. Scheduling Controls</w:t>
      </w:r>
    </w:p>
    <w:p w14:paraId="6CE052B9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These controls influence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how the Kubernetes scheduler chooses a node for a Pod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4D28774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Flow (simplified):</w:t>
      </w:r>
    </w:p>
    <w:p w14:paraId="4BA35DE8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created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↓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Scheduler checks rules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↓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Find nodes matching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nodeSelector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 affinity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↓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Remove nodes blocked by taints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↓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Choose best node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↓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 scheduled</w:t>
      </w:r>
    </w:p>
    <w:p w14:paraId="5556755B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90F1510">
          <v:rect id="_x0000_i1025" style="width:0;height:1.5pt" o:hralign="center" o:hrstd="t" o:hr="t" fillcolor="#a0a0a0" stroked="f"/>
        </w:pict>
      </w:r>
    </w:p>
    <w:p w14:paraId="70E1095C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696ED3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nodeSelector</w:t>
      </w:r>
      <w:proofErr w:type="spellEnd"/>
    </w:p>
    <w:p w14:paraId="0430FE72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 it is</w:t>
      </w:r>
    </w:p>
    <w:p w14:paraId="669DFDCE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nodeSelector</w:t>
      </w:r>
      <w:proofErr w:type="spellEnd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the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simplest way to schedule a Pod on specific nodes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61EAFFC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It works using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node labels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25242D1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 node must have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matching labels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otherwise the Pod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will not be scheduled there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8DA37D2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2A7D3B0">
          <v:rect id="_x0000_i1026" style="width:0;height:1.5pt" o:hralign="center" o:hrstd="t" o:hr="t" fillcolor="#a0a0a0" stroked="f"/>
        </w:pict>
      </w:r>
    </w:p>
    <w:p w14:paraId="469C62B5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Example</w:t>
      </w:r>
    </w:p>
    <w:p w14:paraId="78839769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1: Add label to node</w:t>
      </w:r>
    </w:p>
    <w:p w14:paraId="6B54994B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kubectl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label node worker-node1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</w:p>
    <w:p w14:paraId="2789BFB8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Now the node has:</w:t>
      </w:r>
    </w:p>
    <w:p w14:paraId="6A8CB7DA" w14:textId="1E93C7D9" w:rsid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</w:p>
    <w:p w14:paraId="26668555" w14:textId="4615DBE1" w:rsidR="00B50BC1" w:rsidRDefault="00B50BC1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159257A" w14:textId="77777777" w:rsidR="00B50BC1" w:rsidRPr="00B50BC1" w:rsidRDefault="00B50BC1" w:rsidP="00B50B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B50B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Removing a Label from a Node</w:t>
      </w:r>
    </w:p>
    <w:p w14:paraId="43FF8BBE" w14:textId="77777777" w:rsidR="00B50BC1" w:rsidRPr="00B50BC1" w:rsidRDefault="00B50BC1" w:rsidP="00B50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50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rule is:</w:t>
      </w:r>
    </w:p>
    <w:p w14:paraId="3DA0CA5F" w14:textId="77777777" w:rsidR="00B50BC1" w:rsidRPr="00B50BC1" w:rsidRDefault="00B50BC1" w:rsidP="00B50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B50B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kubectl</w:t>
      </w:r>
      <w:proofErr w:type="spellEnd"/>
      <w:r w:rsidRPr="00B50B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label node &lt;node-name&gt; &lt;label-key&gt;-</w:t>
      </w:r>
    </w:p>
    <w:p w14:paraId="5C8069E3" w14:textId="77777777" w:rsidR="00B50BC1" w:rsidRPr="00B50BC1" w:rsidRDefault="00B50BC1" w:rsidP="00B50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50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Notice the </w:t>
      </w:r>
      <w:r w:rsidRPr="00B50BC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-</w:t>
      </w:r>
      <w:r w:rsidRPr="00B50B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at the end of the label key</w:t>
      </w:r>
      <w:r w:rsidRPr="00B50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56B1F54" w14:textId="77777777" w:rsidR="00B50BC1" w:rsidRPr="00B50BC1" w:rsidRDefault="00B50BC1" w:rsidP="00B50B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50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7368354">
          <v:rect id="_x0000_i1103" style="width:0;height:1.5pt" o:hralign="center" o:hrstd="t" o:hr="t" fillcolor="#a0a0a0" stroked="f"/>
        </w:pict>
      </w:r>
    </w:p>
    <w:p w14:paraId="399DA8A4" w14:textId="77777777" w:rsidR="00B50BC1" w:rsidRPr="00B50BC1" w:rsidRDefault="00B50BC1" w:rsidP="00B50B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B50B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Example</w:t>
      </w:r>
    </w:p>
    <w:p w14:paraId="705B6E39" w14:textId="77777777" w:rsidR="00B50BC1" w:rsidRPr="00B50BC1" w:rsidRDefault="00B50BC1" w:rsidP="00B50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50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Remove the label:</w:t>
      </w:r>
    </w:p>
    <w:p w14:paraId="7EA067F4" w14:textId="77777777" w:rsidR="00B50BC1" w:rsidRPr="00B50BC1" w:rsidRDefault="00B50BC1" w:rsidP="00B50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B50B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kubectl</w:t>
      </w:r>
      <w:proofErr w:type="spellEnd"/>
      <w:r w:rsidRPr="00B50B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label node worker-node1 </w:t>
      </w:r>
      <w:proofErr w:type="spellStart"/>
      <w:r w:rsidRPr="00B50B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B50B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</w:t>
      </w:r>
    </w:p>
    <w:p w14:paraId="6AC10788" w14:textId="77777777" w:rsidR="00B50BC1" w:rsidRPr="00B50BC1" w:rsidRDefault="00B50BC1" w:rsidP="00B50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50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removes:</w:t>
      </w:r>
    </w:p>
    <w:p w14:paraId="0A4ACB0B" w14:textId="77777777" w:rsidR="00B50BC1" w:rsidRPr="00B50BC1" w:rsidRDefault="00B50BC1" w:rsidP="00B50B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B50B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B50B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B50B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</w:p>
    <w:p w14:paraId="725C2847" w14:textId="77777777" w:rsidR="00B50BC1" w:rsidRPr="00B50BC1" w:rsidRDefault="00B50BC1" w:rsidP="00B50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50B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from the node.</w:t>
      </w:r>
    </w:p>
    <w:p w14:paraId="4FA123F3" w14:textId="77777777" w:rsidR="00B50BC1" w:rsidRPr="00696ED3" w:rsidRDefault="00B50BC1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376275F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B70EEB7">
          <v:rect id="_x0000_i1027" style="width:0;height:1.5pt" o:hralign="center" o:hrstd="t" o:hr="t" fillcolor="#a0a0a0" stroked="f"/>
        </w:pict>
      </w:r>
    </w:p>
    <w:p w14:paraId="56D1470B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2: Pod spec</w:t>
      </w:r>
    </w:p>
    <w:p w14:paraId="359F618A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apiVersion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v1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kind: Pod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metadata: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name: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-pod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spec: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nodeSelector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containers: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- name: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nginx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image: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nginx</w:t>
      </w:r>
      <w:proofErr w:type="spellEnd"/>
    </w:p>
    <w:p w14:paraId="3E6DBE3B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682ABE8">
          <v:rect id="_x0000_i1028" style="width:0;height:1.5pt" o:hralign="center" o:hrstd="t" o:hr="t" fillcolor="#a0a0a0" stroked="f"/>
        </w:pict>
      </w:r>
    </w:p>
    <w:p w14:paraId="1327A1C5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 scheduler does</w:t>
      </w:r>
    </w:p>
    <w:p w14:paraId="7275CF37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Nodes in cluster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├── node1 (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proofErr w:type="gram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)   </w:t>
      </w:r>
      <w:proofErr w:type="gramEnd"/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├── node2 (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hdd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) 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└── node3 (no label)     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</w:p>
    <w:p w14:paraId="2C9B6A37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Pod will run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only on node1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14695EC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E09E3C9">
          <v:rect id="_x0000_i1029" style="width:0;height:1.5pt" o:hralign="center" o:hrstd="t" o:hr="t" fillcolor="#a0a0a0" stroked="f"/>
        </w:pict>
      </w:r>
    </w:p>
    <w:p w14:paraId="6BF265AF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When used</w:t>
      </w:r>
    </w:p>
    <w:p w14:paraId="4D33DA71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Typical use cases: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1895"/>
      </w:tblGrid>
      <w:tr w:rsidR="00696ED3" w:rsidRPr="00696ED3" w14:paraId="5CEB672C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0023B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6D7281D3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Example</w:t>
            </w:r>
          </w:p>
        </w:tc>
      </w:tr>
      <w:tr w:rsidR="00696ED3" w:rsidRPr="00696ED3" w14:paraId="590AB0CE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1F600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High speed disk</w:t>
            </w:r>
          </w:p>
        </w:tc>
        <w:tc>
          <w:tcPr>
            <w:tcW w:w="0" w:type="auto"/>
            <w:vAlign w:val="center"/>
            <w:hideMark/>
          </w:tcPr>
          <w:p w14:paraId="70A730DE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database pods</w:t>
            </w:r>
          </w:p>
        </w:tc>
      </w:tr>
      <w:tr w:rsidR="00696ED3" w:rsidRPr="00696ED3" w14:paraId="748892CC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DA7EE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GPU nodes</w:t>
            </w:r>
          </w:p>
        </w:tc>
        <w:tc>
          <w:tcPr>
            <w:tcW w:w="0" w:type="auto"/>
            <w:vAlign w:val="center"/>
            <w:hideMark/>
          </w:tcPr>
          <w:p w14:paraId="149007D1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ML workloads</w:t>
            </w:r>
          </w:p>
        </w:tc>
      </w:tr>
      <w:tr w:rsidR="00696ED3" w:rsidRPr="00696ED3" w14:paraId="101D4BD8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48CF4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lastRenderedPageBreak/>
              <w:t>Dedicated nodes</w:t>
            </w:r>
          </w:p>
        </w:tc>
        <w:tc>
          <w:tcPr>
            <w:tcW w:w="0" w:type="auto"/>
            <w:vAlign w:val="center"/>
            <w:hideMark/>
          </w:tcPr>
          <w:p w14:paraId="30503566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security workloads</w:t>
            </w:r>
          </w:p>
        </w:tc>
      </w:tr>
      <w:tr w:rsidR="00696ED3" w:rsidRPr="00696ED3" w14:paraId="0BD985FD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36360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Region based</w:t>
            </w:r>
          </w:p>
        </w:tc>
        <w:tc>
          <w:tcPr>
            <w:tcW w:w="0" w:type="auto"/>
            <w:vAlign w:val="center"/>
            <w:hideMark/>
          </w:tcPr>
          <w:p w14:paraId="6A3845C5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edge workloads</w:t>
            </w:r>
          </w:p>
        </w:tc>
      </w:tr>
    </w:tbl>
    <w:p w14:paraId="32F5F235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C745D47">
          <v:rect id="_x0000_i1030" style="width:0;height:1.5pt" o:hralign="center" o:hrstd="t" o:hr="t" fillcolor="#a0a0a0" stroked="f"/>
        </w:pict>
      </w:r>
    </w:p>
    <w:p w14:paraId="2059B70B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Limitations</w:t>
      </w:r>
    </w:p>
    <w:p w14:paraId="2CCFE808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nodeSelector</w:t>
      </w:r>
      <w:proofErr w:type="spellEnd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only supports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exact match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F0535E0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You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cannot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say:</w:t>
      </w:r>
    </w:p>
    <w:p w14:paraId="45F0AA57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disk =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OR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nvme</w:t>
      </w:r>
      <w:proofErr w:type="spellEnd"/>
    </w:p>
    <w:p w14:paraId="3CC3AEE3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</w:t>
      </w:r>
    </w:p>
    <w:p w14:paraId="3A1907CB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 !</w:t>
      </w:r>
      <w:proofErr w:type="gram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=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hdd</w:t>
      </w:r>
      <w:proofErr w:type="spellEnd"/>
    </w:p>
    <w:p w14:paraId="6D4CBB9A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For advanced rules we use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Affinity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3C60060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72B3CAC">
          <v:rect id="_x0000_i1031" style="width:0;height:1.5pt" o:hralign="center" o:hrstd="t" o:hr="t" fillcolor="#a0a0a0" stroked="f"/>
        </w:pict>
      </w:r>
    </w:p>
    <w:p w14:paraId="4E093F69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2️</w:t>
      </w:r>
      <w:r w:rsidRPr="00696ED3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nodeName</w:t>
      </w:r>
      <w:proofErr w:type="spellEnd"/>
    </w:p>
    <w:p w14:paraId="53D2857F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 it is</w:t>
      </w:r>
    </w:p>
    <w:p w14:paraId="4E58379F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nodeName</w:t>
      </w:r>
      <w:proofErr w:type="spellEnd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directly assigns a Pod to a specific node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95AAA7A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scheduler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is bypassed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64ACA63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0C337BA">
          <v:rect id="_x0000_i1032" style="width:0;height:1.5pt" o:hralign="center" o:hrstd="t" o:hr="t" fillcolor="#a0a0a0" stroked="f"/>
        </w:pict>
      </w:r>
    </w:p>
    <w:p w14:paraId="4E42F70E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7A0CABAD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apiVersion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v1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kind: Pod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metadata: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name: manual-pod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spec: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nodeName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worker-node1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containers: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- name: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nginx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image: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nginx</w:t>
      </w:r>
      <w:proofErr w:type="spellEnd"/>
    </w:p>
    <w:p w14:paraId="5322F2A6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pod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will only run on worker-node1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EC3AC3C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C3D989C">
          <v:rect id="_x0000_i1033" style="width:0;height:1.5pt" o:hralign="center" o:hrstd="t" o:hr="t" fillcolor="#a0a0a0" stroked="f"/>
        </w:pict>
      </w:r>
    </w:p>
    <w:p w14:paraId="33B36326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Scheduler </w:t>
      </w:r>
      <w:proofErr w:type="spellStart"/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behavior</w:t>
      </w:r>
      <w:proofErr w:type="spellEnd"/>
    </w:p>
    <w:p w14:paraId="03EF6B45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Normally:</w:t>
      </w:r>
    </w:p>
    <w:p w14:paraId="12F2EDF7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→ Scheduler → Node</w:t>
      </w:r>
    </w:p>
    <w:p w14:paraId="0C9FE38B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With </w:t>
      </w:r>
      <w:proofErr w:type="spellStart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nodeName</w:t>
      </w:r>
      <w:proofErr w:type="spellEnd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6CE8F18F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→ directly assigned to node</w:t>
      </w:r>
    </w:p>
    <w:p w14:paraId="3F87DF47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21481CB">
          <v:rect id="_x0000_i1034" style="width:0;height:1.5pt" o:hralign="center" o:hrstd="t" o:hr="t" fillcolor="#a0a0a0" stroked="f"/>
        </w:pict>
      </w:r>
    </w:p>
    <w:p w14:paraId="5A8D8906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If node doesn't exist</w:t>
      </w:r>
    </w:p>
    <w:p w14:paraId="02CE8A0B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Pod stays in:</w:t>
      </w:r>
    </w:p>
    <w:p w14:paraId="489279D3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Pending</w:t>
      </w:r>
    </w:p>
    <w:p w14:paraId="3658657A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7C442F4">
          <v:rect id="_x0000_i1035" style="width:0;height:1.5pt" o:hralign="center" o:hrstd="t" o:hr="t" fillcolor="#a0a0a0" stroked="f"/>
        </w:pict>
      </w:r>
    </w:p>
    <w:p w14:paraId="7839D148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Real use cases</w:t>
      </w:r>
    </w:p>
    <w:p w14:paraId="5D1EC0CC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Very rare. Mostly used by: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2448"/>
      </w:tblGrid>
      <w:tr w:rsidR="00696ED3" w:rsidRPr="00696ED3" w14:paraId="25B093D7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745DF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System component</w:t>
            </w:r>
          </w:p>
        </w:tc>
        <w:tc>
          <w:tcPr>
            <w:tcW w:w="0" w:type="auto"/>
            <w:vAlign w:val="center"/>
            <w:hideMark/>
          </w:tcPr>
          <w:p w14:paraId="00A06E35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Why</w:t>
            </w:r>
          </w:p>
        </w:tc>
      </w:tr>
      <w:tr w:rsidR="00696ED3" w:rsidRPr="00696ED3" w14:paraId="29EFC2C0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45582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Static Pods</w:t>
            </w:r>
          </w:p>
        </w:tc>
        <w:tc>
          <w:tcPr>
            <w:tcW w:w="0" w:type="auto"/>
            <w:vAlign w:val="center"/>
            <w:hideMark/>
          </w:tcPr>
          <w:p w14:paraId="46F11642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kube-apiserver</w:t>
            </w:r>
            <w:proofErr w:type="spellEnd"/>
          </w:p>
        </w:tc>
      </w:tr>
      <w:tr w:rsidR="00696ED3" w:rsidRPr="00696ED3" w14:paraId="043AF115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F0D99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Debugging</w:t>
            </w:r>
          </w:p>
        </w:tc>
        <w:tc>
          <w:tcPr>
            <w:tcW w:w="0" w:type="auto"/>
            <w:vAlign w:val="center"/>
            <w:hideMark/>
          </w:tcPr>
          <w:p w14:paraId="52899C38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run pod on specific node</w:t>
            </w:r>
          </w:p>
        </w:tc>
      </w:tr>
      <w:tr w:rsidR="00696ED3" w:rsidRPr="00696ED3" w14:paraId="5A72592C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F52D9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Daemon processes</w:t>
            </w:r>
          </w:p>
        </w:tc>
        <w:tc>
          <w:tcPr>
            <w:tcW w:w="0" w:type="auto"/>
            <w:vAlign w:val="center"/>
            <w:hideMark/>
          </w:tcPr>
          <w:p w14:paraId="6C5A2CB7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manual control</w:t>
            </w:r>
          </w:p>
        </w:tc>
      </w:tr>
    </w:tbl>
    <w:p w14:paraId="6FD3CE04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Usually </w:t>
      </w:r>
      <w:proofErr w:type="spellStart"/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DaemonSets</w:t>
      </w:r>
      <w:proofErr w:type="spellEnd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are preferred.</w:t>
      </w:r>
    </w:p>
    <w:p w14:paraId="2B9351E9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F496E4B">
          <v:rect id="_x0000_i1036" style="width:0;height:1.5pt" o:hralign="center" o:hrstd="t" o:hr="t" fillcolor="#a0a0a0" stroked="f"/>
        </w:pict>
      </w:r>
    </w:p>
    <w:p w14:paraId="4DBA2532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3️</w:t>
      </w:r>
      <w:r w:rsidRPr="00696ED3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Affinity</w:t>
      </w:r>
    </w:p>
    <w:p w14:paraId="7931C8ED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Affinity provides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advanced scheduling rules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5F61D2B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It supports:</w:t>
      </w:r>
    </w:p>
    <w:p w14:paraId="4DC9B1D8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nodeAffinity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podAffinity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podAntiAffinity</w:t>
      </w:r>
      <w:proofErr w:type="spellEnd"/>
    </w:p>
    <w:p w14:paraId="4DB88049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Think of affinity as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advanced </w:t>
      </w:r>
      <w:proofErr w:type="spellStart"/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nodeSelector</w:t>
      </w:r>
      <w:proofErr w:type="spellEnd"/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+ pod relationships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A1E6209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F19236A">
          <v:rect id="_x0000_i1037" style="width:0;height:1.5pt" o:hralign="center" o:hrstd="t" o:hr="t" fillcolor="#a0a0a0" stroked="f"/>
        </w:pict>
      </w:r>
    </w:p>
    <w:p w14:paraId="3AA3D43A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3.1 Node Affinity</w:t>
      </w:r>
    </w:p>
    <w:p w14:paraId="3A11908F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Controls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which nodes a Pod can run on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EE38F78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Two types:</w:t>
      </w:r>
    </w:p>
    <w:p w14:paraId="0B03E06A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requiredDuringSchedulingIgnoredDuringExecution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preferredDuringSchedulingIgnoredDuringExecution</w:t>
      </w:r>
      <w:proofErr w:type="spellEnd"/>
    </w:p>
    <w:p w14:paraId="2EC4F29D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2707021">
          <v:rect id="_x0000_i1038" style="width:0;height:1.5pt" o:hralign="center" o:hrstd="t" o:hr="t" fillcolor="#a0a0a0" stroked="f"/>
        </w:pict>
      </w:r>
    </w:p>
    <w:p w14:paraId="549C3C0A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Example</w:t>
      </w:r>
    </w:p>
    <w:p w14:paraId="08B81EA8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affinity: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nodeAffinity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requiredDuringSchedulingIgnoredDuringExecution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nodeSelectorTerms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-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matchExpressions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- key: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  operator: In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  values: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  -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</w:p>
    <w:p w14:paraId="1A7CD066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E8A5490">
          <v:rect id="_x0000_i1039" style="width:0;height:1.5pt" o:hralign="center" o:hrstd="t" o:hr="t" fillcolor="#a0a0a0" stroked="f"/>
        </w:pict>
      </w:r>
    </w:p>
    <w:p w14:paraId="4153A9D4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Scheduler logic</w:t>
      </w:r>
    </w:p>
    <w:p w14:paraId="41A6FC83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Node must satisfy:</w:t>
      </w:r>
    </w:p>
    <w:p w14:paraId="3E3206E8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 (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203FB98A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Nodes:</w:t>
      </w:r>
    </w:p>
    <w:p w14:paraId="47BDB302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node1 →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proofErr w:type="gram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proofErr w:type="gram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node2 →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hdd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node3 →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nvme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</w:p>
    <w:p w14:paraId="53891F54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Pod scheduled on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node1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E83BDEB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BDB0975">
          <v:rect id="_x0000_i1040" style="width:0;height:1.5pt" o:hralign="center" o:hrstd="t" o:hr="t" fillcolor="#a0a0a0" stroked="f"/>
        </w:pict>
      </w:r>
    </w:p>
    <w:p w14:paraId="2F19C97F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Operators supported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2"/>
        <w:gridCol w:w="1829"/>
      </w:tblGrid>
      <w:tr w:rsidR="00696ED3" w:rsidRPr="00696ED3" w14:paraId="7E79F804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53E0E9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BE800F8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Meaning</w:t>
            </w:r>
          </w:p>
        </w:tc>
      </w:tr>
      <w:tr w:rsidR="00696ED3" w:rsidRPr="00696ED3" w14:paraId="073C16E7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AE10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551E51FC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value must match</w:t>
            </w:r>
          </w:p>
        </w:tc>
      </w:tr>
      <w:tr w:rsidR="00696ED3" w:rsidRPr="00696ED3" w14:paraId="3CD81965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7540B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NotIn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6FDF58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must not match</w:t>
            </w:r>
          </w:p>
        </w:tc>
      </w:tr>
      <w:tr w:rsidR="00696ED3" w:rsidRPr="00696ED3" w14:paraId="2B5F3F9A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31D38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Exists</w:t>
            </w:r>
          </w:p>
        </w:tc>
        <w:tc>
          <w:tcPr>
            <w:tcW w:w="0" w:type="auto"/>
            <w:vAlign w:val="center"/>
            <w:hideMark/>
          </w:tcPr>
          <w:p w14:paraId="1494CBE8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key must exist</w:t>
            </w:r>
          </w:p>
        </w:tc>
      </w:tr>
      <w:tr w:rsidR="00696ED3" w:rsidRPr="00696ED3" w14:paraId="50E3D551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7B2E4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DoesNotExist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36944B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key must not exist</w:t>
            </w:r>
          </w:p>
        </w:tc>
      </w:tr>
      <w:tr w:rsidR="00696ED3" w:rsidRPr="00696ED3" w14:paraId="7106DB84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B6442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Gt</w:t>
            </w:r>
          </w:p>
        </w:tc>
        <w:tc>
          <w:tcPr>
            <w:tcW w:w="0" w:type="auto"/>
            <w:vAlign w:val="center"/>
            <w:hideMark/>
          </w:tcPr>
          <w:p w14:paraId="4BC21E07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greater than</w:t>
            </w:r>
          </w:p>
        </w:tc>
      </w:tr>
      <w:tr w:rsidR="00696ED3" w:rsidRPr="00696ED3" w14:paraId="01F9127A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04327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Lt</w:t>
            </w:r>
          </w:p>
        </w:tc>
        <w:tc>
          <w:tcPr>
            <w:tcW w:w="0" w:type="auto"/>
            <w:vAlign w:val="center"/>
            <w:hideMark/>
          </w:tcPr>
          <w:p w14:paraId="03BCEDBD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less than</w:t>
            </w:r>
          </w:p>
        </w:tc>
      </w:tr>
    </w:tbl>
    <w:p w14:paraId="4B46893E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D068BC5">
          <v:rect id="_x0000_i1041" style="width:0;height:1.5pt" o:hralign="center" o:hrstd="t" o:hr="t" fillcolor="#a0a0a0" stroked="f"/>
        </w:pict>
      </w:r>
    </w:p>
    <w:p w14:paraId="6C0BEED5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 with multiple disks</w:t>
      </w:r>
    </w:p>
    <w:p w14:paraId="20D65405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values: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-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-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nvme</w:t>
      </w:r>
      <w:proofErr w:type="spellEnd"/>
    </w:p>
    <w:p w14:paraId="59621A5B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Meaning:</w:t>
      </w:r>
    </w:p>
    <w:p w14:paraId="239A0D65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OR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nvme</w:t>
      </w:r>
      <w:proofErr w:type="spellEnd"/>
    </w:p>
    <w:p w14:paraId="6800AA97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F2CDC3C">
          <v:rect id="_x0000_i1042" style="width:0;height:1.5pt" o:hralign="center" o:hrstd="t" o:hr="t" fillcolor="#a0a0a0" stroked="f"/>
        </w:pict>
      </w:r>
    </w:p>
    <w:p w14:paraId="7C9D46F5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Preferred scheduling</w:t>
      </w:r>
    </w:p>
    <w:p w14:paraId="38B8189E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preferredDuringSchedulingIgnoredDuringExecution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- weight: 1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preference: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matchExpressions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- key: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operator: In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values: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-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</w:p>
    <w:p w14:paraId="099549BB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Meaning:</w:t>
      </w:r>
    </w:p>
    <w:p w14:paraId="3F3A46BA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Prefer SSD nodes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But if not available → schedule elsewhere</w:t>
      </w:r>
    </w:p>
    <w:p w14:paraId="39B82576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709B134">
          <v:rect id="_x0000_i1043" style="width:0;height:1.5pt" o:hralign="center" o:hrstd="t" o:hr="t" fillcolor="#a0a0a0" stroked="f"/>
        </w:pict>
      </w:r>
    </w:p>
    <w:p w14:paraId="6881FC2D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3.2 Pod Affinity</w:t>
      </w:r>
    </w:p>
    <w:p w14:paraId="5DB44228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Controls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which pods should run together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75AE360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Used for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co-location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4D1DAD4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9DFF5B4">
          <v:rect id="_x0000_i1044" style="width:0;height:1.5pt" o:hralign="center" o:hrstd="t" o:hr="t" fillcolor="#a0a0a0" stroked="f"/>
        </w:pict>
      </w:r>
    </w:p>
    <w:p w14:paraId="21C4C1A5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1445AD7D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Run web pod near cache pod.</w:t>
      </w:r>
    </w:p>
    <w:p w14:paraId="501D4005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podAffinity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requiredDuringSchedulingIgnoredDuringExecution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-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labelSelector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matchExpressions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- key: app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operator: In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values: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-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redis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topologyKey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kubernetes.io/hostname</w:t>
      </w:r>
    </w:p>
    <w:p w14:paraId="0D2DCEB8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Meaning:</w:t>
      </w:r>
    </w:p>
    <w:p w14:paraId="31602696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Place this pod on a node that already has a Redis pod</w:t>
      </w:r>
    </w:p>
    <w:p w14:paraId="50B515BE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FE1BDC0">
          <v:rect id="_x0000_i1045" style="width:0;height:1.5pt" o:hralign="center" o:hrstd="t" o:hr="t" fillcolor="#a0a0a0" stroked="f"/>
        </w:pict>
      </w:r>
    </w:p>
    <w:p w14:paraId="4E0FFE47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 scenario</w:t>
      </w:r>
    </w:p>
    <w:p w14:paraId="569AC4FB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Nodes:</w:t>
      </w:r>
    </w:p>
    <w:p w14:paraId="0A83AD33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node1 →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redis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pod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node2 → no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redis</w:t>
      </w:r>
      <w:proofErr w:type="spellEnd"/>
    </w:p>
    <w:p w14:paraId="78983319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Web pod scheduled on:</w:t>
      </w:r>
    </w:p>
    <w:p w14:paraId="01ED416B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node1</w:t>
      </w:r>
    </w:p>
    <w:p w14:paraId="05F358C0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23953E7">
          <v:rect id="_x0000_i1046" style="width:0;height:1.5pt" o:hralign="center" o:hrstd="t" o:hr="t" fillcolor="#a0a0a0" stroked="f"/>
        </w:pict>
      </w:r>
    </w:p>
    <w:p w14:paraId="63A07E0A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Real use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7"/>
        <w:gridCol w:w="2561"/>
      </w:tblGrid>
      <w:tr w:rsidR="00696ED3" w:rsidRPr="00696ED3" w14:paraId="10336FA8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1030A0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4B261D00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Reason</w:t>
            </w:r>
          </w:p>
        </w:tc>
      </w:tr>
      <w:tr w:rsidR="00696ED3" w:rsidRPr="00696ED3" w14:paraId="0B94B47A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F2DAA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App + cache</w:t>
            </w:r>
          </w:p>
        </w:tc>
        <w:tc>
          <w:tcPr>
            <w:tcW w:w="0" w:type="auto"/>
            <w:vAlign w:val="center"/>
            <w:hideMark/>
          </w:tcPr>
          <w:p w14:paraId="18979DFD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reduce latency</w:t>
            </w:r>
          </w:p>
        </w:tc>
      </w:tr>
      <w:tr w:rsidR="00696ED3" w:rsidRPr="00696ED3" w14:paraId="65B5B9A7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C5D52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App + DB proxy</w:t>
            </w:r>
          </w:p>
        </w:tc>
        <w:tc>
          <w:tcPr>
            <w:tcW w:w="0" w:type="auto"/>
            <w:vAlign w:val="center"/>
            <w:hideMark/>
          </w:tcPr>
          <w:p w14:paraId="3AF50B0D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faster communication</w:t>
            </w:r>
          </w:p>
        </w:tc>
      </w:tr>
      <w:tr w:rsidR="00696ED3" w:rsidRPr="00696ED3" w14:paraId="4D33D4F3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023E6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microservices</w:t>
            </w:r>
          </w:p>
        </w:tc>
        <w:tc>
          <w:tcPr>
            <w:tcW w:w="0" w:type="auto"/>
            <w:vAlign w:val="center"/>
            <w:hideMark/>
          </w:tcPr>
          <w:p w14:paraId="258DD512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performance optimization</w:t>
            </w:r>
          </w:p>
        </w:tc>
      </w:tr>
    </w:tbl>
    <w:p w14:paraId="587D5E12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C54A727">
          <v:rect id="_x0000_i1047" style="width:0;height:1.5pt" o:hralign="center" o:hrstd="t" o:hr="t" fillcolor="#a0a0a0" stroked="f"/>
        </w:pict>
      </w:r>
    </w:p>
    <w:p w14:paraId="5C8EB2AD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3.3 Pod Anti-Affinity</w:t>
      </w:r>
    </w:p>
    <w:p w14:paraId="69698464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Opposite of </w:t>
      </w:r>
      <w:proofErr w:type="spellStart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podAffinity</w:t>
      </w:r>
      <w:proofErr w:type="spellEnd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008DF9A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Used to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separate pods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F76C04E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69D3BAA">
          <v:rect id="_x0000_i1048" style="width:0;height:1.5pt" o:hralign="center" o:hrstd="t" o:hr="t" fillcolor="#a0a0a0" stroked="f"/>
        </w:pict>
      </w:r>
    </w:p>
    <w:p w14:paraId="49BC545D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58FD606E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podAntiAffinity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requiredDuringSchedulingIgnoredDuringExecution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-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labelSelector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matchExpressions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- key: app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operator: In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values: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- web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topologyKey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kubernetes.io/hostname</w:t>
      </w:r>
    </w:p>
    <w:p w14:paraId="0B694457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Meaning:</w:t>
      </w:r>
    </w:p>
    <w:p w14:paraId="606F720E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 NOT place two web pods on same node</w:t>
      </w:r>
    </w:p>
    <w:p w14:paraId="2E77629F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906C0F3">
          <v:rect id="_x0000_i1049" style="width:0;height:1.5pt" o:hralign="center" o:hrstd="t" o:hr="t" fillcolor="#a0a0a0" stroked="f"/>
        </w:pict>
      </w:r>
    </w:p>
    <w:p w14:paraId="350F37F1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 cluster</w:t>
      </w:r>
    </w:p>
    <w:p w14:paraId="23E1EBA6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Nodes:</w:t>
      </w:r>
    </w:p>
    <w:p w14:paraId="2D1A03A4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node1 → web pod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node2 → empty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node3 → empty</w:t>
      </w:r>
    </w:p>
    <w:p w14:paraId="5A0A773A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New web pods scheduled:</w:t>
      </w:r>
    </w:p>
    <w:p w14:paraId="5E8CE54E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web-1 → node1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web-2 → node2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web-3 → node3</w:t>
      </w:r>
    </w:p>
    <w:p w14:paraId="5E45B721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324FC1A">
          <v:rect id="_x0000_i1050" style="width:0;height:1.5pt" o:hralign="center" o:hrstd="t" o:hr="t" fillcolor="#a0a0a0" stroked="f"/>
        </w:pict>
      </w:r>
    </w:p>
    <w:p w14:paraId="338F4601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Real use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2455"/>
      </w:tblGrid>
      <w:tr w:rsidR="00696ED3" w:rsidRPr="00696ED3" w14:paraId="73C3CB82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7D661D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7C32087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Why</w:t>
            </w:r>
          </w:p>
        </w:tc>
      </w:tr>
      <w:tr w:rsidR="00696ED3" w:rsidRPr="00696ED3" w14:paraId="109CF141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32CB8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High availability</w:t>
            </w:r>
          </w:p>
        </w:tc>
        <w:tc>
          <w:tcPr>
            <w:tcW w:w="0" w:type="auto"/>
            <w:vAlign w:val="center"/>
            <w:hideMark/>
          </w:tcPr>
          <w:p w14:paraId="2CB7574D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avoid single node failure</w:t>
            </w:r>
          </w:p>
        </w:tc>
      </w:tr>
      <w:tr w:rsidR="00696ED3" w:rsidRPr="00696ED3" w14:paraId="40CC00F6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FFAA4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Load distribution</w:t>
            </w:r>
          </w:p>
        </w:tc>
        <w:tc>
          <w:tcPr>
            <w:tcW w:w="0" w:type="auto"/>
            <w:vAlign w:val="center"/>
            <w:hideMark/>
          </w:tcPr>
          <w:p w14:paraId="7E9F4FF9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spread traffic</w:t>
            </w:r>
          </w:p>
        </w:tc>
      </w:tr>
      <w:tr w:rsidR="00696ED3" w:rsidRPr="00696ED3" w14:paraId="64DB78A4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DC0CB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replicas</w:t>
            </w:r>
          </w:p>
        </w:tc>
        <w:tc>
          <w:tcPr>
            <w:tcW w:w="0" w:type="auto"/>
            <w:vAlign w:val="center"/>
            <w:hideMark/>
          </w:tcPr>
          <w:p w14:paraId="5AEA2D5F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distributed deployment</w:t>
            </w:r>
          </w:p>
        </w:tc>
      </w:tr>
    </w:tbl>
    <w:p w14:paraId="52B01154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Very common in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Deployments and </w:t>
      </w:r>
      <w:proofErr w:type="spellStart"/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StatefulSets</w:t>
      </w:r>
      <w:proofErr w:type="spellEnd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795B6FB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CE83269">
          <v:rect id="_x0000_i1051" style="width:0;height:1.5pt" o:hralign="center" o:hrstd="t" o:hr="t" fillcolor="#a0a0a0" stroked="f"/>
        </w:pict>
      </w:r>
    </w:p>
    <w:p w14:paraId="55999180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4️</w:t>
      </w:r>
      <w:r w:rsidRPr="00696ED3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Tolerations</w:t>
      </w:r>
    </w:p>
    <w:p w14:paraId="7F6FBEED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understand </w:t>
      </w:r>
      <w:proofErr w:type="gramStart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tolerations</w:t>
      </w:r>
      <w:proofErr w:type="gramEnd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we must understand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taints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CFC8BB8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2E2AC20">
          <v:rect id="_x0000_i1052" style="width:0;height:1.5pt" o:hralign="center" o:hrstd="t" o:hr="t" fillcolor="#a0a0a0" stroked="f"/>
        </w:pict>
      </w:r>
    </w:p>
    <w:p w14:paraId="7F891B55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Taint = node repels pods</w:t>
      </w:r>
    </w:p>
    <w:p w14:paraId="49EA9812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47D8BEAF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kubectl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taint nodes node1 key1=value</w:t>
      </w:r>
      <w:proofErr w:type="gram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1:NoSchedule</w:t>
      </w:r>
      <w:proofErr w:type="gramEnd"/>
    </w:p>
    <w:p w14:paraId="611818BD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Meaning:</w:t>
      </w:r>
    </w:p>
    <w:p w14:paraId="7479EA57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 NOT schedule pods on node1</w:t>
      </w:r>
    </w:p>
    <w:p w14:paraId="04200A17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CF23A7E">
          <v:rect id="_x0000_i1053" style="width:0;height:1.5pt" o:hralign="center" o:hrstd="t" o:hr="t" fillcolor="#a0a0a0" stroked="f"/>
        </w:pict>
      </w:r>
    </w:p>
    <w:p w14:paraId="5C2FB8D8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Unless pod has a toleration</w:t>
      </w:r>
    </w:p>
    <w:p w14:paraId="2DD321EB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3BAB8B5">
          <v:rect id="_x0000_i1054" style="width:0;height:1.5pt" o:hralign="center" o:hrstd="t" o:hr="t" fillcolor="#a0a0a0" stroked="f"/>
        </w:pict>
      </w:r>
    </w:p>
    <w:p w14:paraId="17C8F9FB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Pod Spec</w:t>
      </w:r>
    </w:p>
    <w:p w14:paraId="142AE236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tolerations: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- key: "key1"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operator: "Equal"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value: "value1"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effect: "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NoSchedule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4C34E4CB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Now the pod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can run on node1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43A1BE9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D4CD5CB">
          <v:rect id="_x0000_i1055" style="width:0;height:1.5pt" o:hralign="center" o:hrstd="t" o:hr="t" fillcolor="#a0a0a0" stroked="f"/>
        </w:pict>
      </w:r>
    </w:p>
    <w:p w14:paraId="644D7D27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Visual explanation</w:t>
      </w:r>
    </w:p>
    <w:p w14:paraId="0BC73443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Without toleration:</w:t>
      </w:r>
    </w:p>
    <w:p w14:paraId="742CA1D0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node1 (tainted)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node2         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node3         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</w:p>
    <w:p w14:paraId="6F48A098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With toleration:</w:t>
      </w:r>
    </w:p>
    <w:p w14:paraId="5045E71F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node1         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node2         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node3         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</w:p>
    <w:p w14:paraId="24C06C80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7B27EA6">
          <v:rect id="_x0000_i1056" style="width:0;height:1.5pt" o:hralign="center" o:hrstd="t" o:hr="t" fillcolor="#a0a0a0" stroked="f"/>
        </w:pict>
      </w:r>
    </w:p>
    <w:p w14:paraId="050F34FC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Taint Effects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2375"/>
      </w:tblGrid>
      <w:tr w:rsidR="00696ED3" w:rsidRPr="00696ED3" w14:paraId="20764FBC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7049CA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Effect</w:t>
            </w:r>
          </w:p>
        </w:tc>
        <w:tc>
          <w:tcPr>
            <w:tcW w:w="0" w:type="auto"/>
            <w:vAlign w:val="center"/>
            <w:hideMark/>
          </w:tcPr>
          <w:p w14:paraId="75CBA498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Meaning</w:t>
            </w:r>
          </w:p>
        </w:tc>
      </w:tr>
      <w:tr w:rsidR="00696ED3" w:rsidRPr="00696ED3" w14:paraId="45B2EF1E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DA427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NoSchedule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EF6999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new pods not scheduled</w:t>
            </w:r>
          </w:p>
        </w:tc>
      </w:tr>
      <w:tr w:rsidR="00696ED3" w:rsidRPr="00696ED3" w14:paraId="5F1F8115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C383F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PreferNoSchedule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56CDBC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avoid scheduling</w:t>
            </w:r>
          </w:p>
        </w:tc>
      </w:tr>
      <w:tr w:rsidR="00696ED3" w:rsidRPr="00696ED3" w14:paraId="10B7348F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7F006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NoExecute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AFF784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evict running pods</w:t>
            </w:r>
          </w:p>
        </w:tc>
      </w:tr>
    </w:tbl>
    <w:p w14:paraId="5F680EDD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5B17F17">
          <v:rect id="_x0000_i1057" style="width:0;height:1.5pt" o:hralign="center" o:hrstd="t" o:hr="t" fillcolor="#a0a0a0" stroked="f"/>
        </w:pict>
      </w:r>
    </w:p>
    <w:p w14:paraId="360F27FA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Real use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1982"/>
      </w:tblGrid>
      <w:tr w:rsidR="00696ED3" w:rsidRPr="00696ED3" w14:paraId="3DB99854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7D66AD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Node Type</w:t>
            </w:r>
          </w:p>
        </w:tc>
        <w:tc>
          <w:tcPr>
            <w:tcW w:w="0" w:type="auto"/>
            <w:vAlign w:val="center"/>
            <w:hideMark/>
          </w:tcPr>
          <w:p w14:paraId="2BD8F847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Why taint</w:t>
            </w:r>
          </w:p>
        </w:tc>
      </w:tr>
      <w:tr w:rsidR="00696ED3" w:rsidRPr="00696ED3" w14:paraId="6AF4FF10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5B4DF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GPU nodes</w:t>
            </w:r>
          </w:p>
        </w:tc>
        <w:tc>
          <w:tcPr>
            <w:tcW w:w="0" w:type="auto"/>
            <w:vAlign w:val="center"/>
            <w:hideMark/>
          </w:tcPr>
          <w:p w14:paraId="1FC88723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only ML workloads</w:t>
            </w:r>
          </w:p>
        </w:tc>
      </w:tr>
      <w:tr w:rsidR="00696ED3" w:rsidRPr="00696ED3" w14:paraId="209E2A80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9EF3D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master nodes</w:t>
            </w:r>
          </w:p>
        </w:tc>
        <w:tc>
          <w:tcPr>
            <w:tcW w:w="0" w:type="auto"/>
            <w:vAlign w:val="center"/>
            <w:hideMark/>
          </w:tcPr>
          <w:p w14:paraId="508BDCB0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system pods only</w:t>
            </w:r>
          </w:p>
        </w:tc>
      </w:tr>
      <w:tr w:rsidR="00696ED3" w:rsidRPr="00696ED3" w14:paraId="4D942D43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12CD1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monitoring nodes</w:t>
            </w:r>
          </w:p>
        </w:tc>
        <w:tc>
          <w:tcPr>
            <w:tcW w:w="0" w:type="auto"/>
            <w:vAlign w:val="center"/>
            <w:hideMark/>
          </w:tcPr>
          <w:p w14:paraId="69B1303B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monitoring agents</w:t>
            </w:r>
          </w:p>
        </w:tc>
      </w:tr>
      <w:tr w:rsidR="00696ED3" w:rsidRPr="00696ED3" w14:paraId="5874B269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93769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special hardware</w:t>
            </w:r>
          </w:p>
        </w:tc>
        <w:tc>
          <w:tcPr>
            <w:tcW w:w="0" w:type="auto"/>
            <w:vAlign w:val="center"/>
            <w:hideMark/>
          </w:tcPr>
          <w:p w14:paraId="38EF8957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dedicated usage</w:t>
            </w:r>
          </w:p>
        </w:tc>
      </w:tr>
    </w:tbl>
    <w:p w14:paraId="0FED3DE4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5659EED">
          <v:rect id="_x0000_i1058" style="width:0;height:1.5pt" o:hralign="center" o:hrstd="t" o:hr="t" fillcolor="#a0a0a0" stroked="f"/>
        </w:pict>
      </w:r>
    </w:p>
    <w:p w14:paraId="1B6BFBD8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5️</w:t>
      </w:r>
      <w:r w:rsidRPr="00696ED3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priorityClassName</w:t>
      </w:r>
      <w:proofErr w:type="spellEnd"/>
    </w:p>
    <w:p w14:paraId="18A940CC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Controls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pod priority during scheduling and eviction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02795D9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High priority pods get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preference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9AC6119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68EB075">
          <v:rect id="_x0000_i1059" style="width:0;height:1.5pt" o:hralign="center" o:hrstd="t" o:hr="t" fillcolor="#a0a0a0" stroked="f"/>
        </w:pict>
      </w:r>
    </w:p>
    <w:p w14:paraId="6515EFEB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15A203AF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spec: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priorityClassName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high-priority</w:t>
      </w:r>
    </w:p>
    <w:p w14:paraId="037406FA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Priority class defined as:</w:t>
      </w:r>
    </w:p>
    <w:p w14:paraId="153C535B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apiVersion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scheduling.k8s.io/v1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kind: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PriorityClass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metadata: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name: high-priority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value: 100000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globalDefault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false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description: "High priority pods"</w:t>
      </w:r>
    </w:p>
    <w:p w14:paraId="465675D1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B14417B">
          <v:rect id="_x0000_i1060" style="width:0;height:1.5pt" o:hralign="center" o:hrstd="t" o:hr="t" fillcolor="#a0a0a0" stroked="f"/>
        </w:pict>
      </w:r>
    </w:p>
    <w:p w14:paraId="7DF2AFC2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 scenario</w:t>
      </w:r>
    </w:p>
    <w:p w14:paraId="624DA7B3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Node capacity:</w:t>
      </w:r>
    </w:p>
    <w:p w14:paraId="5827728A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CPU: 4 cores</w:t>
      </w:r>
    </w:p>
    <w:p w14:paraId="7C620347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Pods:</w:t>
      </w:r>
    </w:p>
    <w:p w14:paraId="5724B141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pod-A (priority 100)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pod-B (priority 100)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pod-C (priority 100000)</w:t>
      </w:r>
    </w:p>
    <w:p w14:paraId="35B0EB32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cluster is full:</w:t>
      </w:r>
    </w:p>
    <w:p w14:paraId="5F3BBC2C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Scheduler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evicts low priority pods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1AECA1D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pod-A removed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pod-C scheduled</w:t>
      </w:r>
    </w:p>
    <w:p w14:paraId="798C841D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32108BD">
          <v:rect id="_x0000_i1061" style="width:0;height:1.5pt" o:hralign="center" o:hrstd="t" o:hr="t" fillcolor="#a0a0a0" stroked="f"/>
        </w:pict>
      </w:r>
    </w:p>
    <w:p w14:paraId="1EB5349D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Real use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888"/>
      </w:tblGrid>
      <w:tr w:rsidR="00696ED3" w:rsidRPr="00696ED3" w14:paraId="77BBEBE3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B02A0D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Pod Type</w:t>
            </w:r>
          </w:p>
        </w:tc>
        <w:tc>
          <w:tcPr>
            <w:tcW w:w="0" w:type="auto"/>
            <w:vAlign w:val="center"/>
            <w:hideMark/>
          </w:tcPr>
          <w:p w14:paraId="094A0559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Priority</w:t>
            </w:r>
          </w:p>
        </w:tc>
      </w:tr>
      <w:tr w:rsidR="00696ED3" w:rsidRPr="00696ED3" w14:paraId="6C6467B0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56B62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kube-dns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057BA0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high</w:t>
            </w:r>
          </w:p>
        </w:tc>
      </w:tr>
      <w:tr w:rsidR="00696ED3" w:rsidRPr="00696ED3" w14:paraId="4F8D785C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ABE7A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629A2BC1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high</w:t>
            </w:r>
          </w:p>
        </w:tc>
      </w:tr>
      <w:tr w:rsidR="00696ED3" w:rsidRPr="00696ED3" w14:paraId="561FF8E2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F34D2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business apps</w:t>
            </w:r>
          </w:p>
        </w:tc>
        <w:tc>
          <w:tcPr>
            <w:tcW w:w="0" w:type="auto"/>
            <w:vAlign w:val="center"/>
            <w:hideMark/>
          </w:tcPr>
          <w:p w14:paraId="56AA1622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medium</w:t>
            </w:r>
          </w:p>
        </w:tc>
      </w:tr>
      <w:tr w:rsidR="00696ED3" w:rsidRPr="00696ED3" w14:paraId="237FD55A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BD5F0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batch jobs</w:t>
            </w:r>
          </w:p>
        </w:tc>
        <w:tc>
          <w:tcPr>
            <w:tcW w:w="0" w:type="auto"/>
            <w:vAlign w:val="center"/>
            <w:hideMark/>
          </w:tcPr>
          <w:p w14:paraId="2C6B17E1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low</w:t>
            </w:r>
          </w:p>
        </w:tc>
      </w:tr>
    </w:tbl>
    <w:p w14:paraId="7A28A386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5591AA5">
          <v:rect id="_x0000_i1062" style="width:0;height:1.5pt" o:hralign="center" o:hrstd="t" o:hr="t" fillcolor="#a0a0a0" stroked="f"/>
        </w:pict>
      </w:r>
    </w:p>
    <w:p w14:paraId="041656FA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9"/>
        <w:gridCol w:w="2755"/>
      </w:tblGrid>
      <w:tr w:rsidR="00696ED3" w:rsidRPr="00696ED3" w14:paraId="4F900EEA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35BB5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9B21302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Purpose</w:t>
            </w:r>
          </w:p>
        </w:tc>
      </w:tr>
      <w:tr w:rsidR="00696ED3" w:rsidRPr="00696ED3" w14:paraId="24776B15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90305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nodeSelector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15B2C1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simplest node selection</w:t>
            </w:r>
          </w:p>
        </w:tc>
      </w:tr>
      <w:tr w:rsidR="00696ED3" w:rsidRPr="00696ED3" w14:paraId="3BB4AE30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3DDB9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nodeName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6DB48E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force pod on specific node</w:t>
            </w:r>
          </w:p>
        </w:tc>
      </w:tr>
      <w:tr w:rsidR="00696ED3" w:rsidRPr="00696ED3" w14:paraId="0E38D6EE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B31FE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nodeAffinity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09ACDA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advanced node selection</w:t>
            </w:r>
          </w:p>
        </w:tc>
      </w:tr>
      <w:tr w:rsidR="00696ED3" w:rsidRPr="00696ED3" w14:paraId="3108173C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A10A0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podAffinity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7C990A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place pods together</w:t>
            </w:r>
          </w:p>
        </w:tc>
      </w:tr>
      <w:tr w:rsidR="00696ED3" w:rsidRPr="00696ED3" w14:paraId="27CF4429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0235A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podAntiAffinity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090345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separate pods</w:t>
            </w:r>
          </w:p>
        </w:tc>
      </w:tr>
      <w:tr w:rsidR="00696ED3" w:rsidRPr="00696ED3" w14:paraId="0CB738FF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6A76B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tolerations</w:t>
            </w:r>
          </w:p>
        </w:tc>
        <w:tc>
          <w:tcPr>
            <w:tcW w:w="0" w:type="auto"/>
            <w:vAlign w:val="center"/>
            <w:hideMark/>
          </w:tcPr>
          <w:p w14:paraId="44019B7F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allow pods on tainted nodes</w:t>
            </w:r>
          </w:p>
        </w:tc>
      </w:tr>
      <w:tr w:rsidR="00696ED3" w:rsidRPr="00696ED3" w14:paraId="2AF8062E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24AA7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priorityClassName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C6D578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control scheduling priority</w:t>
            </w:r>
          </w:p>
        </w:tc>
      </w:tr>
    </w:tbl>
    <w:p w14:paraId="0811E549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pict w14:anchorId="365FF991">
          <v:rect id="_x0000_i1063" style="width:0;height:1.5pt" o:hralign="center" o:hrstd="t" o:hr="t" fillcolor="#a0a0a0" stroked="f"/>
        </w:pict>
      </w:r>
    </w:p>
    <w:p w14:paraId="3195DB71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Simple way to remember</w:t>
      </w:r>
    </w:p>
    <w:p w14:paraId="5D10412F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nodeSelector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→ choose node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affinity → advanced rules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tolerations → allow tainted nodes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priorityClass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→ scheduling importance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nodeName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→ manual node selection</w:t>
      </w:r>
    </w:p>
    <w:p w14:paraId="68C39894" w14:textId="77777777" w:rsidR="00EE7BF7" w:rsidRDefault="00EE7BF7"/>
    <w:sectPr w:rsidR="00EE7B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ED3"/>
    <w:rsid w:val="00696ED3"/>
    <w:rsid w:val="00B50BC1"/>
    <w:rsid w:val="00EE7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4ADBF"/>
  <w15:chartTrackingRefBased/>
  <w15:docId w15:val="{DA840BE7-A798-4E5E-9721-BBD73BCC7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96ED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696ED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696ED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6ED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696ED3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96ED3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96E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696ED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96E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96ED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96ED3"/>
    <w:rPr>
      <w:rFonts w:ascii="Courier New" w:eastAsia="Times New Roman" w:hAnsi="Courier New" w:cs="Courier New"/>
      <w:sz w:val="20"/>
      <w:szCs w:val="20"/>
    </w:rPr>
  </w:style>
  <w:style w:type="character" w:customStyle="1" w:styleId="c">
    <w:name w:val="ͼc"/>
    <w:basedOn w:val="DefaultParagraphFont"/>
    <w:rsid w:val="00696ED3"/>
  </w:style>
  <w:style w:type="character" w:customStyle="1" w:styleId="d">
    <w:name w:val="ͼd"/>
    <w:basedOn w:val="DefaultParagraphFont"/>
    <w:rsid w:val="00B50B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117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24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3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725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220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963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149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935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37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814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0003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052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6887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26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9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07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97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527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97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297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437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790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9923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4276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490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55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1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326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476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78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915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410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813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117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051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24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107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966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7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89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82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0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96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651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8875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083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24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685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337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79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1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25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84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270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590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923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149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091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41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908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30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05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3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734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067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706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264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610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903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903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224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737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61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280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298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503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105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488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493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1429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250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381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744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366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68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4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00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126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383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426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20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281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290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596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119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580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362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633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43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91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645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090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173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277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513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4770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416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75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96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634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104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817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370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45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175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396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673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040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0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0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47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286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24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36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1031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86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779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853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2251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218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48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5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2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98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060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508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457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266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9714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525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273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664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12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878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781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481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041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394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0180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924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531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618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4547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98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7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988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55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456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61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21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517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723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47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306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47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0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0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504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279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63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033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61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523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14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116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00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02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951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341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62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444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069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36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262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984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416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526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693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8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84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690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664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64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619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669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253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957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399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08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828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916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84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68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729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265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19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81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136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166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7369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77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328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267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164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305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820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64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133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895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094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8467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008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76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774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122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19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176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42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71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194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376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036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421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18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903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365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162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2015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549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245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172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646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164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591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141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5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628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72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471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081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43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597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405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07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635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743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90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386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29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070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169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597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34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846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890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268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8650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991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478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529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73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8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679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5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025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441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378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255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025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09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79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318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81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458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823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4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160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47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01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81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56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56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670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348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917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8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426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883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871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504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22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423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7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780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8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012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623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595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550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22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619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031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663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5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31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8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04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18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74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550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456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532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7550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659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75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94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89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182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42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0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61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166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608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916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277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262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077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46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144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74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071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27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454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777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079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421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294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56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502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5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9599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260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626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909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460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141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346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214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239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901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5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68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1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24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31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456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64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420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421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259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539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90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6976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7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3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1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203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481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580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31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991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8163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89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042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441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0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53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25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249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197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867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765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465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12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996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82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304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60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038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099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672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022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19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2663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336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7588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0885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525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88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83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44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8559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664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026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501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309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971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53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03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0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15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92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877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986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635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778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685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336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400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850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180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201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131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66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00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204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53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116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654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019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20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904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162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16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700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60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151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394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498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490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769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683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3426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117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550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25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279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476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405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13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144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971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5110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6867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804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235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127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231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448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8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392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18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534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893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11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069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463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484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07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05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647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42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39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645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671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219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23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301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1527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143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11</Pages>
  <Words>985</Words>
  <Characters>5615</Characters>
  <Application>Microsoft Office Word</Application>
  <DocSecurity>0</DocSecurity>
  <Lines>46</Lines>
  <Paragraphs>13</Paragraphs>
  <ScaleCrop>false</ScaleCrop>
  <Company/>
  <LinksUpToDate>false</LinksUpToDate>
  <CharactersWithSpaces>6587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</dc:creator>
  <cp:keywords/>
  <dc:description/>
  <cp:lastModifiedBy>ravi</cp:lastModifiedBy>
  <cp:revision>2</cp:revision>
  <dcterms:created xsi:type="dcterms:W3CDTF">2026-03-14T06:13:00Z</dcterms:created>
  <dcterms:modified xsi:type="dcterms:W3CDTF">2026-03-14T06:39:00Z</dcterms:modified>
</cp:coreProperties>
</file>