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8F26" w14:textId="22F45575" w:rsidR="00442FC4" w:rsidRDefault="00442FC4" w:rsidP="00442FC4">
      <w:pPr>
        <w:pStyle w:val="NoSpacing"/>
        <w:jc w:val="center"/>
      </w:pPr>
      <w:r w:rsidRPr="546D43AF">
        <w:rPr>
          <w:rFonts w:ascii="Times New Roman" w:hAnsi="Times New Roman" w:cs="Times New Roman"/>
          <w:b/>
          <w:bCs/>
          <w:sz w:val="44"/>
          <w:szCs w:val="44"/>
        </w:rPr>
        <w:t xml:space="preserve">Traveling Salesman Problem: </w:t>
      </w:r>
      <w:r w:rsidR="00F82209">
        <w:rPr>
          <w:rFonts w:ascii="Times New Roman" w:hAnsi="Times New Roman" w:cs="Times New Roman"/>
          <w:b/>
          <w:bCs/>
          <w:sz w:val="44"/>
          <w:szCs w:val="44"/>
        </w:rPr>
        <w:t>Wisdom of Crowds Using Genetic Algorithms</w:t>
      </w:r>
    </w:p>
    <w:p w14:paraId="13EA7116" w14:textId="77777777" w:rsidR="00442FC4" w:rsidRDefault="00442FC4" w:rsidP="00442FC4">
      <w:pPr>
        <w:pStyle w:val="NoSpacing"/>
        <w:jc w:val="center"/>
        <w:rPr>
          <w:rFonts w:ascii="Times New Roman" w:hAnsi="Times New Roman" w:cs="Times New Roman"/>
          <w:sz w:val="24"/>
          <w:szCs w:val="24"/>
        </w:rPr>
      </w:pPr>
    </w:p>
    <w:p w14:paraId="24010906" w14:textId="77777777" w:rsidR="00442FC4" w:rsidRDefault="00442FC4" w:rsidP="00442FC4">
      <w:pPr>
        <w:pStyle w:val="NoSpacing"/>
        <w:jc w:val="center"/>
        <w:rPr>
          <w:rFonts w:ascii="Times New Roman" w:hAnsi="Times New Roman" w:cs="Times New Roman"/>
          <w:sz w:val="24"/>
          <w:szCs w:val="24"/>
        </w:rPr>
      </w:pPr>
    </w:p>
    <w:p w14:paraId="56C3EF37" w14:textId="77777777" w:rsidR="00442FC4" w:rsidRDefault="00442FC4" w:rsidP="00442FC4">
      <w:pPr>
        <w:pStyle w:val="NoSpacing"/>
        <w:jc w:val="center"/>
        <w:rPr>
          <w:rFonts w:ascii="Times New Roman" w:hAnsi="Times New Roman" w:cs="Times New Roman"/>
          <w:sz w:val="24"/>
          <w:szCs w:val="24"/>
        </w:rPr>
      </w:pPr>
    </w:p>
    <w:p w14:paraId="35BCE81F" w14:textId="77777777" w:rsidR="00442FC4" w:rsidRDefault="00442FC4" w:rsidP="00442FC4">
      <w:pPr>
        <w:pStyle w:val="NoSpacing"/>
        <w:jc w:val="center"/>
        <w:rPr>
          <w:rFonts w:ascii="Times New Roman" w:hAnsi="Times New Roman" w:cs="Times New Roman"/>
          <w:sz w:val="24"/>
          <w:szCs w:val="24"/>
        </w:rPr>
      </w:pPr>
      <w:r w:rsidRPr="546D43AF">
        <w:rPr>
          <w:rFonts w:ascii="Times New Roman" w:hAnsi="Times New Roman" w:cs="Times New Roman"/>
          <w:sz w:val="24"/>
          <w:szCs w:val="24"/>
        </w:rPr>
        <w:t>Jacob Taylor Cassady</w:t>
      </w:r>
    </w:p>
    <w:p w14:paraId="2B21D09E" w14:textId="77777777" w:rsidR="00442FC4" w:rsidRDefault="00442FC4" w:rsidP="00442FC4">
      <w:pPr>
        <w:pStyle w:val="NoSpacing"/>
        <w:jc w:val="center"/>
        <w:rPr>
          <w:rFonts w:ascii="Times New Roman" w:hAnsi="Times New Roman" w:cs="Times New Roman"/>
          <w:sz w:val="24"/>
          <w:szCs w:val="24"/>
        </w:rPr>
      </w:pPr>
      <w:r w:rsidRPr="546D43AF">
        <w:rPr>
          <w:rFonts w:ascii="Times New Roman" w:hAnsi="Times New Roman" w:cs="Times New Roman"/>
          <w:sz w:val="24"/>
          <w:szCs w:val="24"/>
        </w:rPr>
        <w:t>Computer Engineering &amp; Computer Science</w:t>
      </w:r>
    </w:p>
    <w:p w14:paraId="4B4D11B1" w14:textId="77777777" w:rsidR="00442FC4" w:rsidRDefault="00442FC4" w:rsidP="00442FC4">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66AC9A66" w14:textId="77777777" w:rsidR="00442FC4" w:rsidRDefault="00442FC4" w:rsidP="00442FC4">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06AC38DD" w14:textId="77777777" w:rsidR="00442FC4" w:rsidRDefault="00DE33CB" w:rsidP="00442FC4">
      <w:pPr>
        <w:pStyle w:val="NoSpacing"/>
        <w:jc w:val="center"/>
      </w:pPr>
      <w:hyperlink r:id="rId8">
        <w:r w:rsidR="00442FC4" w:rsidRPr="546D43AF">
          <w:rPr>
            <w:rStyle w:val="Hyperlink"/>
            <w:rFonts w:ascii="Times New Roman" w:hAnsi="Times New Roman" w:cs="Times New Roman"/>
            <w:sz w:val="24"/>
            <w:szCs w:val="24"/>
          </w:rPr>
          <w:t>jtcass01@louisville.edu</w:t>
        </w:r>
      </w:hyperlink>
    </w:p>
    <w:p w14:paraId="180E28CA" w14:textId="77777777" w:rsidR="00442FC4" w:rsidRDefault="00442FC4" w:rsidP="00442FC4">
      <w:pPr>
        <w:jc w:val="center"/>
        <w:rPr>
          <w:rFonts w:ascii="Times New Roman" w:hAnsi="Times New Roman" w:cs="Times New Roman"/>
          <w:sz w:val="48"/>
          <w:szCs w:val="48"/>
        </w:rPr>
      </w:pPr>
    </w:p>
    <w:p w14:paraId="723F9131" w14:textId="77777777" w:rsidR="00442FC4" w:rsidRPr="0000728A" w:rsidRDefault="00442FC4" w:rsidP="00F82209">
      <w:pPr>
        <w:pStyle w:val="Heading1"/>
        <w:rPr>
          <w:rFonts w:ascii="Times New Roman" w:hAnsi="Times New Roman" w:cs="Times New Roman"/>
        </w:rPr>
      </w:pPr>
      <w:r w:rsidRPr="0000728A">
        <w:rPr>
          <w:rFonts w:ascii="Times New Roman" w:hAnsi="Times New Roman" w:cs="Times New Roman"/>
        </w:rPr>
        <w:t>Introduction</w:t>
      </w:r>
    </w:p>
    <w:p w14:paraId="5D64CA48" w14:textId="349E8D77" w:rsidR="00442FC4" w:rsidRPr="0000728A" w:rsidRDefault="00442FC4" w:rsidP="00442FC4">
      <w:pPr>
        <w:rPr>
          <w:rFonts w:ascii="Times New Roman" w:hAnsi="Times New Roman" w:cs="Times New Roman"/>
          <w:sz w:val="24"/>
          <w:szCs w:val="24"/>
        </w:rPr>
      </w:pPr>
      <w:r w:rsidRPr="0000728A">
        <w:rPr>
          <w:rFonts w:ascii="Times New Roman" w:hAnsi="Times New Roman" w:cs="Times New Roman"/>
          <w:sz w:val="24"/>
          <w:szCs w:val="24"/>
        </w:rPr>
        <w:t>The Traveling Salesman Problem (TSP) is a well-known non-deterministic polynomial-time hard problem that has been studied within mathematics since the 1930s.  The "salesman” is given a list of cities with their locations and is asked the shortest route to travel to each city once and then return to the starting point.  A program was developed using Python 3.7 and accompanying 3</w:t>
      </w:r>
      <w:r w:rsidRPr="0000728A">
        <w:rPr>
          <w:rFonts w:ascii="Times New Roman" w:hAnsi="Times New Roman" w:cs="Times New Roman"/>
          <w:sz w:val="24"/>
          <w:szCs w:val="24"/>
          <w:vertAlign w:val="superscript"/>
        </w:rPr>
        <w:t>rd</w:t>
      </w:r>
      <w:r w:rsidRPr="0000728A">
        <w:rPr>
          <w:rFonts w:ascii="Times New Roman" w:hAnsi="Times New Roman" w:cs="Times New Roman"/>
          <w:sz w:val="24"/>
          <w:szCs w:val="24"/>
        </w:rPr>
        <w:t xml:space="preserve"> party libraries: NumPy, Pandas, and matplotlib to determine the shortest path.</w:t>
      </w:r>
    </w:p>
    <w:p w14:paraId="31C9B7E2" w14:textId="5E711663" w:rsidR="00F82209" w:rsidRPr="0000728A" w:rsidRDefault="00442FC4" w:rsidP="00F82209">
      <w:pPr>
        <w:pStyle w:val="Heading1"/>
        <w:rPr>
          <w:rFonts w:ascii="Times New Roman" w:hAnsi="Times New Roman" w:cs="Times New Roman"/>
        </w:rPr>
      </w:pPr>
      <w:r w:rsidRPr="0000728A">
        <w:rPr>
          <w:rFonts w:ascii="Times New Roman" w:hAnsi="Times New Roman" w:cs="Times New Roman"/>
        </w:rPr>
        <w:t>Approach</w:t>
      </w:r>
    </w:p>
    <w:p w14:paraId="52AFF2AC" w14:textId="7DA246DA" w:rsidR="00335306" w:rsidRPr="0000728A" w:rsidRDefault="00C33B44" w:rsidP="00C33B44">
      <w:pPr>
        <w:rPr>
          <w:rFonts w:ascii="Times New Roman" w:hAnsi="Times New Roman" w:cs="Times New Roman"/>
          <w:sz w:val="24"/>
          <w:szCs w:val="24"/>
        </w:rPr>
      </w:pPr>
      <w:r w:rsidRPr="0000728A">
        <w:rPr>
          <w:rFonts w:ascii="Times New Roman" w:hAnsi="Times New Roman" w:cs="Times New Roman"/>
          <w:sz w:val="24"/>
          <w:szCs w:val="24"/>
        </w:rPr>
        <w:t>The approach taken to solving the TSP was to use the ‘wisdom of crowds’ principle along with a series of differing genetic algorithms.  A population of 180 chromosomes were split</w:t>
      </w:r>
      <w:r w:rsidR="00335306" w:rsidRPr="0000728A">
        <w:rPr>
          <w:rFonts w:ascii="Times New Roman" w:hAnsi="Times New Roman" w:cs="Times New Roman"/>
          <w:sz w:val="24"/>
          <w:szCs w:val="24"/>
        </w:rPr>
        <w:t xml:space="preserve"> evenly</w:t>
      </w:r>
      <w:r w:rsidRPr="0000728A">
        <w:rPr>
          <w:rFonts w:ascii="Times New Roman" w:hAnsi="Times New Roman" w:cs="Times New Roman"/>
          <w:sz w:val="24"/>
          <w:szCs w:val="24"/>
        </w:rPr>
        <w:t xml:space="preserve"> between 6 genetic algorithm variations.  </w:t>
      </w:r>
      <w:r w:rsidR="00335306" w:rsidRPr="0000728A">
        <w:rPr>
          <w:rFonts w:ascii="Times New Roman" w:hAnsi="Times New Roman" w:cs="Times New Roman"/>
          <w:sz w:val="24"/>
          <w:szCs w:val="24"/>
        </w:rPr>
        <w:t>The chromosomes were represented as a series of alleles.  Throughout this paper, alleles and vertices will be used interchangeably.  Edges will be used to refer to adjacent pairs of alleles.</w:t>
      </w:r>
    </w:p>
    <w:p w14:paraId="3374B500" w14:textId="5E637D7D" w:rsidR="00C33B44" w:rsidRPr="0000728A" w:rsidRDefault="00C33B44" w:rsidP="00C33B44">
      <w:pPr>
        <w:rPr>
          <w:rFonts w:ascii="Times New Roman" w:hAnsi="Times New Roman" w:cs="Times New Roman"/>
          <w:sz w:val="24"/>
          <w:szCs w:val="24"/>
        </w:rPr>
      </w:pPr>
      <w:r w:rsidRPr="0000728A">
        <w:rPr>
          <w:rFonts w:ascii="Times New Roman" w:hAnsi="Times New Roman" w:cs="Times New Roman"/>
          <w:sz w:val="24"/>
          <w:szCs w:val="24"/>
        </w:rPr>
        <w:t>The genetic algorithm variations were generated from cross joining the mutation methods and crossover methods described in sections 2.1.1 and 2.1.2 of this document.  The genetic algorithms were r</w:t>
      </w:r>
      <w:r w:rsidR="00335306" w:rsidRPr="0000728A">
        <w:rPr>
          <w:rFonts w:ascii="Times New Roman" w:hAnsi="Times New Roman" w:cs="Times New Roman"/>
          <w:sz w:val="24"/>
          <w:szCs w:val="24"/>
        </w:rPr>
        <w:t>u</w:t>
      </w:r>
      <w:r w:rsidRPr="0000728A">
        <w:rPr>
          <w:rFonts w:ascii="Times New Roman" w:hAnsi="Times New Roman" w:cs="Times New Roman"/>
          <w:sz w:val="24"/>
          <w:szCs w:val="24"/>
        </w:rPr>
        <w:t xml:space="preserve">n </w:t>
      </w:r>
      <w:r w:rsidR="00335306" w:rsidRPr="0000728A">
        <w:rPr>
          <w:rFonts w:ascii="Times New Roman" w:hAnsi="Times New Roman" w:cs="Times New Roman"/>
          <w:sz w:val="24"/>
          <w:szCs w:val="24"/>
        </w:rPr>
        <w:t>until their population had 25 consecutive generations without improvement.  A generation was defined as a series of both performing cross over and then performing mutation.  A crowd was then generated by taking a percentage of each algorithm’s population with best performance.</w:t>
      </w:r>
    </w:p>
    <w:p w14:paraId="2FDDAA74" w14:textId="712CFF05" w:rsidR="00335306" w:rsidRPr="0000728A" w:rsidRDefault="00C202B1" w:rsidP="00C33B44">
      <w:pPr>
        <w:rPr>
          <w:rFonts w:ascii="Times New Roman" w:hAnsi="Times New Roman" w:cs="Times New Roman"/>
          <w:sz w:val="24"/>
          <w:szCs w:val="24"/>
        </w:rPr>
      </w:pPr>
      <w:r w:rsidRPr="0000728A">
        <w:rPr>
          <w:rFonts w:ascii="Times New Roman" w:hAnsi="Times New Roman" w:cs="Times New Roman"/>
          <w:sz w:val="24"/>
          <w:szCs w:val="24"/>
        </w:rPr>
        <w:t>To develop an aggregate answer from the crowd of chromosomes, t</w:t>
      </w:r>
      <w:r w:rsidR="00335306" w:rsidRPr="0000728A">
        <w:rPr>
          <w:rFonts w:ascii="Times New Roman" w:hAnsi="Times New Roman" w:cs="Times New Roman"/>
          <w:sz w:val="24"/>
          <w:szCs w:val="24"/>
        </w:rPr>
        <w:t xml:space="preserve">he crowd </w:t>
      </w:r>
      <w:r w:rsidRPr="0000728A">
        <w:rPr>
          <w:rFonts w:ascii="Times New Roman" w:hAnsi="Times New Roman" w:cs="Times New Roman"/>
          <w:sz w:val="24"/>
          <w:szCs w:val="24"/>
        </w:rPr>
        <w:t>wa</w:t>
      </w:r>
      <w:r w:rsidR="00335306" w:rsidRPr="0000728A">
        <w:rPr>
          <w:rFonts w:ascii="Times New Roman" w:hAnsi="Times New Roman" w:cs="Times New Roman"/>
          <w:sz w:val="24"/>
          <w:szCs w:val="24"/>
        </w:rPr>
        <w:t>s examined to determine common consecutive pairs of alleles</w:t>
      </w:r>
      <w:r w:rsidR="0000728A" w:rsidRPr="0000728A">
        <w:rPr>
          <w:rFonts w:ascii="Times New Roman" w:hAnsi="Times New Roman" w:cs="Times New Roman"/>
          <w:sz w:val="24"/>
          <w:szCs w:val="24"/>
        </w:rPr>
        <w:t xml:space="preserve"> by calculating t</w:t>
      </w:r>
      <w:r w:rsidR="00335306" w:rsidRPr="0000728A">
        <w:rPr>
          <w:rFonts w:ascii="Times New Roman" w:hAnsi="Times New Roman" w:cs="Times New Roman"/>
          <w:sz w:val="24"/>
          <w:szCs w:val="24"/>
        </w:rPr>
        <w:t xml:space="preserve">he </w:t>
      </w:r>
      <w:r w:rsidR="0000728A" w:rsidRPr="0000728A">
        <w:rPr>
          <w:rFonts w:ascii="Times New Roman" w:hAnsi="Times New Roman" w:cs="Times New Roman"/>
          <w:sz w:val="24"/>
          <w:szCs w:val="24"/>
        </w:rPr>
        <w:t xml:space="preserve">relative </w:t>
      </w:r>
      <w:r w:rsidR="00335306" w:rsidRPr="0000728A">
        <w:rPr>
          <w:rFonts w:ascii="Times New Roman" w:hAnsi="Times New Roman" w:cs="Times New Roman"/>
          <w:sz w:val="24"/>
          <w:szCs w:val="24"/>
        </w:rPr>
        <w:t>frequency of</w:t>
      </w:r>
      <w:r w:rsidR="0000728A" w:rsidRPr="0000728A">
        <w:rPr>
          <w:rFonts w:ascii="Times New Roman" w:hAnsi="Times New Roman" w:cs="Times New Roman"/>
          <w:sz w:val="24"/>
          <w:szCs w:val="24"/>
        </w:rPr>
        <w:t xml:space="preserve"> each</w:t>
      </w:r>
      <w:r w:rsidR="00335306" w:rsidRPr="0000728A">
        <w:rPr>
          <w:rFonts w:ascii="Times New Roman" w:hAnsi="Times New Roman" w:cs="Times New Roman"/>
          <w:sz w:val="24"/>
          <w:szCs w:val="24"/>
        </w:rPr>
        <w:t xml:space="preserve"> edges.  A threshold was then used to determine the required number of </w:t>
      </w:r>
      <w:r w:rsidRPr="0000728A">
        <w:rPr>
          <w:rFonts w:ascii="Times New Roman" w:hAnsi="Times New Roman" w:cs="Times New Roman"/>
          <w:sz w:val="24"/>
          <w:szCs w:val="24"/>
        </w:rPr>
        <w:t>recurrences</w:t>
      </w:r>
      <w:r w:rsidR="00335306" w:rsidRPr="0000728A">
        <w:rPr>
          <w:rFonts w:ascii="Times New Roman" w:hAnsi="Times New Roman" w:cs="Times New Roman"/>
          <w:sz w:val="24"/>
          <w:szCs w:val="24"/>
        </w:rPr>
        <w:t xml:space="preserve"> of the same edge required throughout the crowd </w:t>
      </w:r>
      <w:r w:rsidR="0000728A" w:rsidRPr="0000728A">
        <w:rPr>
          <w:rFonts w:ascii="Times New Roman" w:hAnsi="Times New Roman" w:cs="Times New Roman"/>
          <w:sz w:val="24"/>
          <w:szCs w:val="24"/>
        </w:rPr>
        <w:t>for</w:t>
      </w:r>
      <w:r w:rsidR="00335306" w:rsidRPr="0000728A">
        <w:rPr>
          <w:rFonts w:ascii="Times New Roman" w:hAnsi="Times New Roman" w:cs="Times New Roman"/>
          <w:sz w:val="24"/>
          <w:szCs w:val="24"/>
        </w:rPr>
        <w:t xml:space="preserve"> the edge to be included in the aggregate answer.    </w:t>
      </w:r>
      <w:r w:rsidR="0000728A" w:rsidRPr="0000728A">
        <w:rPr>
          <w:rFonts w:ascii="Times New Roman" w:hAnsi="Times New Roman" w:cs="Times New Roman"/>
          <w:sz w:val="24"/>
          <w:szCs w:val="24"/>
        </w:rPr>
        <w:t xml:space="preserve">If two edges were found frequently and included and same starting vertex or the same ending vertex, the edge with the smallest distance was kept and the edge with the longer distance was discarded.  If the resultant graph was not complete, a greedy heuristic was used to select the nearest </w:t>
      </w:r>
      <w:r w:rsidR="0000728A" w:rsidRPr="0000728A">
        <w:rPr>
          <w:rFonts w:ascii="Times New Roman" w:hAnsi="Times New Roman" w:cs="Times New Roman"/>
          <w:sz w:val="24"/>
          <w:szCs w:val="24"/>
        </w:rPr>
        <w:lastRenderedPageBreak/>
        <w:t>unvisited vertex from an edge already included.  The greedy heuristic algorithm is explained in more detail in section 2.3 of this document.</w:t>
      </w:r>
    </w:p>
    <w:p w14:paraId="593A797D" w14:textId="66405DEC" w:rsidR="00F82209" w:rsidRDefault="00F82209" w:rsidP="00F82209">
      <w:pPr>
        <w:pStyle w:val="Heading2"/>
      </w:pPr>
      <w:r>
        <w:t>Genetic Algorithm</w:t>
      </w:r>
    </w:p>
    <w:p w14:paraId="4E60115B" w14:textId="3D69767A" w:rsidR="0000728A" w:rsidRPr="0000728A" w:rsidRDefault="0000728A" w:rsidP="0000728A">
      <w:r w:rsidRPr="00824EF5">
        <w:rPr>
          <w:rFonts w:ascii="Times New Roman" w:hAnsi="Times New Roman" w:cs="Times New Roman"/>
          <w:sz w:val="24"/>
          <w:szCs w:val="24"/>
        </w:rPr>
        <w:t xml:space="preserve">The </w:t>
      </w:r>
      <w:r>
        <w:rPr>
          <w:rFonts w:ascii="Times New Roman" w:hAnsi="Times New Roman" w:cs="Times New Roman"/>
          <w:sz w:val="24"/>
          <w:szCs w:val="24"/>
        </w:rPr>
        <w:t xml:space="preserve">genetic </w:t>
      </w:r>
      <w:r w:rsidRPr="00824EF5">
        <w:rPr>
          <w:rFonts w:ascii="Times New Roman" w:hAnsi="Times New Roman" w:cs="Times New Roman"/>
          <w:sz w:val="24"/>
          <w:szCs w:val="24"/>
        </w:rPr>
        <w:t xml:space="preserve">algorithm implemented </w:t>
      </w:r>
      <w:r>
        <w:rPr>
          <w:rFonts w:ascii="Times New Roman" w:hAnsi="Times New Roman" w:cs="Times New Roman"/>
          <w:sz w:val="24"/>
          <w:szCs w:val="24"/>
        </w:rPr>
        <w:t>is inspired by sexual reproduction of gametes in biology</w:t>
      </w:r>
      <w:r w:rsidRPr="00824EF5">
        <w:rPr>
          <w:rFonts w:ascii="Times New Roman" w:hAnsi="Times New Roman" w:cs="Times New Roman"/>
          <w:sz w:val="24"/>
          <w:szCs w:val="24"/>
        </w:rPr>
        <w:t xml:space="preserve">.  </w:t>
      </w:r>
      <w:r>
        <w:rPr>
          <w:rFonts w:ascii="Times New Roman" w:hAnsi="Times New Roman" w:cs="Times New Roman"/>
          <w:sz w:val="24"/>
          <w:szCs w:val="24"/>
        </w:rPr>
        <w:t>This algorithm retains a constant population of “chromosomes” which are representations of possible solutions/agents for/within the given problem.  These chromosomes are a set of alleles that describe its performance.  The algorithm makes use of two functions to evolve the population overtime to weed out the poor performers and mate the good performers</w:t>
      </w:r>
      <w:r>
        <w:rPr>
          <w:rFonts w:ascii="Times New Roman" w:hAnsi="Times New Roman" w:cs="Times New Roman"/>
          <w:sz w:val="24"/>
          <w:szCs w:val="24"/>
        </w:rPr>
        <w:t>.</w:t>
      </w:r>
    </w:p>
    <w:p w14:paraId="78A2FB76" w14:textId="5727A3C6" w:rsidR="00F82209" w:rsidRDefault="00F82209" w:rsidP="0075266D">
      <w:pPr>
        <w:pStyle w:val="Heading3"/>
        <w:ind w:left="630" w:firstLine="0"/>
        <w:rPr>
          <w:rFonts w:ascii="Times New Roman" w:hAnsi="Times New Roman" w:cs="Times New Roman"/>
        </w:rPr>
      </w:pPr>
      <w:r w:rsidRPr="0000728A">
        <w:rPr>
          <w:rFonts w:ascii="Times New Roman" w:hAnsi="Times New Roman" w:cs="Times New Roman"/>
        </w:rPr>
        <w:t>Crossover Methods</w:t>
      </w:r>
    </w:p>
    <w:p w14:paraId="26C2B713" w14:textId="0EE8A8CE" w:rsidR="0075266D" w:rsidRPr="0075266D" w:rsidRDefault="0075266D" w:rsidP="0075266D">
      <w:pPr>
        <w:ind w:left="630"/>
      </w:pPr>
      <w:r>
        <w:t xml:space="preserve">The implemented crossover methods have been shown to improve performance in a genetic algorithmic approach to TSP </w:t>
      </w:r>
      <w:sdt>
        <w:sdtPr>
          <w:id w:val="-58482019"/>
          <w:citation/>
        </w:sdtPr>
        <w:sdtContent>
          <w:r>
            <w:fldChar w:fldCharType="begin"/>
          </w:r>
          <w:r>
            <w:instrText xml:space="preserve"> CITATION ABD11 \l 1033 </w:instrText>
          </w:r>
          <w:r>
            <w:fldChar w:fldCharType="separate"/>
          </w:r>
          <w:r>
            <w:rPr>
              <w:noProof/>
            </w:rPr>
            <w:t>(ABDOUN &amp; ABOUCHABAKA, 2011)</w:t>
          </w:r>
          <w:r>
            <w:fldChar w:fldCharType="end"/>
          </w:r>
        </w:sdtContent>
      </w:sdt>
      <w:r>
        <w:t>.</w:t>
      </w:r>
      <w:r w:rsidR="003C026C">
        <w:t xml:space="preserve">  Each algorithm was run with an 80% crossover probability, meaning that with each generation the top 20% of the population was used to generate replacements for the bottom 80%.</w:t>
      </w:r>
    </w:p>
    <w:p w14:paraId="2F9116A4" w14:textId="2E4E41E4" w:rsidR="0000728A" w:rsidRDefault="0000728A" w:rsidP="0075266D">
      <w:pPr>
        <w:pStyle w:val="Heading4"/>
        <w:ind w:left="1440" w:firstLine="0"/>
        <w:rPr>
          <w:rFonts w:ascii="Times New Roman" w:hAnsi="Times New Roman" w:cs="Times New Roman"/>
        </w:rPr>
      </w:pPr>
      <w:r w:rsidRPr="0000728A">
        <w:rPr>
          <w:rFonts w:ascii="Times New Roman" w:hAnsi="Times New Roman" w:cs="Times New Roman"/>
        </w:rPr>
        <w:t>Uniform</w:t>
      </w:r>
    </w:p>
    <w:p w14:paraId="0B42892B" w14:textId="3C719A6D" w:rsidR="0075266D" w:rsidRPr="0075266D" w:rsidRDefault="0075266D" w:rsidP="0075266D">
      <w:pPr>
        <w:ind w:left="1440"/>
      </w:pPr>
      <w:r>
        <w:t xml:space="preserve">The uniform crossover forms a child by randomly alternating between the two parents.  For reference to the implementation of this method please see </w:t>
      </w:r>
      <w:r>
        <w:rPr>
          <w:b/>
          <w:bCs/>
        </w:rPr>
        <w:t>Figure x</w:t>
      </w:r>
      <w:r>
        <w:t xml:space="preserve"> in the appendix.</w:t>
      </w:r>
    </w:p>
    <w:p w14:paraId="164BC9B5" w14:textId="57164428" w:rsidR="0000728A" w:rsidRDefault="0000728A" w:rsidP="0075266D">
      <w:pPr>
        <w:pStyle w:val="Heading4"/>
        <w:ind w:left="1440" w:firstLine="0"/>
        <w:rPr>
          <w:rFonts w:ascii="Times New Roman" w:hAnsi="Times New Roman" w:cs="Times New Roman"/>
        </w:rPr>
      </w:pPr>
      <w:r w:rsidRPr="0000728A">
        <w:rPr>
          <w:rFonts w:ascii="Times New Roman" w:hAnsi="Times New Roman" w:cs="Times New Roman"/>
        </w:rPr>
        <w:t>Ordered Crossover</w:t>
      </w:r>
    </w:p>
    <w:p w14:paraId="6914B7C8" w14:textId="4FE132A9" w:rsidR="00B133D0" w:rsidRDefault="00B133D0" w:rsidP="00B133D0">
      <w:pPr>
        <w:ind w:left="1440"/>
      </w:pPr>
      <w:r>
        <w:t xml:space="preserve">The ordered crossover breaks each parent into three sequences, S1, S2, and S3 with matching indices for both parents.  The child is then produced by taking S2 from one parent and </w:t>
      </w:r>
      <w:r w:rsidR="00470848">
        <w:t xml:space="preserve">filling S1 and S3 with alleles from the other parents starting at S1 and leaping genes already included.  For reference to the algorithm as formalized in the literature, please refer to </w:t>
      </w:r>
      <w:r w:rsidR="00470848">
        <w:rPr>
          <w:b/>
          <w:bCs/>
        </w:rPr>
        <w:t>Figure x</w:t>
      </w:r>
      <w:r w:rsidR="00470848">
        <w:t xml:space="preserve"> below.  For refence to the implementation of this method please see </w:t>
      </w:r>
      <w:r w:rsidR="00470848">
        <w:rPr>
          <w:b/>
          <w:bCs/>
        </w:rPr>
        <w:t>Figure x</w:t>
      </w:r>
      <w:r w:rsidR="00470848">
        <w:t xml:space="preserve"> in the appendix.</w:t>
      </w:r>
    </w:p>
    <w:p w14:paraId="5461E6BE" w14:textId="77777777" w:rsidR="00470848" w:rsidRDefault="00470848" w:rsidP="00470848">
      <w:pPr>
        <w:keepNext/>
        <w:ind w:left="1440"/>
      </w:pPr>
      <w:r>
        <w:rPr>
          <w:noProof/>
        </w:rPr>
        <w:drawing>
          <wp:inline distT="0" distB="0" distL="0" distR="0" wp14:anchorId="16317675" wp14:editId="52EF4AC5">
            <wp:extent cx="5095720" cy="29569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7537" cy="2963813"/>
                    </a:xfrm>
                    <a:prstGeom prst="rect">
                      <a:avLst/>
                    </a:prstGeom>
                  </pic:spPr>
                </pic:pic>
              </a:graphicData>
            </a:graphic>
          </wp:inline>
        </w:drawing>
      </w:r>
    </w:p>
    <w:p w14:paraId="0D615750" w14:textId="31DE647B" w:rsidR="00470848" w:rsidRPr="00470848" w:rsidRDefault="00470848" w:rsidP="00470848">
      <w:pPr>
        <w:pStyle w:val="Caption"/>
        <w:ind w:left="1440"/>
      </w:pPr>
      <w:r>
        <w:t xml:space="preserve">Figure </w:t>
      </w:r>
      <w:fldSimple w:instr=" SEQ Figure \* ARABIC ">
        <w:r w:rsidR="0066166E">
          <w:rPr>
            <w:noProof/>
          </w:rPr>
          <w:t>1</w:t>
        </w:r>
      </w:fldSimple>
      <w:r>
        <w:t xml:space="preserve"> : Ordered Crossover Algorithm </w:t>
      </w:r>
      <w:sdt>
        <w:sdtPr>
          <w:id w:val="778680477"/>
          <w:citation/>
        </w:sdtPr>
        <w:sdtContent>
          <w:r>
            <w:fldChar w:fldCharType="begin"/>
          </w:r>
          <w:r>
            <w:instrText xml:space="preserve"> CITATION ABD11 \l 1033 </w:instrText>
          </w:r>
          <w:r>
            <w:fldChar w:fldCharType="separate"/>
          </w:r>
          <w:r>
            <w:rPr>
              <w:noProof/>
            </w:rPr>
            <w:t>(ABDOUN &amp; ABOUCHABAKA, 2011)</w:t>
          </w:r>
          <w:r>
            <w:fldChar w:fldCharType="end"/>
          </w:r>
        </w:sdtContent>
      </w:sdt>
    </w:p>
    <w:p w14:paraId="2AF6A8B5" w14:textId="106D0667" w:rsidR="0000728A" w:rsidRDefault="0000728A" w:rsidP="0075266D">
      <w:pPr>
        <w:pStyle w:val="Heading4"/>
        <w:ind w:left="1440" w:firstLine="0"/>
        <w:rPr>
          <w:rFonts w:ascii="Times New Roman" w:hAnsi="Times New Roman" w:cs="Times New Roman"/>
        </w:rPr>
      </w:pPr>
      <w:r w:rsidRPr="0000728A">
        <w:rPr>
          <w:rFonts w:ascii="Times New Roman" w:hAnsi="Times New Roman" w:cs="Times New Roman"/>
        </w:rPr>
        <w:lastRenderedPageBreak/>
        <w:t>Partially Mapped</w:t>
      </w:r>
    </w:p>
    <w:p w14:paraId="419B50D2" w14:textId="6A5F4A56" w:rsidR="00B133D0" w:rsidRPr="00B133D0" w:rsidRDefault="00B133D0" w:rsidP="00B133D0">
      <w:pPr>
        <w:ind w:left="1440"/>
      </w:pPr>
      <w:r>
        <w:t xml:space="preserve">The partially mapped crossover breaks each parent into three sequences, S1, S2, and S3 with matching indices for both parents.  The child is then produced by taking S1 and S3 from one parent and filling in S2 with alleles from the other parent starting at S2 and leaping genes already included.  For reference to the algorithm as formalized in the literature, please refer to </w:t>
      </w:r>
      <w:r>
        <w:rPr>
          <w:b/>
          <w:bCs/>
        </w:rPr>
        <w:t>Figure x</w:t>
      </w:r>
      <w:r>
        <w:t xml:space="preserve">.  </w:t>
      </w:r>
      <w:r>
        <w:t xml:space="preserve">For reference to the implementation of this method please see </w:t>
      </w:r>
      <w:r>
        <w:rPr>
          <w:b/>
          <w:bCs/>
        </w:rPr>
        <w:t>Figure x</w:t>
      </w:r>
      <w:r>
        <w:t xml:space="preserve"> in the appendix.</w:t>
      </w:r>
    </w:p>
    <w:p w14:paraId="773324F2" w14:textId="77777777" w:rsidR="00B133D0" w:rsidRDefault="00B133D0" w:rsidP="00B133D0">
      <w:pPr>
        <w:keepNext/>
        <w:ind w:left="1440"/>
      </w:pPr>
      <w:r>
        <w:rPr>
          <w:noProof/>
        </w:rPr>
        <w:drawing>
          <wp:inline distT="0" distB="0" distL="0" distR="0" wp14:anchorId="20D19B40" wp14:editId="243DBB4C">
            <wp:extent cx="4105275" cy="2362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362200"/>
                    </a:xfrm>
                    <a:prstGeom prst="rect">
                      <a:avLst/>
                    </a:prstGeom>
                  </pic:spPr>
                </pic:pic>
              </a:graphicData>
            </a:graphic>
          </wp:inline>
        </w:drawing>
      </w:r>
    </w:p>
    <w:p w14:paraId="4CFD8D41" w14:textId="7E29126F" w:rsidR="0075266D" w:rsidRPr="0075266D" w:rsidRDefault="00B133D0" w:rsidP="00B133D0">
      <w:pPr>
        <w:pStyle w:val="Caption"/>
        <w:ind w:left="1440"/>
      </w:pPr>
      <w:r>
        <w:t xml:space="preserve">Figure </w:t>
      </w:r>
      <w:fldSimple w:instr=" SEQ Figure \* ARABIC ">
        <w:r w:rsidR="0066166E">
          <w:rPr>
            <w:noProof/>
          </w:rPr>
          <w:t>2</w:t>
        </w:r>
      </w:fldSimple>
      <w:r>
        <w:t xml:space="preserve"> : Partially Mapped Algorithm </w:t>
      </w:r>
      <w:sdt>
        <w:sdtPr>
          <w:id w:val="-1103568065"/>
          <w:citation/>
        </w:sdtPr>
        <w:sdtContent>
          <w:r>
            <w:fldChar w:fldCharType="begin"/>
          </w:r>
          <w:r>
            <w:instrText xml:space="preserve"> CITATION ABD11 \l 1033 </w:instrText>
          </w:r>
          <w:r>
            <w:fldChar w:fldCharType="separate"/>
          </w:r>
          <w:r>
            <w:rPr>
              <w:noProof/>
            </w:rPr>
            <w:t>(ABDOUN &amp; ABOUCHABAKA, 2011)</w:t>
          </w:r>
          <w:r>
            <w:fldChar w:fldCharType="end"/>
          </w:r>
        </w:sdtContent>
      </w:sdt>
    </w:p>
    <w:p w14:paraId="5C27B7E7" w14:textId="69C58225" w:rsidR="00F82209" w:rsidRDefault="00F82209" w:rsidP="0075266D">
      <w:pPr>
        <w:pStyle w:val="Heading3"/>
        <w:ind w:left="630" w:firstLine="0"/>
        <w:rPr>
          <w:rFonts w:ascii="Times New Roman" w:hAnsi="Times New Roman" w:cs="Times New Roman"/>
        </w:rPr>
      </w:pPr>
      <w:r w:rsidRPr="0000728A">
        <w:rPr>
          <w:rFonts w:ascii="Times New Roman" w:hAnsi="Times New Roman" w:cs="Times New Roman"/>
        </w:rPr>
        <w:t>Mutation Methods</w:t>
      </w:r>
    </w:p>
    <w:p w14:paraId="591EB66F" w14:textId="0807FA1D" w:rsidR="0075266D" w:rsidRPr="0075266D" w:rsidRDefault="00470848" w:rsidP="00470848">
      <w:pPr>
        <w:ind w:left="630"/>
      </w:pPr>
      <w:r>
        <w:t xml:space="preserve">The implemented mutation methods have been shown to improve performance in a genetic algorithmic approach to solving TSP </w:t>
      </w:r>
      <w:sdt>
        <w:sdtPr>
          <w:id w:val="-1848702044"/>
          <w:citation/>
        </w:sdtPr>
        <w:sdtContent>
          <w:r>
            <w:fldChar w:fldCharType="begin"/>
          </w:r>
          <w:r>
            <w:instrText xml:space="preserve"> CITATION ABD11 \l 1033 </w:instrText>
          </w:r>
          <w:r>
            <w:fldChar w:fldCharType="separate"/>
          </w:r>
          <w:r>
            <w:rPr>
              <w:noProof/>
            </w:rPr>
            <w:t>(ABDOUN &amp; ABOUCHABAKA, 2011)</w:t>
          </w:r>
          <w:r>
            <w:fldChar w:fldCharType="end"/>
          </w:r>
        </w:sdtContent>
      </w:sdt>
      <w:r>
        <w:t xml:space="preserve">.  All genetic algorithms were </w:t>
      </w:r>
      <w:r w:rsidR="003C026C">
        <w:t>run</w:t>
      </w:r>
      <w:r>
        <w:t xml:space="preserve"> with a mutation rate of 2%, meaning that each generation had 2% of its chromosomes undergo mutation.</w:t>
      </w:r>
    </w:p>
    <w:p w14:paraId="0B556B9D" w14:textId="0A4996DF" w:rsidR="0000728A" w:rsidRDefault="0000728A" w:rsidP="0075266D">
      <w:pPr>
        <w:pStyle w:val="Heading4"/>
        <w:ind w:left="1440" w:firstLine="0"/>
        <w:rPr>
          <w:rFonts w:ascii="Times New Roman" w:hAnsi="Times New Roman" w:cs="Times New Roman"/>
        </w:rPr>
      </w:pPr>
      <w:r w:rsidRPr="0000728A">
        <w:rPr>
          <w:rFonts w:ascii="Times New Roman" w:hAnsi="Times New Roman" w:cs="Times New Roman"/>
        </w:rPr>
        <w:t>TWORS</w:t>
      </w:r>
    </w:p>
    <w:p w14:paraId="442D949F" w14:textId="02A6024B" w:rsidR="0075266D" w:rsidRPr="0066166E" w:rsidRDefault="00470848" w:rsidP="0075266D">
      <w:pPr>
        <w:ind w:left="1440"/>
      </w:pPr>
      <w:r>
        <w:t>The TWORS mutation method randomly swaps two alleles’ locations within the chromosome.</w:t>
      </w:r>
      <w:r w:rsidR="0066166E">
        <w:t xml:space="preserve">  For reference to the implementation of this method, please see </w:t>
      </w:r>
      <w:r w:rsidR="0066166E">
        <w:rPr>
          <w:b/>
          <w:bCs/>
        </w:rPr>
        <w:t>Figure x</w:t>
      </w:r>
      <w:r w:rsidR="0066166E">
        <w:t xml:space="preserve"> in the appendix of this document.</w:t>
      </w:r>
    </w:p>
    <w:p w14:paraId="7A022932" w14:textId="23AB66AA" w:rsidR="0000728A" w:rsidRDefault="0000728A" w:rsidP="0075266D">
      <w:pPr>
        <w:pStyle w:val="Heading4"/>
        <w:ind w:left="1440" w:firstLine="0"/>
        <w:rPr>
          <w:rFonts w:ascii="Times New Roman" w:hAnsi="Times New Roman" w:cs="Times New Roman"/>
        </w:rPr>
      </w:pPr>
      <w:r w:rsidRPr="0000728A">
        <w:rPr>
          <w:rFonts w:ascii="Times New Roman" w:hAnsi="Times New Roman" w:cs="Times New Roman"/>
        </w:rPr>
        <w:t>Reverse Sequence</w:t>
      </w:r>
    </w:p>
    <w:p w14:paraId="018E4581" w14:textId="64626CE8" w:rsidR="0075266D" w:rsidRPr="0075266D" w:rsidRDefault="0066166E" w:rsidP="0075266D">
      <w:pPr>
        <w:ind w:left="1440"/>
      </w:pPr>
      <w:r>
        <w:t xml:space="preserve">The Reverse Sequence mutation method reverses the sequence of the chromosome. </w:t>
      </w:r>
      <w:r>
        <w:t xml:space="preserve">For reference to the implementation of this method, please see </w:t>
      </w:r>
      <w:r>
        <w:rPr>
          <w:b/>
          <w:bCs/>
        </w:rPr>
        <w:t>Figure x</w:t>
      </w:r>
      <w:r>
        <w:t xml:space="preserve"> in the appendix of this document.</w:t>
      </w:r>
    </w:p>
    <w:p w14:paraId="17A96B9B" w14:textId="6677F509" w:rsidR="00C33B44" w:rsidRDefault="00C33B44" w:rsidP="00C33B44">
      <w:pPr>
        <w:pStyle w:val="Heading2"/>
        <w:rPr>
          <w:rFonts w:ascii="Times New Roman" w:hAnsi="Times New Roman" w:cs="Times New Roman"/>
        </w:rPr>
      </w:pPr>
      <w:r w:rsidRPr="0000728A">
        <w:rPr>
          <w:rFonts w:ascii="Times New Roman" w:hAnsi="Times New Roman" w:cs="Times New Roman"/>
        </w:rPr>
        <w:t>GUI</w:t>
      </w:r>
    </w:p>
    <w:p w14:paraId="23004DBC" w14:textId="435361C1" w:rsidR="00B133D0" w:rsidRPr="00B133D0" w:rsidRDefault="0066166E" w:rsidP="00B133D0">
      <w:r>
        <w:t>A GUI was developed to visualize different stages of the algorithm.  A heat map was developed to understand the crowd’s edge frequency.  Additionally, a route solution representation was generated to ensure proper connection of the final path.</w:t>
      </w:r>
    </w:p>
    <w:p w14:paraId="366B9977" w14:textId="59FF90F0" w:rsidR="00B133D0" w:rsidRDefault="00C33B44" w:rsidP="00B133D0">
      <w:pPr>
        <w:pStyle w:val="Heading3"/>
        <w:ind w:left="630" w:firstLine="0"/>
        <w:rPr>
          <w:rFonts w:ascii="Times New Roman" w:hAnsi="Times New Roman" w:cs="Times New Roman"/>
        </w:rPr>
      </w:pPr>
      <w:r w:rsidRPr="0000728A">
        <w:rPr>
          <w:rFonts w:ascii="Times New Roman" w:hAnsi="Times New Roman" w:cs="Times New Roman"/>
        </w:rPr>
        <w:lastRenderedPageBreak/>
        <w:t>Heat Map</w:t>
      </w:r>
    </w:p>
    <w:p w14:paraId="3C68266C" w14:textId="6E5989FA" w:rsidR="00B133D0" w:rsidRPr="00B133D0" w:rsidRDefault="00F7526F" w:rsidP="00B133D0">
      <w:pPr>
        <w:ind w:left="630"/>
      </w:pPr>
      <w:r>
        <w:t xml:space="preserve">Heat maps were generated to help understand the crowd’s edge frequency.  The edges were plotted with their RGB values denoting its frequency within the crowd.  The most red colored edges are those that occur least frequent, while the most blue colored edges are those that occur most frequent.  This was used to estimate an optimal frequency requirement of 65%, meaning </w:t>
      </w:r>
      <w:bookmarkStart w:id="0" w:name="_GoBack"/>
      <w:bookmarkEnd w:id="0"/>
      <w:r>
        <w:t xml:space="preserve"> </w:t>
      </w:r>
    </w:p>
    <w:p w14:paraId="3C4DBF38" w14:textId="14E9444E" w:rsidR="00C33B44" w:rsidRDefault="00C33B44" w:rsidP="00B133D0">
      <w:pPr>
        <w:pStyle w:val="Heading3"/>
        <w:ind w:left="630" w:firstLine="0"/>
        <w:rPr>
          <w:rFonts w:ascii="Times New Roman" w:hAnsi="Times New Roman" w:cs="Times New Roman"/>
        </w:rPr>
      </w:pPr>
      <w:r w:rsidRPr="0000728A">
        <w:rPr>
          <w:rFonts w:ascii="Times New Roman" w:hAnsi="Times New Roman" w:cs="Times New Roman"/>
        </w:rPr>
        <w:t>Route Solution</w:t>
      </w:r>
    </w:p>
    <w:p w14:paraId="53EE1410" w14:textId="5CA4B578" w:rsidR="0066166E" w:rsidRPr="0066166E" w:rsidRDefault="0066166E" w:rsidP="0066166E">
      <w:pPr>
        <w:ind w:left="630"/>
      </w:pPr>
      <w:r>
        <w:t xml:space="preserve">A graphical representation of the final solution was generated to ensure it is reasonable.  Each edge is colored using its vertices’ IDs to quantize its red and blue color magnitudes while the green magnitude is calculated from the modulus of the starting vertex id with respect to the ending vertex id.  For reference to the implementation of this plotting method, please refer to </w:t>
      </w:r>
      <w:r>
        <w:rPr>
          <w:b/>
          <w:bCs/>
        </w:rPr>
        <w:t>Figure x</w:t>
      </w:r>
      <w:r>
        <w:t xml:space="preserve"> in the appendix.</w:t>
      </w:r>
    </w:p>
    <w:p w14:paraId="6EFF6E7F" w14:textId="76262284" w:rsidR="00B133D0" w:rsidRPr="00B133D0" w:rsidRDefault="0066166E" w:rsidP="0066166E">
      <w:pPr>
        <w:ind w:left="630"/>
      </w:pPr>
      <w:r>
        <w:rPr>
          <w:noProof/>
        </w:rPr>
        <w:drawing>
          <wp:inline distT="0" distB="0" distL="0" distR="0" wp14:anchorId="300727DA" wp14:editId="199D2CCD">
            <wp:extent cx="5943600" cy="4304030"/>
            <wp:effectExtent l="0" t="0" r="0" b="1270"/>
            <wp:docPr id="13" name="Picture 13" descr="A picture containing indoor, objec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ndom44_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2C60E7CE" w14:textId="583EE756" w:rsidR="0000728A" w:rsidRDefault="0000728A" w:rsidP="0000728A">
      <w:pPr>
        <w:pStyle w:val="Heading2"/>
        <w:rPr>
          <w:rFonts w:ascii="Times New Roman" w:hAnsi="Times New Roman" w:cs="Times New Roman"/>
        </w:rPr>
      </w:pPr>
      <w:r w:rsidRPr="0000728A">
        <w:rPr>
          <w:rFonts w:ascii="Times New Roman" w:hAnsi="Times New Roman" w:cs="Times New Roman"/>
        </w:rPr>
        <w:t>Greedy Heuristic</w:t>
      </w:r>
    </w:p>
    <w:p w14:paraId="003DC010" w14:textId="77777777" w:rsidR="00B133D0" w:rsidRPr="00B133D0" w:rsidRDefault="00B133D0" w:rsidP="00B133D0"/>
    <w:p w14:paraId="2DEFD89E" w14:textId="39279C55" w:rsidR="00313EFB" w:rsidRPr="0000728A" w:rsidRDefault="00442FC4" w:rsidP="00F82209">
      <w:pPr>
        <w:pStyle w:val="Heading1"/>
        <w:rPr>
          <w:rFonts w:ascii="Times New Roman" w:hAnsi="Times New Roman" w:cs="Times New Roman"/>
        </w:rPr>
      </w:pPr>
      <w:r w:rsidRPr="0000728A">
        <w:rPr>
          <w:rFonts w:ascii="Times New Roman" w:hAnsi="Times New Roman" w:cs="Times New Roman"/>
        </w:rPr>
        <w:lastRenderedPageBreak/>
        <w:t>Results</w:t>
      </w:r>
    </w:p>
    <w:p w14:paraId="59EB257F" w14:textId="0FC17792" w:rsidR="00313EFB" w:rsidRPr="0000728A" w:rsidRDefault="00442FC4" w:rsidP="00616910">
      <w:pPr>
        <w:pStyle w:val="Heading2"/>
        <w:rPr>
          <w:rFonts w:ascii="Times New Roman" w:hAnsi="Times New Roman" w:cs="Times New Roman"/>
        </w:rPr>
      </w:pPr>
      <w:r w:rsidRPr="0000728A">
        <w:rPr>
          <w:rFonts w:ascii="Times New Roman" w:hAnsi="Times New Roman" w:cs="Times New Roman"/>
        </w:rPr>
        <w:t>Data</w:t>
      </w:r>
    </w:p>
    <w:p w14:paraId="7A0A021E" w14:textId="40956CB1" w:rsidR="003E24B1" w:rsidRPr="0000728A" w:rsidRDefault="00442FC4" w:rsidP="00C33B44">
      <w:pPr>
        <w:pStyle w:val="Heading2"/>
        <w:rPr>
          <w:rFonts w:ascii="Times New Roman" w:hAnsi="Times New Roman" w:cs="Times New Roman"/>
        </w:rPr>
      </w:pPr>
      <w:r w:rsidRPr="0000728A">
        <w:rPr>
          <w:rFonts w:ascii="Times New Roman" w:hAnsi="Times New Roman" w:cs="Times New Roman"/>
        </w:rPr>
        <w:t>Results</w:t>
      </w:r>
    </w:p>
    <w:p w14:paraId="696071C0" w14:textId="4AD4BD5B" w:rsidR="00C33B44" w:rsidRPr="0000728A" w:rsidRDefault="00442FC4" w:rsidP="00C33B44">
      <w:pPr>
        <w:pStyle w:val="Heading1"/>
        <w:rPr>
          <w:rFonts w:ascii="Times New Roman" w:hAnsi="Times New Roman" w:cs="Times New Roman"/>
        </w:rPr>
      </w:pPr>
      <w:r w:rsidRPr="0000728A">
        <w:rPr>
          <w:rFonts w:ascii="Times New Roman" w:hAnsi="Times New Roman" w:cs="Times New Roman"/>
        </w:rPr>
        <w:t>Discussion</w:t>
      </w:r>
    </w:p>
    <w:sdt>
      <w:sdtPr>
        <w:rPr>
          <w:rFonts w:ascii="Times New Roman" w:hAnsi="Times New Roman" w:cs="Times New Roman"/>
        </w:rPr>
        <w:id w:val="-295456681"/>
        <w:docPartObj>
          <w:docPartGallery w:val="Bibliographies"/>
          <w:docPartUnique/>
        </w:docPartObj>
      </w:sdtPr>
      <w:sdtEndPr>
        <w:rPr>
          <w:rFonts w:eastAsiaTheme="minorEastAsia"/>
          <w:b w:val="0"/>
          <w:bCs w:val="0"/>
          <w:smallCaps w:val="0"/>
          <w:color w:val="auto"/>
          <w:sz w:val="22"/>
          <w:szCs w:val="22"/>
        </w:rPr>
      </w:sdtEndPr>
      <w:sdtContent>
        <w:p w14:paraId="2DF83A46" w14:textId="7D426538" w:rsidR="00616910" w:rsidRPr="0000728A" w:rsidRDefault="00616910">
          <w:pPr>
            <w:pStyle w:val="Heading1"/>
            <w:rPr>
              <w:rFonts w:ascii="Times New Roman" w:hAnsi="Times New Roman" w:cs="Times New Roman"/>
            </w:rPr>
          </w:pPr>
          <w:r w:rsidRPr="0000728A">
            <w:rPr>
              <w:rFonts w:ascii="Times New Roman" w:hAnsi="Times New Roman" w:cs="Times New Roman"/>
            </w:rPr>
            <w:t>References</w:t>
          </w:r>
        </w:p>
        <w:sdt>
          <w:sdtPr>
            <w:rPr>
              <w:rFonts w:ascii="Times New Roman" w:hAnsi="Times New Roman" w:cs="Times New Roman"/>
            </w:rPr>
            <w:id w:val="-573587230"/>
            <w:bibliography/>
          </w:sdtPr>
          <w:sdtContent>
            <w:p w14:paraId="6413918A" w14:textId="77777777" w:rsidR="00616910" w:rsidRPr="0000728A" w:rsidRDefault="00616910" w:rsidP="00616910">
              <w:pPr>
                <w:pStyle w:val="Bibliography"/>
                <w:ind w:left="720" w:hanging="720"/>
                <w:rPr>
                  <w:rFonts w:ascii="Times New Roman" w:hAnsi="Times New Roman" w:cs="Times New Roman"/>
                  <w:noProof/>
                  <w:sz w:val="24"/>
                  <w:szCs w:val="24"/>
                </w:rPr>
              </w:pPr>
              <w:r w:rsidRPr="0000728A">
                <w:rPr>
                  <w:rFonts w:ascii="Times New Roman" w:hAnsi="Times New Roman" w:cs="Times New Roman"/>
                </w:rPr>
                <w:fldChar w:fldCharType="begin"/>
              </w:r>
              <w:r w:rsidRPr="0000728A">
                <w:rPr>
                  <w:rFonts w:ascii="Times New Roman" w:hAnsi="Times New Roman" w:cs="Times New Roman"/>
                </w:rPr>
                <w:instrText xml:space="preserve"> BIBLIOGRAPHY </w:instrText>
              </w:r>
              <w:r w:rsidRPr="0000728A">
                <w:rPr>
                  <w:rFonts w:ascii="Times New Roman" w:hAnsi="Times New Roman" w:cs="Times New Roman"/>
                </w:rPr>
                <w:fldChar w:fldCharType="separate"/>
              </w:r>
              <w:r w:rsidRPr="0000728A">
                <w:rPr>
                  <w:rFonts w:ascii="Times New Roman" w:hAnsi="Times New Roman" w:cs="Times New Roman"/>
                  <w:noProof/>
                </w:rPr>
                <w:t xml:space="preserve">ABDOUN, O., &amp; ABOUCHABAKA, J. (2011, October). A Comparative Study of Adaptive Crossover Operators for Genetic Algorithms to Resolve the Traveling Salesman Problem. </w:t>
              </w:r>
              <w:r w:rsidRPr="0000728A">
                <w:rPr>
                  <w:rFonts w:ascii="Times New Roman" w:hAnsi="Times New Roman" w:cs="Times New Roman"/>
                  <w:i/>
                  <w:iCs/>
                  <w:noProof/>
                </w:rPr>
                <w:t>International Journal of Computer Applications, 31</w:t>
              </w:r>
              <w:r w:rsidRPr="0000728A">
                <w:rPr>
                  <w:rFonts w:ascii="Times New Roman" w:hAnsi="Times New Roman" w:cs="Times New Roman"/>
                  <w:noProof/>
                </w:rPr>
                <w:t>(11). Retrieved from https://arxiv.org/ftp/arxiv/papers/1203/1203.3097.pdf</w:t>
              </w:r>
            </w:p>
            <w:p w14:paraId="5DC3544A" w14:textId="77777777" w:rsidR="00616910" w:rsidRPr="0000728A" w:rsidRDefault="00616910" w:rsidP="00616910">
              <w:pPr>
                <w:pStyle w:val="Bibliography"/>
                <w:ind w:left="720" w:hanging="720"/>
                <w:rPr>
                  <w:rFonts w:ascii="Times New Roman" w:hAnsi="Times New Roman" w:cs="Times New Roman"/>
                  <w:noProof/>
                </w:rPr>
              </w:pPr>
              <w:r w:rsidRPr="0000728A">
                <w:rPr>
                  <w:rFonts w:ascii="Times New Roman" w:hAnsi="Times New Roman" w:cs="Times New Roman"/>
                  <w:noProof/>
                </w:rPr>
                <w:t xml:space="preserve">Baraglia, R., Hidalgo, J. I., &amp; Perego, R. (2001, December). A Hybrid Heuristic for the Traveling Salesman Problem. </w:t>
              </w:r>
              <w:r w:rsidRPr="0000728A">
                <w:rPr>
                  <w:rFonts w:ascii="Times New Roman" w:hAnsi="Times New Roman" w:cs="Times New Roman"/>
                  <w:i/>
                  <w:iCs/>
                  <w:noProof/>
                </w:rPr>
                <w:t>IEEE TRANSACTIONS ON EVOLUTIONARY COMPUTATION, 5</w:t>
              </w:r>
              <w:r w:rsidRPr="0000728A">
                <w:rPr>
                  <w:rFonts w:ascii="Times New Roman" w:hAnsi="Times New Roman" w:cs="Times New Roman"/>
                  <w:noProof/>
                </w:rPr>
                <w:t>(6), 613-622. doi:10.1109/4235.974843</w:t>
              </w:r>
            </w:p>
            <w:p w14:paraId="29859013" w14:textId="77777777" w:rsidR="00616910" w:rsidRPr="0000728A" w:rsidRDefault="00616910" w:rsidP="00616910">
              <w:pPr>
                <w:pStyle w:val="Bibliography"/>
                <w:ind w:left="720" w:hanging="720"/>
                <w:rPr>
                  <w:rFonts w:ascii="Times New Roman" w:hAnsi="Times New Roman" w:cs="Times New Roman"/>
                  <w:noProof/>
                </w:rPr>
              </w:pPr>
              <w:r w:rsidRPr="0000728A">
                <w:rPr>
                  <w:rFonts w:ascii="Times New Roman" w:hAnsi="Times New Roman" w:cs="Times New Roman"/>
                  <w:noProof/>
                </w:rPr>
                <w:t>Yi , S. M., Steyvers , M., Lee, M. D., &amp; Dry , M. J. (2011). Wisdom of the Crowds in Traveling Salesman Problems.</w:t>
              </w:r>
            </w:p>
            <w:p w14:paraId="62A5840F" w14:textId="3564B6C4" w:rsidR="00616910" w:rsidRPr="0000728A" w:rsidRDefault="00616910" w:rsidP="00616910">
              <w:pPr>
                <w:rPr>
                  <w:rFonts w:ascii="Times New Roman" w:hAnsi="Times New Roman" w:cs="Times New Roman"/>
                </w:rPr>
              </w:pPr>
              <w:r w:rsidRPr="0000728A">
                <w:rPr>
                  <w:rFonts w:ascii="Times New Roman" w:hAnsi="Times New Roman" w:cs="Times New Roman"/>
                  <w:b/>
                  <w:bCs/>
                  <w:noProof/>
                </w:rPr>
                <w:fldChar w:fldCharType="end"/>
              </w:r>
            </w:p>
          </w:sdtContent>
        </w:sdt>
      </w:sdtContent>
    </w:sdt>
    <w:p w14:paraId="1AD9F7C7" w14:textId="72D14DE0" w:rsidR="00442FC4" w:rsidRPr="0000728A" w:rsidRDefault="00442FC4" w:rsidP="00442FC4">
      <w:pPr>
        <w:pStyle w:val="NoSpacing"/>
        <w:rPr>
          <w:rFonts w:ascii="Times New Roman" w:hAnsi="Times New Roman" w:cs="Times New Roman"/>
          <w:sz w:val="24"/>
          <w:szCs w:val="24"/>
        </w:rPr>
      </w:pPr>
      <w:r w:rsidRPr="0000728A">
        <w:rPr>
          <w:rFonts w:ascii="Times New Roman" w:hAnsi="Times New Roman" w:cs="Times New Roman"/>
          <w:sz w:val="24"/>
          <w:szCs w:val="24"/>
        </w:rPr>
        <w:t xml:space="preserve">Wikipedia, Traveling Salesman Problem - </w:t>
      </w:r>
      <w:hyperlink r:id="rId12" w:anchor="History">
        <w:r w:rsidRPr="0000728A">
          <w:rPr>
            <w:rStyle w:val="Hyperlink"/>
            <w:rFonts w:ascii="Times New Roman" w:eastAsia="Times New Roman" w:hAnsi="Times New Roman" w:cs="Times New Roman"/>
            <w:sz w:val="24"/>
            <w:szCs w:val="24"/>
          </w:rPr>
          <w:t>https://en.wikipedia.org/wiki/Travelling_salesman_problem#History</w:t>
        </w:r>
      </w:hyperlink>
    </w:p>
    <w:p w14:paraId="37035021" w14:textId="77777777" w:rsidR="00442FC4" w:rsidRPr="0000728A" w:rsidRDefault="00442FC4" w:rsidP="00442FC4">
      <w:pPr>
        <w:pStyle w:val="NoSpacing"/>
        <w:rPr>
          <w:rFonts w:ascii="Times New Roman" w:eastAsia="Times New Roman" w:hAnsi="Times New Roman" w:cs="Times New Roman"/>
          <w:sz w:val="24"/>
          <w:szCs w:val="24"/>
        </w:rPr>
      </w:pPr>
      <w:r w:rsidRPr="0000728A">
        <w:rPr>
          <w:rFonts w:ascii="Times New Roman" w:eastAsia="Times New Roman" w:hAnsi="Times New Roman" w:cs="Times New Roman"/>
          <w:sz w:val="24"/>
          <w:szCs w:val="24"/>
        </w:rPr>
        <w:t xml:space="preserve">NumPy Documentation - </w:t>
      </w:r>
      <w:hyperlink r:id="rId13">
        <w:r w:rsidRPr="0000728A">
          <w:rPr>
            <w:rStyle w:val="Hyperlink"/>
            <w:rFonts w:ascii="Times New Roman" w:eastAsia="Times New Roman" w:hAnsi="Times New Roman" w:cs="Times New Roman"/>
            <w:sz w:val="24"/>
            <w:szCs w:val="24"/>
          </w:rPr>
          <w:t>https://docs.scipy.org/doc/</w:t>
        </w:r>
      </w:hyperlink>
    </w:p>
    <w:p w14:paraId="1525DCBB" w14:textId="77777777" w:rsidR="00442FC4" w:rsidRPr="0000728A" w:rsidRDefault="00442FC4" w:rsidP="00442FC4">
      <w:pPr>
        <w:pStyle w:val="NoSpacing"/>
        <w:rPr>
          <w:rFonts w:ascii="Times New Roman" w:eastAsia="Times New Roman" w:hAnsi="Times New Roman" w:cs="Times New Roman"/>
          <w:sz w:val="24"/>
          <w:szCs w:val="24"/>
        </w:rPr>
      </w:pPr>
      <w:r w:rsidRPr="0000728A">
        <w:rPr>
          <w:rFonts w:ascii="Times New Roman" w:eastAsia="Times New Roman" w:hAnsi="Times New Roman" w:cs="Times New Roman"/>
          <w:sz w:val="24"/>
          <w:szCs w:val="24"/>
        </w:rPr>
        <w:t xml:space="preserve">Pandas Documentation - </w:t>
      </w:r>
      <w:hyperlink r:id="rId14">
        <w:r w:rsidRPr="0000728A">
          <w:rPr>
            <w:rStyle w:val="Hyperlink"/>
            <w:rFonts w:ascii="Times New Roman" w:eastAsia="Times New Roman" w:hAnsi="Times New Roman" w:cs="Times New Roman"/>
            <w:sz w:val="24"/>
            <w:szCs w:val="24"/>
          </w:rPr>
          <w:t>https://pandas.pydata.org/pandas-docs/stable/</w:t>
        </w:r>
      </w:hyperlink>
    </w:p>
    <w:p w14:paraId="7770D0AB" w14:textId="06D6EF99" w:rsidR="002C22B8" w:rsidRPr="0000728A" w:rsidRDefault="00442FC4" w:rsidP="00442FC4">
      <w:pPr>
        <w:pStyle w:val="NoSpacing"/>
        <w:rPr>
          <w:rStyle w:val="Hyperlink"/>
          <w:rFonts w:ascii="Times New Roman" w:eastAsia="Times New Roman" w:hAnsi="Times New Roman" w:cs="Times New Roman"/>
          <w:sz w:val="24"/>
          <w:szCs w:val="24"/>
        </w:rPr>
      </w:pPr>
      <w:r w:rsidRPr="0000728A">
        <w:rPr>
          <w:rFonts w:ascii="Times New Roman" w:eastAsia="Times New Roman" w:hAnsi="Times New Roman" w:cs="Times New Roman"/>
          <w:sz w:val="24"/>
          <w:szCs w:val="24"/>
        </w:rPr>
        <w:t xml:space="preserve">Matplotlib Documentation - </w:t>
      </w:r>
      <w:hyperlink r:id="rId15">
        <w:r w:rsidRPr="0000728A">
          <w:rPr>
            <w:rStyle w:val="Hyperlink"/>
            <w:rFonts w:ascii="Times New Roman" w:eastAsia="Times New Roman" w:hAnsi="Times New Roman" w:cs="Times New Roman"/>
            <w:sz w:val="24"/>
            <w:szCs w:val="24"/>
          </w:rPr>
          <w:t>https://matplotlib.org/3.1.1/contents.html</w:t>
        </w:r>
      </w:hyperlink>
    </w:p>
    <w:p w14:paraId="6651463E" w14:textId="6D3E2422" w:rsidR="00442FC4" w:rsidRDefault="00442FC4" w:rsidP="00F32203">
      <w:pPr>
        <w:pStyle w:val="Heading1"/>
        <w:rPr>
          <w:rFonts w:ascii="Times New Roman" w:hAnsi="Times New Roman" w:cs="Times New Roman"/>
        </w:rPr>
      </w:pPr>
      <w:r w:rsidRPr="0000728A">
        <w:rPr>
          <w:rFonts w:ascii="Times New Roman" w:hAnsi="Times New Roman" w:cs="Times New Roman"/>
        </w:rPr>
        <w:t>Appendix</w:t>
      </w:r>
    </w:p>
    <w:p w14:paraId="7AFA76DD" w14:textId="77777777" w:rsidR="0075266D" w:rsidRDefault="0075266D" w:rsidP="0075266D">
      <w:pPr>
        <w:keepNext/>
      </w:pPr>
      <w:r>
        <w:rPr>
          <w:noProof/>
        </w:rPr>
        <w:drawing>
          <wp:inline distT="0" distB="0" distL="0" distR="0" wp14:anchorId="42C96061" wp14:editId="5976C211">
            <wp:extent cx="5943600" cy="190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07540"/>
                    </a:xfrm>
                    <a:prstGeom prst="rect">
                      <a:avLst/>
                    </a:prstGeom>
                  </pic:spPr>
                </pic:pic>
              </a:graphicData>
            </a:graphic>
          </wp:inline>
        </w:drawing>
      </w:r>
    </w:p>
    <w:p w14:paraId="03FD12B5" w14:textId="5BB8A982" w:rsidR="0075266D" w:rsidRDefault="0075266D" w:rsidP="0075266D">
      <w:pPr>
        <w:pStyle w:val="Caption"/>
      </w:pPr>
      <w:r>
        <w:t xml:space="preserve">Figure </w:t>
      </w:r>
      <w:fldSimple w:instr=" SEQ Figure \* ARABIC ">
        <w:r w:rsidR="0066166E">
          <w:rPr>
            <w:noProof/>
          </w:rPr>
          <w:t>3</w:t>
        </w:r>
      </w:fldSimple>
      <w:r>
        <w:t xml:space="preserve"> : Uniform Crossover Method</w:t>
      </w:r>
    </w:p>
    <w:p w14:paraId="39B16B24" w14:textId="77777777" w:rsidR="0075266D" w:rsidRDefault="0075266D" w:rsidP="0075266D">
      <w:pPr>
        <w:keepNext/>
      </w:pPr>
      <w:r>
        <w:rPr>
          <w:noProof/>
        </w:rPr>
        <w:lastRenderedPageBreak/>
        <w:drawing>
          <wp:inline distT="0" distB="0" distL="0" distR="0" wp14:anchorId="2D9527E3" wp14:editId="4E27F9DE">
            <wp:extent cx="4924425" cy="503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5038725"/>
                    </a:xfrm>
                    <a:prstGeom prst="rect">
                      <a:avLst/>
                    </a:prstGeom>
                  </pic:spPr>
                </pic:pic>
              </a:graphicData>
            </a:graphic>
          </wp:inline>
        </w:drawing>
      </w:r>
    </w:p>
    <w:p w14:paraId="6086DA97" w14:textId="3129D290" w:rsidR="0075266D" w:rsidRDefault="0075266D" w:rsidP="0075266D">
      <w:pPr>
        <w:pStyle w:val="Caption"/>
      </w:pPr>
      <w:r>
        <w:t xml:space="preserve">Figure </w:t>
      </w:r>
      <w:fldSimple w:instr=" SEQ Figure \* ARABIC ">
        <w:r w:rsidR="0066166E">
          <w:rPr>
            <w:noProof/>
          </w:rPr>
          <w:t>4</w:t>
        </w:r>
      </w:fldSimple>
      <w:r>
        <w:t xml:space="preserve"> : Partially Mapped Crossover Method</w:t>
      </w:r>
    </w:p>
    <w:p w14:paraId="48F52495" w14:textId="77777777" w:rsidR="0075266D" w:rsidRDefault="0075266D" w:rsidP="0075266D">
      <w:pPr>
        <w:keepNext/>
      </w:pPr>
      <w:r>
        <w:rPr>
          <w:noProof/>
        </w:rPr>
        <w:lastRenderedPageBreak/>
        <w:drawing>
          <wp:inline distT="0" distB="0" distL="0" distR="0" wp14:anchorId="602F4A0C" wp14:editId="11389769">
            <wp:extent cx="49530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0" cy="3028950"/>
                    </a:xfrm>
                    <a:prstGeom prst="rect">
                      <a:avLst/>
                    </a:prstGeom>
                  </pic:spPr>
                </pic:pic>
              </a:graphicData>
            </a:graphic>
          </wp:inline>
        </w:drawing>
      </w:r>
    </w:p>
    <w:p w14:paraId="27288DDF" w14:textId="3CACF803" w:rsidR="0075266D" w:rsidRDefault="0075266D" w:rsidP="0075266D">
      <w:pPr>
        <w:pStyle w:val="Caption"/>
      </w:pPr>
      <w:r>
        <w:t xml:space="preserve">Figure </w:t>
      </w:r>
      <w:fldSimple w:instr=" SEQ Figure \* ARABIC ">
        <w:r w:rsidR="0066166E">
          <w:rPr>
            <w:noProof/>
          </w:rPr>
          <w:t>5</w:t>
        </w:r>
      </w:fldSimple>
      <w:r>
        <w:t xml:space="preserve"> : Ordered Crossover Method</w:t>
      </w:r>
    </w:p>
    <w:p w14:paraId="329B3795" w14:textId="77777777" w:rsidR="00470848" w:rsidRDefault="00470848" w:rsidP="00470848">
      <w:pPr>
        <w:keepNext/>
      </w:pPr>
      <w:r>
        <w:rPr>
          <w:noProof/>
        </w:rPr>
        <w:drawing>
          <wp:inline distT="0" distB="0" distL="0" distR="0" wp14:anchorId="3336E3EB" wp14:editId="5BD26A2A">
            <wp:extent cx="578167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1675" cy="2171700"/>
                    </a:xfrm>
                    <a:prstGeom prst="rect">
                      <a:avLst/>
                    </a:prstGeom>
                  </pic:spPr>
                </pic:pic>
              </a:graphicData>
            </a:graphic>
          </wp:inline>
        </w:drawing>
      </w:r>
    </w:p>
    <w:p w14:paraId="68194E4A" w14:textId="43455198" w:rsidR="00470848" w:rsidRDefault="00470848" w:rsidP="00470848">
      <w:pPr>
        <w:pStyle w:val="Caption"/>
      </w:pPr>
      <w:r>
        <w:t xml:space="preserve">Figure </w:t>
      </w:r>
      <w:fldSimple w:instr=" SEQ Figure \* ARABIC ">
        <w:r w:rsidR="0066166E">
          <w:rPr>
            <w:noProof/>
          </w:rPr>
          <w:t>6</w:t>
        </w:r>
      </w:fldSimple>
      <w:r>
        <w:t xml:space="preserve"> : TWORS Mutation Method</w:t>
      </w:r>
    </w:p>
    <w:p w14:paraId="0F214883" w14:textId="77777777" w:rsidR="00470848" w:rsidRDefault="00470848" w:rsidP="00470848">
      <w:pPr>
        <w:keepNext/>
      </w:pPr>
      <w:r>
        <w:rPr>
          <w:noProof/>
        </w:rPr>
        <w:drawing>
          <wp:inline distT="0" distB="0" distL="0" distR="0" wp14:anchorId="79318704" wp14:editId="7C15ABC5">
            <wp:extent cx="5267325" cy="46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466725"/>
                    </a:xfrm>
                    <a:prstGeom prst="rect">
                      <a:avLst/>
                    </a:prstGeom>
                  </pic:spPr>
                </pic:pic>
              </a:graphicData>
            </a:graphic>
          </wp:inline>
        </w:drawing>
      </w:r>
    </w:p>
    <w:p w14:paraId="3ADDD8F8" w14:textId="1A2AC202" w:rsidR="00470848" w:rsidRDefault="00470848" w:rsidP="00470848">
      <w:pPr>
        <w:pStyle w:val="Caption"/>
      </w:pPr>
      <w:r>
        <w:t xml:space="preserve">Figure </w:t>
      </w:r>
      <w:fldSimple w:instr=" SEQ Figure \* ARABIC ">
        <w:r w:rsidR="0066166E">
          <w:rPr>
            <w:noProof/>
          </w:rPr>
          <w:t>7</w:t>
        </w:r>
      </w:fldSimple>
      <w:r>
        <w:t xml:space="preserve"> : Reverse Sequence Mutation Method</w:t>
      </w:r>
    </w:p>
    <w:p w14:paraId="6D7E7DBC" w14:textId="77777777" w:rsidR="0066166E" w:rsidRDefault="0066166E" w:rsidP="0066166E">
      <w:pPr>
        <w:keepNext/>
      </w:pPr>
      <w:r>
        <w:rPr>
          <w:noProof/>
        </w:rPr>
        <w:lastRenderedPageBreak/>
        <w:drawing>
          <wp:inline distT="0" distB="0" distL="0" distR="0" wp14:anchorId="177E03F9" wp14:editId="3A53DB97">
            <wp:extent cx="5943600" cy="3570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70605"/>
                    </a:xfrm>
                    <a:prstGeom prst="rect">
                      <a:avLst/>
                    </a:prstGeom>
                  </pic:spPr>
                </pic:pic>
              </a:graphicData>
            </a:graphic>
          </wp:inline>
        </w:drawing>
      </w:r>
    </w:p>
    <w:p w14:paraId="6F97CBC7" w14:textId="2F78BA4E" w:rsidR="0066166E" w:rsidRPr="0066166E" w:rsidRDefault="0066166E" w:rsidP="0066166E">
      <w:pPr>
        <w:pStyle w:val="Caption"/>
      </w:pPr>
      <w:r>
        <w:t xml:space="preserve">Figure </w:t>
      </w:r>
      <w:fldSimple w:instr=" SEQ Figure \* ARABIC ">
        <w:r>
          <w:rPr>
            <w:noProof/>
          </w:rPr>
          <w:t>8</w:t>
        </w:r>
      </w:fldSimple>
      <w:r>
        <w:t xml:space="preserve"> : Route Solution Plotting Method</w:t>
      </w:r>
    </w:p>
    <w:sectPr w:rsidR="0066166E" w:rsidRPr="0066166E" w:rsidSect="002C22B8">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C777" w14:textId="77777777" w:rsidR="00A10A04" w:rsidRDefault="00A10A04" w:rsidP="002C22B8">
      <w:pPr>
        <w:spacing w:after="0" w:line="240" w:lineRule="auto"/>
      </w:pPr>
      <w:r>
        <w:separator/>
      </w:r>
    </w:p>
  </w:endnote>
  <w:endnote w:type="continuationSeparator" w:id="0">
    <w:p w14:paraId="5DD97980" w14:textId="77777777" w:rsidR="00A10A04" w:rsidRDefault="00A10A04" w:rsidP="002C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641560"/>
      <w:docPartObj>
        <w:docPartGallery w:val="Page Numbers (Bottom of Page)"/>
        <w:docPartUnique/>
      </w:docPartObj>
    </w:sdtPr>
    <w:sdtEndPr>
      <w:rPr>
        <w:noProof/>
      </w:rPr>
    </w:sdtEndPr>
    <w:sdtContent>
      <w:p w14:paraId="5C0E0E55" w14:textId="5881673D" w:rsidR="002C22B8" w:rsidRDefault="002C22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E8D7E" w14:textId="77777777" w:rsidR="002C22B8" w:rsidRDefault="002C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0448E" w14:textId="77777777" w:rsidR="00A10A04" w:rsidRDefault="00A10A04" w:rsidP="002C22B8">
      <w:pPr>
        <w:spacing w:after="0" w:line="240" w:lineRule="auto"/>
      </w:pPr>
      <w:r>
        <w:separator/>
      </w:r>
    </w:p>
  </w:footnote>
  <w:footnote w:type="continuationSeparator" w:id="0">
    <w:p w14:paraId="2371387E" w14:textId="77777777" w:rsidR="00A10A04" w:rsidRDefault="00A10A04" w:rsidP="002C2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1C43B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D60FD5"/>
    <w:multiLevelType w:val="multilevel"/>
    <w:tmpl w:val="AD1C764A"/>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80" w:hanging="420"/>
      </w:pPr>
      <w:rPr>
        <w:rFonts w:asciiTheme="majorHAnsi" w:hAnsiTheme="majorHAnsi" w:cstheme="majorHAnsi" w:hint="default"/>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C4"/>
    <w:rsid w:val="0000728A"/>
    <w:rsid w:val="000E341F"/>
    <w:rsid w:val="002C22B8"/>
    <w:rsid w:val="00313EFB"/>
    <w:rsid w:val="00335306"/>
    <w:rsid w:val="0035078A"/>
    <w:rsid w:val="003C026C"/>
    <w:rsid w:val="003E24B1"/>
    <w:rsid w:val="00442FC4"/>
    <w:rsid w:val="00470848"/>
    <w:rsid w:val="005D74A0"/>
    <w:rsid w:val="00616910"/>
    <w:rsid w:val="0064606D"/>
    <w:rsid w:val="0066166E"/>
    <w:rsid w:val="0075266D"/>
    <w:rsid w:val="00771173"/>
    <w:rsid w:val="007B4C63"/>
    <w:rsid w:val="00934300"/>
    <w:rsid w:val="00A10A04"/>
    <w:rsid w:val="00B133D0"/>
    <w:rsid w:val="00C202B1"/>
    <w:rsid w:val="00C33B44"/>
    <w:rsid w:val="00DE33CB"/>
    <w:rsid w:val="00E51BCD"/>
    <w:rsid w:val="00E753CD"/>
    <w:rsid w:val="00F32203"/>
    <w:rsid w:val="00F7526F"/>
    <w:rsid w:val="00F8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FD4C"/>
  <w15:chartTrackingRefBased/>
  <w15:docId w15:val="{B5BE27AE-2E5E-4AD7-B948-7028EB2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2209"/>
  </w:style>
  <w:style w:type="paragraph" w:styleId="Heading1">
    <w:name w:val="heading 1"/>
    <w:basedOn w:val="Normal"/>
    <w:next w:val="Normal"/>
    <w:link w:val="Heading1Char"/>
    <w:uiPriority w:val="9"/>
    <w:qFormat/>
    <w:rsid w:val="00F8220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8220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8220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8220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8220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8220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8220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220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220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209"/>
    <w:pPr>
      <w:spacing w:after="0" w:line="240" w:lineRule="auto"/>
    </w:pPr>
  </w:style>
  <w:style w:type="character" w:styleId="Hyperlink">
    <w:name w:val="Hyperlink"/>
    <w:basedOn w:val="DefaultParagraphFont"/>
    <w:uiPriority w:val="99"/>
    <w:unhideWhenUsed/>
    <w:rsid w:val="00442FC4"/>
    <w:rPr>
      <w:color w:val="0000FF"/>
      <w:u w:val="single"/>
    </w:rPr>
  </w:style>
  <w:style w:type="character" w:customStyle="1" w:styleId="Heading1Char">
    <w:name w:val="Heading 1 Char"/>
    <w:basedOn w:val="DefaultParagraphFont"/>
    <w:link w:val="Heading1"/>
    <w:uiPriority w:val="9"/>
    <w:rsid w:val="00F82209"/>
    <w:rPr>
      <w:rFonts w:asciiTheme="majorHAnsi" w:eastAsiaTheme="majorEastAsia" w:hAnsiTheme="majorHAnsi" w:cstheme="majorBidi"/>
      <w:b/>
      <w:bCs/>
      <w:smallCaps/>
      <w:color w:val="000000" w:themeColor="text1"/>
      <w:sz w:val="36"/>
      <w:szCs w:val="36"/>
    </w:rPr>
  </w:style>
  <w:style w:type="paragraph" w:styleId="Caption">
    <w:name w:val="caption"/>
    <w:basedOn w:val="Normal"/>
    <w:next w:val="Normal"/>
    <w:uiPriority w:val="35"/>
    <w:unhideWhenUsed/>
    <w:qFormat/>
    <w:rsid w:val="00F82209"/>
    <w:pPr>
      <w:spacing w:after="200" w:line="240" w:lineRule="auto"/>
    </w:pPr>
    <w:rPr>
      <w:i/>
      <w:iCs/>
      <w:color w:val="44546A" w:themeColor="text2"/>
      <w:sz w:val="18"/>
      <w:szCs w:val="18"/>
    </w:rPr>
  </w:style>
  <w:style w:type="table" w:styleId="TableGrid">
    <w:name w:val="Table Grid"/>
    <w:basedOn w:val="TableNormal"/>
    <w:uiPriority w:val="59"/>
    <w:rsid w:val="00E51B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2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2B8"/>
  </w:style>
  <w:style w:type="paragraph" w:styleId="Footer">
    <w:name w:val="footer"/>
    <w:basedOn w:val="Normal"/>
    <w:link w:val="FooterChar"/>
    <w:uiPriority w:val="99"/>
    <w:unhideWhenUsed/>
    <w:rsid w:val="002C2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2B8"/>
  </w:style>
  <w:style w:type="character" w:customStyle="1" w:styleId="Heading2Char">
    <w:name w:val="Heading 2 Char"/>
    <w:basedOn w:val="DefaultParagraphFont"/>
    <w:link w:val="Heading2"/>
    <w:uiPriority w:val="9"/>
    <w:rsid w:val="00F8220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8220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8220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8220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8220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822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22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220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8220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8220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8220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82209"/>
    <w:rPr>
      <w:color w:val="5A5A5A" w:themeColor="text1" w:themeTint="A5"/>
      <w:spacing w:val="10"/>
    </w:rPr>
  </w:style>
  <w:style w:type="character" w:styleId="Strong">
    <w:name w:val="Strong"/>
    <w:basedOn w:val="DefaultParagraphFont"/>
    <w:uiPriority w:val="22"/>
    <w:qFormat/>
    <w:rsid w:val="00F82209"/>
    <w:rPr>
      <w:b/>
      <w:bCs/>
      <w:color w:val="000000" w:themeColor="text1"/>
    </w:rPr>
  </w:style>
  <w:style w:type="character" w:styleId="Emphasis">
    <w:name w:val="Emphasis"/>
    <w:basedOn w:val="DefaultParagraphFont"/>
    <w:uiPriority w:val="20"/>
    <w:qFormat/>
    <w:rsid w:val="00F82209"/>
    <w:rPr>
      <w:i/>
      <w:iCs/>
      <w:color w:val="auto"/>
    </w:rPr>
  </w:style>
  <w:style w:type="paragraph" w:styleId="Quote">
    <w:name w:val="Quote"/>
    <w:basedOn w:val="Normal"/>
    <w:next w:val="Normal"/>
    <w:link w:val="QuoteChar"/>
    <w:uiPriority w:val="29"/>
    <w:qFormat/>
    <w:rsid w:val="00F82209"/>
    <w:pPr>
      <w:spacing w:before="160"/>
      <w:ind w:left="720" w:right="720"/>
    </w:pPr>
    <w:rPr>
      <w:i/>
      <w:iCs/>
      <w:color w:val="000000" w:themeColor="text1"/>
    </w:rPr>
  </w:style>
  <w:style w:type="character" w:customStyle="1" w:styleId="QuoteChar">
    <w:name w:val="Quote Char"/>
    <w:basedOn w:val="DefaultParagraphFont"/>
    <w:link w:val="Quote"/>
    <w:uiPriority w:val="29"/>
    <w:rsid w:val="00F82209"/>
    <w:rPr>
      <w:i/>
      <w:iCs/>
      <w:color w:val="000000" w:themeColor="text1"/>
    </w:rPr>
  </w:style>
  <w:style w:type="paragraph" w:styleId="IntenseQuote">
    <w:name w:val="Intense Quote"/>
    <w:basedOn w:val="Normal"/>
    <w:next w:val="Normal"/>
    <w:link w:val="IntenseQuoteChar"/>
    <w:uiPriority w:val="30"/>
    <w:qFormat/>
    <w:rsid w:val="00F822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82209"/>
    <w:rPr>
      <w:color w:val="000000" w:themeColor="text1"/>
      <w:shd w:val="clear" w:color="auto" w:fill="F2F2F2" w:themeFill="background1" w:themeFillShade="F2"/>
    </w:rPr>
  </w:style>
  <w:style w:type="character" w:styleId="SubtleEmphasis">
    <w:name w:val="Subtle Emphasis"/>
    <w:basedOn w:val="DefaultParagraphFont"/>
    <w:uiPriority w:val="19"/>
    <w:qFormat/>
    <w:rsid w:val="00F82209"/>
    <w:rPr>
      <w:i/>
      <w:iCs/>
      <w:color w:val="404040" w:themeColor="text1" w:themeTint="BF"/>
    </w:rPr>
  </w:style>
  <w:style w:type="character" w:styleId="IntenseEmphasis">
    <w:name w:val="Intense Emphasis"/>
    <w:basedOn w:val="DefaultParagraphFont"/>
    <w:uiPriority w:val="21"/>
    <w:qFormat/>
    <w:rsid w:val="00F82209"/>
    <w:rPr>
      <w:b/>
      <w:bCs/>
      <w:i/>
      <w:iCs/>
      <w:caps/>
    </w:rPr>
  </w:style>
  <w:style w:type="character" w:styleId="SubtleReference">
    <w:name w:val="Subtle Reference"/>
    <w:basedOn w:val="DefaultParagraphFont"/>
    <w:uiPriority w:val="31"/>
    <w:qFormat/>
    <w:rsid w:val="00F822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82209"/>
    <w:rPr>
      <w:b/>
      <w:bCs/>
      <w:smallCaps/>
      <w:u w:val="single"/>
    </w:rPr>
  </w:style>
  <w:style w:type="character" w:styleId="BookTitle">
    <w:name w:val="Book Title"/>
    <w:basedOn w:val="DefaultParagraphFont"/>
    <w:uiPriority w:val="33"/>
    <w:qFormat/>
    <w:rsid w:val="00F82209"/>
    <w:rPr>
      <w:b w:val="0"/>
      <w:bCs w:val="0"/>
      <w:smallCaps/>
      <w:spacing w:val="5"/>
    </w:rPr>
  </w:style>
  <w:style w:type="paragraph" w:styleId="TOCHeading">
    <w:name w:val="TOC Heading"/>
    <w:basedOn w:val="Heading1"/>
    <w:next w:val="Normal"/>
    <w:uiPriority w:val="39"/>
    <w:semiHidden/>
    <w:unhideWhenUsed/>
    <w:qFormat/>
    <w:rsid w:val="00F82209"/>
    <w:pPr>
      <w:outlineLvl w:val="9"/>
    </w:pPr>
  </w:style>
  <w:style w:type="paragraph" w:styleId="Bibliography">
    <w:name w:val="Bibliography"/>
    <w:basedOn w:val="Normal"/>
    <w:next w:val="Normal"/>
    <w:uiPriority w:val="37"/>
    <w:unhideWhenUsed/>
    <w:rsid w:val="0061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5550">
      <w:bodyDiv w:val="1"/>
      <w:marLeft w:val="0"/>
      <w:marRight w:val="0"/>
      <w:marTop w:val="0"/>
      <w:marBottom w:val="0"/>
      <w:divBdr>
        <w:top w:val="none" w:sz="0" w:space="0" w:color="auto"/>
        <w:left w:val="none" w:sz="0" w:space="0" w:color="auto"/>
        <w:bottom w:val="none" w:sz="0" w:space="0" w:color="auto"/>
        <w:right w:val="none" w:sz="0" w:space="0" w:color="auto"/>
      </w:divBdr>
    </w:div>
    <w:div w:id="707922106">
      <w:bodyDiv w:val="1"/>
      <w:marLeft w:val="0"/>
      <w:marRight w:val="0"/>
      <w:marTop w:val="0"/>
      <w:marBottom w:val="0"/>
      <w:divBdr>
        <w:top w:val="none" w:sz="0" w:space="0" w:color="auto"/>
        <w:left w:val="none" w:sz="0" w:space="0" w:color="auto"/>
        <w:bottom w:val="none" w:sz="0" w:space="0" w:color="auto"/>
        <w:right w:val="none" w:sz="0" w:space="0" w:color="auto"/>
      </w:divBdr>
    </w:div>
    <w:div w:id="1192718232">
      <w:bodyDiv w:val="1"/>
      <w:marLeft w:val="0"/>
      <w:marRight w:val="0"/>
      <w:marTop w:val="0"/>
      <w:marBottom w:val="0"/>
      <w:divBdr>
        <w:top w:val="none" w:sz="0" w:space="0" w:color="auto"/>
        <w:left w:val="none" w:sz="0" w:space="0" w:color="auto"/>
        <w:bottom w:val="none" w:sz="0" w:space="0" w:color="auto"/>
        <w:right w:val="none" w:sz="0" w:space="0" w:color="auto"/>
      </w:divBdr>
    </w:div>
    <w:div w:id="1692297794">
      <w:bodyDiv w:val="1"/>
      <w:marLeft w:val="0"/>
      <w:marRight w:val="0"/>
      <w:marTop w:val="0"/>
      <w:marBottom w:val="0"/>
      <w:divBdr>
        <w:top w:val="none" w:sz="0" w:space="0" w:color="auto"/>
        <w:left w:val="none" w:sz="0" w:space="0" w:color="auto"/>
        <w:bottom w:val="none" w:sz="0" w:space="0" w:color="auto"/>
        <w:right w:val="none" w:sz="0" w:space="0" w:color="auto"/>
      </w:divBdr>
    </w:div>
    <w:div w:id="1719011268">
      <w:bodyDiv w:val="1"/>
      <w:marLeft w:val="0"/>
      <w:marRight w:val="0"/>
      <w:marTop w:val="0"/>
      <w:marBottom w:val="0"/>
      <w:divBdr>
        <w:top w:val="none" w:sz="0" w:space="0" w:color="auto"/>
        <w:left w:val="none" w:sz="0" w:space="0" w:color="auto"/>
        <w:bottom w:val="none" w:sz="0" w:space="0" w:color="auto"/>
        <w:right w:val="none" w:sz="0" w:space="0" w:color="auto"/>
      </w:divBdr>
    </w:div>
    <w:div w:id="1730491332">
      <w:bodyDiv w:val="1"/>
      <w:marLeft w:val="0"/>
      <w:marRight w:val="0"/>
      <w:marTop w:val="0"/>
      <w:marBottom w:val="0"/>
      <w:divBdr>
        <w:top w:val="none" w:sz="0" w:space="0" w:color="auto"/>
        <w:left w:val="none" w:sz="0" w:space="0" w:color="auto"/>
        <w:bottom w:val="none" w:sz="0" w:space="0" w:color="auto"/>
        <w:right w:val="none" w:sz="0" w:space="0" w:color="auto"/>
      </w:divBdr>
    </w:div>
    <w:div w:id="1856382193">
      <w:bodyDiv w:val="1"/>
      <w:marLeft w:val="0"/>
      <w:marRight w:val="0"/>
      <w:marTop w:val="0"/>
      <w:marBottom w:val="0"/>
      <w:divBdr>
        <w:top w:val="none" w:sz="0" w:space="0" w:color="auto"/>
        <w:left w:val="none" w:sz="0" w:space="0" w:color="auto"/>
        <w:bottom w:val="none" w:sz="0" w:space="0" w:color="auto"/>
        <w:right w:val="none" w:sz="0" w:space="0" w:color="auto"/>
      </w:divBdr>
    </w:div>
    <w:div w:id="19473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ID@louisville.edu" TargetMode="External"/><Relationship Id="rId13" Type="http://schemas.openxmlformats.org/officeDocument/2006/relationships/hyperlink" Target="https://docs.scipy.org/do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Travelling_salesman_proble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plotlib.org/3.1.1/contents.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ndas.pydata.org/pandas-docs/stabl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ABD11</b:Tag>
    <b:SourceType>JournalArticle</b:SourceType>
    <b:Guid>{FD48E563-EF72-4793-9DB9-FD4955E91A0C}</b:Guid>
    <b:Title>A Comparative Study of Adaptive Crossover Operators for Genetic Algorithms to Resolve the Traveling Salesman Problem</b:Title>
    <b:Year>2011</b:Year>
    <b:JournalName>International Journal of Computer Applications</b:JournalName>
    <b:Author>
      <b:Author>
        <b:NameList>
          <b:Person>
            <b:Last>ABDOUN</b:Last>
            <b:First>Otman</b:First>
          </b:Person>
          <b:Person>
            <b:Last>ABOUCHABAKA</b:Last>
            <b:First>Jaafar</b:First>
          </b:Person>
        </b:NameList>
      </b:Author>
    </b:Author>
    <b:Month>October</b:Month>
    <b:Volume>31</b:Volume>
    <b:Issue>11</b:Issue>
    <b:URL>https://arxiv.org/ftp/arxiv/papers/1203/1203.3097.pdf</b:URL>
    <b:RefOrder>1</b:RefOrder>
  </b:Source>
  <b:Source>
    <b:Tag>Bar01</b:Tag>
    <b:SourceType>JournalArticle</b:SourceType>
    <b:Guid>{13E1F9F9-82C1-475E-9C3F-2FE5E327B45E}</b:Guid>
    <b:Title>A Hybrid Heuristic for the Traveling Salesman Problem</b:Title>
    <b:JournalName>IEEE TRANSACTIONS ON EVOLUTIONARY COMPUTATION</b:JournalName>
    <b:Year>2001</b:Year>
    <b:Pages>613-622</b:Pages>
    <b:Author>
      <b:Author>
        <b:NameList>
          <b:Person>
            <b:Last>Baraglia</b:Last>
            <b:First>R</b:First>
          </b:Person>
          <b:Person>
            <b:Last>Hidalgo</b:Last>
            <b:Middle>I</b:Middle>
            <b:First>J</b:First>
          </b:Person>
          <b:Person>
            <b:Last>Perego</b:Last>
            <b:First>R</b:First>
          </b:Person>
        </b:NameList>
      </b:Author>
    </b:Author>
    <b:Month>December</b:Month>
    <b:Volume>5</b:Volume>
    <b:Issue>6</b:Issue>
    <b:URL>https://ieeexplore.ieee.org/document/974843</b:URL>
    <b:DOI>10.1109/4235.974843</b:DOI>
    <b:RefOrder>2</b:RefOrder>
  </b:Source>
  <b:Source>
    <b:Tag>YiS11</b:Tag>
    <b:SourceType>JournalArticle</b:SourceType>
    <b:Guid>{048C5CA8-819D-4594-9005-3833AD2E8BCC}</b:Guid>
    <b:Title>Wisdom of the Crowds in Traveling Salesman Problems</b:Title>
    <b:Year>2011</b:Year>
    <b:Author>
      <b:Author>
        <b:NameList>
          <b:Person>
            <b:Last>Yi </b:Last>
            <b:Middle>Michael </b:Middle>
            <b:First>Sheng Kung </b:First>
          </b:Person>
          <b:Person>
            <b:Last>Steyvers </b:Last>
            <b:First>Mark </b:First>
          </b:Person>
          <b:Person>
            <b:Last>Lee</b:Last>
            <b:Middle>D</b:Middle>
            <b:First>Michael </b:First>
          </b:Person>
          <b:Person>
            <b:Last>Dry </b:Last>
            <b:Middle>J</b:Middle>
            <b:First>Matthew</b:First>
          </b:Person>
        </b:NameList>
      </b:Author>
    </b:Author>
    <b:RefOrder>3</b:RefOrder>
  </b:Source>
</b:Sources>
</file>

<file path=customXml/itemProps1.xml><?xml version="1.0" encoding="utf-8"?>
<ds:datastoreItem xmlns:ds="http://schemas.openxmlformats.org/officeDocument/2006/customXml" ds:itemID="{9B1E2097-F527-42FF-86A4-7E438742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5</cp:revision>
  <dcterms:created xsi:type="dcterms:W3CDTF">2019-10-29T03:05:00Z</dcterms:created>
  <dcterms:modified xsi:type="dcterms:W3CDTF">2019-10-29T04:44:00Z</dcterms:modified>
</cp:coreProperties>
</file>