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617E" w:rsidRPr="00D646C7" w:rsidRDefault="00D646C7" w:rsidP="00D646C7">
      <w:pPr>
        <w:jc w:val="center"/>
        <w:rPr>
          <w:b/>
          <w:bCs/>
          <w:sz w:val="32"/>
          <w:szCs w:val="32"/>
        </w:rPr>
      </w:pPr>
      <w:r>
        <w:rPr>
          <w:b/>
          <w:bCs/>
          <w:sz w:val="32"/>
          <w:szCs w:val="32"/>
        </w:rPr>
        <w:t>CWX</w:t>
      </w:r>
      <w:r w:rsidR="00B665EA" w:rsidRPr="00252788">
        <w:rPr>
          <w:b/>
          <w:bCs/>
          <w:sz w:val="32"/>
          <w:szCs w:val="32"/>
        </w:rPr>
        <w:t xml:space="preserve"> Report - March</w:t>
      </w:r>
      <w:r>
        <w:rPr>
          <w:b/>
          <w:bCs/>
          <w:sz w:val="32"/>
          <w:szCs w:val="32"/>
        </w:rPr>
        <w:t xml:space="preserve"> 2024</w:t>
      </w:r>
    </w:p>
    <w:sdt>
      <w:sdtPr>
        <w:rPr>
          <w:rFonts w:asciiTheme="minorHAnsi" w:eastAsiaTheme="minorHAnsi" w:hAnsiTheme="minorHAnsi" w:cstheme="minorBidi"/>
          <w:color w:val="auto"/>
          <w:kern w:val="2"/>
          <w:sz w:val="22"/>
          <w:szCs w:val="22"/>
          <w:lang w:val="en-IN"/>
          <w14:ligatures w14:val="standardContextual"/>
        </w:rPr>
        <w:id w:val="-1971120946"/>
        <w:docPartObj>
          <w:docPartGallery w:val="Table of Contents"/>
          <w:docPartUnique/>
        </w:docPartObj>
      </w:sdtPr>
      <w:sdtEndPr>
        <w:rPr>
          <w:b/>
          <w:bCs/>
          <w:noProof/>
        </w:rPr>
      </w:sdtEndPr>
      <w:sdtContent>
        <w:p w:rsidR="00D646C7" w:rsidRPr="00FD593F" w:rsidRDefault="00FD593F" w:rsidP="00FD593F">
          <w:pPr>
            <w:pStyle w:val="TOCHeading"/>
            <w:rPr>
              <w:b/>
            </w:rPr>
          </w:pPr>
          <w:r>
            <w:rPr>
              <w:b/>
            </w:rPr>
            <w:t>Table of Contents</w:t>
          </w:r>
        </w:p>
        <w:p w:rsidR="00CD6C71" w:rsidRDefault="00F1617E">
          <w:pPr>
            <w:pStyle w:val="TOC1"/>
            <w:rPr>
              <w:rFonts w:cstheme="minorBidi"/>
              <w:noProof/>
              <w:lang w:val="en-GB" w:eastAsia="en-GB"/>
            </w:rPr>
          </w:pPr>
          <w:r>
            <w:fldChar w:fldCharType="begin"/>
          </w:r>
          <w:r>
            <w:instrText xml:space="preserve"> TOC \o "1-3" \h \z \u </w:instrText>
          </w:r>
          <w:r>
            <w:fldChar w:fldCharType="separate"/>
          </w:r>
          <w:hyperlink w:anchor="_Toc162225345" w:history="1">
            <w:r w:rsidR="00CD6C71" w:rsidRPr="00683D4A">
              <w:rPr>
                <w:rStyle w:val="Hyperlink"/>
                <w:b/>
                <w:noProof/>
              </w:rPr>
              <w:t>Introduction</w:t>
            </w:r>
            <w:r w:rsidR="00CD6C71">
              <w:rPr>
                <w:noProof/>
                <w:webHidden/>
              </w:rPr>
              <w:tab/>
            </w:r>
            <w:r w:rsidR="00CD6C71">
              <w:rPr>
                <w:noProof/>
                <w:webHidden/>
              </w:rPr>
              <w:fldChar w:fldCharType="begin"/>
            </w:r>
            <w:r w:rsidR="00CD6C71">
              <w:rPr>
                <w:noProof/>
                <w:webHidden/>
              </w:rPr>
              <w:instrText xml:space="preserve"> PAGEREF _Toc162225345 \h </w:instrText>
            </w:r>
            <w:r w:rsidR="00CD6C71">
              <w:rPr>
                <w:noProof/>
                <w:webHidden/>
              </w:rPr>
            </w:r>
            <w:r w:rsidR="00CD6C71">
              <w:rPr>
                <w:noProof/>
                <w:webHidden/>
              </w:rPr>
              <w:fldChar w:fldCharType="separate"/>
            </w:r>
            <w:r w:rsidR="00CD6C71">
              <w:rPr>
                <w:noProof/>
                <w:webHidden/>
              </w:rPr>
              <w:t>1</w:t>
            </w:r>
            <w:r w:rsidR="00CD6C71">
              <w:rPr>
                <w:noProof/>
                <w:webHidden/>
              </w:rPr>
              <w:fldChar w:fldCharType="end"/>
            </w:r>
          </w:hyperlink>
        </w:p>
        <w:p w:rsidR="00CD6C71" w:rsidRDefault="00CD6C71">
          <w:pPr>
            <w:pStyle w:val="TOC1"/>
            <w:rPr>
              <w:rFonts w:cstheme="minorBidi"/>
              <w:noProof/>
              <w:lang w:val="en-GB" w:eastAsia="en-GB"/>
            </w:rPr>
          </w:pPr>
          <w:hyperlink w:anchor="_Toc162225346" w:history="1">
            <w:r w:rsidRPr="00683D4A">
              <w:rPr>
                <w:rStyle w:val="Hyperlink"/>
                <w:b/>
                <w:noProof/>
              </w:rPr>
              <w:t>Description of the given dataset</w:t>
            </w:r>
            <w:r>
              <w:rPr>
                <w:noProof/>
                <w:webHidden/>
              </w:rPr>
              <w:tab/>
            </w:r>
            <w:r>
              <w:rPr>
                <w:noProof/>
                <w:webHidden/>
              </w:rPr>
              <w:fldChar w:fldCharType="begin"/>
            </w:r>
            <w:r>
              <w:rPr>
                <w:noProof/>
                <w:webHidden/>
              </w:rPr>
              <w:instrText xml:space="preserve"> PAGEREF _Toc162225346 \h </w:instrText>
            </w:r>
            <w:r>
              <w:rPr>
                <w:noProof/>
                <w:webHidden/>
              </w:rPr>
            </w:r>
            <w:r>
              <w:rPr>
                <w:noProof/>
                <w:webHidden/>
              </w:rPr>
              <w:fldChar w:fldCharType="separate"/>
            </w:r>
            <w:r>
              <w:rPr>
                <w:noProof/>
                <w:webHidden/>
              </w:rPr>
              <w:t>1</w:t>
            </w:r>
            <w:r>
              <w:rPr>
                <w:noProof/>
                <w:webHidden/>
              </w:rPr>
              <w:fldChar w:fldCharType="end"/>
            </w:r>
          </w:hyperlink>
        </w:p>
        <w:p w:rsidR="00CD6C71" w:rsidRDefault="00CD6C71">
          <w:pPr>
            <w:pStyle w:val="TOC1"/>
            <w:rPr>
              <w:rFonts w:cstheme="minorBidi"/>
              <w:noProof/>
              <w:lang w:val="en-GB" w:eastAsia="en-GB"/>
            </w:rPr>
          </w:pPr>
          <w:hyperlink w:anchor="_Toc162225347" w:history="1">
            <w:r w:rsidRPr="00683D4A">
              <w:rPr>
                <w:rStyle w:val="Hyperlink"/>
                <w:b/>
                <w:noProof/>
              </w:rPr>
              <w:t>Part 1</w:t>
            </w:r>
            <w:r>
              <w:rPr>
                <w:noProof/>
                <w:webHidden/>
              </w:rPr>
              <w:tab/>
            </w:r>
            <w:r>
              <w:rPr>
                <w:noProof/>
                <w:webHidden/>
              </w:rPr>
              <w:fldChar w:fldCharType="begin"/>
            </w:r>
            <w:r>
              <w:rPr>
                <w:noProof/>
                <w:webHidden/>
              </w:rPr>
              <w:instrText xml:space="preserve"> PAGEREF _Toc162225347 \h </w:instrText>
            </w:r>
            <w:r>
              <w:rPr>
                <w:noProof/>
                <w:webHidden/>
              </w:rPr>
            </w:r>
            <w:r>
              <w:rPr>
                <w:noProof/>
                <w:webHidden/>
              </w:rPr>
              <w:fldChar w:fldCharType="separate"/>
            </w:r>
            <w:r>
              <w:rPr>
                <w:noProof/>
                <w:webHidden/>
              </w:rPr>
              <w:t>2</w:t>
            </w:r>
            <w:r>
              <w:rPr>
                <w:noProof/>
                <w:webHidden/>
              </w:rPr>
              <w:fldChar w:fldCharType="end"/>
            </w:r>
          </w:hyperlink>
        </w:p>
        <w:p w:rsidR="00CD6C71" w:rsidRDefault="00CD6C71">
          <w:pPr>
            <w:pStyle w:val="TOC2"/>
            <w:tabs>
              <w:tab w:val="left" w:pos="660"/>
              <w:tab w:val="right" w:leader="dot" w:pos="9016"/>
            </w:tabs>
            <w:rPr>
              <w:rFonts w:cstheme="minorBidi"/>
              <w:noProof/>
              <w:lang w:val="en-GB" w:eastAsia="en-GB"/>
            </w:rPr>
          </w:pPr>
          <w:hyperlink w:anchor="_Toc162225348" w:history="1">
            <w:r w:rsidRPr="00683D4A">
              <w:rPr>
                <w:rStyle w:val="Hyperlink"/>
                <w:b/>
                <w:noProof/>
              </w:rPr>
              <w:t>1.</w:t>
            </w:r>
            <w:r>
              <w:rPr>
                <w:rFonts w:cstheme="minorBidi"/>
                <w:noProof/>
                <w:lang w:val="en-GB" w:eastAsia="en-GB"/>
              </w:rPr>
              <w:tab/>
            </w:r>
            <w:r w:rsidRPr="00683D4A">
              <w:rPr>
                <w:rStyle w:val="Hyperlink"/>
                <w:b/>
                <w:noProof/>
              </w:rPr>
              <w:t>Data Munging (Data Cleaning and Transformation)</w:t>
            </w:r>
            <w:r>
              <w:rPr>
                <w:noProof/>
                <w:webHidden/>
              </w:rPr>
              <w:tab/>
            </w:r>
            <w:r>
              <w:rPr>
                <w:noProof/>
                <w:webHidden/>
              </w:rPr>
              <w:fldChar w:fldCharType="begin"/>
            </w:r>
            <w:r>
              <w:rPr>
                <w:noProof/>
                <w:webHidden/>
              </w:rPr>
              <w:instrText xml:space="preserve"> PAGEREF _Toc162225348 \h </w:instrText>
            </w:r>
            <w:r>
              <w:rPr>
                <w:noProof/>
                <w:webHidden/>
              </w:rPr>
            </w:r>
            <w:r>
              <w:rPr>
                <w:noProof/>
                <w:webHidden/>
              </w:rPr>
              <w:fldChar w:fldCharType="separate"/>
            </w:r>
            <w:r>
              <w:rPr>
                <w:noProof/>
                <w:webHidden/>
              </w:rPr>
              <w:t>2</w:t>
            </w:r>
            <w:r>
              <w:rPr>
                <w:noProof/>
                <w:webHidden/>
              </w:rPr>
              <w:fldChar w:fldCharType="end"/>
            </w:r>
          </w:hyperlink>
        </w:p>
        <w:p w:rsidR="00CD6C71" w:rsidRDefault="00CD6C71">
          <w:pPr>
            <w:pStyle w:val="TOC2"/>
            <w:tabs>
              <w:tab w:val="left" w:pos="660"/>
              <w:tab w:val="right" w:leader="dot" w:pos="9016"/>
            </w:tabs>
            <w:rPr>
              <w:rFonts w:cstheme="minorBidi"/>
              <w:noProof/>
              <w:lang w:val="en-GB" w:eastAsia="en-GB"/>
            </w:rPr>
          </w:pPr>
          <w:hyperlink w:anchor="_Toc162225349" w:history="1">
            <w:r w:rsidRPr="00683D4A">
              <w:rPr>
                <w:rStyle w:val="Hyperlink"/>
                <w:b/>
                <w:noProof/>
              </w:rPr>
              <w:t>2.</w:t>
            </w:r>
            <w:r>
              <w:rPr>
                <w:rFonts w:cstheme="minorBidi"/>
                <w:noProof/>
                <w:lang w:val="en-GB" w:eastAsia="en-GB"/>
              </w:rPr>
              <w:tab/>
            </w:r>
            <w:r w:rsidRPr="00683D4A">
              <w:rPr>
                <w:rStyle w:val="Hyperlink"/>
                <w:b/>
                <w:noProof/>
              </w:rPr>
              <w:t>Data Visualization</w:t>
            </w:r>
            <w:r>
              <w:rPr>
                <w:noProof/>
                <w:webHidden/>
              </w:rPr>
              <w:tab/>
            </w:r>
            <w:r>
              <w:rPr>
                <w:noProof/>
                <w:webHidden/>
              </w:rPr>
              <w:fldChar w:fldCharType="begin"/>
            </w:r>
            <w:r>
              <w:rPr>
                <w:noProof/>
                <w:webHidden/>
              </w:rPr>
              <w:instrText xml:space="preserve"> PAGEREF _Toc162225349 \h </w:instrText>
            </w:r>
            <w:r>
              <w:rPr>
                <w:noProof/>
                <w:webHidden/>
              </w:rPr>
            </w:r>
            <w:r>
              <w:rPr>
                <w:noProof/>
                <w:webHidden/>
              </w:rPr>
              <w:fldChar w:fldCharType="separate"/>
            </w:r>
            <w:r>
              <w:rPr>
                <w:noProof/>
                <w:webHidden/>
              </w:rPr>
              <w:t>2</w:t>
            </w:r>
            <w:r>
              <w:rPr>
                <w:noProof/>
                <w:webHidden/>
              </w:rPr>
              <w:fldChar w:fldCharType="end"/>
            </w:r>
          </w:hyperlink>
        </w:p>
        <w:p w:rsidR="00CD6C71" w:rsidRDefault="00CD6C71">
          <w:pPr>
            <w:pStyle w:val="TOC3"/>
            <w:tabs>
              <w:tab w:val="left" w:pos="880"/>
              <w:tab w:val="right" w:leader="dot" w:pos="9016"/>
            </w:tabs>
            <w:rPr>
              <w:rFonts w:cstheme="minorBidi"/>
              <w:noProof/>
              <w:lang w:val="en-GB" w:eastAsia="en-GB"/>
            </w:rPr>
          </w:pPr>
          <w:hyperlink w:anchor="_Toc162225350" w:history="1">
            <w:r w:rsidRPr="00683D4A">
              <w:rPr>
                <w:rStyle w:val="Hyperlink"/>
                <w:b/>
                <w:noProof/>
              </w:rPr>
              <w:t>a.</w:t>
            </w:r>
            <w:r>
              <w:rPr>
                <w:rFonts w:cstheme="minorBidi"/>
                <w:noProof/>
                <w:lang w:val="en-GB" w:eastAsia="en-GB"/>
              </w:rPr>
              <w:tab/>
            </w:r>
            <w:r w:rsidRPr="00683D4A">
              <w:rPr>
                <w:rStyle w:val="Hyperlink"/>
                <w:b/>
                <w:noProof/>
              </w:rPr>
              <w:t>Distribution of readmitted unique classes</w:t>
            </w:r>
            <w:r>
              <w:rPr>
                <w:noProof/>
                <w:webHidden/>
              </w:rPr>
              <w:tab/>
            </w:r>
            <w:r>
              <w:rPr>
                <w:noProof/>
                <w:webHidden/>
              </w:rPr>
              <w:fldChar w:fldCharType="begin"/>
            </w:r>
            <w:r>
              <w:rPr>
                <w:noProof/>
                <w:webHidden/>
              </w:rPr>
              <w:instrText xml:space="preserve"> PAGEREF _Toc162225350 \h </w:instrText>
            </w:r>
            <w:r>
              <w:rPr>
                <w:noProof/>
                <w:webHidden/>
              </w:rPr>
            </w:r>
            <w:r>
              <w:rPr>
                <w:noProof/>
                <w:webHidden/>
              </w:rPr>
              <w:fldChar w:fldCharType="separate"/>
            </w:r>
            <w:r>
              <w:rPr>
                <w:noProof/>
                <w:webHidden/>
              </w:rPr>
              <w:t>2</w:t>
            </w:r>
            <w:r>
              <w:rPr>
                <w:noProof/>
                <w:webHidden/>
              </w:rPr>
              <w:fldChar w:fldCharType="end"/>
            </w:r>
          </w:hyperlink>
        </w:p>
        <w:p w:rsidR="00CD6C71" w:rsidRDefault="00CD6C71">
          <w:pPr>
            <w:pStyle w:val="TOC3"/>
            <w:tabs>
              <w:tab w:val="left" w:pos="880"/>
              <w:tab w:val="right" w:leader="dot" w:pos="9016"/>
            </w:tabs>
            <w:rPr>
              <w:rFonts w:cstheme="minorBidi"/>
              <w:noProof/>
              <w:lang w:val="en-GB" w:eastAsia="en-GB"/>
            </w:rPr>
          </w:pPr>
          <w:hyperlink w:anchor="_Toc162225351" w:history="1">
            <w:r w:rsidRPr="00683D4A">
              <w:rPr>
                <w:rStyle w:val="Hyperlink"/>
                <w:b/>
                <w:noProof/>
              </w:rPr>
              <w:t>b.</w:t>
            </w:r>
            <w:r>
              <w:rPr>
                <w:rFonts w:cstheme="minorBidi"/>
                <w:noProof/>
                <w:lang w:val="en-GB" w:eastAsia="en-GB"/>
              </w:rPr>
              <w:tab/>
            </w:r>
            <w:r w:rsidRPr="00683D4A">
              <w:rPr>
                <w:rStyle w:val="Hyperlink"/>
                <w:b/>
                <w:noProof/>
              </w:rPr>
              <w:t>Count of readmitted cases against age</w:t>
            </w:r>
            <w:r>
              <w:rPr>
                <w:noProof/>
                <w:webHidden/>
              </w:rPr>
              <w:tab/>
            </w:r>
            <w:r>
              <w:rPr>
                <w:noProof/>
                <w:webHidden/>
              </w:rPr>
              <w:fldChar w:fldCharType="begin"/>
            </w:r>
            <w:r>
              <w:rPr>
                <w:noProof/>
                <w:webHidden/>
              </w:rPr>
              <w:instrText xml:space="preserve"> PAGEREF _Toc162225351 \h </w:instrText>
            </w:r>
            <w:r>
              <w:rPr>
                <w:noProof/>
                <w:webHidden/>
              </w:rPr>
            </w:r>
            <w:r>
              <w:rPr>
                <w:noProof/>
                <w:webHidden/>
              </w:rPr>
              <w:fldChar w:fldCharType="separate"/>
            </w:r>
            <w:r>
              <w:rPr>
                <w:noProof/>
                <w:webHidden/>
              </w:rPr>
              <w:t>3</w:t>
            </w:r>
            <w:r>
              <w:rPr>
                <w:noProof/>
                <w:webHidden/>
              </w:rPr>
              <w:fldChar w:fldCharType="end"/>
            </w:r>
          </w:hyperlink>
        </w:p>
        <w:p w:rsidR="00CD6C71" w:rsidRDefault="00CD6C71">
          <w:pPr>
            <w:pStyle w:val="TOC3"/>
            <w:tabs>
              <w:tab w:val="left" w:pos="880"/>
              <w:tab w:val="right" w:leader="dot" w:pos="9016"/>
            </w:tabs>
            <w:rPr>
              <w:rFonts w:cstheme="minorBidi"/>
              <w:noProof/>
              <w:lang w:val="en-GB" w:eastAsia="en-GB"/>
            </w:rPr>
          </w:pPr>
          <w:hyperlink w:anchor="_Toc162225352" w:history="1">
            <w:r w:rsidRPr="00683D4A">
              <w:rPr>
                <w:rStyle w:val="Hyperlink"/>
                <w:b/>
                <w:noProof/>
              </w:rPr>
              <w:t>c.</w:t>
            </w:r>
            <w:r>
              <w:rPr>
                <w:rFonts w:cstheme="minorBidi"/>
                <w:noProof/>
                <w:lang w:val="en-GB" w:eastAsia="en-GB"/>
              </w:rPr>
              <w:tab/>
            </w:r>
            <w:r w:rsidRPr="00683D4A">
              <w:rPr>
                <w:rStyle w:val="Hyperlink"/>
                <w:b/>
                <w:noProof/>
              </w:rPr>
              <w:t>Count of readmitted cases against number of medications</w:t>
            </w:r>
            <w:r>
              <w:rPr>
                <w:noProof/>
                <w:webHidden/>
              </w:rPr>
              <w:tab/>
            </w:r>
            <w:r>
              <w:rPr>
                <w:noProof/>
                <w:webHidden/>
              </w:rPr>
              <w:fldChar w:fldCharType="begin"/>
            </w:r>
            <w:r>
              <w:rPr>
                <w:noProof/>
                <w:webHidden/>
              </w:rPr>
              <w:instrText xml:space="preserve"> PAGEREF _Toc162225352 \h </w:instrText>
            </w:r>
            <w:r>
              <w:rPr>
                <w:noProof/>
                <w:webHidden/>
              </w:rPr>
            </w:r>
            <w:r>
              <w:rPr>
                <w:noProof/>
                <w:webHidden/>
              </w:rPr>
              <w:fldChar w:fldCharType="separate"/>
            </w:r>
            <w:r>
              <w:rPr>
                <w:noProof/>
                <w:webHidden/>
              </w:rPr>
              <w:t>3</w:t>
            </w:r>
            <w:r>
              <w:rPr>
                <w:noProof/>
                <w:webHidden/>
              </w:rPr>
              <w:fldChar w:fldCharType="end"/>
            </w:r>
          </w:hyperlink>
        </w:p>
        <w:p w:rsidR="00CD6C71" w:rsidRDefault="00CD6C71">
          <w:pPr>
            <w:pStyle w:val="TOC3"/>
            <w:tabs>
              <w:tab w:val="left" w:pos="880"/>
              <w:tab w:val="right" w:leader="dot" w:pos="9016"/>
            </w:tabs>
            <w:rPr>
              <w:rFonts w:cstheme="minorBidi"/>
              <w:noProof/>
              <w:lang w:val="en-GB" w:eastAsia="en-GB"/>
            </w:rPr>
          </w:pPr>
          <w:hyperlink w:anchor="_Toc162225353" w:history="1">
            <w:r w:rsidRPr="00683D4A">
              <w:rPr>
                <w:rStyle w:val="Hyperlink"/>
                <w:b/>
                <w:noProof/>
              </w:rPr>
              <w:t>d.</w:t>
            </w:r>
            <w:r>
              <w:rPr>
                <w:rFonts w:cstheme="minorBidi"/>
                <w:noProof/>
                <w:lang w:val="en-GB" w:eastAsia="en-GB"/>
              </w:rPr>
              <w:tab/>
            </w:r>
            <w:r w:rsidRPr="00683D4A">
              <w:rPr>
                <w:rStyle w:val="Hyperlink"/>
                <w:b/>
                <w:noProof/>
              </w:rPr>
              <w:t>Scatter Matrix</w:t>
            </w:r>
            <w:r>
              <w:rPr>
                <w:noProof/>
                <w:webHidden/>
              </w:rPr>
              <w:tab/>
            </w:r>
            <w:r>
              <w:rPr>
                <w:noProof/>
                <w:webHidden/>
              </w:rPr>
              <w:fldChar w:fldCharType="begin"/>
            </w:r>
            <w:r>
              <w:rPr>
                <w:noProof/>
                <w:webHidden/>
              </w:rPr>
              <w:instrText xml:space="preserve"> PAGEREF _Toc162225353 \h </w:instrText>
            </w:r>
            <w:r>
              <w:rPr>
                <w:noProof/>
                <w:webHidden/>
              </w:rPr>
            </w:r>
            <w:r>
              <w:rPr>
                <w:noProof/>
                <w:webHidden/>
              </w:rPr>
              <w:fldChar w:fldCharType="separate"/>
            </w:r>
            <w:r>
              <w:rPr>
                <w:noProof/>
                <w:webHidden/>
              </w:rPr>
              <w:t>4</w:t>
            </w:r>
            <w:r>
              <w:rPr>
                <w:noProof/>
                <w:webHidden/>
              </w:rPr>
              <w:fldChar w:fldCharType="end"/>
            </w:r>
          </w:hyperlink>
        </w:p>
        <w:p w:rsidR="00CD6C71" w:rsidRDefault="00CD6C71">
          <w:pPr>
            <w:pStyle w:val="TOC3"/>
            <w:tabs>
              <w:tab w:val="left" w:pos="880"/>
              <w:tab w:val="right" w:leader="dot" w:pos="9016"/>
            </w:tabs>
            <w:rPr>
              <w:rFonts w:cstheme="minorBidi"/>
              <w:noProof/>
              <w:lang w:val="en-GB" w:eastAsia="en-GB"/>
            </w:rPr>
          </w:pPr>
          <w:hyperlink w:anchor="_Toc162225354" w:history="1">
            <w:r w:rsidRPr="00683D4A">
              <w:rPr>
                <w:rStyle w:val="Hyperlink"/>
                <w:b/>
                <w:noProof/>
              </w:rPr>
              <w:t>e.</w:t>
            </w:r>
            <w:r>
              <w:rPr>
                <w:rFonts w:cstheme="minorBidi"/>
                <w:noProof/>
                <w:lang w:val="en-GB" w:eastAsia="en-GB"/>
              </w:rPr>
              <w:tab/>
            </w:r>
            <w:r w:rsidRPr="00683D4A">
              <w:rPr>
                <w:rStyle w:val="Hyperlink"/>
                <w:b/>
                <w:noProof/>
              </w:rPr>
              <w:t>Correlation Matrix</w:t>
            </w:r>
            <w:r>
              <w:rPr>
                <w:noProof/>
                <w:webHidden/>
              </w:rPr>
              <w:tab/>
            </w:r>
            <w:r>
              <w:rPr>
                <w:noProof/>
                <w:webHidden/>
              </w:rPr>
              <w:fldChar w:fldCharType="begin"/>
            </w:r>
            <w:r>
              <w:rPr>
                <w:noProof/>
                <w:webHidden/>
              </w:rPr>
              <w:instrText xml:space="preserve"> PAGEREF _Toc162225354 \h </w:instrText>
            </w:r>
            <w:r>
              <w:rPr>
                <w:noProof/>
                <w:webHidden/>
              </w:rPr>
            </w:r>
            <w:r>
              <w:rPr>
                <w:noProof/>
                <w:webHidden/>
              </w:rPr>
              <w:fldChar w:fldCharType="separate"/>
            </w:r>
            <w:r>
              <w:rPr>
                <w:noProof/>
                <w:webHidden/>
              </w:rPr>
              <w:t>5</w:t>
            </w:r>
            <w:r>
              <w:rPr>
                <w:noProof/>
                <w:webHidden/>
              </w:rPr>
              <w:fldChar w:fldCharType="end"/>
            </w:r>
          </w:hyperlink>
        </w:p>
        <w:p w:rsidR="00CD6C71" w:rsidRDefault="00CD6C71">
          <w:pPr>
            <w:pStyle w:val="TOC3"/>
            <w:tabs>
              <w:tab w:val="left" w:pos="880"/>
              <w:tab w:val="right" w:leader="dot" w:pos="9016"/>
            </w:tabs>
            <w:rPr>
              <w:rFonts w:cstheme="minorBidi"/>
              <w:noProof/>
              <w:lang w:val="en-GB" w:eastAsia="en-GB"/>
            </w:rPr>
          </w:pPr>
          <w:hyperlink w:anchor="_Toc162225355" w:history="1">
            <w:r w:rsidRPr="00683D4A">
              <w:rPr>
                <w:rStyle w:val="Hyperlink"/>
                <w:b/>
                <w:noProof/>
              </w:rPr>
              <w:t>f.</w:t>
            </w:r>
            <w:r>
              <w:rPr>
                <w:rFonts w:cstheme="minorBidi"/>
                <w:noProof/>
                <w:lang w:val="en-GB" w:eastAsia="en-GB"/>
              </w:rPr>
              <w:tab/>
            </w:r>
            <w:r w:rsidRPr="00683D4A">
              <w:rPr>
                <w:rStyle w:val="Hyperlink"/>
                <w:b/>
                <w:noProof/>
              </w:rPr>
              <w:t>Distribution of each numerical columns against readmission</w:t>
            </w:r>
            <w:r>
              <w:rPr>
                <w:noProof/>
                <w:webHidden/>
              </w:rPr>
              <w:tab/>
            </w:r>
            <w:r>
              <w:rPr>
                <w:noProof/>
                <w:webHidden/>
              </w:rPr>
              <w:fldChar w:fldCharType="begin"/>
            </w:r>
            <w:r>
              <w:rPr>
                <w:noProof/>
                <w:webHidden/>
              </w:rPr>
              <w:instrText xml:space="preserve"> PAGEREF _Toc162225355 \h </w:instrText>
            </w:r>
            <w:r>
              <w:rPr>
                <w:noProof/>
                <w:webHidden/>
              </w:rPr>
            </w:r>
            <w:r>
              <w:rPr>
                <w:noProof/>
                <w:webHidden/>
              </w:rPr>
              <w:fldChar w:fldCharType="separate"/>
            </w:r>
            <w:r>
              <w:rPr>
                <w:noProof/>
                <w:webHidden/>
              </w:rPr>
              <w:t>6</w:t>
            </w:r>
            <w:r>
              <w:rPr>
                <w:noProof/>
                <w:webHidden/>
              </w:rPr>
              <w:fldChar w:fldCharType="end"/>
            </w:r>
          </w:hyperlink>
        </w:p>
        <w:p w:rsidR="00CD6C71" w:rsidRDefault="00CD6C71">
          <w:pPr>
            <w:pStyle w:val="TOC2"/>
            <w:tabs>
              <w:tab w:val="left" w:pos="660"/>
              <w:tab w:val="right" w:leader="dot" w:pos="9016"/>
            </w:tabs>
            <w:rPr>
              <w:rFonts w:cstheme="minorBidi"/>
              <w:noProof/>
              <w:lang w:val="en-GB" w:eastAsia="en-GB"/>
            </w:rPr>
          </w:pPr>
          <w:hyperlink w:anchor="_Toc162225356" w:history="1">
            <w:r w:rsidRPr="00683D4A">
              <w:rPr>
                <w:rStyle w:val="Hyperlink"/>
                <w:b/>
                <w:noProof/>
              </w:rPr>
              <w:t>3.</w:t>
            </w:r>
            <w:r>
              <w:rPr>
                <w:rFonts w:cstheme="minorBidi"/>
                <w:noProof/>
                <w:lang w:val="en-GB" w:eastAsia="en-GB"/>
              </w:rPr>
              <w:tab/>
            </w:r>
            <w:r w:rsidRPr="00683D4A">
              <w:rPr>
                <w:rStyle w:val="Hyperlink"/>
                <w:b/>
                <w:noProof/>
              </w:rPr>
              <w:t>Model Building</w:t>
            </w:r>
            <w:r>
              <w:rPr>
                <w:noProof/>
                <w:webHidden/>
              </w:rPr>
              <w:tab/>
            </w:r>
            <w:r>
              <w:rPr>
                <w:noProof/>
                <w:webHidden/>
              </w:rPr>
              <w:fldChar w:fldCharType="begin"/>
            </w:r>
            <w:r>
              <w:rPr>
                <w:noProof/>
                <w:webHidden/>
              </w:rPr>
              <w:instrText xml:space="preserve"> PAGEREF _Toc162225356 \h </w:instrText>
            </w:r>
            <w:r>
              <w:rPr>
                <w:noProof/>
                <w:webHidden/>
              </w:rPr>
            </w:r>
            <w:r>
              <w:rPr>
                <w:noProof/>
                <w:webHidden/>
              </w:rPr>
              <w:fldChar w:fldCharType="separate"/>
            </w:r>
            <w:r>
              <w:rPr>
                <w:noProof/>
                <w:webHidden/>
              </w:rPr>
              <w:t>9</w:t>
            </w:r>
            <w:r>
              <w:rPr>
                <w:noProof/>
                <w:webHidden/>
              </w:rPr>
              <w:fldChar w:fldCharType="end"/>
            </w:r>
          </w:hyperlink>
        </w:p>
        <w:p w:rsidR="00CD6C71" w:rsidRDefault="00CD6C71">
          <w:pPr>
            <w:pStyle w:val="TOC1"/>
            <w:rPr>
              <w:rFonts w:cstheme="minorBidi"/>
              <w:noProof/>
              <w:lang w:val="en-GB" w:eastAsia="en-GB"/>
            </w:rPr>
          </w:pPr>
          <w:hyperlink w:anchor="_Toc162225357" w:history="1">
            <w:r w:rsidRPr="00683D4A">
              <w:rPr>
                <w:rStyle w:val="Hyperlink"/>
                <w:b/>
                <w:noProof/>
              </w:rPr>
              <w:t>Part 2</w:t>
            </w:r>
            <w:r>
              <w:rPr>
                <w:noProof/>
                <w:webHidden/>
              </w:rPr>
              <w:tab/>
            </w:r>
            <w:r>
              <w:rPr>
                <w:noProof/>
                <w:webHidden/>
              </w:rPr>
              <w:fldChar w:fldCharType="begin"/>
            </w:r>
            <w:r>
              <w:rPr>
                <w:noProof/>
                <w:webHidden/>
              </w:rPr>
              <w:instrText xml:space="preserve"> PAGEREF _Toc162225357 \h </w:instrText>
            </w:r>
            <w:r>
              <w:rPr>
                <w:noProof/>
                <w:webHidden/>
              </w:rPr>
            </w:r>
            <w:r>
              <w:rPr>
                <w:noProof/>
                <w:webHidden/>
              </w:rPr>
              <w:fldChar w:fldCharType="separate"/>
            </w:r>
            <w:r>
              <w:rPr>
                <w:noProof/>
                <w:webHidden/>
              </w:rPr>
              <w:t>10</w:t>
            </w:r>
            <w:r>
              <w:rPr>
                <w:noProof/>
                <w:webHidden/>
              </w:rPr>
              <w:fldChar w:fldCharType="end"/>
            </w:r>
          </w:hyperlink>
        </w:p>
        <w:p w:rsidR="00CD6C71" w:rsidRDefault="00CD6C71">
          <w:pPr>
            <w:pStyle w:val="TOC2"/>
            <w:tabs>
              <w:tab w:val="left" w:pos="660"/>
              <w:tab w:val="right" w:leader="dot" w:pos="9016"/>
            </w:tabs>
            <w:rPr>
              <w:rFonts w:cstheme="minorBidi"/>
              <w:noProof/>
              <w:lang w:val="en-GB" w:eastAsia="en-GB"/>
            </w:rPr>
          </w:pPr>
          <w:hyperlink w:anchor="_Toc162225358" w:history="1">
            <w:r w:rsidRPr="00683D4A">
              <w:rPr>
                <w:rStyle w:val="Hyperlink"/>
                <w:b/>
                <w:noProof/>
              </w:rPr>
              <w:t>1.</w:t>
            </w:r>
            <w:r>
              <w:rPr>
                <w:rFonts w:cstheme="minorBidi"/>
                <w:noProof/>
                <w:lang w:val="en-GB" w:eastAsia="en-GB"/>
              </w:rPr>
              <w:tab/>
            </w:r>
            <w:r w:rsidRPr="00683D4A">
              <w:rPr>
                <w:rStyle w:val="Hyperlink"/>
                <w:b/>
                <w:noProof/>
              </w:rPr>
              <w:t>Improved Model</w:t>
            </w:r>
            <w:r>
              <w:rPr>
                <w:noProof/>
                <w:webHidden/>
              </w:rPr>
              <w:tab/>
            </w:r>
            <w:r>
              <w:rPr>
                <w:noProof/>
                <w:webHidden/>
              </w:rPr>
              <w:fldChar w:fldCharType="begin"/>
            </w:r>
            <w:r>
              <w:rPr>
                <w:noProof/>
                <w:webHidden/>
              </w:rPr>
              <w:instrText xml:space="preserve"> PAGEREF _Toc162225358 \h </w:instrText>
            </w:r>
            <w:r>
              <w:rPr>
                <w:noProof/>
                <w:webHidden/>
              </w:rPr>
            </w:r>
            <w:r>
              <w:rPr>
                <w:noProof/>
                <w:webHidden/>
              </w:rPr>
              <w:fldChar w:fldCharType="separate"/>
            </w:r>
            <w:r>
              <w:rPr>
                <w:noProof/>
                <w:webHidden/>
              </w:rPr>
              <w:t>10</w:t>
            </w:r>
            <w:r>
              <w:rPr>
                <w:noProof/>
                <w:webHidden/>
              </w:rPr>
              <w:fldChar w:fldCharType="end"/>
            </w:r>
          </w:hyperlink>
        </w:p>
        <w:p w:rsidR="00CD6C71" w:rsidRDefault="00CD6C71">
          <w:pPr>
            <w:pStyle w:val="TOC3"/>
            <w:tabs>
              <w:tab w:val="left" w:pos="880"/>
              <w:tab w:val="right" w:leader="dot" w:pos="9016"/>
            </w:tabs>
            <w:rPr>
              <w:rFonts w:cstheme="minorBidi"/>
              <w:noProof/>
              <w:lang w:val="en-GB" w:eastAsia="en-GB"/>
            </w:rPr>
          </w:pPr>
          <w:hyperlink w:anchor="_Toc162225359" w:history="1">
            <w:r w:rsidRPr="00683D4A">
              <w:rPr>
                <w:rStyle w:val="Hyperlink"/>
                <w:b/>
                <w:noProof/>
              </w:rPr>
              <w:t>a.</w:t>
            </w:r>
            <w:r>
              <w:rPr>
                <w:rFonts w:cstheme="minorBidi"/>
                <w:noProof/>
                <w:lang w:val="en-GB" w:eastAsia="en-GB"/>
              </w:rPr>
              <w:tab/>
            </w:r>
            <w:r w:rsidRPr="00683D4A">
              <w:rPr>
                <w:rStyle w:val="Hyperlink"/>
                <w:b/>
                <w:noProof/>
              </w:rPr>
              <w:t>Data Cleaning</w:t>
            </w:r>
            <w:r>
              <w:rPr>
                <w:noProof/>
                <w:webHidden/>
              </w:rPr>
              <w:tab/>
            </w:r>
            <w:r>
              <w:rPr>
                <w:noProof/>
                <w:webHidden/>
              </w:rPr>
              <w:fldChar w:fldCharType="begin"/>
            </w:r>
            <w:r>
              <w:rPr>
                <w:noProof/>
                <w:webHidden/>
              </w:rPr>
              <w:instrText xml:space="preserve"> PAGEREF _Toc162225359 \h </w:instrText>
            </w:r>
            <w:r>
              <w:rPr>
                <w:noProof/>
                <w:webHidden/>
              </w:rPr>
            </w:r>
            <w:r>
              <w:rPr>
                <w:noProof/>
                <w:webHidden/>
              </w:rPr>
              <w:fldChar w:fldCharType="separate"/>
            </w:r>
            <w:r>
              <w:rPr>
                <w:noProof/>
                <w:webHidden/>
              </w:rPr>
              <w:t>10</w:t>
            </w:r>
            <w:r>
              <w:rPr>
                <w:noProof/>
                <w:webHidden/>
              </w:rPr>
              <w:fldChar w:fldCharType="end"/>
            </w:r>
          </w:hyperlink>
        </w:p>
        <w:p w:rsidR="00CD6C71" w:rsidRDefault="00CD6C71">
          <w:pPr>
            <w:pStyle w:val="TOC3"/>
            <w:tabs>
              <w:tab w:val="left" w:pos="880"/>
              <w:tab w:val="right" w:leader="dot" w:pos="9016"/>
            </w:tabs>
            <w:rPr>
              <w:rFonts w:cstheme="minorBidi"/>
              <w:noProof/>
              <w:lang w:val="en-GB" w:eastAsia="en-GB"/>
            </w:rPr>
          </w:pPr>
          <w:hyperlink w:anchor="_Toc162225360" w:history="1">
            <w:r w:rsidRPr="00683D4A">
              <w:rPr>
                <w:rStyle w:val="Hyperlink"/>
                <w:b/>
                <w:noProof/>
              </w:rPr>
              <w:t>b.</w:t>
            </w:r>
            <w:r>
              <w:rPr>
                <w:rFonts w:cstheme="minorBidi"/>
                <w:noProof/>
                <w:lang w:val="en-GB" w:eastAsia="en-GB"/>
              </w:rPr>
              <w:tab/>
            </w:r>
            <w:r w:rsidRPr="00683D4A">
              <w:rPr>
                <w:rStyle w:val="Hyperlink"/>
                <w:b/>
                <w:noProof/>
              </w:rPr>
              <w:t>Kmeans Clustering</w:t>
            </w:r>
            <w:r>
              <w:rPr>
                <w:noProof/>
                <w:webHidden/>
              </w:rPr>
              <w:tab/>
            </w:r>
            <w:r>
              <w:rPr>
                <w:noProof/>
                <w:webHidden/>
              </w:rPr>
              <w:fldChar w:fldCharType="begin"/>
            </w:r>
            <w:r>
              <w:rPr>
                <w:noProof/>
                <w:webHidden/>
              </w:rPr>
              <w:instrText xml:space="preserve"> PAGEREF _Toc162225360 \h </w:instrText>
            </w:r>
            <w:r>
              <w:rPr>
                <w:noProof/>
                <w:webHidden/>
              </w:rPr>
            </w:r>
            <w:r>
              <w:rPr>
                <w:noProof/>
                <w:webHidden/>
              </w:rPr>
              <w:fldChar w:fldCharType="separate"/>
            </w:r>
            <w:r>
              <w:rPr>
                <w:noProof/>
                <w:webHidden/>
              </w:rPr>
              <w:t>10</w:t>
            </w:r>
            <w:r>
              <w:rPr>
                <w:noProof/>
                <w:webHidden/>
              </w:rPr>
              <w:fldChar w:fldCharType="end"/>
            </w:r>
          </w:hyperlink>
        </w:p>
        <w:p w:rsidR="00CD6C71" w:rsidRDefault="00CD6C71">
          <w:pPr>
            <w:pStyle w:val="TOC1"/>
            <w:rPr>
              <w:rFonts w:cstheme="minorBidi"/>
              <w:noProof/>
              <w:lang w:val="en-GB" w:eastAsia="en-GB"/>
            </w:rPr>
          </w:pPr>
          <w:hyperlink w:anchor="_Toc162225361" w:history="1">
            <w:r w:rsidRPr="00683D4A">
              <w:rPr>
                <w:rStyle w:val="Hyperlink"/>
                <w:b/>
                <w:noProof/>
              </w:rPr>
              <w:t>Conclusion</w:t>
            </w:r>
            <w:r>
              <w:rPr>
                <w:noProof/>
                <w:webHidden/>
              </w:rPr>
              <w:tab/>
            </w:r>
            <w:r>
              <w:rPr>
                <w:noProof/>
                <w:webHidden/>
              </w:rPr>
              <w:fldChar w:fldCharType="begin"/>
            </w:r>
            <w:r>
              <w:rPr>
                <w:noProof/>
                <w:webHidden/>
              </w:rPr>
              <w:instrText xml:space="preserve"> PAGEREF _Toc162225361 \h </w:instrText>
            </w:r>
            <w:r>
              <w:rPr>
                <w:noProof/>
                <w:webHidden/>
              </w:rPr>
            </w:r>
            <w:r>
              <w:rPr>
                <w:noProof/>
                <w:webHidden/>
              </w:rPr>
              <w:fldChar w:fldCharType="separate"/>
            </w:r>
            <w:r>
              <w:rPr>
                <w:noProof/>
                <w:webHidden/>
              </w:rPr>
              <w:t>12</w:t>
            </w:r>
            <w:r>
              <w:rPr>
                <w:noProof/>
                <w:webHidden/>
              </w:rPr>
              <w:fldChar w:fldCharType="end"/>
            </w:r>
          </w:hyperlink>
        </w:p>
        <w:p w:rsidR="00CD6C71" w:rsidRDefault="00CD6C71">
          <w:pPr>
            <w:pStyle w:val="TOC1"/>
            <w:rPr>
              <w:rFonts w:cstheme="minorBidi"/>
              <w:noProof/>
              <w:lang w:val="en-GB" w:eastAsia="en-GB"/>
            </w:rPr>
          </w:pPr>
          <w:hyperlink w:anchor="_Toc162225362" w:history="1">
            <w:r w:rsidRPr="00683D4A">
              <w:rPr>
                <w:rStyle w:val="Hyperlink"/>
                <w:noProof/>
              </w:rPr>
              <w:t>References</w:t>
            </w:r>
            <w:r>
              <w:rPr>
                <w:noProof/>
                <w:webHidden/>
              </w:rPr>
              <w:tab/>
            </w:r>
            <w:r>
              <w:rPr>
                <w:noProof/>
                <w:webHidden/>
              </w:rPr>
              <w:fldChar w:fldCharType="begin"/>
            </w:r>
            <w:r>
              <w:rPr>
                <w:noProof/>
                <w:webHidden/>
              </w:rPr>
              <w:instrText xml:space="preserve"> PAGEREF _Toc162225362 \h </w:instrText>
            </w:r>
            <w:r>
              <w:rPr>
                <w:noProof/>
                <w:webHidden/>
              </w:rPr>
            </w:r>
            <w:r>
              <w:rPr>
                <w:noProof/>
                <w:webHidden/>
              </w:rPr>
              <w:fldChar w:fldCharType="separate"/>
            </w:r>
            <w:r>
              <w:rPr>
                <w:noProof/>
                <w:webHidden/>
              </w:rPr>
              <w:t>13</w:t>
            </w:r>
            <w:r>
              <w:rPr>
                <w:noProof/>
                <w:webHidden/>
              </w:rPr>
              <w:fldChar w:fldCharType="end"/>
            </w:r>
          </w:hyperlink>
        </w:p>
        <w:p w:rsidR="00F1617E" w:rsidRPr="00FD593F" w:rsidRDefault="00F1617E" w:rsidP="00FD593F">
          <w:r>
            <w:rPr>
              <w:b/>
              <w:bCs/>
              <w:noProof/>
            </w:rPr>
            <w:fldChar w:fldCharType="end"/>
          </w:r>
        </w:p>
      </w:sdtContent>
    </w:sdt>
    <w:p w:rsidR="00B665EA" w:rsidRPr="001D2EBB" w:rsidRDefault="00B665EA" w:rsidP="00252788">
      <w:pPr>
        <w:pStyle w:val="Heading1"/>
        <w:rPr>
          <w:b/>
        </w:rPr>
      </w:pPr>
      <w:bookmarkStart w:id="0" w:name="_Toc162225345"/>
      <w:r w:rsidRPr="001D2EBB">
        <w:rPr>
          <w:b/>
        </w:rPr>
        <w:t>Introduction</w:t>
      </w:r>
      <w:bookmarkEnd w:id="0"/>
    </w:p>
    <w:p w:rsidR="00DA2A4D" w:rsidRPr="00DA2A4D" w:rsidRDefault="00B665EA" w:rsidP="00DA2A4D">
      <w:pPr>
        <w:autoSpaceDE w:val="0"/>
        <w:autoSpaceDN w:val="0"/>
        <w:adjustRightInd w:val="0"/>
        <w:spacing w:after="0" w:line="240" w:lineRule="auto"/>
        <w:rPr>
          <w:sz w:val="24"/>
          <w:szCs w:val="24"/>
        </w:rPr>
      </w:pPr>
      <w:r>
        <w:rPr>
          <w:sz w:val="24"/>
          <w:szCs w:val="24"/>
        </w:rPr>
        <w:t xml:space="preserve">This activity demonstrates how we will predict and build a </w:t>
      </w:r>
      <w:r w:rsidR="00D646C7" w:rsidRPr="00DA2A4D">
        <w:rPr>
          <w:sz w:val="24"/>
          <w:szCs w:val="24"/>
        </w:rPr>
        <w:t xml:space="preserve">classification </w:t>
      </w:r>
      <w:r>
        <w:rPr>
          <w:sz w:val="24"/>
          <w:szCs w:val="24"/>
        </w:rPr>
        <w:t xml:space="preserve">model with the given </w:t>
      </w:r>
      <w:r w:rsidR="00D646C7" w:rsidRPr="00DA2A4D">
        <w:rPr>
          <w:sz w:val="24"/>
          <w:szCs w:val="24"/>
        </w:rPr>
        <w:t>hospitals diabetes dataset</w:t>
      </w:r>
      <w:r w:rsidR="00D646C7">
        <w:rPr>
          <w:sz w:val="24"/>
          <w:szCs w:val="24"/>
        </w:rPr>
        <w:t>,”</w:t>
      </w:r>
      <w:r w:rsidR="00D646C7" w:rsidRPr="00DA2A4D">
        <w:rPr>
          <w:sz w:val="24"/>
          <w:szCs w:val="24"/>
        </w:rPr>
        <w:t xml:space="preserve"> </w:t>
      </w:r>
      <w:r w:rsidR="00D646C7" w:rsidRPr="00D646C7">
        <w:rPr>
          <w:sz w:val="24"/>
          <w:szCs w:val="24"/>
        </w:rPr>
        <w:t>diabetic_data</w:t>
      </w:r>
      <w:r w:rsidRPr="00111747">
        <w:rPr>
          <w:sz w:val="24"/>
          <w:szCs w:val="24"/>
        </w:rPr>
        <w:t>.csv</w:t>
      </w:r>
      <w:r>
        <w:rPr>
          <w:sz w:val="24"/>
          <w:szCs w:val="24"/>
        </w:rPr>
        <w:t xml:space="preserve">” and </w:t>
      </w:r>
      <w:r w:rsidR="00D646C7">
        <w:rPr>
          <w:sz w:val="24"/>
          <w:szCs w:val="24"/>
        </w:rPr>
        <w:t xml:space="preserve">predict whether a patient </w:t>
      </w:r>
      <w:r w:rsidR="00D646C7" w:rsidRPr="00D646C7">
        <w:rPr>
          <w:sz w:val="24"/>
          <w:szCs w:val="24"/>
        </w:rPr>
        <w:t>will</w:t>
      </w:r>
      <w:bookmarkStart w:id="1" w:name="_GoBack"/>
      <w:bookmarkEnd w:id="1"/>
      <w:r w:rsidR="00D646C7" w:rsidRPr="00D646C7">
        <w:rPr>
          <w:sz w:val="24"/>
          <w:szCs w:val="24"/>
        </w:rPr>
        <w:t xml:space="preserve"> readmit to the hospital within 30 days</w:t>
      </w:r>
      <w:r>
        <w:rPr>
          <w:sz w:val="24"/>
          <w:szCs w:val="24"/>
        </w:rPr>
        <w:t xml:space="preserve">. </w:t>
      </w:r>
    </w:p>
    <w:p w:rsidR="00B665EA" w:rsidRPr="001D2EBB" w:rsidRDefault="00B665EA" w:rsidP="00DA2A4D">
      <w:pPr>
        <w:pStyle w:val="Heading1"/>
        <w:rPr>
          <w:b/>
        </w:rPr>
      </w:pPr>
      <w:bookmarkStart w:id="2" w:name="_Toc162225346"/>
      <w:r w:rsidRPr="001D2EBB">
        <w:rPr>
          <w:b/>
        </w:rPr>
        <w:t>Description of the given dataset</w:t>
      </w:r>
      <w:bookmarkEnd w:id="2"/>
    </w:p>
    <w:p w:rsidR="00A252CB" w:rsidRDefault="00B665EA" w:rsidP="00A252CB">
      <w:pPr>
        <w:jc w:val="both"/>
        <w:rPr>
          <w:sz w:val="24"/>
          <w:szCs w:val="24"/>
        </w:rPr>
      </w:pPr>
      <w:r>
        <w:rPr>
          <w:sz w:val="24"/>
          <w:szCs w:val="24"/>
        </w:rPr>
        <w:t xml:space="preserve">The given raw data has </w:t>
      </w:r>
      <w:r w:rsidR="00DA2A4D">
        <w:rPr>
          <w:sz w:val="24"/>
          <w:szCs w:val="24"/>
        </w:rPr>
        <w:t>101766</w:t>
      </w:r>
      <w:r>
        <w:rPr>
          <w:sz w:val="24"/>
          <w:szCs w:val="24"/>
        </w:rPr>
        <w:t xml:space="preserve"> rows and </w:t>
      </w:r>
      <w:r w:rsidR="00DA2A4D">
        <w:rPr>
          <w:sz w:val="24"/>
          <w:szCs w:val="24"/>
        </w:rPr>
        <w:t>47</w:t>
      </w:r>
      <w:r>
        <w:rPr>
          <w:sz w:val="24"/>
          <w:szCs w:val="24"/>
        </w:rPr>
        <w:t xml:space="preserve"> columns. </w:t>
      </w:r>
      <w:r w:rsidR="00A252CB">
        <w:rPr>
          <w:sz w:val="24"/>
          <w:szCs w:val="24"/>
        </w:rPr>
        <w:t xml:space="preserve">This </w:t>
      </w:r>
      <w:r w:rsidR="00A252CB" w:rsidRPr="00A252CB">
        <w:rPr>
          <w:sz w:val="24"/>
          <w:szCs w:val="24"/>
        </w:rPr>
        <w:t xml:space="preserve">dataset represents ten years (1999-2008) of clinical care at </w:t>
      </w:r>
      <w:r w:rsidR="00A252CB">
        <w:rPr>
          <w:sz w:val="24"/>
          <w:szCs w:val="24"/>
        </w:rPr>
        <w:t xml:space="preserve">130 US hospitals and integrated </w:t>
      </w:r>
      <w:r w:rsidR="00A252CB" w:rsidRPr="00A252CB">
        <w:rPr>
          <w:sz w:val="24"/>
          <w:szCs w:val="24"/>
        </w:rPr>
        <w:t xml:space="preserve">delivery networks. </w:t>
      </w:r>
      <w:r w:rsidR="00A252CB">
        <w:rPr>
          <w:sz w:val="24"/>
          <w:szCs w:val="24"/>
        </w:rPr>
        <w:t>E</w:t>
      </w:r>
      <w:r w:rsidR="00A252CB" w:rsidRPr="00DA2A4D">
        <w:rPr>
          <w:sz w:val="24"/>
          <w:szCs w:val="24"/>
        </w:rPr>
        <w:t>ach row concerns hospital records of patients diagnosed with diabetes, who underwent laboratory, medications, and stayed up</w:t>
      </w:r>
      <w:r w:rsidR="00A252CB">
        <w:rPr>
          <w:sz w:val="24"/>
          <w:szCs w:val="24"/>
        </w:rPr>
        <w:t xml:space="preserve"> to 14 days.</w:t>
      </w:r>
    </w:p>
    <w:p w:rsidR="00B665EA" w:rsidRDefault="00181256" w:rsidP="001D2EBB">
      <w:pPr>
        <w:jc w:val="both"/>
        <w:rPr>
          <w:sz w:val="24"/>
          <w:szCs w:val="24"/>
        </w:rPr>
      </w:pPr>
      <w:r>
        <w:rPr>
          <w:sz w:val="24"/>
          <w:szCs w:val="24"/>
        </w:rPr>
        <w:t xml:space="preserve">Using the given dataset, </w:t>
      </w:r>
      <w:r w:rsidRPr="00181256">
        <w:rPr>
          <w:sz w:val="24"/>
          <w:szCs w:val="24"/>
        </w:rPr>
        <w:t>the goal is to determine the early re</w:t>
      </w:r>
      <w:r>
        <w:rPr>
          <w:sz w:val="24"/>
          <w:szCs w:val="24"/>
        </w:rPr>
        <w:t xml:space="preserve">admission of the patient within </w:t>
      </w:r>
      <w:r w:rsidRPr="00181256">
        <w:rPr>
          <w:sz w:val="24"/>
          <w:szCs w:val="24"/>
        </w:rPr>
        <w:t>30 days of discharge.</w:t>
      </w:r>
      <w:r w:rsidR="001D2EBB" w:rsidRPr="001D2EBB">
        <w:t xml:space="preserve"> </w:t>
      </w:r>
      <w:r w:rsidR="001D2EBB" w:rsidRPr="001D2EBB">
        <w:rPr>
          <w:sz w:val="24"/>
          <w:szCs w:val="24"/>
        </w:rPr>
        <w:t xml:space="preserve">The data is not clean, </w:t>
      </w:r>
      <w:r w:rsidR="001D2EBB">
        <w:rPr>
          <w:sz w:val="24"/>
          <w:szCs w:val="24"/>
        </w:rPr>
        <w:t xml:space="preserve">so need to apply appropriate </w:t>
      </w:r>
      <w:r w:rsidR="001D2EBB" w:rsidRPr="001D2EBB">
        <w:rPr>
          <w:sz w:val="24"/>
          <w:szCs w:val="24"/>
        </w:rPr>
        <w:t>methods to clean the data.</w:t>
      </w:r>
      <w:r w:rsidR="001D2EBB">
        <w:rPr>
          <w:sz w:val="24"/>
          <w:szCs w:val="24"/>
        </w:rPr>
        <w:t xml:space="preserve"> </w:t>
      </w:r>
      <w:r w:rsidR="001D2EBB" w:rsidRPr="001D2EBB">
        <w:rPr>
          <w:sz w:val="24"/>
          <w:szCs w:val="24"/>
        </w:rPr>
        <w:t>A suitable model with the given raw data needs to be built</w:t>
      </w:r>
      <w:r w:rsidR="001D2EBB">
        <w:rPr>
          <w:sz w:val="24"/>
          <w:szCs w:val="24"/>
        </w:rPr>
        <w:t xml:space="preserve"> and </w:t>
      </w:r>
      <w:r w:rsidR="001D2EBB" w:rsidRPr="001D2EBB">
        <w:rPr>
          <w:sz w:val="24"/>
          <w:szCs w:val="24"/>
        </w:rPr>
        <w:t>appropriate perf</w:t>
      </w:r>
      <w:r w:rsidR="001D2EBB">
        <w:rPr>
          <w:sz w:val="24"/>
          <w:szCs w:val="24"/>
        </w:rPr>
        <w:t xml:space="preserve">ormance metrics to evaluate the </w:t>
      </w:r>
      <w:r w:rsidR="001D2EBB" w:rsidRPr="001D2EBB">
        <w:rPr>
          <w:sz w:val="24"/>
          <w:szCs w:val="24"/>
        </w:rPr>
        <w:t>performance of your model.</w:t>
      </w:r>
    </w:p>
    <w:p w:rsidR="004B7F90" w:rsidRDefault="001D2EBB" w:rsidP="004B7F90">
      <w:pPr>
        <w:pStyle w:val="Heading1"/>
        <w:rPr>
          <w:b/>
        </w:rPr>
      </w:pPr>
      <w:bookmarkStart w:id="3" w:name="_Toc162225347"/>
      <w:r w:rsidRPr="001D2EBB">
        <w:rPr>
          <w:b/>
        </w:rPr>
        <w:lastRenderedPageBreak/>
        <w:t>Part</w:t>
      </w:r>
      <w:r w:rsidR="004B7F90" w:rsidRPr="001D2EBB">
        <w:rPr>
          <w:b/>
        </w:rPr>
        <w:t xml:space="preserve"> 1</w:t>
      </w:r>
      <w:bookmarkEnd w:id="3"/>
    </w:p>
    <w:p w:rsidR="001D2EBB" w:rsidRPr="001D2EBB" w:rsidRDefault="001D2EBB" w:rsidP="001D2EBB">
      <w:pPr>
        <w:rPr>
          <w:sz w:val="2"/>
          <w:szCs w:val="2"/>
          <w:lang w:val="en-US"/>
        </w:rPr>
      </w:pPr>
    </w:p>
    <w:p w:rsidR="001D2EBB" w:rsidRDefault="001D2EBB" w:rsidP="001D2EBB">
      <w:pPr>
        <w:jc w:val="both"/>
        <w:rPr>
          <w:sz w:val="24"/>
          <w:szCs w:val="24"/>
        </w:rPr>
      </w:pPr>
      <w:r>
        <w:rPr>
          <w:sz w:val="24"/>
          <w:szCs w:val="24"/>
        </w:rPr>
        <w:t xml:space="preserve">In the </w:t>
      </w:r>
      <w:r w:rsidRPr="008A5CDE">
        <w:rPr>
          <w:b/>
          <w:bCs/>
          <w:sz w:val="24"/>
          <w:szCs w:val="24"/>
        </w:rPr>
        <w:t>first part</w:t>
      </w:r>
      <w:r>
        <w:rPr>
          <w:sz w:val="24"/>
          <w:szCs w:val="24"/>
        </w:rPr>
        <w:t xml:space="preserve"> of the activity, we imported libraries and read the data file to build up a basic model which will further help us in predicting this dataset. </w:t>
      </w:r>
    </w:p>
    <w:p w:rsidR="001D2EBB" w:rsidRPr="001D2EBB" w:rsidRDefault="001D2EBB" w:rsidP="001D2EBB">
      <w:pPr>
        <w:jc w:val="both"/>
        <w:rPr>
          <w:sz w:val="2"/>
          <w:szCs w:val="2"/>
        </w:rPr>
      </w:pPr>
    </w:p>
    <w:p w:rsidR="001D2EBB" w:rsidRPr="007F5CE6" w:rsidRDefault="001D2EBB" w:rsidP="001D2EBB">
      <w:pPr>
        <w:pStyle w:val="Heading2"/>
        <w:numPr>
          <w:ilvl w:val="0"/>
          <w:numId w:val="2"/>
        </w:numPr>
        <w:rPr>
          <w:b/>
          <w:lang w:val="en-US"/>
        </w:rPr>
      </w:pPr>
      <w:bookmarkStart w:id="4" w:name="_Toc162225348"/>
      <w:r w:rsidRPr="001D2EBB">
        <w:rPr>
          <w:b/>
          <w:lang w:val="en-US"/>
        </w:rPr>
        <w:t>Data Munging (Data Cleaning and Transformation)</w:t>
      </w:r>
      <w:bookmarkEnd w:id="4"/>
    </w:p>
    <w:p w:rsidR="008A08C9" w:rsidRDefault="008A08C9" w:rsidP="008A08C9">
      <w:pPr>
        <w:pStyle w:val="ListParagraph"/>
        <w:numPr>
          <w:ilvl w:val="0"/>
          <w:numId w:val="3"/>
        </w:numPr>
        <w:jc w:val="both"/>
        <w:rPr>
          <w:bCs/>
          <w:sz w:val="24"/>
          <w:szCs w:val="24"/>
        </w:rPr>
      </w:pPr>
      <w:r>
        <w:rPr>
          <w:bCs/>
          <w:sz w:val="24"/>
          <w:szCs w:val="24"/>
        </w:rPr>
        <w:t xml:space="preserve">Initiated with data cleaning where columns like “encounter_id” have been removed. </w:t>
      </w:r>
    </w:p>
    <w:p w:rsidR="008A08C9" w:rsidRDefault="00A64260" w:rsidP="008A08C9">
      <w:pPr>
        <w:pStyle w:val="ListParagraph"/>
        <w:numPr>
          <w:ilvl w:val="0"/>
          <w:numId w:val="3"/>
        </w:numPr>
        <w:jc w:val="both"/>
        <w:rPr>
          <w:bCs/>
          <w:sz w:val="24"/>
          <w:szCs w:val="24"/>
        </w:rPr>
      </w:pPr>
      <w:r>
        <w:rPr>
          <w:bCs/>
          <w:sz w:val="24"/>
          <w:szCs w:val="24"/>
        </w:rPr>
        <w:t>Identified</w:t>
      </w:r>
      <w:r w:rsidR="008A08C9">
        <w:rPr>
          <w:bCs/>
          <w:sz w:val="24"/>
          <w:szCs w:val="24"/>
        </w:rPr>
        <w:t xml:space="preserve"> the missing columns and </w:t>
      </w:r>
      <w:r w:rsidR="0042666D">
        <w:rPr>
          <w:bCs/>
          <w:sz w:val="24"/>
          <w:szCs w:val="24"/>
        </w:rPr>
        <w:t>replacing the character ‘?’ with NaN, which was represented instead of missing values. Showing the summary of the missing values.</w:t>
      </w:r>
    </w:p>
    <w:p w:rsidR="0042666D" w:rsidRPr="0042666D" w:rsidRDefault="00A64260" w:rsidP="008A08C9">
      <w:pPr>
        <w:pStyle w:val="ListParagraph"/>
        <w:numPr>
          <w:ilvl w:val="0"/>
          <w:numId w:val="3"/>
        </w:numPr>
        <w:jc w:val="both"/>
        <w:rPr>
          <w:bCs/>
          <w:sz w:val="24"/>
          <w:szCs w:val="24"/>
        </w:rPr>
      </w:pPr>
      <w:r>
        <w:rPr>
          <w:bCs/>
          <w:sz w:val="24"/>
          <w:szCs w:val="24"/>
        </w:rPr>
        <w:t>Converted</w:t>
      </w:r>
      <w:r w:rsidR="0042666D">
        <w:rPr>
          <w:bCs/>
          <w:sz w:val="24"/>
          <w:szCs w:val="24"/>
        </w:rPr>
        <w:t xml:space="preserve"> the response variable, ‘</w:t>
      </w:r>
      <w:r w:rsidR="0042666D">
        <w:rPr>
          <w:rFonts w:ascii="CourierNewPSMT" w:hAnsi="CourierNewPSMT" w:cs="CourierNewPSMT"/>
          <w:kern w:val="0"/>
          <w:sz w:val="24"/>
          <w:szCs w:val="24"/>
          <w:lang w:val="en-GB"/>
        </w:rPr>
        <w:t>readmitted’</w:t>
      </w:r>
      <w:r w:rsidR="0042666D">
        <w:rPr>
          <w:rFonts w:ascii="Calibri" w:hAnsi="Calibri" w:cs="Calibri"/>
          <w:kern w:val="0"/>
          <w:sz w:val="24"/>
          <w:szCs w:val="24"/>
          <w:lang w:val="en-GB"/>
        </w:rPr>
        <w:t xml:space="preserve"> to binary feature, by replacing the cells which contains ‘&lt;30’ to 1 and ‘&gt;30’ and ‘NO’ to 0 respectively.</w:t>
      </w:r>
    </w:p>
    <w:p w:rsidR="0042666D" w:rsidRDefault="00A64260" w:rsidP="008A08C9">
      <w:pPr>
        <w:pStyle w:val="ListParagraph"/>
        <w:numPr>
          <w:ilvl w:val="0"/>
          <w:numId w:val="3"/>
        </w:numPr>
        <w:jc w:val="both"/>
        <w:rPr>
          <w:bCs/>
          <w:sz w:val="24"/>
          <w:szCs w:val="24"/>
        </w:rPr>
      </w:pPr>
      <w:r>
        <w:rPr>
          <w:bCs/>
          <w:sz w:val="24"/>
          <w:szCs w:val="24"/>
        </w:rPr>
        <w:t>Calculated</w:t>
      </w:r>
      <w:r w:rsidR="0042666D">
        <w:rPr>
          <w:bCs/>
          <w:sz w:val="24"/>
          <w:szCs w:val="24"/>
        </w:rPr>
        <w:t xml:space="preserve"> the percentage of missing values and </w:t>
      </w:r>
      <w:r>
        <w:rPr>
          <w:bCs/>
          <w:sz w:val="24"/>
          <w:szCs w:val="24"/>
        </w:rPr>
        <w:t>dropped</w:t>
      </w:r>
      <w:r w:rsidR="0042666D">
        <w:rPr>
          <w:bCs/>
          <w:sz w:val="24"/>
          <w:szCs w:val="24"/>
        </w:rPr>
        <w:t xml:space="preserve"> the columns </w:t>
      </w:r>
      <w:r>
        <w:rPr>
          <w:bCs/>
          <w:sz w:val="24"/>
          <w:szCs w:val="24"/>
        </w:rPr>
        <w:t>with &gt;90% missing values.</w:t>
      </w:r>
    </w:p>
    <w:p w:rsidR="00A64260" w:rsidRDefault="00A64260" w:rsidP="008A08C9">
      <w:pPr>
        <w:pStyle w:val="ListParagraph"/>
        <w:numPr>
          <w:ilvl w:val="0"/>
          <w:numId w:val="3"/>
        </w:numPr>
        <w:jc w:val="both"/>
        <w:rPr>
          <w:bCs/>
          <w:sz w:val="24"/>
          <w:szCs w:val="24"/>
        </w:rPr>
      </w:pPr>
      <w:r>
        <w:rPr>
          <w:bCs/>
          <w:sz w:val="24"/>
          <w:szCs w:val="24"/>
        </w:rPr>
        <w:t>Dropped the columns which are near zero-variance columns.</w:t>
      </w:r>
    </w:p>
    <w:p w:rsidR="00A64260" w:rsidRDefault="00A64260" w:rsidP="008A08C9">
      <w:pPr>
        <w:pStyle w:val="ListParagraph"/>
        <w:numPr>
          <w:ilvl w:val="0"/>
          <w:numId w:val="3"/>
        </w:numPr>
        <w:jc w:val="both"/>
        <w:rPr>
          <w:bCs/>
          <w:sz w:val="24"/>
          <w:szCs w:val="24"/>
        </w:rPr>
      </w:pPr>
      <w:r>
        <w:rPr>
          <w:bCs/>
          <w:sz w:val="24"/>
          <w:szCs w:val="24"/>
        </w:rPr>
        <w:t>Dropped rows with null values and showing the resulting data frame shape and summary statistics of numerical columns.</w:t>
      </w:r>
    </w:p>
    <w:p w:rsidR="00A64260" w:rsidRDefault="00A64260" w:rsidP="008A08C9">
      <w:pPr>
        <w:pStyle w:val="ListParagraph"/>
        <w:numPr>
          <w:ilvl w:val="0"/>
          <w:numId w:val="3"/>
        </w:numPr>
        <w:jc w:val="both"/>
        <w:rPr>
          <w:bCs/>
          <w:sz w:val="24"/>
          <w:szCs w:val="24"/>
        </w:rPr>
      </w:pPr>
      <w:r>
        <w:rPr>
          <w:bCs/>
          <w:sz w:val="24"/>
          <w:szCs w:val="24"/>
        </w:rPr>
        <w:t xml:space="preserve">Identified and removed the outliers from the numerical columns of the data frame. Removed the zero variance columns post outliers are </w:t>
      </w:r>
      <w:r w:rsidR="00B17014">
        <w:rPr>
          <w:bCs/>
          <w:sz w:val="24"/>
          <w:szCs w:val="24"/>
        </w:rPr>
        <w:t>performed.</w:t>
      </w:r>
    </w:p>
    <w:p w:rsidR="00A64260" w:rsidRDefault="00B17014" w:rsidP="008A08C9">
      <w:pPr>
        <w:pStyle w:val="ListParagraph"/>
        <w:numPr>
          <w:ilvl w:val="0"/>
          <w:numId w:val="3"/>
        </w:numPr>
        <w:jc w:val="both"/>
        <w:rPr>
          <w:bCs/>
          <w:sz w:val="24"/>
          <w:szCs w:val="24"/>
        </w:rPr>
      </w:pPr>
      <w:r>
        <w:rPr>
          <w:bCs/>
          <w:sz w:val="24"/>
          <w:szCs w:val="24"/>
        </w:rPr>
        <w:t>Applied Min-Max scaling feature normalisation for normalising the numerical columns.</w:t>
      </w:r>
    </w:p>
    <w:p w:rsidR="00B17014" w:rsidRPr="007F5CE6" w:rsidRDefault="00B17014" w:rsidP="00B17014">
      <w:pPr>
        <w:pStyle w:val="Heading2"/>
        <w:numPr>
          <w:ilvl w:val="0"/>
          <w:numId w:val="2"/>
        </w:numPr>
        <w:rPr>
          <w:b/>
          <w:lang w:val="en-US"/>
        </w:rPr>
      </w:pPr>
      <w:bookmarkStart w:id="5" w:name="_Toc162225349"/>
      <w:r w:rsidRPr="001D2EBB">
        <w:rPr>
          <w:b/>
          <w:lang w:val="en-US"/>
        </w:rPr>
        <w:t xml:space="preserve">Data </w:t>
      </w:r>
      <w:r>
        <w:rPr>
          <w:b/>
          <w:lang w:val="en-US"/>
        </w:rPr>
        <w:t>Visualization</w:t>
      </w:r>
      <w:bookmarkEnd w:id="5"/>
    </w:p>
    <w:p w:rsidR="00B17014" w:rsidRDefault="00B17014" w:rsidP="00B17014">
      <w:pPr>
        <w:pStyle w:val="ListParagraph"/>
        <w:numPr>
          <w:ilvl w:val="0"/>
          <w:numId w:val="4"/>
        </w:numPr>
        <w:jc w:val="both"/>
        <w:rPr>
          <w:bCs/>
          <w:sz w:val="24"/>
          <w:szCs w:val="24"/>
        </w:rPr>
      </w:pPr>
      <w:r>
        <w:rPr>
          <w:bCs/>
          <w:sz w:val="24"/>
          <w:szCs w:val="24"/>
        </w:rPr>
        <w:t xml:space="preserve">The aggressive cleaning resulted in a smaller dataset. </w:t>
      </w:r>
    </w:p>
    <w:p w:rsidR="00B17014" w:rsidRDefault="00B17014" w:rsidP="00B17014">
      <w:pPr>
        <w:pStyle w:val="ListParagraph"/>
        <w:numPr>
          <w:ilvl w:val="0"/>
          <w:numId w:val="4"/>
        </w:numPr>
        <w:jc w:val="both"/>
        <w:rPr>
          <w:bCs/>
          <w:sz w:val="24"/>
          <w:szCs w:val="24"/>
        </w:rPr>
      </w:pPr>
      <w:r>
        <w:rPr>
          <w:bCs/>
          <w:sz w:val="24"/>
          <w:szCs w:val="24"/>
        </w:rPr>
        <w:t>Started data exploration, to show the relationships between the various features of the dataset.</w:t>
      </w:r>
    </w:p>
    <w:p w:rsidR="00B17014" w:rsidRPr="007F5CE6" w:rsidRDefault="00B17014" w:rsidP="00B17014">
      <w:pPr>
        <w:pStyle w:val="Heading3"/>
        <w:numPr>
          <w:ilvl w:val="0"/>
          <w:numId w:val="5"/>
        </w:numPr>
        <w:rPr>
          <w:b/>
        </w:rPr>
      </w:pPr>
      <w:bookmarkStart w:id="6" w:name="_Toc162225350"/>
      <w:r w:rsidRPr="00086118">
        <w:rPr>
          <w:b/>
        </w:rPr>
        <w:t>Distribution of readmitted unique classes</w:t>
      </w:r>
      <w:bookmarkEnd w:id="6"/>
    </w:p>
    <w:p w:rsidR="004323B1" w:rsidRPr="00ED2BC8" w:rsidRDefault="00B665EA" w:rsidP="00ED2BC8">
      <w:pPr>
        <w:pStyle w:val="ListParagraph"/>
        <w:numPr>
          <w:ilvl w:val="0"/>
          <w:numId w:val="3"/>
        </w:numPr>
        <w:jc w:val="both"/>
        <w:rPr>
          <w:bCs/>
          <w:sz w:val="24"/>
          <w:szCs w:val="24"/>
        </w:rPr>
      </w:pPr>
      <w:r w:rsidRPr="00ED2BC8">
        <w:rPr>
          <w:bCs/>
          <w:sz w:val="24"/>
          <w:szCs w:val="24"/>
        </w:rPr>
        <w:t xml:space="preserve">The below “figure 1”, </w:t>
      </w:r>
      <w:r w:rsidR="00086118" w:rsidRPr="00ED2BC8">
        <w:rPr>
          <w:bCs/>
          <w:sz w:val="24"/>
          <w:szCs w:val="24"/>
        </w:rPr>
        <w:t>shows distribution of unique classes in the column readmitted. It shows two unique categories ‘0’ and ‘1’ in readmitted column in ‘x-axis’ and number of occurrences in the ‘y-axis’. The bar charts shows that the number of patients readmitted in &lt;30 days is very less compared to that of patients who are not readmitted or readmitted in &gt;30 days.</w:t>
      </w:r>
    </w:p>
    <w:p w:rsidR="00086118" w:rsidRDefault="00086118" w:rsidP="00086118">
      <w:pPr>
        <w:pStyle w:val="ListParagraph"/>
        <w:jc w:val="both"/>
        <w:rPr>
          <w:rFonts w:ascii="Tahoma" w:hAnsi="Tahoma" w:cs="Tahoma"/>
        </w:rPr>
      </w:pPr>
    </w:p>
    <w:p w:rsidR="00B665EA" w:rsidRPr="00ED2BC8" w:rsidRDefault="004114B3" w:rsidP="00ED2BC8">
      <w:pPr>
        <w:pStyle w:val="ListParagraph"/>
        <w:jc w:val="both"/>
        <w:rPr>
          <w:bCs/>
          <w:sz w:val="24"/>
          <w:szCs w:val="24"/>
        </w:rPr>
      </w:pPr>
      <w:r w:rsidRPr="00ED2BC8">
        <w:rPr>
          <w:bCs/>
          <w:sz w:val="24"/>
          <w:szCs w:val="24"/>
        </w:rPr>
        <w:t>F</w:t>
      </w:r>
      <w:r w:rsidR="00B665EA" w:rsidRPr="00ED2BC8">
        <w:rPr>
          <w:bCs/>
          <w:sz w:val="24"/>
          <w:szCs w:val="24"/>
        </w:rPr>
        <w:t>igure1:</w:t>
      </w:r>
    </w:p>
    <w:p w:rsidR="00086118" w:rsidRPr="00086118" w:rsidRDefault="00086118" w:rsidP="00086118">
      <w:pPr>
        <w:pStyle w:val="ListParagraph"/>
        <w:jc w:val="both"/>
        <w:rPr>
          <w:rFonts w:ascii="Tahoma" w:hAnsi="Tahoma" w:cs="Tahoma"/>
        </w:rPr>
      </w:pPr>
      <w:r>
        <w:rPr>
          <w:noProof/>
          <w:lang w:val="en-GB" w:eastAsia="en-GB"/>
        </w:rPr>
        <w:drawing>
          <wp:inline distT="0" distB="0" distL="0" distR="0" wp14:anchorId="2322E55C" wp14:editId="2CD140F2">
            <wp:extent cx="3695700" cy="235925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5700" cy="2359254"/>
                    </a:xfrm>
                    <a:prstGeom prst="rect">
                      <a:avLst/>
                    </a:prstGeom>
                  </pic:spPr>
                </pic:pic>
              </a:graphicData>
            </a:graphic>
          </wp:inline>
        </w:drawing>
      </w:r>
    </w:p>
    <w:p w:rsidR="00086118" w:rsidRPr="00086118" w:rsidRDefault="00D16664" w:rsidP="00086118">
      <w:pPr>
        <w:pStyle w:val="Heading3"/>
        <w:numPr>
          <w:ilvl w:val="0"/>
          <w:numId w:val="5"/>
        </w:numPr>
        <w:rPr>
          <w:b/>
        </w:rPr>
      </w:pPr>
      <w:bookmarkStart w:id="7" w:name="_Toc162225351"/>
      <w:r>
        <w:rPr>
          <w:b/>
        </w:rPr>
        <w:lastRenderedPageBreak/>
        <w:t>Count</w:t>
      </w:r>
      <w:r w:rsidR="00086118">
        <w:rPr>
          <w:b/>
        </w:rPr>
        <w:t xml:space="preserve"> of readmitted cases against age</w:t>
      </w:r>
      <w:bookmarkEnd w:id="7"/>
    </w:p>
    <w:p w:rsidR="00086118" w:rsidRPr="00086118" w:rsidRDefault="00086118" w:rsidP="00086118">
      <w:pPr>
        <w:jc w:val="both"/>
        <w:rPr>
          <w:rFonts w:ascii="Tahoma" w:hAnsi="Tahoma" w:cs="Tahoma"/>
          <w:sz w:val="2"/>
          <w:szCs w:val="2"/>
        </w:rPr>
      </w:pPr>
    </w:p>
    <w:p w:rsidR="00086118" w:rsidRPr="00ED2BC8" w:rsidRDefault="00086118" w:rsidP="00ED2BC8">
      <w:pPr>
        <w:pStyle w:val="ListParagraph"/>
        <w:numPr>
          <w:ilvl w:val="0"/>
          <w:numId w:val="3"/>
        </w:numPr>
        <w:jc w:val="both"/>
        <w:rPr>
          <w:bCs/>
          <w:sz w:val="24"/>
          <w:szCs w:val="24"/>
        </w:rPr>
      </w:pPr>
      <w:r w:rsidRPr="00ED2BC8">
        <w:rPr>
          <w:bCs/>
          <w:sz w:val="24"/>
          <w:szCs w:val="24"/>
        </w:rPr>
        <w:t>The below “figure 2”, shows</w:t>
      </w:r>
      <w:r w:rsidR="004C3960" w:rsidRPr="00ED2BC8">
        <w:rPr>
          <w:bCs/>
          <w:sz w:val="24"/>
          <w:szCs w:val="24"/>
        </w:rPr>
        <w:t xml:space="preserve"> grouped bar charts, comparing the count of patients readmitted across different age groups</w:t>
      </w:r>
      <w:r w:rsidRPr="00ED2BC8">
        <w:rPr>
          <w:bCs/>
          <w:sz w:val="24"/>
          <w:szCs w:val="24"/>
        </w:rPr>
        <w:t>.</w:t>
      </w:r>
      <w:r w:rsidR="00D16664" w:rsidRPr="00ED2BC8">
        <w:rPr>
          <w:bCs/>
          <w:sz w:val="24"/>
          <w:szCs w:val="24"/>
        </w:rPr>
        <w:t xml:space="preserve"> Most age groups show higher count of not being readmitted or readmitted &gt;30 days, with the most prominent age group being [50-60].</w:t>
      </w:r>
    </w:p>
    <w:p w:rsidR="00086118" w:rsidRDefault="00086118" w:rsidP="00086118">
      <w:pPr>
        <w:pStyle w:val="ListParagraph"/>
        <w:jc w:val="both"/>
        <w:rPr>
          <w:rFonts w:ascii="Tahoma" w:hAnsi="Tahoma" w:cs="Tahoma"/>
        </w:rPr>
      </w:pPr>
    </w:p>
    <w:p w:rsidR="00086118" w:rsidRPr="00ED2BC8" w:rsidRDefault="00086118" w:rsidP="00ED2BC8">
      <w:pPr>
        <w:pStyle w:val="ListParagraph"/>
        <w:jc w:val="both"/>
        <w:rPr>
          <w:bCs/>
          <w:sz w:val="24"/>
          <w:szCs w:val="24"/>
        </w:rPr>
      </w:pPr>
      <w:r w:rsidRPr="00ED2BC8">
        <w:rPr>
          <w:bCs/>
          <w:sz w:val="24"/>
          <w:szCs w:val="24"/>
        </w:rPr>
        <w:t>Figure 2:</w:t>
      </w:r>
    </w:p>
    <w:p w:rsidR="00086118" w:rsidRPr="00086118" w:rsidRDefault="00086118" w:rsidP="00086118">
      <w:pPr>
        <w:pStyle w:val="ListParagraph"/>
        <w:jc w:val="both"/>
        <w:rPr>
          <w:rFonts w:ascii="Tahoma" w:hAnsi="Tahoma" w:cs="Tahoma"/>
        </w:rPr>
      </w:pPr>
      <w:r>
        <w:rPr>
          <w:noProof/>
          <w:lang w:val="en-GB" w:eastAsia="en-GB"/>
        </w:rPr>
        <w:drawing>
          <wp:inline distT="0" distB="0" distL="0" distR="0" wp14:anchorId="7A4995F7" wp14:editId="57D12A34">
            <wp:extent cx="5040000" cy="2742797"/>
            <wp:effectExtent l="0" t="0" r="825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0000" cy="2742797"/>
                    </a:xfrm>
                    <a:prstGeom prst="rect">
                      <a:avLst/>
                    </a:prstGeom>
                  </pic:spPr>
                </pic:pic>
              </a:graphicData>
            </a:graphic>
          </wp:inline>
        </w:drawing>
      </w:r>
    </w:p>
    <w:p w:rsidR="00D16664" w:rsidRPr="00086118" w:rsidRDefault="00D16664" w:rsidP="00D16664">
      <w:pPr>
        <w:pStyle w:val="Heading3"/>
        <w:numPr>
          <w:ilvl w:val="0"/>
          <w:numId w:val="5"/>
        </w:numPr>
        <w:rPr>
          <w:b/>
        </w:rPr>
      </w:pPr>
      <w:bookmarkStart w:id="8" w:name="_Toc162225352"/>
      <w:r>
        <w:rPr>
          <w:b/>
        </w:rPr>
        <w:t>Count of readmitted cases against number of medications</w:t>
      </w:r>
      <w:bookmarkEnd w:id="8"/>
    </w:p>
    <w:p w:rsidR="00D16664" w:rsidRPr="00086118" w:rsidRDefault="00D16664" w:rsidP="00D16664">
      <w:pPr>
        <w:jc w:val="both"/>
        <w:rPr>
          <w:rFonts w:ascii="Tahoma" w:hAnsi="Tahoma" w:cs="Tahoma"/>
          <w:sz w:val="2"/>
          <w:szCs w:val="2"/>
        </w:rPr>
      </w:pPr>
    </w:p>
    <w:p w:rsidR="00D16664" w:rsidRPr="00ED2BC8" w:rsidRDefault="00D16664" w:rsidP="00ED2BC8">
      <w:pPr>
        <w:pStyle w:val="ListParagraph"/>
        <w:numPr>
          <w:ilvl w:val="0"/>
          <w:numId w:val="3"/>
        </w:numPr>
        <w:jc w:val="both"/>
        <w:rPr>
          <w:bCs/>
          <w:sz w:val="24"/>
          <w:szCs w:val="24"/>
        </w:rPr>
      </w:pPr>
      <w:r w:rsidRPr="00ED2BC8">
        <w:rPr>
          <w:bCs/>
          <w:sz w:val="24"/>
          <w:szCs w:val="24"/>
        </w:rPr>
        <w:t>The below “figure 3”, shows grouped bar charts, comparing the count of patients readmitted against number of medications</w:t>
      </w:r>
      <w:r w:rsidR="00481C43" w:rsidRPr="00ED2BC8">
        <w:rPr>
          <w:bCs/>
          <w:sz w:val="24"/>
          <w:szCs w:val="24"/>
        </w:rPr>
        <w:t>. Most number of medications show higher count of not being readmitted or readmitted &gt;30 days</w:t>
      </w:r>
    </w:p>
    <w:p w:rsidR="00D16664" w:rsidRDefault="00D16664" w:rsidP="00D16664">
      <w:pPr>
        <w:pStyle w:val="ListParagraph"/>
        <w:jc w:val="both"/>
        <w:rPr>
          <w:rFonts w:ascii="Tahoma" w:hAnsi="Tahoma" w:cs="Tahoma"/>
        </w:rPr>
      </w:pPr>
    </w:p>
    <w:p w:rsidR="00086118" w:rsidRPr="00ED2BC8" w:rsidRDefault="00D16664" w:rsidP="00ED2BC8">
      <w:pPr>
        <w:pStyle w:val="ListParagraph"/>
        <w:jc w:val="both"/>
        <w:rPr>
          <w:bCs/>
          <w:sz w:val="24"/>
          <w:szCs w:val="24"/>
        </w:rPr>
      </w:pPr>
      <w:r w:rsidRPr="00ED2BC8">
        <w:rPr>
          <w:bCs/>
          <w:sz w:val="24"/>
          <w:szCs w:val="24"/>
        </w:rPr>
        <w:t>Figure 3:</w:t>
      </w:r>
    </w:p>
    <w:p w:rsidR="00D16664" w:rsidRDefault="00D16664" w:rsidP="00D16664">
      <w:pPr>
        <w:pStyle w:val="ListParagraph"/>
        <w:jc w:val="both"/>
        <w:rPr>
          <w:rFonts w:ascii="Tahoma" w:hAnsi="Tahoma" w:cs="Tahoma"/>
        </w:rPr>
      </w:pPr>
      <w:r w:rsidRPr="00D16664">
        <w:rPr>
          <w:rFonts w:ascii="Tahoma" w:hAnsi="Tahoma" w:cs="Tahoma"/>
        </w:rPr>
        <w:drawing>
          <wp:inline distT="0" distB="0" distL="0" distR="0" wp14:anchorId="4E62D83A" wp14:editId="52931157">
            <wp:extent cx="5040000" cy="2645637"/>
            <wp:effectExtent l="0" t="0" r="825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0000" cy="2645637"/>
                    </a:xfrm>
                    <a:prstGeom prst="rect">
                      <a:avLst/>
                    </a:prstGeom>
                  </pic:spPr>
                </pic:pic>
              </a:graphicData>
            </a:graphic>
          </wp:inline>
        </w:drawing>
      </w:r>
    </w:p>
    <w:p w:rsidR="007F5CE6" w:rsidRDefault="007F5CE6" w:rsidP="00D16664">
      <w:pPr>
        <w:pStyle w:val="ListParagraph"/>
        <w:jc w:val="both"/>
        <w:rPr>
          <w:rFonts w:ascii="Tahoma" w:hAnsi="Tahoma" w:cs="Tahoma"/>
        </w:rPr>
      </w:pPr>
    </w:p>
    <w:p w:rsidR="007F5CE6" w:rsidRDefault="007F5CE6" w:rsidP="00D16664">
      <w:pPr>
        <w:pStyle w:val="ListParagraph"/>
        <w:jc w:val="both"/>
        <w:rPr>
          <w:rFonts w:ascii="Tahoma" w:hAnsi="Tahoma" w:cs="Tahoma"/>
        </w:rPr>
      </w:pPr>
    </w:p>
    <w:p w:rsidR="007F5CE6" w:rsidRPr="00D16664" w:rsidRDefault="007F5CE6" w:rsidP="00D16664">
      <w:pPr>
        <w:pStyle w:val="ListParagraph"/>
        <w:jc w:val="both"/>
        <w:rPr>
          <w:rFonts w:ascii="Tahoma" w:hAnsi="Tahoma" w:cs="Tahoma"/>
        </w:rPr>
      </w:pPr>
    </w:p>
    <w:p w:rsidR="00ED2BC8" w:rsidRDefault="00ED2BC8" w:rsidP="00ED2BC8">
      <w:pPr>
        <w:pStyle w:val="Heading3"/>
        <w:numPr>
          <w:ilvl w:val="0"/>
          <w:numId w:val="5"/>
        </w:numPr>
        <w:spacing w:line="256" w:lineRule="auto"/>
        <w:rPr>
          <w:b/>
        </w:rPr>
      </w:pPr>
      <w:bookmarkStart w:id="9" w:name="_Toc162225353"/>
      <w:r>
        <w:rPr>
          <w:b/>
        </w:rPr>
        <w:lastRenderedPageBreak/>
        <w:t>Scatter Matrix</w:t>
      </w:r>
      <w:bookmarkEnd w:id="9"/>
    </w:p>
    <w:p w:rsidR="00ED2BC8" w:rsidRDefault="00ED2BC8" w:rsidP="00ED2BC8">
      <w:pPr>
        <w:jc w:val="both"/>
        <w:rPr>
          <w:rFonts w:ascii="Tahoma" w:hAnsi="Tahoma" w:cs="Tahoma"/>
          <w:sz w:val="2"/>
          <w:szCs w:val="2"/>
        </w:rPr>
      </w:pPr>
    </w:p>
    <w:p w:rsidR="00ED2BC8" w:rsidRPr="00ED2BC8" w:rsidRDefault="00ED2BC8" w:rsidP="00ED2BC8">
      <w:pPr>
        <w:pStyle w:val="ListParagraph"/>
        <w:numPr>
          <w:ilvl w:val="0"/>
          <w:numId w:val="3"/>
        </w:numPr>
        <w:jc w:val="both"/>
        <w:rPr>
          <w:bCs/>
          <w:sz w:val="24"/>
          <w:szCs w:val="24"/>
        </w:rPr>
      </w:pPr>
      <w:r w:rsidRPr="00ED2BC8">
        <w:rPr>
          <w:bCs/>
          <w:sz w:val="24"/>
          <w:szCs w:val="24"/>
        </w:rPr>
        <w:t>The below “figure 4”, shows a scatter plot matrix for each pair of numerical variables in the provided Data set. Each columns in the matrix depicts the relationship between two variables, one along the x-axis and y-axis. The diagonal of the matrix displays a histogram of each variable that gives information on the distribution of each variable and can aid in the identification of outliers or unusual values.</w:t>
      </w:r>
    </w:p>
    <w:p w:rsidR="00ED2BC8" w:rsidRPr="00ED2BC8" w:rsidRDefault="00ED2BC8" w:rsidP="00ED2BC8">
      <w:pPr>
        <w:pStyle w:val="ListParagraph"/>
        <w:spacing w:line="256" w:lineRule="auto"/>
        <w:jc w:val="both"/>
        <w:rPr>
          <w:rFonts w:ascii="Tahoma" w:hAnsi="Tahoma" w:cs="Tahoma"/>
        </w:rPr>
      </w:pPr>
    </w:p>
    <w:p w:rsidR="00ED2BC8" w:rsidRPr="00ED2BC8" w:rsidRDefault="00ED2BC8" w:rsidP="00ED2BC8">
      <w:pPr>
        <w:pStyle w:val="ListParagraph"/>
        <w:jc w:val="both"/>
        <w:rPr>
          <w:bCs/>
          <w:sz w:val="24"/>
          <w:szCs w:val="24"/>
        </w:rPr>
      </w:pPr>
      <w:r w:rsidRPr="00ED2BC8">
        <w:rPr>
          <w:bCs/>
          <w:sz w:val="24"/>
          <w:szCs w:val="24"/>
        </w:rPr>
        <w:t>Figure 4:</w:t>
      </w:r>
    </w:p>
    <w:p w:rsidR="00ED2BC8" w:rsidRDefault="00ED2BC8" w:rsidP="00ED2BC8">
      <w:pPr>
        <w:pStyle w:val="ListParagraph"/>
        <w:jc w:val="both"/>
        <w:rPr>
          <w:rFonts w:ascii="Tahoma" w:hAnsi="Tahoma" w:cs="Tahoma"/>
        </w:rPr>
      </w:pPr>
      <w:r>
        <w:rPr>
          <w:noProof/>
          <w:lang w:val="en-GB" w:eastAsia="en-GB"/>
        </w:rPr>
        <w:drawing>
          <wp:inline distT="0" distB="0" distL="0" distR="0" wp14:anchorId="451E397A" wp14:editId="7125BF74">
            <wp:extent cx="5731510" cy="56680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668010"/>
                    </a:xfrm>
                    <a:prstGeom prst="rect">
                      <a:avLst/>
                    </a:prstGeom>
                  </pic:spPr>
                </pic:pic>
              </a:graphicData>
            </a:graphic>
          </wp:inline>
        </w:drawing>
      </w:r>
    </w:p>
    <w:p w:rsidR="00481C43" w:rsidRDefault="00481C43" w:rsidP="00E15F6E">
      <w:pPr>
        <w:jc w:val="both"/>
        <w:rPr>
          <w:sz w:val="24"/>
          <w:szCs w:val="24"/>
        </w:rPr>
      </w:pPr>
    </w:p>
    <w:p w:rsidR="007F5CE6" w:rsidRDefault="007F5CE6" w:rsidP="00E15F6E">
      <w:pPr>
        <w:jc w:val="both"/>
        <w:rPr>
          <w:sz w:val="24"/>
          <w:szCs w:val="24"/>
        </w:rPr>
      </w:pPr>
    </w:p>
    <w:p w:rsidR="007F5CE6" w:rsidRDefault="007F5CE6" w:rsidP="00E15F6E">
      <w:pPr>
        <w:jc w:val="both"/>
        <w:rPr>
          <w:sz w:val="24"/>
          <w:szCs w:val="24"/>
        </w:rPr>
      </w:pPr>
    </w:p>
    <w:p w:rsidR="007F5CE6" w:rsidRDefault="007F5CE6" w:rsidP="00E15F6E">
      <w:pPr>
        <w:jc w:val="both"/>
        <w:rPr>
          <w:sz w:val="24"/>
          <w:szCs w:val="24"/>
        </w:rPr>
      </w:pPr>
    </w:p>
    <w:p w:rsidR="00ED2BC8" w:rsidRDefault="00ED2BC8" w:rsidP="00ED2BC8">
      <w:pPr>
        <w:pStyle w:val="Heading3"/>
        <w:numPr>
          <w:ilvl w:val="0"/>
          <w:numId w:val="5"/>
        </w:numPr>
        <w:spacing w:line="256" w:lineRule="auto"/>
        <w:rPr>
          <w:b/>
        </w:rPr>
      </w:pPr>
      <w:bookmarkStart w:id="10" w:name="_Toc162225354"/>
      <w:r>
        <w:rPr>
          <w:b/>
        </w:rPr>
        <w:lastRenderedPageBreak/>
        <w:t>Correlation Matrix</w:t>
      </w:r>
      <w:bookmarkEnd w:id="10"/>
    </w:p>
    <w:p w:rsidR="00ED2BC8" w:rsidRDefault="00ED2BC8" w:rsidP="00ED2BC8">
      <w:pPr>
        <w:jc w:val="both"/>
        <w:rPr>
          <w:rFonts w:ascii="Tahoma" w:hAnsi="Tahoma" w:cs="Tahoma"/>
          <w:sz w:val="2"/>
          <w:szCs w:val="2"/>
        </w:rPr>
      </w:pPr>
    </w:p>
    <w:p w:rsidR="00ED2BC8" w:rsidRPr="00ED2BC8" w:rsidRDefault="00ED2BC8" w:rsidP="001B6D2F">
      <w:pPr>
        <w:pStyle w:val="ListParagraph"/>
        <w:numPr>
          <w:ilvl w:val="0"/>
          <w:numId w:val="3"/>
        </w:numPr>
        <w:jc w:val="both"/>
        <w:rPr>
          <w:bCs/>
          <w:sz w:val="24"/>
          <w:szCs w:val="24"/>
        </w:rPr>
      </w:pPr>
      <w:r w:rsidRPr="00ED2BC8">
        <w:rPr>
          <w:bCs/>
          <w:sz w:val="24"/>
          <w:szCs w:val="24"/>
        </w:rPr>
        <w:t xml:space="preserve">The below “figure 5”, shows a </w:t>
      </w:r>
      <w:r>
        <w:rPr>
          <w:bCs/>
          <w:sz w:val="24"/>
          <w:szCs w:val="24"/>
        </w:rPr>
        <w:t>heatmap</w:t>
      </w:r>
      <w:r w:rsidR="001B6D2F">
        <w:rPr>
          <w:bCs/>
          <w:sz w:val="24"/>
          <w:szCs w:val="24"/>
        </w:rPr>
        <w:t xml:space="preserve">, which </w:t>
      </w:r>
      <w:r w:rsidR="001B6D2F" w:rsidRPr="001B6D2F">
        <w:rPr>
          <w:bCs/>
          <w:sz w:val="24"/>
          <w:szCs w:val="24"/>
        </w:rPr>
        <w:t>provides a rapid summary of the relationship between distinct Data Frame characteristics. The values range from -1 to 1, with 1 being a perfect positive correlation, -1 representing a perfect negative correlation, and 0 representing no connection. Here the colour intensity shows the degree of the correlation, with deeper hues indicating a stronger correlation. A positive correlation indicates that as one variable grows, so does the other. Whereas a negative correlation suggests that as one variable increases, so does the other.</w:t>
      </w:r>
    </w:p>
    <w:p w:rsidR="00ED2BC8" w:rsidRPr="001B6D2F" w:rsidRDefault="00ED2BC8" w:rsidP="001B6D2F">
      <w:pPr>
        <w:pStyle w:val="ListParagraph"/>
        <w:jc w:val="both"/>
        <w:rPr>
          <w:bCs/>
          <w:sz w:val="24"/>
          <w:szCs w:val="24"/>
        </w:rPr>
      </w:pPr>
    </w:p>
    <w:p w:rsidR="00ED2BC8" w:rsidRPr="001B6D2F" w:rsidRDefault="00ED2BC8" w:rsidP="00ED2BC8">
      <w:pPr>
        <w:pStyle w:val="ListParagraph"/>
        <w:jc w:val="both"/>
        <w:rPr>
          <w:bCs/>
          <w:sz w:val="24"/>
          <w:szCs w:val="24"/>
        </w:rPr>
      </w:pPr>
      <w:r w:rsidRPr="001B6D2F">
        <w:rPr>
          <w:bCs/>
          <w:sz w:val="24"/>
          <w:szCs w:val="24"/>
        </w:rPr>
        <w:t>Figure 5:</w:t>
      </w:r>
    </w:p>
    <w:p w:rsidR="001B6D2F" w:rsidRDefault="001B6D2F" w:rsidP="00ED2BC8">
      <w:pPr>
        <w:pStyle w:val="ListParagraph"/>
        <w:jc w:val="both"/>
        <w:rPr>
          <w:rFonts w:ascii="Tahoma" w:hAnsi="Tahoma" w:cs="Tahoma"/>
        </w:rPr>
      </w:pPr>
      <w:r w:rsidRPr="001B6D2F">
        <w:rPr>
          <w:rFonts w:ascii="Tahoma" w:hAnsi="Tahoma" w:cs="Tahoma"/>
        </w:rPr>
        <w:drawing>
          <wp:inline distT="0" distB="0" distL="0" distR="0" wp14:anchorId="08307505" wp14:editId="4A146210">
            <wp:extent cx="5731510" cy="51530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153025"/>
                    </a:xfrm>
                    <a:prstGeom prst="rect">
                      <a:avLst/>
                    </a:prstGeom>
                  </pic:spPr>
                </pic:pic>
              </a:graphicData>
            </a:graphic>
          </wp:inline>
        </w:drawing>
      </w:r>
    </w:p>
    <w:p w:rsidR="007F5CE6" w:rsidRDefault="007F5CE6" w:rsidP="00ED2BC8">
      <w:pPr>
        <w:pStyle w:val="ListParagraph"/>
        <w:jc w:val="both"/>
        <w:rPr>
          <w:rFonts w:ascii="Tahoma" w:hAnsi="Tahoma" w:cs="Tahoma"/>
        </w:rPr>
      </w:pPr>
    </w:p>
    <w:p w:rsidR="007F5CE6" w:rsidRDefault="007F5CE6" w:rsidP="00ED2BC8">
      <w:pPr>
        <w:pStyle w:val="ListParagraph"/>
        <w:jc w:val="both"/>
        <w:rPr>
          <w:rFonts w:ascii="Tahoma" w:hAnsi="Tahoma" w:cs="Tahoma"/>
        </w:rPr>
      </w:pPr>
    </w:p>
    <w:p w:rsidR="007F5CE6" w:rsidRDefault="007F5CE6" w:rsidP="00ED2BC8">
      <w:pPr>
        <w:pStyle w:val="ListParagraph"/>
        <w:jc w:val="both"/>
        <w:rPr>
          <w:rFonts w:ascii="Tahoma" w:hAnsi="Tahoma" w:cs="Tahoma"/>
        </w:rPr>
      </w:pPr>
    </w:p>
    <w:p w:rsidR="007F5CE6" w:rsidRDefault="007F5CE6" w:rsidP="00ED2BC8">
      <w:pPr>
        <w:pStyle w:val="ListParagraph"/>
        <w:jc w:val="both"/>
        <w:rPr>
          <w:rFonts w:ascii="Tahoma" w:hAnsi="Tahoma" w:cs="Tahoma"/>
        </w:rPr>
      </w:pPr>
    </w:p>
    <w:p w:rsidR="001B6D2F" w:rsidRDefault="001B6D2F" w:rsidP="001B6D2F">
      <w:pPr>
        <w:pStyle w:val="Heading3"/>
        <w:numPr>
          <w:ilvl w:val="0"/>
          <w:numId w:val="5"/>
        </w:numPr>
        <w:spacing w:line="256" w:lineRule="auto"/>
        <w:rPr>
          <w:b/>
        </w:rPr>
      </w:pPr>
      <w:bookmarkStart w:id="11" w:name="_Toc162225355"/>
      <w:r>
        <w:rPr>
          <w:b/>
        </w:rPr>
        <w:lastRenderedPageBreak/>
        <w:t>Distribution of each numerical columns against readmission</w:t>
      </w:r>
      <w:bookmarkEnd w:id="11"/>
    </w:p>
    <w:p w:rsidR="001B6D2F" w:rsidRPr="001B6D2F" w:rsidRDefault="001B6D2F" w:rsidP="001B6D2F">
      <w:pPr>
        <w:pStyle w:val="ListParagraph"/>
        <w:numPr>
          <w:ilvl w:val="0"/>
          <w:numId w:val="3"/>
        </w:numPr>
        <w:jc w:val="both"/>
        <w:rPr>
          <w:bCs/>
          <w:sz w:val="24"/>
          <w:szCs w:val="24"/>
        </w:rPr>
      </w:pPr>
      <w:r w:rsidRPr="001B6D2F">
        <w:rPr>
          <w:bCs/>
          <w:sz w:val="24"/>
          <w:szCs w:val="24"/>
        </w:rPr>
        <w:t>The below</w:t>
      </w:r>
      <w:r>
        <w:rPr>
          <w:bCs/>
          <w:sz w:val="24"/>
          <w:szCs w:val="24"/>
        </w:rPr>
        <w:t xml:space="preserve"> figures from</w:t>
      </w:r>
      <w:r w:rsidRPr="001B6D2F">
        <w:rPr>
          <w:bCs/>
          <w:sz w:val="24"/>
          <w:szCs w:val="24"/>
        </w:rPr>
        <w:t xml:space="preserve"> “figure </w:t>
      </w:r>
      <w:r>
        <w:rPr>
          <w:bCs/>
          <w:sz w:val="24"/>
          <w:szCs w:val="24"/>
        </w:rPr>
        <w:t>6</w:t>
      </w:r>
      <w:r w:rsidRPr="001B6D2F">
        <w:rPr>
          <w:bCs/>
          <w:sz w:val="24"/>
          <w:szCs w:val="24"/>
        </w:rPr>
        <w:t>”</w:t>
      </w:r>
      <w:r>
        <w:rPr>
          <w:bCs/>
          <w:sz w:val="24"/>
          <w:szCs w:val="24"/>
        </w:rPr>
        <w:t xml:space="preserve"> to </w:t>
      </w:r>
      <w:r w:rsidRPr="001B6D2F">
        <w:rPr>
          <w:bCs/>
          <w:sz w:val="24"/>
          <w:szCs w:val="24"/>
        </w:rPr>
        <w:t xml:space="preserve">“figure </w:t>
      </w:r>
      <w:r w:rsidR="00FD6F32">
        <w:rPr>
          <w:bCs/>
          <w:sz w:val="24"/>
          <w:szCs w:val="24"/>
        </w:rPr>
        <w:t>15</w:t>
      </w:r>
      <w:r>
        <w:rPr>
          <w:bCs/>
          <w:sz w:val="24"/>
          <w:szCs w:val="24"/>
        </w:rPr>
        <w:t>”</w:t>
      </w:r>
      <w:r w:rsidRPr="001B6D2F">
        <w:rPr>
          <w:bCs/>
          <w:sz w:val="24"/>
          <w:szCs w:val="24"/>
        </w:rPr>
        <w:t>, shows distribution of each numerical column against readmission</w:t>
      </w:r>
      <w:r>
        <w:rPr>
          <w:bCs/>
          <w:sz w:val="24"/>
          <w:szCs w:val="24"/>
        </w:rPr>
        <w:t>, which helps in identifying the correlations, patterns that are crucial for feature selection.</w:t>
      </w:r>
    </w:p>
    <w:p w:rsidR="001B6D2F" w:rsidRPr="00ED2BC8" w:rsidRDefault="001B6D2F" w:rsidP="001B6D2F">
      <w:pPr>
        <w:pStyle w:val="ListParagraph"/>
        <w:spacing w:line="256" w:lineRule="auto"/>
        <w:jc w:val="both"/>
        <w:rPr>
          <w:rFonts w:ascii="Tahoma" w:hAnsi="Tahoma" w:cs="Tahoma"/>
        </w:rPr>
      </w:pPr>
    </w:p>
    <w:p w:rsidR="001B6D2F" w:rsidRDefault="001B6D2F" w:rsidP="001B6D2F">
      <w:pPr>
        <w:pStyle w:val="ListParagraph"/>
        <w:jc w:val="both"/>
        <w:rPr>
          <w:bCs/>
          <w:sz w:val="24"/>
          <w:szCs w:val="24"/>
        </w:rPr>
      </w:pPr>
      <w:r w:rsidRPr="001B6D2F">
        <w:rPr>
          <w:bCs/>
          <w:sz w:val="24"/>
          <w:szCs w:val="24"/>
        </w:rPr>
        <w:t xml:space="preserve">Figure </w:t>
      </w:r>
      <w:r>
        <w:rPr>
          <w:bCs/>
          <w:sz w:val="24"/>
          <w:szCs w:val="24"/>
        </w:rPr>
        <w:t>6</w:t>
      </w:r>
      <w:r w:rsidRPr="001B6D2F">
        <w:rPr>
          <w:bCs/>
          <w:sz w:val="24"/>
          <w:szCs w:val="24"/>
        </w:rPr>
        <w:t>:</w:t>
      </w:r>
    </w:p>
    <w:p w:rsidR="001B6D2F" w:rsidRDefault="001B6D2F" w:rsidP="001B6D2F">
      <w:pPr>
        <w:pStyle w:val="ListParagraph"/>
        <w:jc w:val="both"/>
        <w:rPr>
          <w:bCs/>
          <w:sz w:val="24"/>
          <w:szCs w:val="24"/>
        </w:rPr>
      </w:pPr>
      <w:r w:rsidRPr="001B6D2F">
        <w:rPr>
          <w:bCs/>
          <w:sz w:val="24"/>
          <w:szCs w:val="24"/>
        </w:rPr>
        <w:drawing>
          <wp:inline distT="0" distB="0" distL="0" distR="0" wp14:anchorId="43D47B56" wp14:editId="44289326">
            <wp:extent cx="3960000" cy="2024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000" cy="2024000"/>
                    </a:xfrm>
                    <a:prstGeom prst="rect">
                      <a:avLst/>
                    </a:prstGeom>
                  </pic:spPr>
                </pic:pic>
              </a:graphicData>
            </a:graphic>
          </wp:inline>
        </w:drawing>
      </w:r>
    </w:p>
    <w:p w:rsidR="001B6D2F" w:rsidRDefault="001B6D2F" w:rsidP="001B6D2F">
      <w:pPr>
        <w:pStyle w:val="ListParagraph"/>
        <w:jc w:val="both"/>
        <w:rPr>
          <w:bCs/>
          <w:sz w:val="24"/>
          <w:szCs w:val="24"/>
        </w:rPr>
      </w:pPr>
    </w:p>
    <w:p w:rsidR="001B6D2F" w:rsidRDefault="001B6D2F" w:rsidP="001B6D2F">
      <w:pPr>
        <w:pStyle w:val="ListParagraph"/>
        <w:jc w:val="both"/>
        <w:rPr>
          <w:bCs/>
          <w:sz w:val="24"/>
          <w:szCs w:val="24"/>
        </w:rPr>
      </w:pPr>
      <w:r>
        <w:rPr>
          <w:bCs/>
          <w:sz w:val="24"/>
          <w:szCs w:val="24"/>
        </w:rPr>
        <w:t>Figure 7:</w:t>
      </w:r>
    </w:p>
    <w:p w:rsidR="007F5CE6" w:rsidRPr="007F5CE6" w:rsidRDefault="001B6D2F" w:rsidP="007F5CE6">
      <w:pPr>
        <w:pStyle w:val="ListParagraph"/>
        <w:jc w:val="both"/>
        <w:rPr>
          <w:bCs/>
          <w:sz w:val="24"/>
          <w:szCs w:val="24"/>
        </w:rPr>
      </w:pPr>
      <w:r w:rsidRPr="001B6D2F">
        <w:rPr>
          <w:bCs/>
          <w:sz w:val="24"/>
          <w:szCs w:val="24"/>
        </w:rPr>
        <w:drawing>
          <wp:inline distT="0" distB="0" distL="0" distR="0" wp14:anchorId="5EF0FCAC" wp14:editId="76C9F274">
            <wp:extent cx="3960000" cy="2024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000" cy="2024000"/>
                    </a:xfrm>
                    <a:prstGeom prst="rect">
                      <a:avLst/>
                    </a:prstGeom>
                  </pic:spPr>
                </pic:pic>
              </a:graphicData>
            </a:graphic>
          </wp:inline>
        </w:drawing>
      </w:r>
    </w:p>
    <w:p w:rsidR="007F5CE6" w:rsidRDefault="007F5CE6" w:rsidP="001B6D2F">
      <w:pPr>
        <w:pStyle w:val="ListParagraph"/>
        <w:jc w:val="both"/>
        <w:rPr>
          <w:bCs/>
          <w:sz w:val="24"/>
          <w:szCs w:val="24"/>
        </w:rPr>
      </w:pPr>
    </w:p>
    <w:p w:rsidR="001B6D2F" w:rsidRDefault="001B6D2F" w:rsidP="001B6D2F">
      <w:pPr>
        <w:pStyle w:val="ListParagraph"/>
        <w:jc w:val="both"/>
        <w:rPr>
          <w:bCs/>
          <w:sz w:val="24"/>
          <w:szCs w:val="24"/>
        </w:rPr>
      </w:pPr>
      <w:r>
        <w:rPr>
          <w:bCs/>
          <w:sz w:val="24"/>
          <w:szCs w:val="24"/>
        </w:rPr>
        <w:t>Figure 8:</w:t>
      </w:r>
    </w:p>
    <w:p w:rsidR="001B6D2F" w:rsidRDefault="001B6D2F" w:rsidP="001B6D2F">
      <w:pPr>
        <w:pStyle w:val="ListParagraph"/>
        <w:jc w:val="both"/>
        <w:rPr>
          <w:bCs/>
          <w:sz w:val="24"/>
          <w:szCs w:val="24"/>
        </w:rPr>
      </w:pPr>
      <w:r w:rsidRPr="001B6D2F">
        <w:rPr>
          <w:bCs/>
          <w:sz w:val="24"/>
          <w:szCs w:val="24"/>
        </w:rPr>
        <w:drawing>
          <wp:inline distT="0" distB="0" distL="0" distR="0" wp14:anchorId="62B6D4DC" wp14:editId="1360E580">
            <wp:extent cx="3960000" cy="2010254"/>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0000" cy="2010254"/>
                    </a:xfrm>
                    <a:prstGeom prst="rect">
                      <a:avLst/>
                    </a:prstGeom>
                  </pic:spPr>
                </pic:pic>
              </a:graphicData>
            </a:graphic>
          </wp:inline>
        </w:drawing>
      </w:r>
    </w:p>
    <w:p w:rsidR="001B6D2F" w:rsidRDefault="001B6D2F" w:rsidP="007F5CE6">
      <w:pPr>
        <w:jc w:val="both"/>
        <w:rPr>
          <w:bCs/>
          <w:sz w:val="24"/>
          <w:szCs w:val="24"/>
        </w:rPr>
      </w:pPr>
    </w:p>
    <w:p w:rsidR="007F5CE6" w:rsidRPr="007F5CE6" w:rsidRDefault="007F5CE6" w:rsidP="007F5CE6">
      <w:pPr>
        <w:jc w:val="both"/>
        <w:rPr>
          <w:bCs/>
          <w:sz w:val="24"/>
          <w:szCs w:val="24"/>
        </w:rPr>
      </w:pPr>
    </w:p>
    <w:p w:rsidR="001B6D2F" w:rsidRDefault="001B6D2F" w:rsidP="001B6D2F">
      <w:pPr>
        <w:pStyle w:val="ListParagraph"/>
        <w:jc w:val="both"/>
        <w:rPr>
          <w:bCs/>
          <w:sz w:val="24"/>
          <w:szCs w:val="24"/>
        </w:rPr>
      </w:pPr>
      <w:r>
        <w:rPr>
          <w:bCs/>
          <w:sz w:val="24"/>
          <w:szCs w:val="24"/>
        </w:rPr>
        <w:lastRenderedPageBreak/>
        <w:t>Figure 9:</w:t>
      </w:r>
    </w:p>
    <w:p w:rsidR="001B6D2F" w:rsidRDefault="001B6D2F" w:rsidP="001B6D2F">
      <w:pPr>
        <w:pStyle w:val="ListParagraph"/>
        <w:jc w:val="both"/>
        <w:rPr>
          <w:bCs/>
          <w:sz w:val="24"/>
          <w:szCs w:val="24"/>
        </w:rPr>
      </w:pPr>
      <w:r w:rsidRPr="001B6D2F">
        <w:rPr>
          <w:bCs/>
          <w:sz w:val="24"/>
          <w:szCs w:val="24"/>
        </w:rPr>
        <w:drawing>
          <wp:inline distT="0" distB="0" distL="0" distR="0" wp14:anchorId="3AA9F2A2" wp14:editId="0817A13F">
            <wp:extent cx="3960000" cy="2010254"/>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0000" cy="2010254"/>
                    </a:xfrm>
                    <a:prstGeom prst="rect">
                      <a:avLst/>
                    </a:prstGeom>
                  </pic:spPr>
                </pic:pic>
              </a:graphicData>
            </a:graphic>
          </wp:inline>
        </w:drawing>
      </w:r>
    </w:p>
    <w:p w:rsidR="001B6D2F" w:rsidRDefault="001B6D2F" w:rsidP="001B6D2F">
      <w:pPr>
        <w:pStyle w:val="ListParagraph"/>
        <w:jc w:val="both"/>
        <w:rPr>
          <w:bCs/>
          <w:sz w:val="24"/>
          <w:szCs w:val="24"/>
        </w:rPr>
      </w:pPr>
    </w:p>
    <w:p w:rsidR="001B6D2F" w:rsidRDefault="001B6D2F" w:rsidP="001B6D2F">
      <w:pPr>
        <w:pStyle w:val="ListParagraph"/>
        <w:jc w:val="both"/>
        <w:rPr>
          <w:bCs/>
          <w:sz w:val="24"/>
          <w:szCs w:val="24"/>
        </w:rPr>
      </w:pPr>
      <w:r>
        <w:rPr>
          <w:bCs/>
          <w:sz w:val="24"/>
          <w:szCs w:val="24"/>
        </w:rPr>
        <w:t>Figure 10:</w:t>
      </w:r>
    </w:p>
    <w:p w:rsidR="001B6D2F" w:rsidRDefault="001B6D2F" w:rsidP="001B6D2F">
      <w:pPr>
        <w:pStyle w:val="ListParagraph"/>
        <w:jc w:val="both"/>
        <w:rPr>
          <w:bCs/>
          <w:sz w:val="24"/>
          <w:szCs w:val="24"/>
        </w:rPr>
      </w:pPr>
      <w:r w:rsidRPr="001B6D2F">
        <w:rPr>
          <w:bCs/>
          <w:sz w:val="24"/>
          <w:szCs w:val="24"/>
        </w:rPr>
        <w:drawing>
          <wp:inline distT="0" distB="0" distL="0" distR="0" wp14:anchorId="1E0E3898" wp14:editId="6FBD98EF">
            <wp:extent cx="3960000" cy="2024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0000" cy="2024000"/>
                    </a:xfrm>
                    <a:prstGeom prst="rect">
                      <a:avLst/>
                    </a:prstGeom>
                  </pic:spPr>
                </pic:pic>
              </a:graphicData>
            </a:graphic>
          </wp:inline>
        </w:drawing>
      </w:r>
    </w:p>
    <w:p w:rsidR="001B6D2F" w:rsidRDefault="001B6D2F" w:rsidP="001B6D2F">
      <w:pPr>
        <w:pStyle w:val="ListParagraph"/>
        <w:jc w:val="both"/>
        <w:rPr>
          <w:bCs/>
          <w:sz w:val="24"/>
          <w:szCs w:val="24"/>
        </w:rPr>
      </w:pPr>
    </w:p>
    <w:p w:rsidR="001B6D2F" w:rsidRDefault="001B6D2F" w:rsidP="001B6D2F">
      <w:pPr>
        <w:pStyle w:val="ListParagraph"/>
        <w:jc w:val="both"/>
        <w:rPr>
          <w:bCs/>
          <w:sz w:val="24"/>
          <w:szCs w:val="24"/>
        </w:rPr>
      </w:pPr>
      <w:r>
        <w:rPr>
          <w:bCs/>
          <w:sz w:val="24"/>
          <w:szCs w:val="24"/>
        </w:rPr>
        <w:t>Figure 11:</w:t>
      </w:r>
    </w:p>
    <w:p w:rsidR="001B6D2F" w:rsidRDefault="001B6D2F" w:rsidP="001B6D2F">
      <w:pPr>
        <w:pStyle w:val="ListParagraph"/>
        <w:jc w:val="both"/>
        <w:rPr>
          <w:bCs/>
          <w:sz w:val="24"/>
          <w:szCs w:val="24"/>
        </w:rPr>
      </w:pPr>
      <w:r w:rsidRPr="001B6D2F">
        <w:rPr>
          <w:bCs/>
          <w:sz w:val="24"/>
          <w:szCs w:val="24"/>
        </w:rPr>
        <w:drawing>
          <wp:inline distT="0" distB="0" distL="0" distR="0" wp14:anchorId="013A09D2" wp14:editId="3298E7B8">
            <wp:extent cx="3960000" cy="2024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000" cy="2024000"/>
                    </a:xfrm>
                    <a:prstGeom prst="rect">
                      <a:avLst/>
                    </a:prstGeom>
                  </pic:spPr>
                </pic:pic>
              </a:graphicData>
            </a:graphic>
          </wp:inline>
        </w:drawing>
      </w:r>
    </w:p>
    <w:p w:rsidR="007F5CE6" w:rsidRDefault="007F5CE6" w:rsidP="001B6D2F">
      <w:pPr>
        <w:pStyle w:val="ListParagraph"/>
        <w:jc w:val="both"/>
        <w:rPr>
          <w:bCs/>
          <w:sz w:val="24"/>
          <w:szCs w:val="24"/>
        </w:rPr>
      </w:pPr>
    </w:p>
    <w:p w:rsidR="007F5CE6" w:rsidRDefault="007F5CE6" w:rsidP="001B6D2F">
      <w:pPr>
        <w:pStyle w:val="ListParagraph"/>
        <w:jc w:val="both"/>
        <w:rPr>
          <w:bCs/>
          <w:sz w:val="24"/>
          <w:szCs w:val="24"/>
        </w:rPr>
      </w:pPr>
    </w:p>
    <w:p w:rsidR="007F5CE6" w:rsidRDefault="007F5CE6" w:rsidP="001B6D2F">
      <w:pPr>
        <w:pStyle w:val="ListParagraph"/>
        <w:jc w:val="both"/>
        <w:rPr>
          <w:bCs/>
          <w:sz w:val="24"/>
          <w:szCs w:val="24"/>
        </w:rPr>
      </w:pPr>
    </w:p>
    <w:p w:rsidR="007F5CE6" w:rsidRDefault="007F5CE6" w:rsidP="001B6D2F">
      <w:pPr>
        <w:pStyle w:val="ListParagraph"/>
        <w:jc w:val="both"/>
        <w:rPr>
          <w:bCs/>
          <w:sz w:val="24"/>
          <w:szCs w:val="24"/>
        </w:rPr>
      </w:pPr>
    </w:p>
    <w:p w:rsidR="007F5CE6" w:rsidRDefault="007F5CE6" w:rsidP="001B6D2F">
      <w:pPr>
        <w:pStyle w:val="ListParagraph"/>
        <w:jc w:val="both"/>
        <w:rPr>
          <w:bCs/>
          <w:sz w:val="24"/>
          <w:szCs w:val="24"/>
        </w:rPr>
      </w:pPr>
    </w:p>
    <w:p w:rsidR="007F5CE6" w:rsidRDefault="007F5CE6" w:rsidP="001B6D2F">
      <w:pPr>
        <w:pStyle w:val="ListParagraph"/>
        <w:jc w:val="both"/>
        <w:rPr>
          <w:bCs/>
          <w:sz w:val="24"/>
          <w:szCs w:val="24"/>
        </w:rPr>
      </w:pPr>
    </w:p>
    <w:p w:rsidR="007F5CE6" w:rsidRDefault="007F5CE6" w:rsidP="001B6D2F">
      <w:pPr>
        <w:pStyle w:val="ListParagraph"/>
        <w:jc w:val="both"/>
        <w:rPr>
          <w:bCs/>
          <w:sz w:val="24"/>
          <w:szCs w:val="24"/>
        </w:rPr>
      </w:pPr>
    </w:p>
    <w:p w:rsidR="001B6D2F" w:rsidRDefault="001B6D2F" w:rsidP="001B6D2F">
      <w:pPr>
        <w:pStyle w:val="ListParagraph"/>
        <w:jc w:val="both"/>
        <w:rPr>
          <w:bCs/>
          <w:sz w:val="24"/>
          <w:szCs w:val="24"/>
        </w:rPr>
      </w:pPr>
    </w:p>
    <w:p w:rsidR="001B6D2F" w:rsidRDefault="001B6D2F" w:rsidP="001B6D2F">
      <w:pPr>
        <w:pStyle w:val="ListParagraph"/>
        <w:jc w:val="both"/>
        <w:rPr>
          <w:bCs/>
          <w:sz w:val="24"/>
          <w:szCs w:val="24"/>
        </w:rPr>
      </w:pPr>
      <w:r>
        <w:rPr>
          <w:bCs/>
          <w:sz w:val="24"/>
          <w:szCs w:val="24"/>
        </w:rPr>
        <w:lastRenderedPageBreak/>
        <w:t>Figure 12:</w:t>
      </w:r>
    </w:p>
    <w:p w:rsidR="001B6D2F" w:rsidRDefault="00FD6F32" w:rsidP="001B6D2F">
      <w:pPr>
        <w:pStyle w:val="ListParagraph"/>
        <w:jc w:val="both"/>
        <w:rPr>
          <w:bCs/>
          <w:sz w:val="24"/>
          <w:szCs w:val="24"/>
        </w:rPr>
      </w:pPr>
      <w:r w:rsidRPr="00FD6F32">
        <w:rPr>
          <w:bCs/>
          <w:sz w:val="24"/>
          <w:szCs w:val="24"/>
        </w:rPr>
        <w:drawing>
          <wp:inline distT="0" distB="0" distL="0" distR="0" wp14:anchorId="5ABD6339" wp14:editId="6B30C199">
            <wp:extent cx="3600000" cy="1827505"/>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1827505"/>
                    </a:xfrm>
                    <a:prstGeom prst="rect">
                      <a:avLst/>
                    </a:prstGeom>
                  </pic:spPr>
                </pic:pic>
              </a:graphicData>
            </a:graphic>
          </wp:inline>
        </w:drawing>
      </w:r>
    </w:p>
    <w:p w:rsidR="001B6D2F" w:rsidRDefault="001B6D2F" w:rsidP="001B6D2F">
      <w:pPr>
        <w:pStyle w:val="ListParagraph"/>
        <w:jc w:val="both"/>
        <w:rPr>
          <w:bCs/>
          <w:sz w:val="24"/>
          <w:szCs w:val="24"/>
        </w:rPr>
      </w:pPr>
    </w:p>
    <w:p w:rsidR="001B6D2F" w:rsidRDefault="001B6D2F" w:rsidP="001B6D2F">
      <w:pPr>
        <w:pStyle w:val="ListParagraph"/>
        <w:jc w:val="both"/>
        <w:rPr>
          <w:bCs/>
          <w:sz w:val="24"/>
          <w:szCs w:val="24"/>
        </w:rPr>
      </w:pPr>
      <w:r>
        <w:rPr>
          <w:bCs/>
          <w:sz w:val="24"/>
          <w:szCs w:val="24"/>
        </w:rPr>
        <w:t>Figure 13:</w:t>
      </w:r>
    </w:p>
    <w:p w:rsidR="001B6D2F" w:rsidRDefault="00FD6F32" w:rsidP="001B6D2F">
      <w:pPr>
        <w:pStyle w:val="ListParagraph"/>
        <w:jc w:val="both"/>
        <w:rPr>
          <w:bCs/>
          <w:sz w:val="24"/>
          <w:szCs w:val="24"/>
        </w:rPr>
      </w:pPr>
      <w:r w:rsidRPr="00FD6F32">
        <w:rPr>
          <w:bCs/>
          <w:sz w:val="24"/>
          <w:szCs w:val="24"/>
        </w:rPr>
        <w:drawing>
          <wp:inline distT="0" distB="0" distL="0" distR="0" wp14:anchorId="6A28824F" wp14:editId="05382FDC">
            <wp:extent cx="3600000" cy="1840000"/>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1840000"/>
                    </a:xfrm>
                    <a:prstGeom prst="rect">
                      <a:avLst/>
                    </a:prstGeom>
                  </pic:spPr>
                </pic:pic>
              </a:graphicData>
            </a:graphic>
          </wp:inline>
        </w:drawing>
      </w:r>
    </w:p>
    <w:p w:rsidR="00FD6F32" w:rsidRDefault="00FD6F32" w:rsidP="001B6D2F">
      <w:pPr>
        <w:pStyle w:val="ListParagraph"/>
        <w:jc w:val="both"/>
        <w:rPr>
          <w:bCs/>
          <w:sz w:val="24"/>
          <w:szCs w:val="24"/>
        </w:rPr>
      </w:pPr>
    </w:p>
    <w:p w:rsidR="001B6D2F" w:rsidRDefault="001B6D2F" w:rsidP="001B6D2F">
      <w:pPr>
        <w:pStyle w:val="ListParagraph"/>
        <w:jc w:val="both"/>
        <w:rPr>
          <w:bCs/>
          <w:sz w:val="24"/>
          <w:szCs w:val="24"/>
        </w:rPr>
      </w:pPr>
      <w:r>
        <w:rPr>
          <w:bCs/>
          <w:sz w:val="24"/>
          <w:szCs w:val="24"/>
        </w:rPr>
        <w:t>Figure 14:</w:t>
      </w:r>
    </w:p>
    <w:p w:rsidR="001B6D2F" w:rsidRDefault="00FD6F32" w:rsidP="001B6D2F">
      <w:pPr>
        <w:pStyle w:val="ListParagraph"/>
        <w:jc w:val="both"/>
        <w:rPr>
          <w:bCs/>
          <w:sz w:val="24"/>
          <w:szCs w:val="24"/>
        </w:rPr>
      </w:pPr>
      <w:r w:rsidRPr="00FD6F32">
        <w:rPr>
          <w:bCs/>
          <w:sz w:val="24"/>
          <w:szCs w:val="24"/>
        </w:rPr>
        <w:drawing>
          <wp:inline distT="0" distB="0" distL="0" distR="0" wp14:anchorId="56D2A397" wp14:editId="06A68036">
            <wp:extent cx="3600000" cy="1827505"/>
            <wp:effectExtent l="0" t="0" r="63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1827505"/>
                    </a:xfrm>
                    <a:prstGeom prst="rect">
                      <a:avLst/>
                    </a:prstGeom>
                  </pic:spPr>
                </pic:pic>
              </a:graphicData>
            </a:graphic>
          </wp:inline>
        </w:drawing>
      </w:r>
    </w:p>
    <w:p w:rsidR="00FD6F32" w:rsidRDefault="00FD6F32" w:rsidP="001B6D2F">
      <w:pPr>
        <w:pStyle w:val="ListParagraph"/>
        <w:jc w:val="both"/>
        <w:rPr>
          <w:bCs/>
          <w:sz w:val="24"/>
          <w:szCs w:val="24"/>
        </w:rPr>
      </w:pPr>
    </w:p>
    <w:p w:rsidR="001B6D2F" w:rsidRDefault="001B6D2F" w:rsidP="001B6D2F">
      <w:pPr>
        <w:pStyle w:val="ListParagraph"/>
        <w:jc w:val="both"/>
        <w:rPr>
          <w:bCs/>
          <w:sz w:val="24"/>
          <w:szCs w:val="24"/>
        </w:rPr>
      </w:pPr>
      <w:r>
        <w:rPr>
          <w:bCs/>
          <w:sz w:val="24"/>
          <w:szCs w:val="24"/>
        </w:rPr>
        <w:t>Figure 15:</w:t>
      </w:r>
    </w:p>
    <w:p w:rsidR="00FD6F32" w:rsidRDefault="00FD6F32" w:rsidP="001B6D2F">
      <w:pPr>
        <w:pStyle w:val="ListParagraph"/>
        <w:jc w:val="both"/>
        <w:rPr>
          <w:bCs/>
          <w:sz w:val="24"/>
          <w:szCs w:val="24"/>
        </w:rPr>
      </w:pPr>
      <w:r w:rsidRPr="00FD6F32">
        <w:rPr>
          <w:bCs/>
          <w:sz w:val="24"/>
          <w:szCs w:val="24"/>
        </w:rPr>
        <w:drawing>
          <wp:inline distT="0" distB="0" distL="0" distR="0" wp14:anchorId="224C34AD" wp14:editId="23BD92A0">
            <wp:extent cx="3600000" cy="1824406"/>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1824406"/>
                    </a:xfrm>
                    <a:prstGeom prst="rect">
                      <a:avLst/>
                    </a:prstGeom>
                  </pic:spPr>
                </pic:pic>
              </a:graphicData>
            </a:graphic>
          </wp:inline>
        </w:drawing>
      </w:r>
    </w:p>
    <w:p w:rsidR="00B77D84" w:rsidRDefault="00B77D84" w:rsidP="00B77D84">
      <w:pPr>
        <w:pStyle w:val="Heading2"/>
        <w:numPr>
          <w:ilvl w:val="0"/>
          <w:numId w:val="2"/>
        </w:numPr>
        <w:rPr>
          <w:b/>
          <w:lang w:val="en-US"/>
        </w:rPr>
      </w:pPr>
      <w:bookmarkStart w:id="12" w:name="_Toc162225356"/>
      <w:r>
        <w:rPr>
          <w:b/>
          <w:lang w:val="en-US"/>
        </w:rPr>
        <w:lastRenderedPageBreak/>
        <w:t>Model Building</w:t>
      </w:r>
      <w:bookmarkEnd w:id="12"/>
    </w:p>
    <w:p w:rsidR="00B77D84" w:rsidRPr="00B77D84" w:rsidRDefault="00B77D84" w:rsidP="00B77D84">
      <w:pPr>
        <w:rPr>
          <w:sz w:val="2"/>
          <w:szCs w:val="2"/>
          <w:lang w:val="en-US"/>
        </w:rPr>
      </w:pPr>
    </w:p>
    <w:p w:rsidR="00B77D84" w:rsidRDefault="00B77D84" w:rsidP="00B77D84">
      <w:pPr>
        <w:pStyle w:val="ListParagraph"/>
        <w:numPr>
          <w:ilvl w:val="0"/>
          <w:numId w:val="3"/>
        </w:numPr>
        <w:rPr>
          <w:lang w:val="en-US"/>
        </w:rPr>
      </w:pPr>
      <w:r>
        <w:rPr>
          <w:lang w:val="en-US"/>
        </w:rPr>
        <w:t>Selected the predictors which will have impact in predicting readmission.</w:t>
      </w:r>
    </w:p>
    <w:p w:rsidR="00B77D84" w:rsidRDefault="00B77D84" w:rsidP="00B77D84">
      <w:pPr>
        <w:pStyle w:val="ListParagraph"/>
        <w:numPr>
          <w:ilvl w:val="0"/>
          <w:numId w:val="3"/>
        </w:numPr>
        <w:rPr>
          <w:lang w:val="en-US"/>
        </w:rPr>
      </w:pPr>
      <w:r>
        <w:rPr>
          <w:lang w:val="en-US"/>
        </w:rPr>
        <w:t>Selected the predictor columns data and readmitted columns data for estimating the feature sections. Further by using this appropriate features to predict the readmission.</w:t>
      </w:r>
    </w:p>
    <w:p w:rsidR="00B77D84" w:rsidRDefault="00B77D84" w:rsidP="00B77D84">
      <w:pPr>
        <w:pStyle w:val="ListParagraph"/>
        <w:numPr>
          <w:ilvl w:val="0"/>
          <w:numId w:val="3"/>
        </w:numPr>
        <w:rPr>
          <w:lang w:val="en-US"/>
        </w:rPr>
      </w:pPr>
      <w:r>
        <w:rPr>
          <w:lang w:val="en-US"/>
        </w:rPr>
        <w:t xml:space="preserve">Defined X and Y for the model and further </w:t>
      </w:r>
      <w:r w:rsidR="00E70363">
        <w:rPr>
          <w:lang w:val="en-US"/>
        </w:rPr>
        <w:t>split</w:t>
      </w:r>
      <w:r>
        <w:rPr>
          <w:lang w:val="en-US"/>
        </w:rPr>
        <w:t xml:space="preserve"> them accordingly to train and test.</w:t>
      </w:r>
    </w:p>
    <w:p w:rsidR="00A96974" w:rsidRPr="00A96974" w:rsidRDefault="00B77D84" w:rsidP="00A96974">
      <w:pPr>
        <w:pStyle w:val="ListParagraph"/>
        <w:numPr>
          <w:ilvl w:val="0"/>
          <w:numId w:val="3"/>
        </w:numPr>
        <w:rPr>
          <w:lang w:val="en-US"/>
        </w:rPr>
      </w:pPr>
      <w:r>
        <w:rPr>
          <w:lang w:val="en-US"/>
        </w:rPr>
        <w:t>Defined a linear model with Logistic Regression, to train the model. Further got the intercept an</w:t>
      </w:r>
      <w:r w:rsidR="00A96974" w:rsidRPr="00A96974">
        <w:rPr>
          <w:lang w:val="en-US"/>
        </w:rPr>
        <w:t>d coefficient of the model as below:</w:t>
      </w:r>
      <w:r w:rsidR="00A96974" w:rsidRPr="00A96974">
        <w:t xml:space="preserve"> </w:t>
      </w:r>
    </w:p>
    <w:p w:rsidR="00A96974" w:rsidRDefault="00A96974" w:rsidP="00A96974">
      <w:pPr>
        <w:pStyle w:val="ListParagraph"/>
        <w:numPr>
          <w:ilvl w:val="1"/>
          <w:numId w:val="3"/>
        </w:numPr>
        <w:rPr>
          <w:lang w:val="en-US"/>
        </w:rPr>
      </w:pPr>
      <w:r w:rsidRPr="00A96974">
        <w:rPr>
          <w:lang w:val="en-US"/>
        </w:rPr>
        <w:t>Linear model intercept: [-3.11332666]</w:t>
      </w:r>
    </w:p>
    <w:p w:rsidR="00A96974" w:rsidRPr="00A96974" w:rsidRDefault="00A96974" w:rsidP="00A96974">
      <w:pPr>
        <w:pStyle w:val="ListParagraph"/>
        <w:numPr>
          <w:ilvl w:val="1"/>
          <w:numId w:val="3"/>
        </w:numPr>
        <w:rPr>
          <w:lang w:val="en-US"/>
        </w:rPr>
      </w:pPr>
      <w:r w:rsidRPr="00A96974">
        <w:rPr>
          <w:lang w:val="en-US"/>
        </w:rPr>
        <w:t>Linear model Coefficient: [[ 0.17341569 -1.34521779  0.76699102  0.1836179   0.04644122  0.10542888, 0.51</w:t>
      </w:r>
      <w:r>
        <w:rPr>
          <w:lang w:val="en-US"/>
        </w:rPr>
        <w:t>960027  0.42517802  0.7717646 ]}</w:t>
      </w:r>
    </w:p>
    <w:p w:rsidR="00B77D84" w:rsidRDefault="00A96974" w:rsidP="00B77D84">
      <w:pPr>
        <w:pStyle w:val="ListParagraph"/>
        <w:numPr>
          <w:ilvl w:val="0"/>
          <w:numId w:val="3"/>
        </w:numPr>
        <w:rPr>
          <w:lang w:val="en-US"/>
        </w:rPr>
      </w:pPr>
      <w:r>
        <w:rPr>
          <w:lang w:val="en-US"/>
        </w:rPr>
        <w:t>Showing the model scores for train and test data as below:</w:t>
      </w:r>
    </w:p>
    <w:p w:rsidR="00A96974" w:rsidRPr="00A96974" w:rsidRDefault="00A96974" w:rsidP="00A96974">
      <w:pPr>
        <w:pStyle w:val="ListParagraph"/>
        <w:numPr>
          <w:ilvl w:val="1"/>
          <w:numId w:val="3"/>
        </w:numPr>
        <w:rPr>
          <w:lang w:val="en-US"/>
        </w:rPr>
      </w:pPr>
      <w:r w:rsidRPr="00A96974">
        <w:rPr>
          <w:lang w:val="en-US"/>
        </w:rPr>
        <w:t>Score against training data: 0.921436004162331</w:t>
      </w:r>
    </w:p>
    <w:p w:rsidR="00A96974" w:rsidRDefault="00A96974" w:rsidP="00A96974">
      <w:pPr>
        <w:pStyle w:val="ListParagraph"/>
        <w:numPr>
          <w:ilvl w:val="1"/>
          <w:numId w:val="3"/>
        </w:numPr>
        <w:rPr>
          <w:lang w:val="en-US"/>
        </w:rPr>
      </w:pPr>
      <w:r w:rsidRPr="00A96974">
        <w:rPr>
          <w:lang w:val="en-US"/>
        </w:rPr>
        <w:t>Score against test data: 0.9230769230769231</w:t>
      </w:r>
    </w:p>
    <w:p w:rsidR="00A96974" w:rsidRDefault="00A96974" w:rsidP="00A96974">
      <w:pPr>
        <w:pStyle w:val="ListParagraph"/>
        <w:numPr>
          <w:ilvl w:val="0"/>
          <w:numId w:val="3"/>
        </w:numPr>
        <w:rPr>
          <w:lang w:val="en-US"/>
        </w:rPr>
      </w:pPr>
      <w:r>
        <w:rPr>
          <w:lang w:val="en-US"/>
        </w:rPr>
        <w:t>Evaluated the model with various performance metrics like, Mean hits, Accuracy score, cross validation mean as below:</w:t>
      </w:r>
    </w:p>
    <w:p w:rsidR="00A96974" w:rsidRDefault="00A96974" w:rsidP="00A96974">
      <w:pPr>
        <w:pStyle w:val="ListParagraph"/>
        <w:numPr>
          <w:ilvl w:val="1"/>
          <w:numId w:val="3"/>
        </w:numPr>
        <w:rPr>
          <w:lang w:val="en-US"/>
        </w:rPr>
      </w:pPr>
      <w:r w:rsidRPr="00A96974">
        <w:rPr>
          <w:lang w:val="en-US"/>
        </w:rPr>
        <w:t>Mean hits: 0.9230769230769231</w:t>
      </w:r>
    </w:p>
    <w:p w:rsidR="00A96974" w:rsidRDefault="00A96974" w:rsidP="00A96974">
      <w:pPr>
        <w:pStyle w:val="ListParagraph"/>
        <w:numPr>
          <w:ilvl w:val="1"/>
          <w:numId w:val="3"/>
        </w:numPr>
        <w:rPr>
          <w:lang w:val="en-US"/>
        </w:rPr>
      </w:pPr>
      <w:r w:rsidRPr="00A96974">
        <w:rPr>
          <w:lang w:val="en-US"/>
        </w:rPr>
        <w:t>Accuracy score: 0.9230769230769231</w:t>
      </w:r>
    </w:p>
    <w:p w:rsidR="00A96974" w:rsidRDefault="00A96974" w:rsidP="00A96974">
      <w:pPr>
        <w:pStyle w:val="ListParagraph"/>
        <w:numPr>
          <w:ilvl w:val="1"/>
          <w:numId w:val="3"/>
        </w:numPr>
        <w:rPr>
          <w:lang w:val="en-US"/>
        </w:rPr>
      </w:pPr>
      <w:r w:rsidRPr="00A96974">
        <w:rPr>
          <w:lang w:val="en-US"/>
        </w:rPr>
        <w:t>Cross-validation mean scores: 0.9217652143845088</w:t>
      </w:r>
    </w:p>
    <w:p w:rsidR="00A96974" w:rsidRDefault="00A96974" w:rsidP="00A96974">
      <w:pPr>
        <w:pStyle w:val="ListParagraph"/>
        <w:numPr>
          <w:ilvl w:val="0"/>
          <w:numId w:val="3"/>
        </w:numPr>
        <w:rPr>
          <w:lang w:val="en-US"/>
        </w:rPr>
      </w:pPr>
      <w:r>
        <w:rPr>
          <w:lang w:val="en-US"/>
        </w:rPr>
        <w:t>Further evaluated the model with Precision recall curve</w:t>
      </w:r>
      <w:r w:rsidR="005A393E">
        <w:rPr>
          <w:lang w:val="en-US"/>
        </w:rPr>
        <w:t xml:space="preserve"> (Figure 16)</w:t>
      </w:r>
      <w:r>
        <w:rPr>
          <w:lang w:val="en-US"/>
        </w:rPr>
        <w:t xml:space="preserve"> and ROC curve</w:t>
      </w:r>
      <w:r w:rsidR="005A393E">
        <w:rPr>
          <w:lang w:val="en-US"/>
        </w:rPr>
        <w:t xml:space="preserve"> (Figure 17)</w:t>
      </w:r>
      <w:r>
        <w:rPr>
          <w:lang w:val="en-US"/>
        </w:rPr>
        <w:t xml:space="preserve"> along with AUC as below:</w:t>
      </w:r>
    </w:p>
    <w:p w:rsidR="005A393E" w:rsidRDefault="005A393E" w:rsidP="005A393E">
      <w:pPr>
        <w:pStyle w:val="ListParagraph"/>
        <w:rPr>
          <w:lang w:val="en-US"/>
        </w:rPr>
      </w:pPr>
    </w:p>
    <w:p w:rsidR="005A393E" w:rsidRDefault="005A393E" w:rsidP="005A393E">
      <w:pPr>
        <w:pStyle w:val="ListParagraph"/>
        <w:ind w:left="1440"/>
        <w:rPr>
          <w:lang w:val="en-US"/>
        </w:rPr>
      </w:pPr>
      <w:r>
        <w:rPr>
          <w:lang w:val="en-US"/>
        </w:rPr>
        <w:t>Figure 16:</w:t>
      </w:r>
    </w:p>
    <w:p w:rsidR="00A96974" w:rsidRDefault="00A96974" w:rsidP="00A96974">
      <w:pPr>
        <w:pStyle w:val="ListParagraph"/>
        <w:ind w:left="1440"/>
        <w:rPr>
          <w:lang w:val="en-US"/>
        </w:rPr>
      </w:pPr>
      <w:r w:rsidRPr="00A96974">
        <w:rPr>
          <w:lang w:val="en-US"/>
        </w:rPr>
        <w:drawing>
          <wp:inline distT="0" distB="0" distL="0" distR="0" wp14:anchorId="716D8202" wp14:editId="52D9DBB7">
            <wp:extent cx="3960000" cy="3134744"/>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3134744"/>
                    </a:xfrm>
                    <a:prstGeom prst="rect">
                      <a:avLst/>
                    </a:prstGeom>
                  </pic:spPr>
                </pic:pic>
              </a:graphicData>
            </a:graphic>
          </wp:inline>
        </w:drawing>
      </w:r>
    </w:p>
    <w:p w:rsidR="00A96974" w:rsidRDefault="00A96974" w:rsidP="00A96974">
      <w:pPr>
        <w:pStyle w:val="ListParagraph"/>
        <w:numPr>
          <w:ilvl w:val="0"/>
          <w:numId w:val="10"/>
        </w:numPr>
        <w:rPr>
          <w:lang w:val="en-US"/>
        </w:rPr>
      </w:pPr>
      <w:r w:rsidRPr="00A96974">
        <w:rPr>
          <w:lang w:val="en-US"/>
        </w:rPr>
        <w:t>AUC = 0.5608108108108107</w:t>
      </w:r>
    </w:p>
    <w:p w:rsidR="005A393E" w:rsidRDefault="005A393E" w:rsidP="005A393E">
      <w:pPr>
        <w:pStyle w:val="ListParagraph"/>
        <w:ind w:left="1800"/>
        <w:rPr>
          <w:lang w:val="en-US"/>
        </w:rPr>
      </w:pPr>
    </w:p>
    <w:p w:rsidR="007F5CE6" w:rsidRDefault="007F5CE6" w:rsidP="005A393E">
      <w:pPr>
        <w:pStyle w:val="ListParagraph"/>
        <w:ind w:left="1800"/>
        <w:rPr>
          <w:lang w:val="en-US"/>
        </w:rPr>
      </w:pPr>
    </w:p>
    <w:p w:rsidR="007F5CE6" w:rsidRDefault="007F5CE6" w:rsidP="005A393E">
      <w:pPr>
        <w:pStyle w:val="ListParagraph"/>
        <w:ind w:left="1800"/>
        <w:rPr>
          <w:lang w:val="en-US"/>
        </w:rPr>
      </w:pPr>
    </w:p>
    <w:p w:rsidR="007F5CE6" w:rsidRDefault="007F5CE6" w:rsidP="005A393E">
      <w:pPr>
        <w:pStyle w:val="ListParagraph"/>
        <w:ind w:left="1800"/>
        <w:rPr>
          <w:lang w:val="en-US"/>
        </w:rPr>
      </w:pPr>
    </w:p>
    <w:p w:rsidR="007F5CE6" w:rsidRDefault="007F5CE6" w:rsidP="005A393E">
      <w:pPr>
        <w:pStyle w:val="ListParagraph"/>
        <w:ind w:left="1800"/>
        <w:rPr>
          <w:lang w:val="en-US"/>
        </w:rPr>
      </w:pPr>
    </w:p>
    <w:p w:rsidR="007F5CE6" w:rsidRDefault="007F5CE6" w:rsidP="005A393E">
      <w:pPr>
        <w:pStyle w:val="ListParagraph"/>
        <w:ind w:left="1800"/>
        <w:rPr>
          <w:lang w:val="en-US"/>
        </w:rPr>
      </w:pPr>
    </w:p>
    <w:p w:rsidR="007F5CE6" w:rsidRDefault="007F5CE6" w:rsidP="005A393E">
      <w:pPr>
        <w:pStyle w:val="ListParagraph"/>
        <w:ind w:left="1800"/>
        <w:rPr>
          <w:lang w:val="en-US"/>
        </w:rPr>
      </w:pPr>
    </w:p>
    <w:p w:rsidR="005A393E" w:rsidRDefault="005A393E" w:rsidP="005A393E">
      <w:pPr>
        <w:pStyle w:val="ListParagraph"/>
        <w:ind w:left="1800"/>
        <w:rPr>
          <w:lang w:val="en-US"/>
        </w:rPr>
      </w:pPr>
      <w:r>
        <w:rPr>
          <w:lang w:val="en-US"/>
        </w:rPr>
        <w:lastRenderedPageBreak/>
        <w:t>Figure 17:</w:t>
      </w:r>
    </w:p>
    <w:p w:rsidR="00A96974" w:rsidRPr="00B77D84" w:rsidRDefault="00A96974" w:rsidP="00A96974">
      <w:pPr>
        <w:pStyle w:val="ListParagraph"/>
        <w:ind w:left="1800"/>
        <w:rPr>
          <w:lang w:val="en-US"/>
        </w:rPr>
      </w:pPr>
      <w:r w:rsidRPr="00A96974">
        <w:rPr>
          <w:lang w:val="en-US"/>
        </w:rPr>
        <w:drawing>
          <wp:inline distT="0" distB="0" distL="0" distR="0" wp14:anchorId="1112E491" wp14:editId="7EBE6FC2">
            <wp:extent cx="3600000" cy="2849767"/>
            <wp:effectExtent l="0" t="0" r="63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2849767"/>
                    </a:xfrm>
                    <a:prstGeom prst="rect">
                      <a:avLst/>
                    </a:prstGeom>
                  </pic:spPr>
                </pic:pic>
              </a:graphicData>
            </a:graphic>
          </wp:inline>
        </w:drawing>
      </w:r>
    </w:p>
    <w:p w:rsidR="00D125F7" w:rsidRDefault="00D125F7" w:rsidP="00D125F7">
      <w:pPr>
        <w:pStyle w:val="ListParagraph"/>
        <w:numPr>
          <w:ilvl w:val="0"/>
          <w:numId w:val="11"/>
        </w:numPr>
        <w:jc w:val="both"/>
        <w:rPr>
          <w:bCs/>
          <w:sz w:val="24"/>
          <w:szCs w:val="24"/>
        </w:rPr>
      </w:pPr>
      <w:r>
        <w:rPr>
          <w:bCs/>
          <w:sz w:val="24"/>
          <w:szCs w:val="24"/>
        </w:rPr>
        <w:t>Calculate the mean squared error of the model as below:</w:t>
      </w:r>
    </w:p>
    <w:p w:rsidR="00D125F7" w:rsidRDefault="00D125F7" w:rsidP="00D125F7">
      <w:pPr>
        <w:pStyle w:val="ListParagraph"/>
        <w:numPr>
          <w:ilvl w:val="1"/>
          <w:numId w:val="11"/>
        </w:numPr>
        <w:jc w:val="both"/>
        <w:rPr>
          <w:bCs/>
          <w:sz w:val="24"/>
          <w:szCs w:val="24"/>
        </w:rPr>
      </w:pPr>
      <w:r w:rsidRPr="00D125F7">
        <w:rPr>
          <w:bCs/>
          <w:sz w:val="24"/>
          <w:szCs w:val="24"/>
        </w:rPr>
        <w:t>Mean Squared error: 0.07823553890969621</w:t>
      </w:r>
    </w:p>
    <w:p w:rsidR="001B6D2F" w:rsidRDefault="00D125F7" w:rsidP="00D125F7">
      <w:pPr>
        <w:pStyle w:val="ListParagraph"/>
        <w:numPr>
          <w:ilvl w:val="0"/>
          <w:numId w:val="11"/>
        </w:numPr>
        <w:jc w:val="both"/>
        <w:rPr>
          <w:bCs/>
          <w:sz w:val="24"/>
          <w:szCs w:val="24"/>
        </w:rPr>
      </w:pPr>
      <w:r>
        <w:rPr>
          <w:bCs/>
          <w:sz w:val="24"/>
          <w:szCs w:val="24"/>
        </w:rPr>
        <w:t>To summarize the model shows high scores in cross-validation mean and for accuracy in predicting outcomes, with a score above 0.92 on both training and testing data. But the ability to distinguish between classes could be better, as indicated by AUC of 0.56.</w:t>
      </w:r>
    </w:p>
    <w:p w:rsidR="00D125F7" w:rsidRPr="00D125F7" w:rsidRDefault="00D125F7" w:rsidP="00D125F7">
      <w:pPr>
        <w:jc w:val="both"/>
        <w:rPr>
          <w:bCs/>
          <w:sz w:val="24"/>
          <w:szCs w:val="24"/>
        </w:rPr>
      </w:pPr>
    </w:p>
    <w:p w:rsidR="00D125F7" w:rsidRPr="00D125F7" w:rsidRDefault="00D125F7" w:rsidP="00D125F7">
      <w:pPr>
        <w:pStyle w:val="Heading1"/>
        <w:rPr>
          <w:b/>
        </w:rPr>
      </w:pPr>
      <w:bookmarkStart w:id="13" w:name="_Toc162225357"/>
      <w:r w:rsidRPr="001D2EBB">
        <w:rPr>
          <w:b/>
        </w:rPr>
        <w:t>Part</w:t>
      </w:r>
      <w:r>
        <w:rPr>
          <w:b/>
        </w:rPr>
        <w:t xml:space="preserve"> 2</w:t>
      </w:r>
      <w:bookmarkEnd w:id="13"/>
    </w:p>
    <w:p w:rsidR="00E70363" w:rsidRDefault="00D125F7" w:rsidP="00E70363">
      <w:pPr>
        <w:pStyle w:val="Heading2"/>
        <w:numPr>
          <w:ilvl w:val="0"/>
          <w:numId w:val="15"/>
        </w:numPr>
        <w:rPr>
          <w:b/>
        </w:rPr>
      </w:pPr>
      <w:bookmarkStart w:id="14" w:name="_Toc162225358"/>
      <w:r w:rsidRPr="0007000C">
        <w:rPr>
          <w:b/>
        </w:rPr>
        <w:t>Improved Model</w:t>
      </w:r>
      <w:bookmarkEnd w:id="14"/>
    </w:p>
    <w:p w:rsidR="007F5CE6" w:rsidRPr="007F5CE6" w:rsidRDefault="007F5CE6" w:rsidP="007F5CE6">
      <w:pPr>
        <w:rPr>
          <w:sz w:val="2"/>
          <w:szCs w:val="2"/>
        </w:rPr>
      </w:pPr>
    </w:p>
    <w:p w:rsidR="00D125F7" w:rsidRPr="00E70363" w:rsidRDefault="00E70363" w:rsidP="00E70363">
      <w:pPr>
        <w:ind w:left="360"/>
        <w:rPr>
          <w:lang w:val="en-US"/>
        </w:rPr>
      </w:pPr>
      <w:r>
        <w:rPr>
          <w:lang w:val="en-US"/>
        </w:rPr>
        <w:t>Reconsidering the entire data frame again after removing the ‘</w:t>
      </w:r>
      <w:r w:rsidRPr="00E70363">
        <w:rPr>
          <w:lang w:val="en-US"/>
        </w:rPr>
        <w:t>encounter_id’</w:t>
      </w:r>
      <w:r>
        <w:rPr>
          <w:lang w:val="en-US"/>
        </w:rPr>
        <w:t xml:space="preserve"> column, replacing the character ‘?’ with NaN and converting the readmitted column to binary values.</w:t>
      </w:r>
    </w:p>
    <w:p w:rsidR="001B6D2F" w:rsidRDefault="00E70363" w:rsidP="00D125F7">
      <w:pPr>
        <w:pStyle w:val="Heading3"/>
        <w:numPr>
          <w:ilvl w:val="0"/>
          <w:numId w:val="13"/>
        </w:numPr>
        <w:rPr>
          <w:b/>
        </w:rPr>
      </w:pPr>
      <w:bookmarkStart w:id="15" w:name="_Toc162225359"/>
      <w:r w:rsidRPr="00E70363">
        <w:rPr>
          <w:b/>
        </w:rPr>
        <w:t>Data Cleaning</w:t>
      </w:r>
      <w:bookmarkEnd w:id="15"/>
      <w:r w:rsidRPr="00E70363">
        <w:rPr>
          <w:b/>
        </w:rPr>
        <w:t xml:space="preserve"> </w:t>
      </w:r>
    </w:p>
    <w:p w:rsidR="00E70363" w:rsidRPr="00E70363" w:rsidRDefault="00E70363" w:rsidP="00E70363">
      <w:pPr>
        <w:rPr>
          <w:sz w:val="2"/>
          <w:szCs w:val="2"/>
        </w:rPr>
      </w:pPr>
    </w:p>
    <w:p w:rsidR="00E70363" w:rsidRDefault="00E70363" w:rsidP="00E70363">
      <w:pPr>
        <w:pStyle w:val="ListParagraph"/>
        <w:numPr>
          <w:ilvl w:val="0"/>
          <w:numId w:val="14"/>
        </w:numPr>
      </w:pPr>
      <w:r>
        <w:t>Split the columns list based on their data types as indicated in glossary as, Id, categorical and numerical.</w:t>
      </w:r>
    </w:p>
    <w:p w:rsidR="00E70363" w:rsidRDefault="00E70363" w:rsidP="00E70363">
      <w:pPr>
        <w:pStyle w:val="ListParagraph"/>
        <w:numPr>
          <w:ilvl w:val="0"/>
          <w:numId w:val="14"/>
        </w:numPr>
      </w:pPr>
      <w:r>
        <w:t>Instead of dropping the empty values, applying imputation to the columns based on categorical and numerical data. Further showing the summary of the missing values in dataset.</w:t>
      </w:r>
    </w:p>
    <w:p w:rsidR="00E70363" w:rsidRDefault="00E70363" w:rsidP="00E70363">
      <w:pPr>
        <w:pStyle w:val="ListParagraph"/>
        <w:numPr>
          <w:ilvl w:val="0"/>
          <w:numId w:val="14"/>
        </w:numPr>
      </w:pPr>
      <w:r>
        <w:t>Identified and removed outliers from the n</w:t>
      </w:r>
      <w:r w:rsidR="005A393E">
        <w:t>umerical columns in the dataset and further removing the columns with zero variance.</w:t>
      </w:r>
    </w:p>
    <w:p w:rsidR="005A393E" w:rsidRDefault="005A393E" w:rsidP="00E70363">
      <w:pPr>
        <w:pStyle w:val="ListParagraph"/>
        <w:numPr>
          <w:ilvl w:val="0"/>
          <w:numId w:val="14"/>
        </w:numPr>
      </w:pPr>
      <w:r>
        <w:t>Applied min-max scaled feature normalization on numerical columns, to normalize the numerical values, further replacing those numerical values in the dataset accordingly.</w:t>
      </w:r>
    </w:p>
    <w:p w:rsidR="0007000C" w:rsidRDefault="0007000C" w:rsidP="0007000C">
      <w:pPr>
        <w:pStyle w:val="Heading3"/>
        <w:numPr>
          <w:ilvl w:val="0"/>
          <w:numId w:val="13"/>
        </w:numPr>
        <w:rPr>
          <w:b/>
        </w:rPr>
      </w:pPr>
      <w:bookmarkStart w:id="16" w:name="_Toc162225360"/>
      <w:r>
        <w:rPr>
          <w:b/>
        </w:rPr>
        <w:t>Kmeans Clustering</w:t>
      </w:r>
      <w:bookmarkEnd w:id="16"/>
      <w:r>
        <w:rPr>
          <w:b/>
        </w:rPr>
        <w:t xml:space="preserve"> </w:t>
      </w:r>
    </w:p>
    <w:p w:rsidR="0007000C" w:rsidRPr="0007000C" w:rsidRDefault="0007000C" w:rsidP="0007000C">
      <w:pPr>
        <w:rPr>
          <w:sz w:val="2"/>
          <w:szCs w:val="2"/>
        </w:rPr>
      </w:pPr>
    </w:p>
    <w:p w:rsidR="005A393E" w:rsidRDefault="005A393E" w:rsidP="007F5CE6">
      <w:pPr>
        <w:pStyle w:val="ListParagraph"/>
        <w:numPr>
          <w:ilvl w:val="0"/>
          <w:numId w:val="14"/>
        </w:numPr>
      </w:pPr>
      <w:r>
        <w:t>Applied</w:t>
      </w:r>
      <w:r w:rsidRPr="005A393E">
        <w:t xml:space="preserve"> elbow method </w:t>
      </w:r>
      <w:r>
        <w:t>to</w:t>
      </w:r>
      <w:r w:rsidRPr="005A393E">
        <w:t xml:space="preserve"> </w:t>
      </w:r>
      <w:r>
        <w:t>determine</w:t>
      </w:r>
      <w:r w:rsidRPr="005A393E">
        <w:t xml:space="preserve"> the optimal number of clusters, based on the point of inflection or "elbow" in the Elbow method plot. The number of clusters corresponding to this point is often chosen as the optimal number of clusters for k-means</w:t>
      </w:r>
      <w:r>
        <w:t xml:space="preserve"> clustering as shown in figure 18.</w:t>
      </w:r>
    </w:p>
    <w:p w:rsidR="005A393E" w:rsidRDefault="005A393E" w:rsidP="005A393E">
      <w:pPr>
        <w:pStyle w:val="ListParagraph"/>
      </w:pPr>
      <w:r>
        <w:lastRenderedPageBreak/>
        <w:t>Figure 18</w:t>
      </w:r>
      <w:r w:rsidR="007F5CE6">
        <w:t>:</w:t>
      </w:r>
    </w:p>
    <w:p w:rsidR="005A393E" w:rsidRPr="00E70363" w:rsidRDefault="005A393E" w:rsidP="005A393E">
      <w:pPr>
        <w:pStyle w:val="ListParagraph"/>
      </w:pPr>
      <w:r w:rsidRPr="005A393E">
        <w:drawing>
          <wp:inline distT="0" distB="0" distL="0" distR="0" wp14:anchorId="5ACD6385" wp14:editId="4BDB7EFB">
            <wp:extent cx="3600000" cy="2888889"/>
            <wp:effectExtent l="0" t="0" r="63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2888889"/>
                    </a:xfrm>
                    <a:prstGeom prst="rect">
                      <a:avLst/>
                    </a:prstGeom>
                  </pic:spPr>
                </pic:pic>
              </a:graphicData>
            </a:graphic>
          </wp:inline>
        </w:drawing>
      </w:r>
    </w:p>
    <w:p w:rsidR="0007000C" w:rsidRDefault="0007000C" w:rsidP="00C72048">
      <w:pPr>
        <w:pStyle w:val="ListParagraph"/>
        <w:numPr>
          <w:ilvl w:val="0"/>
          <w:numId w:val="14"/>
        </w:numPr>
        <w:jc w:val="both"/>
        <w:rPr>
          <w:sz w:val="24"/>
          <w:szCs w:val="24"/>
        </w:rPr>
      </w:pPr>
      <w:r>
        <w:rPr>
          <w:sz w:val="24"/>
          <w:szCs w:val="24"/>
        </w:rPr>
        <w:t xml:space="preserve">Applied </w:t>
      </w:r>
      <w:r w:rsidRPr="008A5CDE">
        <w:rPr>
          <w:sz w:val="24"/>
          <w:szCs w:val="24"/>
        </w:rPr>
        <w:t>K-Means</w:t>
      </w:r>
      <w:r>
        <w:rPr>
          <w:sz w:val="24"/>
          <w:szCs w:val="24"/>
        </w:rPr>
        <w:t xml:space="preserve"> clustering, which</w:t>
      </w:r>
      <w:r w:rsidRPr="008A5CDE">
        <w:rPr>
          <w:sz w:val="24"/>
          <w:szCs w:val="24"/>
        </w:rPr>
        <w:t xml:space="preserve"> is a well-known clustering method that is used to group related data points into a predefined number of clusters. The purpose of K-Means is to divide a given collection of data points into k clusters (where k is a pre-specified integer) in such a manner that the within-cluster sum of squares is minimized. </w:t>
      </w:r>
      <w:r>
        <w:rPr>
          <w:sz w:val="24"/>
          <w:szCs w:val="24"/>
        </w:rPr>
        <w:t>With the</w:t>
      </w:r>
      <w:r w:rsidRPr="008A5CDE">
        <w:rPr>
          <w:sz w:val="24"/>
          <w:szCs w:val="24"/>
        </w:rPr>
        <w:t xml:space="preserve"> K-Means technique</w:t>
      </w:r>
      <w:r>
        <w:rPr>
          <w:sz w:val="24"/>
          <w:szCs w:val="24"/>
        </w:rPr>
        <w:t>,</w:t>
      </w:r>
      <w:r w:rsidRPr="008A5CDE">
        <w:rPr>
          <w:sz w:val="24"/>
          <w:szCs w:val="24"/>
        </w:rPr>
        <w:t xml:space="preserve"> </w:t>
      </w:r>
      <w:r>
        <w:rPr>
          <w:sz w:val="24"/>
          <w:szCs w:val="24"/>
        </w:rPr>
        <w:t>we have taken 6 clusters and centroids of Kmeans for this given Diabetic dataset.</w:t>
      </w:r>
    </w:p>
    <w:p w:rsidR="00C72048" w:rsidRDefault="00C72048" w:rsidP="00C72048">
      <w:pPr>
        <w:pStyle w:val="ListParagraph"/>
        <w:numPr>
          <w:ilvl w:val="0"/>
          <w:numId w:val="14"/>
        </w:numPr>
        <w:jc w:val="both"/>
        <w:rPr>
          <w:sz w:val="24"/>
          <w:szCs w:val="24"/>
        </w:rPr>
      </w:pPr>
      <w:r w:rsidRPr="0007000C">
        <w:rPr>
          <w:sz w:val="24"/>
          <w:szCs w:val="24"/>
        </w:rPr>
        <w:t xml:space="preserve">The frequency of each cluster in the data set is shown by the </w:t>
      </w:r>
      <w:r w:rsidR="0007000C" w:rsidRPr="0007000C">
        <w:rPr>
          <w:sz w:val="24"/>
          <w:szCs w:val="24"/>
        </w:rPr>
        <w:t>histogram (</w:t>
      </w:r>
      <w:r w:rsidRPr="0007000C">
        <w:rPr>
          <w:sz w:val="24"/>
          <w:szCs w:val="24"/>
        </w:rPr>
        <w:t xml:space="preserve">Figure </w:t>
      </w:r>
      <w:r w:rsidR="0007000C">
        <w:rPr>
          <w:sz w:val="24"/>
          <w:szCs w:val="24"/>
        </w:rPr>
        <w:t>19</w:t>
      </w:r>
      <w:r w:rsidRPr="0007000C">
        <w:rPr>
          <w:sz w:val="24"/>
          <w:szCs w:val="24"/>
        </w:rPr>
        <w:t>). We can see the distribution of data points among the different clusters by visualizing the histogram.</w:t>
      </w:r>
    </w:p>
    <w:p w:rsidR="0007000C" w:rsidRDefault="0007000C" w:rsidP="0007000C">
      <w:pPr>
        <w:pStyle w:val="ListParagraph"/>
        <w:jc w:val="both"/>
        <w:rPr>
          <w:sz w:val="24"/>
          <w:szCs w:val="24"/>
        </w:rPr>
      </w:pPr>
    </w:p>
    <w:p w:rsidR="0007000C" w:rsidRDefault="0007000C" w:rsidP="0007000C">
      <w:pPr>
        <w:pStyle w:val="ListParagraph"/>
        <w:jc w:val="both"/>
        <w:rPr>
          <w:sz w:val="24"/>
          <w:szCs w:val="24"/>
        </w:rPr>
      </w:pPr>
      <w:r>
        <w:rPr>
          <w:sz w:val="24"/>
          <w:szCs w:val="24"/>
        </w:rPr>
        <w:t>Figure 19:</w:t>
      </w:r>
    </w:p>
    <w:p w:rsidR="0007000C" w:rsidRPr="0007000C" w:rsidRDefault="0007000C" w:rsidP="0007000C">
      <w:pPr>
        <w:pStyle w:val="ListParagraph"/>
        <w:jc w:val="both"/>
        <w:rPr>
          <w:sz w:val="24"/>
          <w:szCs w:val="24"/>
        </w:rPr>
      </w:pPr>
      <w:r w:rsidRPr="0007000C">
        <w:rPr>
          <w:sz w:val="24"/>
          <w:szCs w:val="24"/>
        </w:rPr>
        <w:drawing>
          <wp:inline distT="0" distB="0" distL="0" distR="0" wp14:anchorId="47265CD1" wp14:editId="21C92895">
            <wp:extent cx="3600000" cy="2780985"/>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2780985"/>
                    </a:xfrm>
                    <a:prstGeom prst="rect">
                      <a:avLst/>
                    </a:prstGeom>
                  </pic:spPr>
                </pic:pic>
              </a:graphicData>
            </a:graphic>
          </wp:inline>
        </w:drawing>
      </w:r>
    </w:p>
    <w:p w:rsidR="0007000C" w:rsidRDefault="0007000C" w:rsidP="0007000C">
      <w:pPr>
        <w:pStyle w:val="ListParagraph"/>
        <w:numPr>
          <w:ilvl w:val="0"/>
          <w:numId w:val="14"/>
        </w:numPr>
        <w:rPr>
          <w:sz w:val="24"/>
          <w:szCs w:val="24"/>
        </w:rPr>
      </w:pPr>
      <w:r>
        <w:rPr>
          <w:sz w:val="24"/>
          <w:szCs w:val="24"/>
        </w:rPr>
        <w:t xml:space="preserve">Further Plotting Kmeans clusters, to </w:t>
      </w:r>
      <w:r w:rsidRPr="0047371A">
        <w:rPr>
          <w:sz w:val="24"/>
          <w:szCs w:val="24"/>
        </w:rPr>
        <w:t>allow us to see the clusters in two dimensions and see how well the K-means algorithm grouped the dat</w:t>
      </w:r>
      <w:r>
        <w:rPr>
          <w:sz w:val="24"/>
          <w:szCs w:val="24"/>
        </w:rPr>
        <w:t>a points into distinct clusters in below figure</w:t>
      </w:r>
    </w:p>
    <w:p w:rsidR="0007000C" w:rsidRDefault="0007000C" w:rsidP="0007000C">
      <w:pPr>
        <w:pStyle w:val="ListParagraph"/>
        <w:rPr>
          <w:sz w:val="24"/>
          <w:szCs w:val="24"/>
        </w:rPr>
      </w:pPr>
    </w:p>
    <w:p w:rsidR="0007000C" w:rsidRDefault="0007000C" w:rsidP="0007000C">
      <w:pPr>
        <w:pStyle w:val="ListParagraph"/>
        <w:rPr>
          <w:sz w:val="24"/>
          <w:szCs w:val="24"/>
        </w:rPr>
      </w:pPr>
      <w:r>
        <w:rPr>
          <w:sz w:val="24"/>
          <w:szCs w:val="24"/>
        </w:rPr>
        <w:t>Figure 20:</w:t>
      </w:r>
    </w:p>
    <w:p w:rsidR="0007000C" w:rsidRDefault="0007000C" w:rsidP="0007000C">
      <w:pPr>
        <w:pStyle w:val="ListParagraph"/>
        <w:rPr>
          <w:sz w:val="24"/>
          <w:szCs w:val="24"/>
        </w:rPr>
      </w:pPr>
      <w:r w:rsidRPr="0007000C">
        <w:rPr>
          <w:sz w:val="24"/>
          <w:szCs w:val="24"/>
        </w:rPr>
        <w:drawing>
          <wp:inline distT="0" distB="0" distL="0" distR="0" wp14:anchorId="7281B0A9" wp14:editId="5713BC5E">
            <wp:extent cx="3600000" cy="2986813"/>
            <wp:effectExtent l="0" t="0" r="63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2986813"/>
                    </a:xfrm>
                    <a:prstGeom prst="rect">
                      <a:avLst/>
                    </a:prstGeom>
                  </pic:spPr>
                </pic:pic>
              </a:graphicData>
            </a:graphic>
          </wp:inline>
        </w:drawing>
      </w:r>
    </w:p>
    <w:p w:rsidR="0007000C" w:rsidRPr="0007000C" w:rsidRDefault="0007000C" w:rsidP="0007000C">
      <w:pPr>
        <w:pStyle w:val="ListParagraph"/>
        <w:numPr>
          <w:ilvl w:val="0"/>
          <w:numId w:val="14"/>
        </w:numPr>
        <w:rPr>
          <w:sz w:val="24"/>
          <w:szCs w:val="24"/>
        </w:rPr>
      </w:pPr>
      <w:r>
        <w:rPr>
          <w:sz w:val="24"/>
          <w:szCs w:val="24"/>
        </w:rPr>
        <w:t>Trained each clusters with the linear model with Logistic Regression, and evaluated each cluster model</w:t>
      </w:r>
      <w:r w:rsidR="006E7197">
        <w:rPr>
          <w:sz w:val="24"/>
          <w:szCs w:val="24"/>
        </w:rPr>
        <w:t xml:space="preserve"> and their respective precision recall curve and ROC curve is plotted accordingly</w:t>
      </w:r>
      <w:r>
        <w:rPr>
          <w:sz w:val="24"/>
          <w:szCs w:val="24"/>
        </w:rPr>
        <w:t>.</w:t>
      </w:r>
    </w:p>
    <w:p w:rsidR="005F3EC2" w:rsidRDefault="00AE184F" w:rsidP="006E7197">
      <w:pPr>
        <w:pStyle w:val="Heading1"/>
        <w:rPr>
          <w:b/>
        </w:rPr>
      </w:pPr>
      <w:bookmarkStart w:id="17" w:name="_Toc162225361"/>
      <w:r w:rsidRPr="006E7197">
        <w:rPr>
          <w:b/>
        </w:rPr>
        <w:t>Conclusion</w:t>
      </w:r>
      <w:bookmarkEnd w:id="17"/>
    </w:p>
    <w:p w:rsidR="006E7197" w:rsidRPr="006E7197" w:rsidRDefault="006E7197" w:rsidP="006E7197">
      <w:pPr>
        <w:rPr>
          <w:sz w:val="2"/>
          <w:szCs w:val="2"/>
          <w:lang w:val="en-US"/>
        </w:rPr>
      </w:pPr>
    </w:p>
    <w:p w:rsidR="00384228" w:rsidRPr="00005E1C" w:rsidRDefault="003A2C83" w:rsidP="00F1617E">
      <w:pPr>
        <w:jc w:val="both"/>
        <w:rPr>
          <w:sz w:val="24"/>
          <w:szCs w:val="24"/>
        </w:rPr>
      </w:pPr>
      <w:r>
        <w:rPr>
          <w:sz w:val="24"/>
          <w:szCs w:val="24"/>
        </w:rPr>
        <w:t>Based on the above elbow method, we have used 6 clustering for our model</w:t>
      </w:r>
      <w:r w:rsidR="00497B05">
        <w:rPr>
          <w:sz w:val="24"/>
          <w:szCs w:val="24"/>
        </w:rPr>
        <w:t xml:space="preserve"> and its respective values </w:t>
      </w:r>
      <w:r w:rsidR="00DC0ABA">
        <w:rPr>
          <w:sz w:val="24"/>
          <w:szCs w:val="24"/>
        </w:rPr>
        <w:t>as shown below in a table format,</w:t>
      </w:r>
      <w:r w:rsidR="00384228">
        <w:fldChar w:fldCharType="begin"/>
      </w:r>
      <w:r w:rsidR="00384228">
        <w:instrText xml:space="preserve"> LINK Excel.SheetBinaryMacroEnabled.12 "C:\\Users\\varsh\\Downloads\\Groups.csv" "Sheet1!R11C1:R17C7" \a \f 4 \h  \* MERGEFORMAT </w:instrText>
      </w:r>
      <w:r w:rsidR="00384228">
        <w:fldChar w:fldCharType="separate"/>
      </w:r>
    </w:p>
    <w:tbl>
      <w:tblPr>
        <w:tblW w:w="9786" w:type="dxa"/>
        <w:tblLook w:val="04A0" w:firstRow="1" w:lastRow="0" w:firstColumn="1" w:lastColumn="0" w:noHBand="0" w:noVBand="1"/>
      </w:tblPr>
      <w:tblGrid>
        <w:gridCol w:w="1093"/>
        <w:gridCol w:w="1223"/>
        <w:gridCol w:w="1223"/>
        <w:gridCol w:w="1134"/>
        <w:gridCol w:w="1065"/>
        <w:gridCol w:w="982"/>
        <w:gridCol w:w="1166"/>
        <w:gridCol w:w="1192"/>
        <w:gridCol w:w="708"/>
      </w:tblGrid>
      <w:tr w:rsidR="006E7197" w:rsidRPr="00384228" w:rsidTr="006E7197">
        <w:trPr>
          <w:trHeight w:val="859"/>
        </w:trPr>
        <w:tc>
          <w:tcPr>
            <w:tcW w:w="10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7197" w:rsidRPr="00384228" w:rsidRDefault="006E7197" w:rsidP="006E7197">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sidRPr="00384228">
              <w:rPr>
                <w:rFonts w:ascii="Times New Roman" w:eastAsia="Times New Roman" w:hAnsi="Times New Roman" w:cs="Times New Roman"/>
                <w:b/>
                <w:bCs/>
                <w:color w:val="000000"/>
                <w:kern w:val="0"/>
                <w:sz w:val="20"/>
                <w:szCs w:val="20"/>
                <w:lang w:eastAsia="en-IN"/>
                <w14:ligatures w14:val="none"/>
              </w:rPr>
              <w:t>Cluster</w:t>
            </w:r>
          </w:p>
        </w:tc>
        <w:tc>
          <w:tcPr>
            <w:tcW w:w="1223" w:type="dxa"/>
            <w:tcBorders>
              <w:top w:val="single" w:sz="4" w:space="0" w:color="auto"/>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Pr>
                <w:rFonts w:ascii="Times New Roman" w:eastAsia="Times New Roman" w:hAnsi="Times New Roman" w:cs="Times New Roman"/>
                <w:b/>
                <w:bCs/>
                <w:color w:val="000000"/>
                <w:kern w:val="0"/>
                <w:sz w:val="20"/>
                <w:szCs w:val="20"/>
                <w:lang w:eastAsia="en-IN"/>
                <w14:ligatures w14:val="none"/>
              </w:rPr>
              <w:t>X_Feature</w:t>
            </w:r>
          </w:p>
        </w:tc>
        <w:tc>
          <w:tcPr>
            <w:tcW w:w="1223" w:type="dxa"/>
            <w:tcBorders>
              <w:top w:val="single" w:sz="4" w:space="0" w:color="auto"/>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Pr>
                <w:rFonts w:ascii="Times New Roman" w:eastAsia="Times New Roman" w:hAnsi="Times New Roman" w:cs="Times New Roman"/>
                <w:b/>
                <w:bCs/>
                <w:color w:val="000000"/>
                <w:kern w:val="0"/>
                <w:sz w:val="20"/>
                <w:szCs w:val="20"/>
                <w:lang w:eastAsia="en-IN"/>
                <w14:ligatures w14:val="none"/>
              </w:rPr>
              <w:t>Y_Feature</w:t>
            </w:r>
          </w:p>
        </w:tc>
        <w:tc>
          <w:tcPr>
            <w:tcW w:w="1134" w:type="dxa"/>
            <w:tcBorders>
              <w:top w:val="single" w:sz="4" w:space="0" w:color="auto"/>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Pr>
                <w:rFonts w:ascii="Times New Roman" w:eastAsia="Times New Roman" w:hAnsi="Times New Roman" w:cs="Times New Roman"/>
                <w:b/>
                <w:bCs/>
                <w:color w:val="000000"/>
                <w:kern w:val="0"/>
                <w:sz w:val="20"/>
                <w:szCs w:val="20"/>
                <w:lang w:eastAsia="en-IN"/>
                <w14:ligatures w14:val="none"/>
              </w:rPr>
              <w:t>Training Score</w:t>
            </w:r>
          </w:p>
        </w:tc>
        <w:tc>
          <w:tcPr>
            <w:tcW w:w="1065" w:type="dxa"/>
            <w:tcBorders>
              <w:top w:val="single" w:sz="4" w:space="0" w:color="auto"/>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Pr>
                <w:rFonts w:ascii="Times New Roman" w:eastAsia="Times New Roman" w:hAnsi="Times New Roman" w:cs="Times New Roman"/>
                <w:b/>
                <w:bCs/>
                <w:color w:val="000000"/>
                <w:kern w:val="0"/>
                <w:sz w:val="20"/>
                <w:szCs w:val="20"/>
                <w:lang w:eastAsia="en-IN"/>
                <w14:ligatures w14:val="none"/>
              </w:rPr>
              <w:t>Testing Score</w:t>
            </w:r>
          </w:p>
        </w:tc>
        <w:tc>
          <w:tcPr>
            <w:tcW w:w="982" w:type="dxa"/>
            <w:tcBorders>
              <w:top w:val="single" w:sz="4" w:space="0" w:color="auto"/>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Pr>
                <w:rFonts w:ascii="Times New Roman" w:eastAsia="Times New Roman" w:hAnsi="Times New Roman" w:cs="Times New Roman"/>
                <w:b/>
                <w:bCs/>
                <w:color w:val="000000"/>
                <w:kern w:val="0"/>
                <w:sz w:val="20"/>
                <w:szCs w:val="20"/>
                <w:lang w:eastAsia="en-IN"/>
                <w14:ligatures w14:val="none"/>
              </w:rPr>
              <w:t>Mean Hits</w:t>
            </w:r>
          </w:p>
        </w:tc>
        <w:tc>
          <w:tcPr>
            <w:tcW w:w="1166" w:type="dxa"/>
            <w:tcBorders>
              <w:top w:val="single" w:sz="4" w:space="0" w:color="auto"/>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Pr>
                <w:rFonts w:ascii="Times New Roman" w:eastAsia="Times New Roman" w:hAnsi="Times New Roman" w:cs="Times New Roman"/>
                <w:b/>
                <w:bCs/>
                <w:color w:val="000000"/>
                <w:kern w:val="0"/>
                <w:sz w:val="20"/>
                <w:szCs w:val="20"/>
                <w:lang w:eastAsia="en-IN"/>
                <w14:ligatures w14:val="none"/>
              </w:rPr>
              <w:t>Accuracy Score</w:t>
            </w:r>
          </w:p>
        </w:tc>
        <w:tc>
          <w:tcPr>
            <w:tcW w:w="1192" w:type="dxa"/>
            <w:tcBorders>
              <w:top w:val="single" w:sz="4" w:space="0" w:color="auto"/>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Pr>
                <w:rFonts w:ascii="Times New Roman" w:eastAsia="Times New Roman" w:hAnsi="Times New Roman" w:cs="Times New Roman"/>
                <w:b/>
                <w:bCs/>
                <w:color w:val="000000"/>
                <w:kern w:val="0"/>
                <w:sz w:val="20"/>
                <w:szCs w:val="20"/>
                <w:lang w:eastAsia="en-IN"/>
                <w14:ligatures w14:val="none"/>
              </w:rPr>
              <w:t>Cross-validation score</w:t>
            </w:r>
          </w:p>
        </w:tc>
        <w:tc>
          <w:tcPr>
            <w:tcW w:w="708" w:type="dxa"/>
            <w:tcBorders>
              <w:top w:val="single" w:sz="4" w:space="0" w:color="auto"/>
              <w:left w:val="single" w:sz="4" w:space="0" w:color="auto"/>
              <w:bottom w:val="single" w:sz="4" w:space="0" w:color="auto"/>
              <w:right w:val="single" w:sz="4" w:space="0" w:color="auto"/>
            </w:tcBorders>
            <w:vAlign w:val="center"/>
          </w:tcPr>
          <w:p w:rsidR="006E7197" w:rsidRDefault="006E7197" w:rsidP="006E7197">
            <w:pPr>
              <w:spacing w:after="0" w:line="240" w:lineRule="auto"/>
              <w:jc w:val="center"/>
              <w:rPr>
                <w:rFonts w:ascii="Times New Roman" w:eastAsia="Times New Roman" w:hAnsi="Times New Roman" w:cs="Times New Roman"/>
                <w:b/>
                <w:bCs/>
                <w:color w:val="000000"/>
                <w:kern w:val="0"/>
                <w:sz w:val="20"/>
                <w:szCs w:val="20"/>
                <w:lang w:eastAsia="en-IN"/>
                <w14:ligatures w14:val="none"/>
              </w:rPr>
            </w:pPr>
            <w:r>
              <w:rPr>
                <w:rFonts w:ascii="Times New Roman" w:eastAsia="Times New Roman" w:hAnsi="Times New Roman" w:cs="Times New Roman"/>
                <w:b/>
                <w:bCs/>
                <w:color w:val="000000"/>
                <w:kern w:val="0"/>
                <w:sz w:val="20"/>
                <w:szCs w:val="20"/>
                <w:lang w:eastAsia="en-IN"/>
                <w14:ligatures w14:val="none"/>
              </w:rPr>
              <w:t>AUC</w:t>
            </w:r>
          </w:p>
        </w:tc>
      </w:tr>
      <w:tr w:rsidR="006E7197" w:rsidRPr="00384228" w:rsidTr="006E7197">
        <w:trPr>
          <w:trHeight w:val="319"/>
        </w:trPr>
        <w:tc>
          <w:tcPr>
            <w:tcW w:w="1093" w:type="dxa"/>
            <w:tcBorders>
              <w:top w:val="nil"/>
              <w:left w:val="single" w:sz="4" w:space="0" w:color="auto"/>
              <w:bottom w:val="single" w:sz="4" w:space="0" w:color="auto"/>
              <w:right w:val="single" w:sz="4" w:space="0" w:color="auto"/>
            </w:tcBorders>
            <w:shd w:val="clear" w:color="auto" w:fill="auto"/>
            <w:vAlign w:val="center"/>
            <w:hideMark/>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4228">
              <w:rPr>
                <w:rFonts w:ascii="Times New Roman" w:eastAsia="Times New Roman" w:hAnsi="Times New Roman" w:cs="Times New Roman"/>
                <w:color w:val="000000"/>
                <w:kern w:val="0"/>
                <w:sz w:val="20"/>
                <w:szCs w:val="20"/>
                <w:lang w:eastAsia="en-IN"/>
                <w14:ligatures w14:val="none"/>
              </w:rPr>
              <w:t>Cluster0</w:t>
            </w:r>
          </w:p>
        </w:tc>
        <w:tc>
          <w:tcPr>
            <w:tcW w:w="1223"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6E7197">
              <w:rPr>
                <w:rFonts w:ascii="Times New Roman" w:eastAsia="Times New Roman" w:hAnsi="Times New Roman" w:cs="Times New Roman"/>
                <w:color w:val="000000"/>
                <w:kern w:val="0"/>
                <w:sz w:val="20"/>
                <w:szCs w:val="20"/>
                <w:lang w:eastAsia="en-IN"/>
                <w14:ligatures w14:val="none"/>
              </w:rPr>
              <w:t>(12293, 11)</w:t>
            </w:r>
          </w:p>
        </w:tc>
        <w:tc>
          <w:tcPr>
            <w:tcW w:w="1223"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6E7197">
              <w:rPr>
                <w:rFonts w:ascii="Times New Roman" w:eastAsia="Times New Roman" w:hAnsi="Times New Roman" w:cs="Times New Roman"/>
                <w:color w:val="000000"/>
                <w:kern w:val="0"/>
                <w:sz w:val="20"/>
                <w:szCs w:val="20"/>
                <w:lang w:eastAsia="en-IN"/>
                <w14:ligatures w14:val="none"/>
              </w:rPr>
              <w:t>(12293,)</w:t>
            </w:r>
          </w:p>
        </w:tc>
        <w:tc>
          <w:tcPr>
            <w:tcW w:w="1134"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6E7197">
              <w:rPr>
                <w:rFonts w:ascii="Times New Roman" w:eastAsia="Times New Roman" w:hAnsi="Times New Roman" w:cs="Times New Roman"/>
                <w:color w:val="000000"/>
                <w:kern w:val="0"/>
                <w:sz w:val="20"/>
                <w:szCs w:val="20"/>
                <w:lang w:eastAsia="en-IN"/>
                <w14:ligatures w14:val="none"/>
              </w:rPr>
              <w:t>0.917</w:t>
            </w:r>
          </w:p>
        </w:tc>
        <w:tc>
          <w:tcPr>
            <w:tcW w:w="1065"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6E7197">
              <w:rPr>
                <w:rFonts w:ascii="Times New Roman" w:eastAsia="Times New Roman" w:hAnsi="Times New Roman" w:cs="Times New Roman"/>
                <w:color w:val="000000"/>
                <w:kern w:val="0"/>
                <w:sz w:val="20"/>
                <w:szCs w:val="20"/>
                <w:lang w:eastAsia="en-IN"/>
                <w14:ligatures w14:val="none"/>
              </w:rPr>
              <w:t>0.91</w:t>
            </w:r>
            <w:r>
              <w:rPr>
                <w:rFonts w:ascii="Times New Roman" w:eastAsia="Times New Roman" w:hAnsi="Times New Roman" w:cs="Times New Roman"/>
                <w:color w:val="000000"/>
                <w:kern w:val="0"/>
                <w:sz w:val="20"/>
                <w:szCs w:val="20"/>
                <w:lang w:eastAsia="en-IN"/>
                <w14:ligatures w14:val="none"/>
              </w:rPr>
              <w:t>5</w:t>
            </w:r>
          </w:p>
        </w:tc>
        <w:tc>
          <w:tcPr>
            <w:tcW w:w="982"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6E7197">
              <w:rPr>
                <w:rFonts w:ascii="Times New Roman" w:eastAsia="Times New Roman" w:hAnsi="Times New Roman" w:cs="Times New Roman"/>
                <w:color w:val="000000"/>
                <w:kern w:val="0"/>
                <w:sz w:val="20"/>
                <w:szCs w:val="20"/>
                <w:lang w:eastAsia="en-IN"/>
                <w14:ligatures w14:val="none"/>
              </w:rPr>
              <w:t>0.91</w:t>
            </w:r>
            <w:r>
              <w:rPr>
                <w:rFonts w:ascii="Times New Roman" w:eastAsia="Times New Roman" w:hAnsi="Times New Roman" w:cs="Times New Roman"/>
                <w:color w:val="000000"/>
                <w:kern w:val="0"/>
                <w:sz w:val="20"/>
                <w:szCs w:val="20"/>
                <w:lang w:eastAsia="en-IN"/>
                <w14:ligatures w14:val="none"/>
              </w:rPr>
              <w:t>5</w:t>
            </w:r>
          </w:p>
        </w:tc>
        <w:tc>
          <w:tcPr>
            <w:tcW w:w="1166"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6E7197">
              <w:rPr>
                <w:rFonts w:ascii="Times New Roman" w:eastAsia="Times New Roman" w:hAnsi="Times New Roman" w:cs="Times New Roman"/>
                <w:color w:val="000000"/>
                <w:kern w:val="0"/>
                <w:sz w:val="20"/>
                <w:szCs w:val="20"/>
                <w:lang w:eastAsia="en-IN"/>
                <w14:ligatures w14:val="none"/>
              </w:rPr>
              <w:t>0.91</w:t>
            </w:r>
            <w:r>
              <w:rPr>
                <w:rFonts w:ascii="Times New Roman" w:eastAsia="Times New Roman" w:hAnsi="Times New Roman" w:cs="Times New Roman"/>
                <w:color w:val="000000"/>
                <w:kern w:val="0"/>
                <w:sz w:val="20"/>
                <w:szCs w:val="20"/>
                <w:lang w:eastAsia="en-IN"/>
                <w14:ligatures w14:val="none"/>
              </w:rPr>
              <w:t>5</w:t>
            </w:r>
          </w:p>
        </w:tc>
        <w:tc>
          <w:tcPr>
            <w:tcW w:w="1192"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6E7197">
              <w:rPr>
                <w:rFonts w:ascii="Times New Roman" w:eastAsia="Times New Roman" w:hAnsi="Times New Roman" w:cs="Times New Roman"/>
                <w:color w:val="000000"/>
                <w:kern w:val="0"/>
                <w:sz w:val="20"/>
                <w:szCs w:val="20"/>
                <w:lang w:eastAsia="en-IN"/>
                <w14:ligatures w14:val="none"/>
              </w:rPr>
              <w:t>0.91</w:t>
            </w:r>
            <w:r>
              <w:rPr>
                <w:rFonts w:ascii="Times New Roman" w:eastAsia="Times New Roman" w:hAnsi="Times New Roman" w:cs="Times New Roman"/>
                <w:color w:val="000000"/>
                <w:kern w:val="0"/>
                <w:sz w:val="20"/>
                <w:szCs w:val="20"/>
                <w:lang w:eastAsia="en-IN"/>
                <w14:ligatures w14:val="none"/>
              </w:rPr>
              <w:t>6</w:t>
            </w:r>
          </w:p>
        </w:tc>
        <w:tc>
          <w:tcPr>
            <w:tcW w:w="708"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6E7197">
              <w:rPr>
                <w:rFonts w:ascii="Times New Roman" w:eastAsia="Times New Roman" w:hAnsi="Times New Roman" w:cs="Times New Roman"/>
                <w:color w:val="000000"/>
                <w:kern w:val="0"/>
                <w:sz w:val="20"/>
                <w:szCs w:val="20"/>
                <w:lang w:eastAsia="en-IN"/>
                <w14:ligatures w14:val="none"/>
              </w:rPr>
              <w:t>0.52</w:t>
            </w:r>
          </w:p>
        </w:tc>
      </w:tr>
      <w:tr w:rsidR="006E7197" w:rsidRPr="00384228" w:rsidTr="006E7197">
        <w:trPr>
          <w:trHeight w:val="319"/>
        </w:trPr>
        <w:tc>
          <w:tcPr>
            <w:tcW w:w="1093" w:type="dxa"/>
            <w:tcBorders>
              <w:top w:val="nil"/>
              <w:left w:val="single" w:sz="4" w:space="0" w:color="auto"/>
              <w:bottom w:val="single" w:sz="4" w:space="0" w:color="auto"/>
              <w:right w:val="single" w:sz="4" w:space="0" w:color="auto"/>
            </w:tcBorders>
            <w:shd w:val="clear" w:color="auto" w:fill="auto"/>
            <w:vAlign w:val="center"/>
            <w:hideMark/>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4228">
              <w:rPr>
                <w:rFonts w:ascii="Times New Roman" w:eastAsia="Times New Roman" w:hAnsi="Times New Roman" w:cs="Times New Roman"/>
                <w:color w:val="000000"/>
                <w:kern w:val="0"/>
                <w:sz w:val="20"/>
                <w:szCs w:val="20"/>
                <w:lang w:eastAsia="en-IN"/>
                <w14:ligatures w14:val="none"/>
              </w:rPr>
              <w:t>Cluster1</w:t>
            </w:r>
          </w:p>
        </w:tc>
        <w:tc>
          <w:tcPr>
            <w:tcW w:w="1223"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6E7197">
              <w:rPr>
                <w:rFonts w:ascii="Times New Roman" w:eastAsia="Times New Roman" w:hAnsi="Times New Roman" w:cs="Times New Roman"/>
                <w:color w:val="000000"/>
                <w:kern w:val="0"/>
                <w:sz w:val="20"/>
                <w:szCs w:val="20"/>
                <w:lang w:eastAsia="en-IN"/>
                <w14:ligatures w14:val="none"/>
              </w:rPr>
              <w:t>(16271, 11)</w:t>
            </w:r>
          </w:p>
        </w:tc>
        <w:tc>
          <w:tcPr>
            <w:tcW w:w="1223"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6E7197">
              <w:rPr>
                <w:rFonts w:ascii="Times New Roman" w:eastAsia="Times New Roman" w:hAnsi="Times New Roman" w:cs="Times New Roman"/>
                <w:color w:val="000000"/>
                <w:kern w:val="0"/>
                <w:sz w:val="20"/>
                <w:szCs w:val="20"/>
                <w:lang w:eastAsia="en-IN"/>
                <w14:ligatures w14:val="none"/>
              </w:rPr>
              <w:t>(16271,)</w:t>
            </w:r>
          </w:p>
        </w:tc>
        <w:tc>
          <w:tcPr>
            <w:tcW w:w="1134"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0.901</w:t>
            </w:r>
          </w:p>
        </w:tc>
        <w:tc>
          <w:tcPr>
            <w:tcW w:w="1065"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0.899</w:t>
            </w:r>
          </w:p>
        </w:tc>
        <w:tc>
          <w:tcPr>
            <w:tcW w:w="982"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0.899</w:t>
            </w:r>
          </w:p>
        </w:tc>
        <w:tc>
          <w:tcPr>
            <w:tcW w:w="1166"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0.899</w:t>
            </w:r>
          </w:p>
        </w:tc>
        <w:tc>
          <w:tcPr>
            <w:tcW w:w="1192"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0.900</w:t>
            </w:r>
          </w:p>
        </w:tc>
        <w:tc>
          <w:tcPr>
            <w:tcW w:w="708"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0.50</w:t>
            </w:r>
          </w:p>
        </w:tc>
      </w:tr>
      <w:tr w:rsidR="006E7197" w:rsidRPr="00384228" w:rsidTr="006E7197">
        <w:trPr>
          <w:trHeight w:val="319"/>
        </w:trPr>
        <w:tc>
          <w:tcPr>
            <w:tcW w:w="1093" w:type="dxa"/>
            <w:tcBorders>
              <w:top w:val="nil"/>
              <w:left w:val="single" w:sz="4" w:space="0" w:color="auto"/>
              <w:bottom w:val="single" w:sz="4" w:space="0" w:color="auto"/>
              <w:right w:val="single" w:sz="4" w:space="0" w:color="auto"/>
            </w:tcBorders>
            <w:shd w:val="clear" w:color="auto" w:fill="auto"/>
            <w:vAlign w:val="center"/>
            <w:hideMark/>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4228">
              <w:rPr>
                <w:rFonts w:ascii="Times New Roman" w:eastAsia="Times New Roman" w:hAnsi="Times New Roman" w:cs="Times New Roman"/>
                <w:color w:val="000000"/>
                <w:kern w:val="0"/>
                <w:sz w:val="20"/>
                <w:szCs w:val="20"/>
                <w:lang w:eastAsia="en-IN"/>
                <w14:ligatures w14:val="none"/>
              </w:rPr>
              <w:t>Cluster2</w:t>
            </w:r>
          </w:p>
        </w:tc>
        <w:tc>
          <w:tcPr>
            <w:tcW w:w="1223"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6E7197">
              <w:rPr>
                <w:rFonts w:ascii="Times New Roman" w:eastAsia="Times New Roman" w:hAnsi="Times New Roman" w:cs="Times New Roman"/>
                <w:color w:val="000000"/>
                <w:kern w:val="0"/>
                <w:sz w:val="20"/>
                <w:szCs w:val="20"/>
                <w:lang w:eastAsia="en-IN"/>
                <w14:ligatures w14:val="none"/>
              </w:rPr>
              <w:t>(2198, 11)</w:t>
            </w:r>
          </w:p>
        </w:tc>
        <w:tc>
          <w:tcPr>
            <w:tcW w:w="1223"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6E7197">
              <w:rPr>
                <w:rFonts w:ascii="Times New Roman" w:eastAsia="Times New Roman" w:hAnsi="Times New Roman" w:cs="Times New Roman"/>
                <w:color w:val="000000"/>
                <w:kern w:val="0"/>
                <w:sz w:val="20"/>
                <w:szCs w:val="20"/>
                <w:lang w:eastAsia="en-IN"/>
                <w14:ligatures w14:val="none"/>
              </w:rPr>
              <w:t>(2198,)</w:t>
            </w:r>
          </w:p>
        </w:tc>
        <w:tc>
          <w:tcPr>
            <w:tcW w:w="1134"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0.921</w:t>
            </w:r>
          </w:p>
        </w:tc>
        <w:tc>
          <w:tcPr>
            <w:tcW w:w="1065"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0.929</w:t>
            </w:r>
          </w:p>
        </w:tc>
        <w:tc>
          <w:tcPr>
            <w:tcW w:w="982"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0.929</w:t>
            </w:r>
          </w:p>
        </w:tc>
        <w:tc>
          <w:tcPr>
            <w:tcW w:w="1166"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0.929</w:t>
            </w:r>
          </w:p>
        </w:tc>
        <w:tc>
          <w:tcPr>
            <w:tcW w:w="1192" w:type="dxa"/>
            <w:tcBorders>
              <w:top w:val="nil"/>
              <w:left w:val="single" w:sz="4" w:space="0" w:color="auto"/>
              <w:bottom w:val="single" w:sz="4" w:space="0" w:color="auto"/>
              <w:right w:val="single" w:sz="4" w:space="0" w:color="auto"/>
            </w:tcBorders>
            <w:vAlign w:val="center"/>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0.923</w:t>
            </w:r>
          </w:p>
        </w:tc>
        <w:tc>
          <w:tcPr>
            <w:tcW w:w="708"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0.39</w:t>
            </w:r>
          </w:p>
        </w:tc>
      </w:tr>
      <w:tr w:rsidR="006E7197" w:rsidRPr="00384228" w:rsidTr="006E7197">
        <w:trPr>
          <w:trHeight w:val="319"/>
        </w:trPr>
        <w:tc>
          <w:tcPr>
            <w:tcW w:w="1093" w:type="dxa"/>
            <w:tcBorders>
              <w:top w:val="nil"/>
              <w:left w:val="single" w:sz="4" w:space="0" w:color="auto"/>
              <w:bottom w:val="single" w:sz="4" w:space="0" w:color="auto"/>
              <w:right w:val="single" w:sz="4" w:space="0" w:color="auto"/>
            </w:tcBorders>
            <w:shd w:val="clear" w:color="auto" w:fill="auto"/>
            <w:vAlign w:val="center"/>
            <w:hideMark/>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4228">
              <w:rPr>
                <w:rFonts w:ascii="Times New Roman" w:eastAsia="Times New Roman" w:hAnsi="Times New Roman" w:cs="Times New Roman"/>
                <w:color w:val="000000"/>
                <w:kern w:val="0"/>
                <w:sz w:val="20"/>
                <w:szCs w:val="20"/>
                <w:lang w:eastAsia="en-IN"/>
                <w14:ligatures w14:val="none"/>
              </w:rPr>
              <w:t>Cluster3</w:t>
            </w:r>
          </w:p>
        </w:tc>
        <w:tc>
          <w:tcPr>
            <w:tcW w:w="1223"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545132">
              <w:rPr>
                <w:rFonts w:ascii="Times New Roman" w:eastAsia="Times New Roman" w:hAnsi="Times New Roman" w:cs="Times New Roman"/>
                <w:color w:val="000000"/>
                <w:kern w:val="0"/>
                <w:sz w:val="20"/>
                <w:szCs w:val="20"/>
                <w:lang w:eastAsia="en-IN"/>
                <w14:ligatures w14:val="none"/>
              </w:rPr>
              <w:t>(10048, 11)</w:t>
            </w:r>
          </w:p>
        </w:tc>
        <w:tc>
          <w:tcPr>
            <w:tcW w:w="1223"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545132">
              <w:rPr>
                <w:rFonts w:ascii="Times New Roman" w:eastAsia="Times New Roman" w:hAnsi="Times New Roman" w:cs="Times New Roman"/>
                <w:color w:val="000000"/>
                <w:kern w:val="0"/>
                <w:sz w:val="20"/>
                <w:szCs w:val="20"/>
                <w:lang w:eastAsia="en-IN"/>
                <w14:ligatures w14:val="none"/>
              </w:rPr>
              <w:t>(10048,)</w:t>
            </w:r>
          </w:p>
        </w:tc>
        <w:tc>
          <w:tcPr>
            <w:tcW w:w="1134"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0.903</w:t>
            </w:r>
          </w:p>
        </w:tc>
        <w:tc>
          <w:tcPr>
            <w:tcW w:w="1065"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0.913</w:t>
            </w:r>
          </w:p>
        </w:tc>
        <w:tc>
          <w:tcPr>
            <w:tcW w:w="982"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0.913</w:t>
            </w:r>
          </w:p>
        </w:tc>
        <w:tc>
          <w:tcPr>
            <w:tcW w:w="1166"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0.913</w:t>
            </w:r>
          </w:p>
        </w:tc>
        <w:tc>
          <w:tcPr>
            <w:tcW w:w="1192"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0.905</w:t>
            </w:r>
          </w:p>
        </w:tc>
        <w:tc>
          <w:tcPr>
            <w:tcW w:w="708"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0.49</w:t>
            </w:r>
          </w:p>
        </w:tc>
      </w:tr>
      <w:tr w:rsidR="006E7197" w:rsidRPr="00384228" w:rsidTr="006E7197">
        <w:trPr>
          <w:trHeight w:val="319"/>
        </w:trPr>
        <w:tc>
          <w:tcPr>
            <w:tcW w:w="1093" w:type="dxa"/>
            <w:tcBorders>
              <w:top w:val="nil"/>
              <w:left w:val="single" w:sz="4" w:space="0" w:color="auto"/>
              <w:bottom w:val="single" w:sz="4" w:space="0" w:color="auto"/>
              <w:right w:val="single" w:sz="4" w:space="0" w:color="auto"/>
            </w:tcBorders>
            <w:shd w:val="clear" w:color="auto" w:fill="auto"/>
            <w:vAlign w:val="center"/>
            <w:hideMark/>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4228">
              <w:rPr>
                <w:rFonts w:ascii="Times New Roman" w:eastAsia="Times New Roman" w:hAnsi="Times New Roman" w:cs="Times New Roman"/>
                <w:color w:val="000000"/>
                <w:kern w:val="0"/>
                <w:sz w:val="20"/>
                <w:szCs w:val="20"/>
                <w:lang w:eastAsia="en-IN"/>
                <w14:ligatures w14:val="none"/>
              </w:rPr>
              <w:t>Cluster4</w:t>
            </w:r>
          </w:p>
        </w:tc>
        <w:tc>
          <w:tcPr>
            <w:tcW w:w="1223"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545132">
              <w:rPr>
                <w:rFonts w:ascii="Times New Roman" w:eastAsia="Times New Roman" w:hAnsi="Times New Roman" w:cs="Times New Roman"/>
                <w:color w:val="000000"/>
                <w:kern w:val="0"/>
                <w:sz w:val="20"/>
                <w:szCs w:val="20"/>
                <w:lang w:eastAsia="en-IN"/>
                <w14:ligatures w14:val="none"/>
              </w:rPr>
              <w:t>(14500, 11)</w:t>
            </w:r>
          </w:p>
        </w:tc>
        <w:tc>
          <w:tcPr>
            <w:tcW w:w="1223"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545132">
              <w:rPr>
                <w:rFonts w:ascii="Times New Roman" w:eastAsia="Times New Roman" w:hAnsi="Times New Roman" w:cs="Times New Roman"/>
                <w:color w:val="000000"/>
                <w:kern w:val="0"/>
                <w:sz w:val="20"/>
                <w:szCs w:val="20"/>
                <w:lang w:eastAsia="en-IN"/>
                <w14:ligatures w14:val="none"/>
              </w:rPr>
              <w:t>(14500,)</w:t>
            </w:r>
          </w:p>
        </w:tc>
        <w:tc>
          <w:tcPr>
            <w:tcW w:w="1134"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0.902</w:t>
            </w:r>
          </w:p>
        </w:tc>
        <w:tc>
          <w:tcPr>
            <w:tcW w:w="1065"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0.911</w:t>
            </w:r>
          </w:p>
        </w:tc>
        <w:tc>
          <w:tcPr>
            <w:tcW w:w="982"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0.911</w:t>
            </w:r>
          </w:p>
        </w:tc>
        <w:tc>
          <w:tcPr>
            <w:tcW w:w="1166"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0.911</w:t>
            </w:r>
          </w:p>
        </w:tc>
        <w:tc>
          <w:tcPr>
            <w:tcW w:w="1192"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0.904</w:t>
            </w:r>
          </w:p>
        </w:tc>
        <w:tc>
          <w:tcPr>
            <w:tcW w:w="708"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0.48</w:t>
            </w:r>
          </w:p>
        </w:tc>
      </w:tr>
      <w:tr w:rsidR="006E7197" w:rsidRPr="00384228" w:rsidTr="006E7197">
        <w:trPr>
          <w:trHeight w:val="319"/>
        </w:trPr>
        <w:tc>
          <w:tcPr>
            <w:tcW w:w="1093" w:type="dxa"/>
            <w:tcBorders>
              <w:top w:val="nil"/>
              <w:left w:val="single" w:sz="4" w:space="0" w:color="auto"/>
              <w:bottom w:val="single" w:sz="4" w:space="0" w:color="auto"/>
              <w:right w:val="single" w:sz="4" w:space="0" w:color="auto"/>
            </w:tcBorders>
            <w:shd w:val="clear" w:color="auto" w:fill="auto"/>
            <w:vAlign w:val="center"/>
            <w:hideMark/>
          </w:tcPr>
          <w:p w:rsidR="006E7197" w:rsidRPr="00384228" w:rsidRDefault="006E7197"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384228">
              <w:rPr>
                <w:rFonts w:ascii="Times New Roman" w:eastAsia="Times New Roman" w:hAnsi="Times New Roman" w:cs="Times New Roman"/>
                <w:color w:val="000000"/>
                <w:kern w:val="0"/>
                <w:sz w:val="20"/>
                <w:szCs w:val="20"/>
                <w:lang w:eastAsia="en-IN"/>
                <w14:ligatures w14:val="none"/>
              </w:rPr>
              <w:t>Cluster5</w:t>
            </w:r>
          </w:p>
        </w:tc>
        <w:tc>
          <w:tcPr>
            <w:tcW w:w="1223"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545132">
              <w:rPr>
                <w:rFonts w:ascii="Times New Roman" w:eastAsia="Times New Roman" w:hAnsi="Times New Roman" w:cs="Times New Roman"/>
                <w:color w:val="000000"/>
                <w:kern w:val="0"/>
                <w:sz w:val="20"/>
                <w:szCs w:val="20"/>
                <w:lang w:eastAsia="en-IN"/>
                <w14:ligatures w14:val="none"/>
              </w:rPr>
              <w:t>(11282, 11)</w:t>
            </w:r>
          </w:p>
        </w:tc>
        <w:tc>
          <w:tcPr>
            <w:tcW w:w="1223"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545132">
              <w:rPr>
                <w:rFonts w:ascii="Times New Roman" w:eastAsia="Times New Roman" w:hAnsi="Times New Roman" w:cs="Times New Roman"/>
                <w:color w:val="000000"/>
                <w:kern w:val="0"/>
                <w:sz w:val="20"/>
                <w:szCs w:val="20"/>
                <w:lang w:eastAsia="en-IN"/>
                <w14:ligatures w14:val="none"/>
              </w:rPr>
              <w:t>(11282,)</w:t>
            </w:r>
          </w:p>
        </w:tc>
        <w:tc>
          <w:tcPr>
            <w:tcW w:w="1134"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0.893</w:t>
            </w:r>
          </w:p>
        </w:tc>
        <w:tc>
          <w:tcPr>
            <w:tcW w:w="1065"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0.891</w:t>
            </w:r>
          </w:p>
        </w:tc>
        <w:tc>
          <w:tcPr>
            <w:tcW w:w="982"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0.891</w:t>
            </w:r>
          </w:p>
        </w:tc>
        <w:tc>
          <w:tcPr>
            <w:tcW w:w="1166"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0.891</w:t>
            </w:r>
          </w:p>
        </w:tc>
        <w:tc>
          <w:tcPr>
            <w:tcW w:w="1192"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0.892</w:t>
            </w:r>
          </w:p>
        </w:tc>
        <w:tc>
          <w:tcPr>
            <w:tcW w:w="708" w:type="dxa"/>
            <w:tcBorders>
              <w:top w:val="nil"/>
              <w:left w:val="single" w:sz="4" w:space="0" w:color="auto"/>
              <w:bottom w:val="single" w:sz="4" w:space="0" w:color="auto"/>
              <w:right w:val="single" w:sz="4" w:space="0" w:color="auto"/>
            </w:tcBorders>
            <w:vAlign w:val="center"/>
          </w:tcPr>
          <w:p w:rsidR="006E7197" w:rsidRPr="00384228" w:rsidRDefault="00545132" w:rsidP="006E7197">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0.47</w:t>
            </w:r>
          </w:p>
        </w:tc>
      </w:tr>
    </w:tbl>
    <w:p w:rsidR="005F3EC2" w:rsidRDefault="00384228" w:rsidP="00F1617E">
      <w:pPr>
        <w:jc w:val="both"/>
        <w:rPr>
          <w:sz w:val="24"/>
          <w:szCs w:val="24"/>
        </w:rPr>
      </w:pPr>
      <w:r>
        <w:rPr>
          <w:sz w:val="24"/>
          <w:szCs w:val="24"/>
        </w:rPr>
        <w:fldChar w:fldCharType="end"/>
      </w:r>
    </w:p>
    <w:p w:rsidR="0083653D" w:rsidRDefault="00CB5425" w:rsidP="00F1617E">
      <w:pPr>
        <w:jc w:val="both"/>
        <w:rPr>
          <w:sz w:val="24"/>
          <w:szCs w:val="24"/>
        </w:rPr>
      </w:pPr>
      <w:r>
        <w:rPr>
          <w:sz w:val="24"/>
          <w:szCs w:val="24"/>
        </w:rPr>
        <w:t xml:space="preserve">Overall, based on the result </w:t>
      </w:r>
      <w:r w:rsidR="004323B1">
        <w:rPr>
          <w:sz w:val="24"/>
          <w:szCs w:val="24"/>
        </w:rPr>
        <w:t xml:space="preserve">we executed all 6 </w:t>
      </w:r>
      <w:r w:rsidR="00B05410">
        <w:rPr>
          <w:sz w:val="24"/>
          <w:szCs w:val="24"/>
        </w:rPr>
        <w:t>clusters</w:t>
      </w:r>
      <w:r w:rsidR="004323B1">
        <w:rPr>
          <w:sz w:val="24"/>
          <w:szCs w:val="24"/>
        </w:rPr>
        <w:t xml:space="preserve"> and the values are captured in a table as </w:t>
      </w:r>
      <w:r>
        <w:rPr>
          <w:sz w:val="24"/>
          <w:szCs w:val="24"/>
        </w:rPr>
        <w:t>in above</w:t>
      </w:r>
      <w:r w:rsidR="004323B1">
        <w:rPr>
          <w:sz w:val="24"/>
          <w:szCs w:val="24"/>
        </w:rPr>
        <w:t>.</w:t>
      </w:r>
      <w:r>
        <w:rPr>
          <w:sz w:val="24"/>
          <w:szCs w:val="24"/>
        </w:rPr>
        <w:t xml:space="preserve"> </w:t>
      </w:r>
      <w:r w:rsidR="00AE184F" w:rsidRPr="00AE184F">
        <w:rPr>
          <w:sz w:val="24"/>
          <w:szCs w:val="24"/>
        </w:rPr>
        <w:t xml:space="preserve">Cluster </w:t>
      </w:r>
      <w:r w:rsidR="00545132">
        <w:rPr>
          <w:sz w:val="24"/>
          <w:szCs w:val="24"/>
        </w:rPr>
        <w:t xml:space="preserve">2, shows the best performance with the highest testing score (0.929), mean hits (0.929), accuracy score (0.929), and cross-validation score (0.923), even though its AUC value is the lowest (0.39). It suggest that while the model predicts accurately for the given data, it may not generalize well for class separation. </w:t>
      </w:r>
    </w:p>
    <w:p w:rsidR="007F5CE6" w:rsidRPr="00545132" w:rsidRDefault="007F5CE6" w:rsidP="00F1617E">
      <w:pPr>
        <w:jc w:val="both"/>
        <w:rPr>
          <w:rFonts w:ascii="Times New Roman" w:eastAsia="Times New Roman" w:hAnsi="Times New Roman" w:cs="Times New Roman"/>
          <w:color w:val="212121"/>
          <w:kern w:val="0"/>
          <w:sz w:val="20"/>
          <w:szCs w:val="20"/>
          <w:lang w:eastAsia="en-IN"/>
          <w14:ligatures w14:val="none"/>
        </w:rPr>
      </w:pPr>
    </w:p>
    <w:bookmarkStart w:id="18" w:name="_Toc162225362" w:displacedByCustomXml="next"/>
    <w:sdt>
      <w:sdtPr>
        <w:rPr>
          <w:rFonts w:asciiTheme="minorHAnsi" w:eastAsiaTheme="minorHAnsi" w:hAnsiTheme="minorHAnsi" w:cstheme="minorBidi"/>
          <w:color w:val="auto"/>
          <w:kern w:val="2"/>
          <w:sz w:val="22"/>
          <w:szCs w:val="22"/>
          <w:lang w:val="en-IN"/>
          <w14:ligatures w14:val="standardContextual"/>
        </w:rPr>
        <w:id w:val="-76752135"/>
        <w:docPartObj>
          <w:docPartGallery w:val="Bibliographies"/>
          <w:docPartUnique/>
        </w:docPartObj>
      </w:sdtPr>
      <w:sdtContent>
        <w:p w:rsidR="00B665EA" w:rsidRDefault="00B665EA" w:rsidP="00F1617E">
          <w:pPr>
            <w:pStyle w:val="Heading1"/>
          </w:pPr>
          <w:r>
            <w:t>References</w:t>
          </w:r>
          <w:bookmarkEnd w:id="18"/>
        </w:p>
        <w:sdt>
          <w:sdtPr>
            <w:id w:val="-573587230"/>
            <w:bibliography/>
          </w:sdtPr>
          <w:sdtContent>
            <w:p w:rsidR="00231BD5" w:rsidRDefault="00B665EA" w:rsidP="00F1617E">
              <w:pPr>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231BD5" w:rsidTr="00231BD5">
                <w:trPr>
                  <w:divId w:val="926883951"/>
                  <w:tblCellSpacing w:w="15" w:type="dxa"/>
                </w:trPr>
                <w:tc>
                  <w:tcPr>
                    <w:tcW w:w="153" w:type="pct"/>
                    <w:hideMark/>
                  </w:tcPr>
                  <w:p w:rsidR="00231BD5" w:rsidRDefault="00231BD5">
                    <w:pPr>
                      <w:pStyle w:val="Bibliography"/>
                      <w:rPr>
                        <w:noProof/>
                        <w:sz w:val="24"/>
                        <w:szCs w:val="24"/>
                        <w:lang w:val="en-US"/>
                      </w:rPr>
                    </w:pPr>
                    <w:r>
                      <w:rPr>
                        <w:noProof/>
                        <w:lang w:val="en-US"/>
                      </w:rPr>
                      <w:t xml:space="preserve">[1] </w:t>
                    </w:r>
                  </w:p>
                </w:tc>
                <w:tc>
                  <w:tcPr>
                    <w:tcW w:w="0" w:type="auto"/>
                    <w:hideMark/>
                  </w:tcPr>
                  <w:p w:rsidR="00231BD5" w:rsidRDefault="00231BD5" w:rsidP="00231BD5">
                    <w:pPr>
                      <w:pStyle w:val="Bibliography"/>
                      <w:rPr>
                        <w:noProof/>
                        <w:lang w:val="en-US"/>
                      </w:rPr>
                    </w:pPr>
                    <w:r w:rsidRPr="00231BD5">
                      <w:rPr>
                        <w:noProof/>
                        <w:lang w:val="en-US"/>
                      </w:rPr>
                      <w:t>Beata Strack, Jonathan DeShazo, Chris Gennings, Juan Olmo, Sebastian Ventura, Krzysztof Cios, John Clore.</w:t>
                    </w:r>
                    <w:r>
                      <w:rPr>
                        <w:noProof/>
                        <w:lang w:val="en-US"/>
                      </w:rPr>
                      <w:t xml:space="preserve"> "</w:t>
                    </w:r>
                    <w:r w:rsidRPr="00231BD5">
                      <w:rPr>
                        <w:noProof/>
                        <w:lang w:val="en-US"/>
                      </w:rPr>
                      <w:t>Impact of HbA1c Measurement on Hospital Readmission Rates: Analysis of 70,000 Clinical Database Patient Record</w:t>
                    </w:r>
                    <w:r>
                      <w:rPr>
                        <w:noProof/>
                        <w:lang w:val="en-US"/>
                      </w:rPr>
                      <w:t xml:space="preserve">"2014. [Online]. Available: </w:t>
                    </w:r>
                    <w:r w:rsidRPr="00231BD5">
                      <w:rPr>
                        <w:noProof/>
                        <w:lang w:val="en-US"/>
                      </w:rPr>
                      <w:t>http://www.hindawi.com/journals/bmri/2014/781670/</w:t>
                    </w:r>
                    <w:r>
                      <w:rPr>
                        <w:noProof/>
                        <w:lang w:val="en-US"/>
                      </w:rPr>
                      <w:t>.</w:t>
                    </w:r>
                  </w:p>
                </w:tc>
              </w:tr>
            </w:tbl>
            <w:p w:rsidR="00231BD5" w:rsidRDefault="00231BD5">
              <w:pPr>
                <w:divId w:val="926883951"/>
                <w:rPr>
                  <w:rFonts w:eastAsia="Times New Roman"/>
                  <w:noProof/>
                </w:rPr>
              </w:pPr>
            </w:p>
            <w:p w:rsidR="00B665EA" w:rsidRPr="005B149B" w:rsidRDefault="00B665EA" w:rsidP="00F1617E">
              <w:pPr>
                <w:jc w:val="both"/>
              </w:pPr>
              <w:r>
                <w:rPr>
                  <w:b/>
                  <w:bCs/>
                  <w:noProof/>
                </w:rPr>
                <w:fldChar w:fldCharType="end"/>
              </w:r>
            </w:p>
          </w:sdtContent>
        </w:sdt>
      </w:sdtContent>
    </w:sdt>
    <w:p w:rsidR="00DB4E43" w:rsidRPr="00B665EA" w:rsidRDefault="00DB4E43" w:rsidP="00F1617E">
      <w:pPr>
        <w:jc w:val="both"/>
      </w:pPr>
    </w:p>
    <w:sectPr w:rsidR="00DB4E43" w:rsidRPr="00B665EA">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F38" w:rsidRDefault="00865F38" w:rsidP="00252788">
      <w:pPr>
        <w:spacing w:after="0" w:line="240" w:lineRule="auto"/>
      </w:pPr>
      <w:r>
        <w:separator/>
      </w:r>
    </w:p>
  </w:endnote>
  <w:endnote w:type="continuationSeparator" w:id="0">
    <w:p w:rsidR="00865F38" w:rsidRDefault="00865F38" w:rsidP="00252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NewPSMT">
    <w:panose1 w:val="00000000000000000000"/>
    <w:charset w:val="00"/>
    <w:family w:val="moder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8056059"/>
      <w:docPartObj>
        <w:docPartGallery w:val="Page Numbers (Bottom of Page)"/>
        <w:docPartUnique/>
      </w:docPartObj>
    </w:sdtPr>
    <w:sdtEndPr>
      <w:rPr>
        <w:color w:val="7F7F7F" w:themeColor="background1" w:themeShade="7F"/>
        <w:spacing w:val="60"/>
      </w:rPr>
    </w:sdtEndPr>
    <w:sdtContent>
      <w:p w:rsidR="006E7197" w:rsidRDefault="006E719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D6C71" w:rsidRPr="00CD6C71">
          <w:rPr>
            <w:b/>
            <w:bCs/>
            <w:noProof/>
          </w:rPr>
          <w:t>6</w:t>
        </w:r>
        <w:r>
          <w:rPr>
            <w:b/>
            <w:bCs/>
            <w:noProof/>
          </w:rPr>
          <w:fldChar w:fldCharType="end"/>
        </w:r>
        <w:r>
          <w:rPr>
            <w:b/>
            <w:bCs/>
          </w:rPr>
          <w:t xml:space="preserve"> | </w:t>
        </w:r>
        <w:r>
          <w:rPr>
            <w:color w:val="7F7F7F" w:themeColor="background1" w:themeShade="7F"/>
            <w:spacing w:val="60"/>
          </w:rPr>
          <w:t>Page</w:t>
        </w:r>
      </w:p>
    </w:sdtContent>
  </w:sdt>
  <w:p w:rsidR="006E7197" w:rsidRDefault="006E71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F38" w:rsidRDefault="00865F38" w:rsidP="00252788">
      <w:pPr>
        <w:spacing w:after="0" w:line="240" w:lineRule="auto"/>
      </w:pPr>
      <w:r>
        <w:separator/>
      </w:r>
    </w:p>
  </w:footnote>
  <w:footnote w:type="continuationSeparator" w:id="0">
    <w:p w:rsidR="00865F38" w:rsidRDefault="00865F38" w:rsidP="002527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1154D"/>
    <w:multiLevelType w:val="hybridMultilevel"/>
    <w:tmpl w:val="7398217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CE3BDA"/>
    <w:multiLevelType w:val="hybridMultilevel"/>
    <w:tmpl w:val="8FCA9AE8"/>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0F8065DA"/>
    <w:multiLevelType w:val="hybridMultilevel"/>
    <w:tmpl w:val="9F30640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1D511ED"/>
    <w:multiLevelType w:val="hybridMultilevel"/>
    <w:tmpl w:val="2E9EBAF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44133B"/>
    <w:multiLevelType w:val="hybridMultilevel"/>
    <w:tmpl w:val="B32E9E4E"/>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3C03717B"/>
    <w:multiLevelType w:val="hybridMultilevel"/>
    <w:tmpl w:val="DCD09260"/>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40D56DFD"/>
    <w:multiLevelType w:val="hybridMultilevel"/>
    <w:tmpl w:val="C9CAC428"/>
    <w:lvl w:ilvl="0" w:tplc="08090019">
      <w:start w:val="1"/>
      <w:numFmt w:val="lowerLetter"/>
      <w:lvlText w:val="%1."/>
      <w:lvlJc w:val="left"/>
      <w:pPr>
        <w:ind w:left="360" w:hanging="360"/>
      </w:pPr>
    </w:lvl>
    <w:lvl w:ilvl="1" w:tplc="0809000B">
      <w:start w:val="1"/>
      <w:numFmt w:val="bullet"/>
      <w:lvlText w:val=""/>
      <w:lvlJc w:val="left"/>
      <w:pPr>
        <w:ind w:left="1080" w:hanging="360"/>
      </w:pPr>
      <w:rPr>
        <w:rFonts w:ascii="Wingdings" w:hAnsi="Wingding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7A71376"/>
    <w:multiLevelType w:val="hybridMultilevel"/>
    <w:tmpl w:val="4A04E5F4"/>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B04F53"/>
    <w:multiLevelType w:val="hybridMultilevel"/>
    <w:tmpl w:val="C3AC13D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CDD5D22"/>
    <w:multiLevelType w:val="hybridMultilevel"/>
    <w:tmpl w:val="4D0426A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BE6548"/>
    <w:multiLevelType w:val="hybridMultilevel"/>
    <w:tmpl w:val="41245744"/>
    <w:lvl w:ilvl="0" w:tplc="8188CA4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698F6390"/>
    <w:multiLevelType w:val="hybridMultilevel"/>
    <w:tmpl w:val="C696ED20"/>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EE0482"/>
    <w:multiLevelType w:val="hybridMultilevel"/>
    <w:tmpl w:val="A25877BC"/>
    <w:lvl w:ilvl="0" w:tplc="FF92132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8"/>
  </w:num>
  <w:num w:numId="2">
    <w:abstractNumId w:val="2"/>
  </w:num>
  <w:num w:numId="3">
    <w:abstractNumId w:val="7"/>
  </w:num>
  <w:num w:numId="4">
    <w:abstractNumId w:val="9"/>
  </w:num>
  <w:num w:numId="5">
    <w:abstractNumId w:val="6"/>
  </w:num>
  <w:num w:numId="6">
    <w:abstractNumId w:val="0"/>
  </w:num>
  <w:num w:numId="7">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lvlOverride w:ilvl="1"/>
    <w:lvlOverride w:ilvl="2"/>
    <w:lvlOverride w:ilvl="3"/>
    <w:lvlOverride w:ilvl="4"/>
    <w:lvlOverride w:ilvl="5"/>
    <w:lvlOverride w:ilvl="6"/>
    <w:lvlOverride w:ilvl="7"/>
    <w:lvlOverride w:ilvl="8"/>
  </w:num>
  <w:num w:numId="9">
    <w:abstractNumId w:val="1"/>
  </w:num>
  <w:num w:numId="10">
    <w:abstractNumId w:val="4"/>
  </w:num>
  <w:num w:numId="11">
    <w:abstractNumId w:val="11"/>
  </w:num>
  <w:num w:numId="12">
    <w:abstractNumId w:val="12"/>
  </w:num>
  <w:num w:numId="13">
    <w:abstractNumId w:val="5"/>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5EA"/>
    <w:rsid w:val="00003BF9"/>
    <w:rsid w:val="00005E1C"/>
    <w:rsid w:val="00034168"/>
    <w:rsid w:val="0007000C"/>
    <w:rsid w:val="00086118"/>
    <w:rsid w:val="000B27C7"/>
    <w:rsid w:val="00137A72"/>
    <w:rsid w:val="00181256"/>
    <w:rsid w:val="001B6D2F"/>
    <w:rsid w:val="001D2EBB"/>
    <w:rsid w:val="00220C60"/>
    <w:rsid w:val="00231BD5"/>
    <w:rsid w:val="00235F1A"/>
    <w:rsid w:val="00252788"/>
    <w:rsid w:val="00384228"/>
    <w:rsid w:val="00396229"/>
    <w:rsid w:val="003A2C83"/>
    <w:rsid w:val="003C44C9"/>
    <w:rsid w:val="004114B3"/>
    <w:rsid w:val="0042666D"/>
    <w:rsid w:val="004323B1"/>
    <w:rsid w:val="00481C43"/>
    <w:rsid w:val="00497B05"/>
    <w:rsid w:val="004B7F90"/>
    <w:rsid w:val="004C3960"/>
    <w:rsid w:val="00545132"/>
    <w:rsid w:val="005A393E"/>
    <w:rsid w:val="005B149B"/>
    <w:rsid w:val="005F035C"/>
    <w:rsid w:val="005F3EC2"/>
    <w:rsid w:val="006E7197"/>
    <w:rsid w:val="00747932"/>
    <w:rsid w:val="00772409"/>
    <w:rsid w:val="007F5CE6"/>
    <w:rsid w:val="0083653D"/>
    <w:rsid w:val="00865F38"/>
    <w:rsid w:val="008A08C9"/>
    <w:rsid w:val="008A3AC6"/>
    <w:rsid w:val="009218D1"/>
    <w:rsid w:val="009E490A"/>
    <w:rsid w:val="00A252CB"/>
    <w:rsid w:val="00A64260"/>
    <w:rsid w:val="00A96974"/>
    <w:rsid w:val="00AE184F"/>
    <w:rsid w:val="00B05410"/>
    <w:rsid w:val="00B17014"/>
    <w:rsid w:val="00B41AA1"/>
    <w:rsid w:val="00B41CAD"/>
    <w:rsid w:val="00B665EA"/>
    <w:rsid w:val="00B77D84"/>
    <w:rsid w:val="00BB0F28"/>
    <w:rsid w:val="00BF6A3E"/>
    <w:rsid w:val="00C72048"/>
    <w:rsid w:val="00C765D1"/>
    <w:rsid w:val="00C9576F"/>
    <w:rsid w:val="00CB5425"/>
    <w:rsid w:val="00CD6C71"/>
    <w:rsid w:val="00D125F7"/>
    <w:rsid w:val="00D16664"/>
    <w:rsid w:val="00D646C7"/>
    <w:rsid w:val="00DA2A4D"/>
    <w:rsid w:val="00DB4E43"/>
    <w:rsid w:val="00DC0ABA"/>
    <w:rsid w:val="00E14ABB"/>
    <w:rsid w:val="00E15F6E"/>
    <w:rsid w:val="00E305EE"/>
    <w:rsid w:val="00E70363"/>
    <w:rsid w:val="00E80CAE"/>
    <w:rsid w:val="00EC6D35"/>
    <w:rsid w:val="00ED2BC8"/>
    <w:rsid w:val="00F02717"/>
    <w:rsid w:val="00F1617E"/>
    <w:rsid w:val="00F33EBE"/>
    <w:rsid w:val="00FD593F"/>
    <w:rsid w:val="00FD6F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BFEB5"/>
  <w15:chartTrackingRefBased/>
  <w15:docId w15:val="{E8C30392-AAA8-4A37-82D8-A151DFE6D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2BC8"/>
  </w:style>
  <w:style w:type="paragraph" w:styleId="Heading1">
    <w:name w:val="heading 1"/>
    <w:basedOn w:val="Normal"/>
    <w:next w:val="Normal"/>
    <w:link w:val="Heading1Char"/>
    <w:uiPriority w:val="9"/>
    <w:qFormat/>
    <w:rsid w:val="00B665EA"/>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paragraph" w:styleId="Heading2">
    <w:name w:val="heading 2"/>
    <w:basedOn w:val="Normal"/>
    <w:next w:val="Normal"/>
    <w:link w:val="Heading2Char"/>
    <w:uiPriority w:val="9"/>
    <w:unhideWhenUsed/>
    <w:qFormat/>
    <w:rsid w:val="002527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2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65EA"/>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B665EA"/>
  </w:style>
  <w:style w:type="paragraph" w:styleId="ListParagraph">
    <w:name w:val="List Paragraph"/>
    <w:basedOn w:val="Normal"/>
    <w:uiPriority w:val="34"/>
    <w:qFormat/>
    <w:rsid w:val="00B665EA"/>
    <w:pPr>
      <w:ind w:left="720"/>
      <w:contextualSpacing/>
    </w:pPr>
  </w:style>
  <w:style w:type="paragraph" w:styleId="TOCHeading">
    <w:name w:val="TOC Heading"/>
    <w:basedOn w:val="Heading1"/>
    <w:next w:val="Normal"/>
    <w:uiPriority w:val="39"/>
    <w:unhideWhenUsed/>
    <w:qFormat/>
    <w:rsid w:val="00F1617E"/>
    <w:pPr>
      <w:outlineLvl w:val="9"/>
    </w:pPr>
  </w:style>
  <w:style w:type="paragraph" w:styleId="TOC2">
    <w:name w:val="toc 2"/>
    <w:basedOn w:val="Normal"/>
    <w:next w:val="Normal"/>
    <w:autoRedefine/>
    <w:uiPriority w:val="39"/>
    <w:unhideWhenUsed/>
    <w:rsid w:val="00F1617E"/>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B17014"/>
    <w:pPr>
      <w:tabs>
        <w:tab w:val="right" w:leader="dot" w:pos="9016"/>
      </w:tabs>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F1617E"/>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F1617E"/>
    <w:rPr>
      <w:color w:val="0563C1" w:themeColor="hyperlink"/>
      <w:u w:val="single"/>
    </w:rPr>
  </w:style>
  <w:style w:type="paragraph" w:styleId="Header">
    <w:name w:val="header"/>
    <w:basedOn w:val="Normal"/>
    <w:link w:val="HeaderChar"/>
    <w:uiPriority w:val="99"/>
    <w:unhideWhenUsed/>
    <w:rsid w:val="002527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2788"/>
  </w:style>
  <w:style w:type="paragraph" w:styleId="Footer">
    <w:name w:val="footer"/>
    <w:basedOn w:val="Normal"/>
    <w:link w:val="FooterChar"/>
    <w:uiPriority w:val="99"/>
    <w:unhideWhenUsed/>
    <w:rsid w:val="002527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2788"/>
  </w:style>
  <w:style w:type="character" w:customStyle="1" w:styleId="Heading2Char">
    <w:name w:val="Heading 2 Char"/>
    <w:basedOn w:val="DefaultParagraphFont"/>
    <w:link w:val="Heading2"/>
    <w:uiPriority w:val="9"/>
    <w:rsid w:val="002527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2788"/>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E490A"/>
    <w:pPr>
      <w:spacing w:after="0" w:line="240" w:lineRule="auto"/>
    </w:pPr>
    <w:rPr>
      <w:kern w:val="0"/>
      <w:lang w:bidi="te-I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38458">
      <w:bodyDiv w:val="1"/>
      <w:marLeft w:val="0"/>
      <w:marRight w:val="0"/>
      <w:marTop w:val="0"/>
      <w:marBottom w:val="0"/>
      <w:divBdr>
        <w:top w:val="none" w:sz="0" w:space="0" w:color="auto"/>
        <w:left w:val="none" w:sz="0" w:space="0" w:color="auto"/>
        <w:bottom w:val="none" w:sz="0" w:space="0" w:color="auto"/>
        <w:right w:val="none" w:sz="0" w:space="0" w:color="auto"/>
      </w:divBdr>
    </w:div>
    <w:div w:id="64495660">
      <w:bodyDiv w:val="1"/>
      <w:marLeft w:val="0"/>
      <w:marRight w:val="0"/>
      <w:marTop w:val="0"/>
      <w:marBottom w:val="0"/>
      <w:divBdr>
        <w:top w:val="none" w:sz="0" w:space="0" w:color="auto"/>
        <w:left w:val="none" w:sz="0" w:space="0" w:color="auto"/>
        <w:bottom w:val="none" w:sz="0" w:space="0" w:color="auto"/>
        <w:right w:val="none" w:sz="0" w:space="0" w:color="auto"/>
      </w:divBdr>
    </w:div>
    <w:div w:id="84614246">
      <w:bodyDiv w:val="1"/>
      <w:marLeft w:val="0"/>
      <w:marRight w:val="0"/>
      <w:marTop w:val="0"/>
      <w:marBottom w:val="0"/>
      <w:divBdr>
        <w:top w:val="none" w:sz="0" w:space="0" w:color="auto"/>
        <w:left w:val="none" w:sz="0" w:space="0" w:color="auto"/>
        <w:bottom w:val="none" w:sz="0" w:space="0" w:color="auto"/>
        <w:right w:val="none" w:sz="0" w:space="0" w:color="auto"/>
      </w:divBdr>
    </w:div>
    <w:div w:id="87166876">
      <w:bodyDiv w:val="1"/>
      <w:marLeft w:val="0"/>
      <w:marRight w:val="0"/>
      <w:marTop w:val="0"/>
      <w:marBottom w:val="0"/>
      <w:divBdr>
        <w:top w:val="none" w:sz="0" w:space="0" w:color="auto"/>
        <w:left w:val="none" w:sz="0" w:space="0" w:color="auto"/>
        <w:bottom w:val="none" w:sz="0" w:space="0" w:color="auto"/>
        <w:right w:val="none" w:sz="0" w:space="0" w:color="auto"/>
      </w:divBdr>
    </w:div>
    <w:div w:id="325479405">
      <w:bodyDiv w:val="1"/>
      <w:marLeft w:val="0"/>
      <w:marRight w:val="0"/>
      <w:marTop w:val="0"/>
      <w:marBottom w:val="0"/>
      <w:divBdr>
        <w:top w:val="none" w:sz="0" w:space="0" w:color="auto"/>
        <w:left w:val="none" w:sz="0" w:space="0" w:color="auto"/>
        <w:bottom w:val="none" w:sz="0" w:space="0" w:color="auto"/>
        <w:right w:val="none" w:sz="0" w:space="0" w:color="auto"/>
      </w:divBdr>
    </w:div>
    <w:div w:id="375812651">
      <w:bodyDiv w:val="1"/>
      <w:marLeft w:val="0"/>
      <w:marRight w:val="0"/>
      <w:marTop w:val="0"/>
      <w:marBottom w:val="0"/>
      <w:divBdr>
        <w:top w:val="none" w:sz="0" w:space="0" w:color="auto"/>
        <w:left w:val="none" w:sz="0" w:space="0" w:color="auto"/>
        <w:bottom w:val="none" w:sz="0" w:space="0" w:color="auto"/>
        <w:right w:val="none" w:sz="0" w:space="0" w:color="auto"/>
      </w:divBdr>
    </w:div>
    <w:div w:id="376274744">
      <w:bodyDiv w:val="1"/>
      <w:marLeft w:val="0"/>
      <w:marRight w:val="0"/>
      <w:marTop w:val="0"/>
      <w:marBottom w:val="0"/>
      <w:divBdr>
        <w:top w:val="none" w:sz="0" w:space="0" w:color="auto"/>
        <w:left w:val="none" w:sz="0" w:space="0" w:color="auto"/>
        <w:bottom w:val="none" w:sz="0" w:space="0" w:color="auto"/>
        <w:right w:val="none" w:sz="0" w:space="0" w:color="auto"/>
      </w:divBdr>
    </w:div>
    <w:div w:id="443429717">
      <w:bodyDiv w:val="1"/>
      <w:marLeft w:val="0"/>
      <w:marRight w:val="0"/>
      <w:marTop w:val="0"/>
      <w:marBottom w:val="0"/>
      <w:divBdr>
        <w:top w:val="none" w:sz="0" w:space="0" w:color="auto"/>
        <w:left w:val="none" w:sz="0" w:space="0" w:color="auto"/>
        <w:bottom w:val="none" w:sz="0" w:space="0" w:color="auto"/>
        <w:right w:val="none" w:sz="0" w:space="0" w:color="auto"/>
      </w:divBdr>
    </w:div>
    <w:div w:id="541138291">
      <w:bodyDiv w:val="1"/>
      <w:marLeft w:val="0"/>
      <w:marRight w:val="0"/>
      <w:marTop w:val="0"/>
      <w:marBottom w:val="0"/>
      <w:divBdr>
        <w:top w:val="none" w:sz="0" w:space="0" w:color="auto"/>
        <w:left w:val="none" w:sz="0" w:space="0" w:color="auto"/>
        <w:bottom w:val="none" w:sz="0" w:space="0" w:color="auto"/>
        <w:right w:val="none" w:sz="0" w:space="0" w:color="auto"/>
      </w:divBdr>
      <w:divsChild>
        <w:div w:id="75059944">
          <w:marLeft w:val="0"/>
          <w:marRight w:val="0"/>
          <w:marTop w:val="0"/>
          <w:marBottom w:val="0"/>
          <w:divBdr>
            <w:top w:val="none" w:sz="0" w:space="0" w:color="auto"/>
            <w:left w:val="none" w:sz="0" w:space="0" w:color="auto"/>
            <w:bottom w:val="none" w:sz="0" w:space="0" w:color="auto"/>
            <w:right w:val="none" w:sz="0" w:space="0" w:color="auto"/>
          </w:divBdr>
          <w:divsChild>
            <w:div w:id="84070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4540">
      <w:bodyDiv w:val="1"/>
      <w:marLeft w:val="0"/>
      <w:marRight w:val="0"/>
      <w:marTop w:val="0"/>
      <w:marBottom w:val="0"/>
      <w:divBdr>
        <w:top w:val="none" w:sz="0" w:space="0" w:color="auto"/>
        <w:left w:val="none" w:sz="0" w:space="0" w:color="auto"/>
        <w:bottom w:val="none" w:sz="0" w:space="0" w:color="auto"/>
        <w:right w:val="none" w:sz="0" w:space="0" w:color="auto"/>
      </w:divBdr>
    </w:div>
    <w:div w:id="761100296">
      <w:bodyDiv w:val="1"/>
      <w:marLeft w:val="0"/>
      <w:marRight w:val="0"/>
      <w:marTop w:val="0"/>
      <w:marBottom w:val="0"/>
      <w:divBdr>
        <w:top w:val="none" w:sz="0" w:space="0" w:color="auto"/>
        <w:left w:val="none" w:sz="0" w:space="0" w:color="auto"/>
        <w:bottom w:val="none" w:sz="0" w:space="0" w:color="auto"/>
        <w:right w:val="none" w:sz="0" w:space="0" w:color="auto"/>
      </w:divBdr>
      <w:divsChild>
        <w:div w:id="1640958904">
          <w:marLeft w:val="0"/>
          <w:marRight w:val="0"/>
          <w:marTop w:val="0"/>
          <w:marBottom w:val="0"/>
          <w:divBdr>
            <w:top w:val="none" w:sz="0" w:space="0" w:color="auto"/>
            <w:left w:val="none" w:sz="0" w:space="0" w:color="auto"/>
            <w:bottom w:val="none" w:sz="0" w:space="0" w:color="auto"/>
            <w:right w:val="none" w:sz="0" w:space="0" w:color="auto"/>
          </w:divBdr>
          <w:divsChild>
            <w:div w:id="19651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83951">
      <w:bodyDiv w:val="1"/>
      <w:marLeft w:val="0"/>
      <w:marRight w:val="0"/>
      <w:marTop w:val="0"/>
      <w:marBottom w:val="0"/>
      <w:divBdr>
        <w:top w:val="none" w:sz="0" w:space="0" w:color="auto"/>
        <w:left w:val="none" w:sz="0" w:space="0" w:color="auto"/>
        <w:bottom w:val="none" w:sz="0" w:space="0" w:color="auto"/>
        <w:right w:val="none" w:sz="0" w:space="0" w:color="auto"/>
      </w:divBdr>
    </w:div>
    <w:div w:id="1003164641">
      <w:bodyDiv w:val="1"/>
      <w:marLeft w:val="0"/>
      <w:marRight w:val="0"/>
      <w:marTop w:val="0"/>
      <w:marBottom w:val="0"/>
      <w:divBdr>
        <w:top w:val="none" w:sz="0" w:space="0" w:color="auto"/>
        <w:left w:val="none" w:sz="0" w:space="0" w:color="auto"/>
        <w:bottom w:val="none" w:sz="0" w:space="0" w:color="auto"/>
        <w:right w:val="none" w:sz="0" w:space="0" w:color="auto"/>
      </w:divBdr>
    </w:div>
    <w:div w:id="1126392917">
      <w:bodyDiv w:val="1"/>
      <w:marLeft w:val="0"/>
      <w:marRight w:val="0"/>
      <w:marTop w:val="0"/>
      <w:marBottom w:val="0"/>
      <w:divBdr>
        <w:top w:val="none" w:sz="0" w:space="0" w:color="auto"/>
        <w:left w:val="none" w:sz="0" w:space="0" w:color="auto"/>
        <w:bottom w:val="none" w:sz="0" w:space="0" w:color="auto"/>
        <w:right w:val="none" w:sz="0" w:space="0" w:color="auto"/>
      </w:divBdr>
    </w:div>
    <w:div w:id="1222597903">
      <w:bodyDiv w:val="1"/>
      <w:marLeft w:val="0"/>
      <w:marRight w:val="0"/>
      <w:marTop w:val="0"/>
      <w:marBottom w:val="0"/>
      <w:divBdr>
        <w:top w:val="none" w:sz="0" w:space="0" w:color="auto"/>
        <w:left w:val="none" w:sz="0" w:space="0" w:color="auto"/>
        <w:bottom w:val="none" w:sz="0" w:space="0" w:color="auto"/>
        <w:right w:val="none" w:sz="0" w:space="0" w:color="auto"/>
      </w:divBdr>
    </w:div>
    <w:div w:id="1392191832">
      <w:bodyDiv w:val="1"/>
      <w:marLeft w:val="0"/>
      <w:marRight w:val="0"/>
      <w:marTop w:val="0"/>
      <w:marBottom w:val="0"/>
      <w:divBdr>
        <w:top w:val="none" w:sz="0" w:space="0" w:color="auto"/>
        <w:left w:val="none" w:sz="0" w:space="0" w:color="auto"/>
        <w:bottom w:val="none" w:sz="0" w:space="0" w:color="auto"/>
        <w:right w:val="none" w:sz="0" w:space="0" w:color="auto"/>
      </w:divBdr>
    </w:div>
    <w:div w:id="1416632673">
      <w:bodyDiv w:val="1"/>
      <w:marLeft w:val="0"/>
      <w:marRight w:val="0"/>
      <w:marTop w:val="0"/>
      <w:marBottom w:val="0"/>
      <w:divBdr>
        <w:top w:val="none" w:sz="0" w:space="0" w:color="auto"/>
        <w:left w:val="none" w:sz="0" w:space="0" w:color="auto"/>
        <w:bottom w:val="none" w:sz="0" w:space="0" w:color="auto"/>
        <w:right w:val="none" w:sz="0" w:space="0" w:color="auto"/>
      </w:divBdr>
    </w:div>
    <w:div w:id="1552884558">
      <w:bodyDiv w:val="1"/>
      <w:marLeft w:val="0"/>
      <w:marRight w:val="0"/>
      <w:marTop w:val="0"/>
      <w:marBottom w:val="0"/>
      <w:divBdr>
        <w:top w:val="none" w:sz="0" w:space="0" w:color="auto"/>
        <w:left w:val="none" w:sz="0" w:space="0" w:color="auto"/>
        <w:bottom w:val="none" w:sz="0" w:space="0" w:color="auto"/>
        <w:right w:val="none" w:sz="0" w:space="0" w:color="auto"/>
      </w:divBdr>
    </w:div>
    <w:div w:id="1570732121">
      <w:bodyDiv w:val="1"/>
      <w:marLeft w:val="0"/>
      <w:marRight w:val="0"/>
      <w:marTop w:val="0"/>
      <w:marBottom w:val="0"/>
      <w:divBdr>
        <w:top w:val="none" w:sz="0" w:space="0" w:color="auto"/>
        <w:left w:val="none" w:sz="0" w:space="0" w:color="auto"/>
        <w:bottom w:val="none" w:sz="0" w:space="0" w:color="auto"/>
        <w:right w:val="none" w:sz="0" w:space="0" w:color="auto"/>
      </w:divBdr>
    </w:div>
    <w:div w:id="1720976900">
      <w:bodyDiv w:val="1"/>
      <w:marLeft w:val="0"/>
      <w:marRight w:val="0"/>
      <w:marTop w:val="0"/>
      <w:marBottom w:val="0"/>
      <w:divBdr>
        <w:top w:val="none" w:sz="0" w:space="0" w:color="auto"/>
        <w:left w:val="none" w:sz="0" w:space="0" w:color="auto"/>
        <w:bottom w:val="none" w:sz="0" w:space="0" w:color="auto"/>
        <w:right w:val="none" w:sz="0" w:space="0" w:color="auto"/>
      </w:divBdr>
    </w:div>
    <w:div w:id="1731922003">
      <w:bodyDiv w:val="1"/>
      <w:marLeft w:val="0"/>
      <w:marRight w:val="0"/>
      <w:marTop w:val="0"/>
      <w:marBottom w:val="0"/>
      <w:divBdr>
        <w:top w:val="none" w:sz="0" w:space="0" w:color="auto"/>
        <w:left w:val="none" w:sz="0" w:space="0" w:color="auto"/>
        <w:bottom w:val="none" w:sz="0" w:space="0" w:color="auto"/>
        <w:right w:val="none" w:sz="0" w:space="0" w:color="auto"/>
      </w:divBdr>
    </w:div>
    <w:div w:id="1749573851">
      <w:bodyDiv w:val="1"/>
      <w:marLeft w:val="0"/>
      <w:marRight w:val="0"/>
      <w:marTop w:val="0"/>
      <w:marBottom w:val="0"/>
      <w:divBdr>
        <w:top w:val="none" w:sz="0" w:space="0" w:color="auto"/>
        <w:left w:val="none" w:sz="0" w:space="0" w:color="auto"/>
        <w:bottom w:val="none" w:sz="0" w:space="0" w:color="auto"/>
        <w:right w:val="none" w:sz="0" w:space="0" w:color="auto"/>
      </w:divBdr>
    </w:div>
    <w:div w:id="1908418486">
      <w:bodyDiv w:val="1"/>
      <w:marLeft w:val="0"/>
      <w:marRight w:val="0"/>
      <w:marTop w:val="0"/>
      <w:marBottom w:val="0"/>
      <w:divBdr>
        <w:top w:val="none" w:sz="0" w:space="0" w:color="auto"/>
        <w:left w:val="none" w:sz="0" w:space="0" w:color="auto"/>
        <w:bottom w:val="none" w:sz="0" w:space="0" w:color="auto"/>
        <w:right w:val="none" w:sz="0" w:space="0" w:color="auto"/>
      </w:divBdr>
    </w:div>
    <w:div w:id="1995717665">
      <w:bodyDiv w:val="1"/>
      <w:marLeft w:val="0"/>
      <w:marRight w:val="0"/>
      <w:marTop w:val="0"/>
      <w:marBottom w:val="0"/>
      <w:divBdr>
        <w:top w:val="none" w:sz="0" w:space="0" w:color="auto"/>
        <w:left w:val="none" w:sz="0" w:space="0" w:color="auto"/>
        <w:bottom w:val="none" w:sz="0" w:space="0" w:color="auto"/>
        <w:right w:val="none" w:sz="0" w:space="0" w:color="auto"/>
      </w:divBdr>
    </w:div>
    <w:div w:id="1999458576">
      <w:bodyDiv w:val="1"/>
      <w:marLeft w:val="0"/>
      <w:marRight w:val="0"/>
      <w:marTop w:val="0"/>
      <w:marBottom w:val="0"/>
      <w:divBdr>
        <w:top w:val="none" w:sz="0" w:space="0" w:color="auto"/>
        <w:left w:val="none" w:sz="0" w:space="0" w:color="auto"/>
        <w:bottom w:val="none" w:sz="0" w:space="0" w:color="auto"/>
        <w:right w:val="none" w:sz="0" w:space="0" w:color="auto"/>
      </w:divBdr>
    </w:div>
    <w:div w:id="2023387338">
      <w:bodyDiv w:val="1"/>
      <w:marLeft w:val="0"/>
      <w:marRight w:val="0"/>
      <w:marTop w:val="0"/>
      <w:marBottom w:val="0"/>
      <w:divBdr>
        <w:top w:val="none" w:sz="0" w:space="0" w:color="auto"/>
        <w:left w:val="none" w:sz="0" w:space="0" w:color="auto"/>
        <w:bottom w:val="none" w:sz="0" w:space="0" w:color="auto"/>
        <w:right w:val="none" w:sz="0" w:space="0" w:color="auto"/>
      </w:divBdr>
    </w:div>
    <w:div w:id="2047562655">
      <w:bodyDiv w:val="1"/>
      <w:marLeft w:val="0"/>
      <w:marRight w:val="0"/>
      <w:marTop w:val="0"/>
      <w:marBottom w:val="0"/>
      <w:divBdr>
        <w:top w:val="none" w:sz="0" w:space="0" w:color="auto"/>
        <w:left w:val="none" w:sz="0" w:space="0" w:color="auto"/>
        <w:bottom w:val="none" w:sz="0" w:space="0" w:color="auto"/>
        <w:right w:val="none" w:sz="0" w:space="0" w:color="auto"/>
      </w:divBdr>
    </w:div>
    <w:div w:id="2133134459">
      <w:bodyDiv w:val="1"/>
      <w:marLeft w:val="0"/>
      <w:marRight w:val="0"/>
      <w:marTop w:val="0"/>
      <w:marBottom w:val="0"/>
      <w:divBdr>
        <w:top w:val="none" w:sz="0" w:space="0" w:color="auto"/>
        <w:left w:val="none" w:sz="0" w:space="0" w:color="auto"/>
        <w:bottom w:val="none" w:sz="0" w:space="0" w:color="auto"/>
        <w:right w:val="none" w:sz="0" w:space="0" w:color="auto"/>
      </w:divBdr>
    </w:div>
    <w:div w:id="2133594848">
      <w:bodyDiv w:val="1"/>
      <w:marLeft w:val="0"/>
      <w:marRight w:val="0"/>
      <w:marTop w:val="0"/>
      <w:marBottom w:val="0"/>
      <w:divBdr>
        <w:top w:val="none" w:sz="0" w:space="0" w:color="auto"/>
        <w:left w:val="none" w:sz="0" w:space="0" w:color="auto"/>
        <w:bottom w:val="none" w:sz="0" w:space="0" w:color="auto"/>
        <w:right w:val="none" w:sz="0" w:space="0" w:color="auto"/>
      </w:divBdr>
    </w:div>
    <w:div w:id="2146265841">
      <w:bodyDiv w:val="1"/>
      <w:marLeft w:val="0"/>
      <w:marRight w:val="0"/>
      <w:marTop w:val="0"/>
      <w:marBottom w:val="0"/>
      <w:divBdr>
        <w:top w:val="none" w:sz="0" w:space="0" w:color="auto"/>
        <w:left w:val="none" w:sz="0" w:space="0" w:color="auto"/>
        <w:bottom w:val="none" w:sz="0" w:space="0" w:color="auto"/>
        <w:right w:val="none" w:sz="0" w:space="0" w:color="auto"/>
      </w:divBdr>
      <w:divsChild>
        <w:div w:id="20980024">
          <w:marLeft w:val="0"/>
          <w:marRight w:val="0"/>
          <w:marTop w:val="0"/>
          <w:marBottom w:val="0"/>
          <w:divBdr>
            <w:top w:val="none" w:sz="0" w:space="0" w:color="auto"/>
            <w:left w:val="none" w:sz="0" w:space="0" w:color="auto"/>
            <w:bottom w:val="none" w:sz="0" w:space="0" w:color="auto"/>
            <w:right w:val="none" w:sz="0" w:space="0" w:color="auto"/>
          </w:divBdr>
          <w:divsChild>
            <w:div w:id="15051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Gus18</b:Tag>
    <b:SourceType>InternetSite</b:SourceType>
    <b:Guid>{62E9C69F-FF57-41EE-A1E8-8EDE86F8AE1F}</b:Guid>
    <b:Author>
      <b:Author>
        <b:NameList>
          <b:Person>
            <b:Last>Guse</b:Last>
            <b:First>Clayton</b:First>
          </b:Person>
        </b:NameList>
      </b:Author>
    </b:Author>
    <b:Title>New interactive map turns Manhattan’s population into a beating heart</b:Title>
    <b:Year>2018</b:Year>
    <b:Month>May</b:Month>
    <b:Day>10</b:Day>
    <b:URL>https://www.timeout.com/newyork/news/new-interactive-map-turns-manhattans-population-into-a-beating-heart-051018</b:URL>
    <b:ProductionCompany>TimeOut</b:ProductionCompany>
    <b:RefOrder>1</b:RefOrder>
  </b:Source>
  <b:Source>
    <b:Tag>Sha21</b:Tag>
    <b:SourceType>InternetSite</b:SourceType>
    <b:Guid>{F9228438-2190-4F37-A1B1-931FC081E4FA}</b:Guid>
    <b:Author>
      <b:Author>
        <b:NameList>
          <b:Person>
            <b:Last>Weaver</b:Last>
            <b:First>Shaye</b:First>
          </b:Person>
        </b:NameList>
      </b:Author>
    </b:Author>
    <b:Title>These are the new most expensive neighborhoods in NYC</b:Title>
    <b:ProductionCompany>TimeOut</b:ProductionCompany>
    <b:Year>2021</b:Year>
    <b:Month>January</b:Month>
    <b:Day>6</b:Day>
    <b:URL>https://www.timeout.com/newyork/news/these-are-the-new-most-expensive-neighborhoods-in-nyc-010621</b:URL>
    <b:RefOrder>2</b:RefOrder>
  </b:Source>
  <b:Source>
    <b:Tag>Uni</b:Tag>
    <b:SourceType>InternetSite</b:SourceType>
    <b:Guid>{97465880-534F-47A3-8AD5-E59ED1831F8A}</b:Guid>
    <b:Author>
      <b:Author>
        <b:NameList>
          <b:Person>
            <b:Last>Leicester</b:Last>
            <b:First>University</b:First>
            <b:Middle>of</b:Middle>
          </b:Person>
        </b:NameList>
      </b:Author>
    </b:Author>
    <b:Title>Blackboard</b:Title>
    <b:URL>https://blackboard.le.ac.uk/ultra/courses/_60075_1/cl/outline</b:URL>
    <b:RefOrder>3</b:RefOrder>
  </b:Source>
</b:Sources>
</file>

<file path=customXml/itemProps1.xml><?xml version="1.0" encoding="utf-8"?>
<ds:datastoreItem xmlns:ds="http://schemas.openxmlformats.org/officeDocument/2006/customXml" ds:itemID="{11ABF533-281A-413B-9F41-B2AB3889D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13</Pages>
  <Words>1746</Words>
  <Characters>9953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Varshitha S</dc:creator>
  <cp:keywords/>
  <dc:description/>
  <cp:lastModifiedBy>Pruthvi Raj S</cp:lastModifiedBy>
  <cp:revision>44</cp:revision>
  <cp:lastPrinted>2024-03-24T20:45:00Z</cp:lastPrinted>
  <dcterms:created xsi:type="dcterms:W3CDTF">2023-03-27T11:32:00Z</dcterms:created>
  <dcterms:modified xsi:type="dcterms:W3CDTF">2024-03-24T20:49:00Z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85ae4d07-e747-48cc-a0d4-e19be6a4113b</vt:lpwstr>
  </property>
</Properties>
</file>