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5FD07" w14:textId="77777777" w:rsidR="00F368AB" w:rsidRPr="0033077B" w:rsidRDefault="00337BA1" w:rsidP="00F368AB">
      <w:pPr>
        <w:autoSpaceDE w:val="0"/>
        <w:autoSpaceDN w:val="0"/>
        <w:adjustRightInd w:val="0"/>
        <w:spacing w:after="0" w:line="240" w:lineRule="auto"/>
        <w:jc w:val="center"/>
        <w:rPr>
          <w:rFonts w:ascii="Times New Roman" w:hAnsi="Times New Roman" w:cs="Times New Roman"/>
          <w:color w:val="1A64FF"/>
          <w:kern w:val="0"/>
          <w:sz w:val="40"/>
          <w:szCs w:val="40"/>
        </w:rPr>
      </w:pPr>
      <w:r w:rsidRPr="0033077B">
        <w:rPr>
          <w:rFonts w:ascii="Times New Roman" w:hAnsi="Times New Roman" w:cs="Times New Roman"/>
          <w:color w:val="1A64FF"/>
          <w:kern w:val="0"/>
          <w:sz w:val="40"/>
          <w:szCs w:val="40"/>
        </w:rPr>
        <w:t xml:space="preserve">KNEE OSTEOARTHRITIS DETECTION USING </w:t>
      </w:r>
      <w:r w:rsidR="00AE6AFC" w:rsidRPr="0033077B">
        <w:rPr>
          <w:rFonts w:ascii="Times New Roman" w:hAnsi="Times New Roman" w:cs="Times New Roman"/>
          <w:color w:val="1A64FF"/>
          <w:kern w:val="0"/>
          <w:sz w:val="40"/>
          <w:szCs w:val="40"/>
        </w:rPr>
        <w:t xml:space="preserve"> </w:t>
      </w:r>
    </w:p>
    <w:p w14:paraId="711C093B" w14:textId="201DB56E" w:rsidR="00337BA1" w:rsidRPr="0033077B" w:rsidRDefault="00AE6AFC" w:rsidP="00F368AB">
      <w:pPr>
        <w:autoSpaceDE w:val="0"/>
        <w:autoSpaceDN w:val="0"/>
        <w:adjustRightInd w:val="0"/>
        <w:spacing w:after="0" w:line="240" w:lineRule="auto"/>
        <w:jc w:val="center"/>
        <w:rPr>
          <w:rFonts w:ascii="Times New Roman" w:hAnsi="Times New Roman" w:cs="Times New Roman"/>
          <w:color w:val="1A64FF"/>
          <w:kern w:val="0"/>
          <w:sz w:val="40"/>
          <w:szCs w:val="40"/>
        </w:rPr>
      </w:pPr>
      <w:r w:rsidRPr="0033077B">
        <w:rPr>
          <w:rFonts w:ascii="Times New Roman" w:hAnsi="Times New Roman" w:cs="Times New Roman"/>
          <w:color w:val="1A64FF"/>
          <w:kern w:val="0"/>
          <w:sz w:val="40"/>
          <w:szCs w:val="40"/>
        </w:rPr>
        <w:t xml:space="preserve">        </w:t>
      </w:r>
      <w:r w:rsidR="00337BA1" w:rsidRPr="0033077B">
        <w:rPr>
          <w:rFonts w:ascii="Times New Roman" w:hAnsi="Times New Roman" w:cs="Times New Roman"/>
          <w:color w:val="1A64FF"/>
          <w:kern w:val="0"/>
          <w:sz w:val="40"/>
          <w:szCs w:val="40"/>
        </w:rPr>
        <w:t>DEEP</w:t>
      </w:r>
      <w:r w:rsidRPr="0033077B">
        <w:rPr>
          <w:rFonts w:ascii="Times New Roman" w:hAnsi="Times New Roman" w:cs="Times New Roman"/>
          <w:color w:val="1A64FF"/>
          <w:kern w:val="0"/>
          <w:sz w:val="40"/>
          <w:szCs w:val="40"/>
        </w:rPr>
        <w:t xml:space="preserve"> </w:t>
      </w:r>
      <w:r w:rsidR="00337BA1" w:rsidRPr="0033077B">
        <w:rPr>
          <w:rFonts w:ascii="Times New Roman" w:hAnsi="Times New Roman" w:cs="Times New Roman"/>
          <w:color w:val="1A64FF"/>
          <w:kern w:val="0"/>
          <w:sz w:val="40"/>
          <w:szCs w:val="40"/>
        </w:rPr>
        <w:t>LEARNING</w:t>
      </w:r>
    </w:p>
    <w:p w14:paraId="00C348D5" w14:textId="77777777" w:rsidR="00AE6AFC" w:rsidRPr="0033077B" w:rsidRDefault="00AE6AFC" w:rsidP="00F368AB">
      <w:pPr>
        <w:autoSpaceDE w:val="0"/>
        <w:autoSpaceDN w:val="0"/>
        <w:adjustRightInd w:val="0"/>
        <w:spacing w:after="0" w:line="240" w:lineRule="auto"/>
        <w:jc w:val="center"/>
        <w:rPr>
          <w:rFonts w:ascii="Times New Roman" w:hAnsi="Times New Roman" w:cs="Times New Roman"/>
          <w:color w:val="1A64FF"/>
          <w:kern w:val="0"/>
          <w:sz w:val="40"/>
          <w:szCs w:val="40"/>
        </w:rPr>
      </w:pPr>
    </w:p>
    <w:p w14:paraId="64119FBA" w14:textId="3CF56564" w:rsidR="00337BA1" w:rsidRPr="00F368AB" w:rsidRDefault="00337BA1" w:rsidP="00337BA1">
      <w:pPr>
        <w:autoSpaceDE w:val="0"/>
        <w:autoSpaceDN w:val="0"/>
        <w:adjustRightInd w:val="0"/>
        <w:spacing w:after="0" w:line="240" w:lineRule="auto"/>
        <w:jc w:val="center"/>
        <w:rPr>
          <w:rFonts w:ascii="Times New Roman" w:hAnsi="Times New Roman" w:cs="Times New Roman"/>
          <w:b/>
          <w:bCs/>
          <w:color w:val="000000"/>
          <w:kern w:val="0"/>
        </w:rPr>
      </w:pPr>
      <w:proofErr w:type="spellStart"/>
      <w:r w:rsidRPr="00F368AB">
        <w:rPr>
          <w:rFonts w:ascii="Times New Roman" w:hAnsi="Times New Roman" w:cs="Times New Roman"/>
          <w:b/>
          <w:bCs/>
          <w:color w:val="000000"/>
          <w:kern w:val="0"/>
        </w:rPr>
        <w:t>O.</w:t>
      </w:r>
      <w:proofErr w:type="gramStart"/>
      <w:r w:rsidRPr="00F368AB">
        <w:rPr>
          <w:rFonts w:ascii="Times New Roman" w:hAnsi="Times New Roman" w:cs="Times New Roman"/>
          <w:b/>
          <w:bCs/>
          <w:color w:val="000000"/>
          <w:kern w:val="0"/>
        </w:rPr>
        <w:t>S.Kamgonde</w:t>
      </w:r>
      <w:proofErr w:type="spellEnd"/>
      <w:proofErr w:type="gramEnd"/>
      <w:r w:rsidRPr="00F368AB">
        <w:rPr>
          <w:rFonts w:ascii="Times New Roman" w:hAnsi="Times New Roman" w:cs="Times New Roman"/>
          <w:b/>
          <w:bCs/>
          <w:color w:val="000000"/>
          <w:kern w:val="0"/>
        </w:rPr>
        <w:t xml:space="preserve"> , </w:t>
      </w:r>
      <w:proofErr w:type="spellStart"/>
      <w:r w:rsidRPr="00F368AB">
        <w:rPr>
          <w:rFonts w:ascii="Times New Roman" w:hAnsi="Times New Roman" w:cs="Times New Roman"/>
          <w:b/>
          <w:bCs/>
          <w:color w:val="000000"/>
          <w:kern w:val="0"/>
        </w:rPr>
        <w:t>S.V.Madane</w:t>
      </w:r>
      <w:proofErr w:type="spellEnd"/>
      <w:r w:rsidRPr="00F368AB">
        <w:rPr>
          <w:rFonts w:ascii="Times New Roman" w:hAnsi="Times New Roman" w:cs="Times New Roman"/>
          <w:b/>
          <w:bCs/>
          <w:color w:val="000000"/>
          <w:kern w:val="0"/>
        </w:rPr>
        <w:t xml:space="preserve"> , </w:t>
      </w:r>
      <w:proofErr w:type="spellStart"/>
      <w:r w:rsidRPr="00F368AB">
        <w:rPr>
          <w:rFonts w:ascii="Times New Roman" w:hAnsi="Times New Roman" w:cs="Times New Roman"/>
          <w:b/>
          <w:bCs/>
          <w:color w:val="000000"/>
          <w:kern w:val="0"/>
        </w:rPr>
        <w:t>P.P.Mohite</w:t>
      </w:r>
      <w:proofErr w:type="spellEnd"/>
      <w:r w:rsidRPr="00F368AB">
        <w:rPr>
          <w:rFonts w:ascii="Times New Roman" w:hAnsi="Times New Roman" w:cs="Times New Roman"/>
          <w:b/>
          <w:bCs/>
          <w:color w:val="000000"/>
          <w:kern w:val="0"/>
        </w:rPr>
        <w:t xml:space="preserve"> , </w:t>
      </w:r>
      <w:proofErr w:type="spellStart"/>
      <w:r w:rsidRPr="00F368AB">
        <w:rPr>
          <w:rFonts w:ascii="Times New Roman" w:hAnsi="Times New Roman" w:cs="Times New Roman"/>
          <w:b/>
          <w:bCs/>
          <w:color w:val="000000"/>
          <w:kern w:val="0"/>
        </w:rPr>
        <w:t>A.A.Jamadar</w:t>
      </w:r>
      <w:proofErr w:type="spellEnd"/>
      <w:r w:rsidRPr="00F368AB">
        <w:rPr>
          <w:rFonts w:ascii="Times New Roman" w:hAnsi="Times New Roman" w:cs="Times New Roman"/>
          <w:b/>
          <w:bCs/>
          <w:color w:val="000000"/>
          <w:kern w:val="0"/>
        </w:rPr>
        <w:t xml:space="preserve">,  Archana  </w:t>
      </w:r>
      <w:proofErr w:type="spellStart"/>
      <w:r w:rsidRPr="00F368AB">
        <w:rPr>
          <w:rFonts w:ascii="Times New Roman" w:hAnsi="Times New Roman" w:cs="Times New Roman"/>
          <w:b/>
          <w:bCs/>
          <w:color w:val="000000"/>
          <w:kern w:val="0"/>
        </w:rPr>
        <w:t>Chougule</w:t>
      </w:r>
      <w:proofErr w:type="spellEnd"/>
    </w:p>
    <w:p w14:paraId="428E50B5" w14:textId="77777777" w:rsidR="00337BA1" w:rsidRPr="00F368AB" w:rsidRDefault="00337BA1" w:rsidP="00337BA1">
      <w:pPr>
        <w:autoSpaceDE w:val="0"/>
        <w:autoSpaceDN w:val="0"/>
        <w:adjustRightInd w:val="0"/>
        <w:spacing w:after="0" w:line="240" w:lineRule="auto"/>
        <w:jc w:val="center"/>
        <w:rPr>
          <w:rFonts w:ascii="Times New Roman" w:hAnsi="Times New Roman" w:cs="Times New Roman"/>
          <w:b/>
          <w:bCs/>
          <w:color w:val="000000"/>
          <w:kern w:val="0"/>
        </w:rPr>
      </w:pPr>
    </w:p>
    <w:p w14:paraId="2D3F87D8" w14:textId="77777777" w:rsidR="006A3FF3" w:rsidRPr="00F368AB" w:rsidRDefault="006A3FF3" w:rsidP="006A3FF3">
      <w:pPr>
        <w:autoSpaceDE w:val="0"/>
        <w:autoSpaceDN w:val="0"/>
        <w:adjustRightInd w:val="0"/>
        <w:spacing w:after="0" w:line="240" w:lineRule="auto"/>
        <w:jc w:val="center"/>
        <w:rPr>
          <w:rFonts w:ascii="Times New Roman" w:hAnsi="Times New Roman" w:cs="Times New Roman"/>
          <w:b/>
          <w:bCs/>
          <w:color w:val="000000"/>
          <w:kern w:val="0"/>
        </w:rPr>
      </w:pPr>
      <w:proofErr w:type="spellStart"/>
      <w:r w:rsidRPr="00F368AB">
        <w:rPr>
          <w:rFonts w:ascii="Times New Roman" w:hAnsi="Times New Roman" w:cs="Times New Roman"/>
          <w:b/>
          <w:bCs/>
          <w:color w:val="000000"/>
          <w:kern w:val="0"/>
        </w:rPr>
        <w:t>Annasaheb</w:t>
      </w:r>
      <w:proofErr w:type="spellEnd"/>
      <w:r w:rsidRPr="00F368AB">
        <w:rPr>
          <w:rFonts w:ascii="Times New Roman" w:hAnsi="Times New Roman" w:cs="Times New Roman"/>
          <w:b/>
          <w:bCs/>
          <w:color w:val="000000"/>
          <w:kern w:val="0"/>
        </w:rPr>
        <w:t xml:space="preserve"> Dange College </w:t>
      </w:r>
      <w:proofErr w:type="gramStart"/>
      <w:r w:rsidRPr="00F368AB">
        <w:rPr>
          <w:rFonts w:ascii="Times New Roman" w:hAnsi="Times New Roman" w:cs="Times New Roman"/>
          <w:b/>
          <w:bCs/>
          <w:color w:val="000000"/>
          <w:kern w:val="0"/>
        </w:rPr>
        <w:t>Of</w:t>
      </w:r>
      <w:proofErr w:type="gramEnd"/>
      <w:r w:rsidRPr="00F368AB">
        <w:rPr>
          <w:rFonts w:ascii="Times New Roman" w:hAnsi="Times New Roman" w:cs="Times New Roman"/>
          <w:b/>
          <w:bCs/>
          <w:color w:val="000000"/>
          <w:kern w:val="0"/>
        </w:rPr>
        <w:t xml:space="preserve"> Engineering Ashta, </w:t>
      </w:r>
      <w:r>
        <w:rPr>
          <w:rFonts w:ascii="Times New Roman" w:hAnsi="Times New Roman" w:cs="Times New Roman"/>
          <w:b/>
          <w:bCs/>
          <w:color w:val="000000"/>
          <w:kern w:val="0"/>
        </w:rPr>
        <w:t>India - 416101</w:t>
      </w:r>
    </w:p>
    <w:p w14:paraId="794B2D20" w14:textId="77777777" w:rsidR="006A3FF3" w:rsidRPr="00F368AB" w:rsidRDefault="006A3FF3" w:rsidP="006A3FF3">
      <w:pPr>
        <w:pBdr>
          <w:bottom w:val="single" w:sz="12" w:space="1" w:color="auto"/>
        </w:pBdr>
        <w:jc w:val="center"/>
        <w:rPr>
          <w:rFonts w:ascii="Times New Roman" w:hAnsi="Times New Roman" w:cs="Times New Roman"/>
          <w:b/>
          <w:bCs/>
          <w:color w:val="000000"/>
          <w:kern w:val="0"/>
        </w:rPr>
      </w:pPr>
    </w:p>
    <w:p w14:paraId="1694D9C5" w14:textId="77777777" w:rsidR="00AE6AFC" w:rsidRPr="00F368AB" w:rsidRDefault="00AE6AFC" w:rsidP="00337BA1">
      <w:pPr>
        <w:pBdr>
          <w:bottom w:val="single" w:sz="12" w:space="1" w:color="auto"/>
        </w:pBdr>
        <w:jc w:val="center"/>
        <w:rPr>
          <w:rFonts w:ascii="Times New Roman" w:hAnsi="Times New Roman" w:cs="Times New Roman"/>
          <w:b/>
          <w:bCs/>
          <w:color w:val="000000"/>
          <w:kern w:val="0"/>
        </w:rPr>
      </w:pPr>
    </w:p>
    <w:p w14:paraId="3038AFDE" w14:textId="77777777" w:rsidR="002033F0" w:rsidRDefault="002033F0" w:rsidP="002033F0">
      <w:pPr>
        <w:jc w:val="both"/>
        <w:rPr>
          <w:rFonts w:ascii="Times New Roman" w:hAnsi="Times New Roman" w:cs="Times New Roman"/>
          <w:color w:val="1A64FF"/>
          <w:kern w:val="0"/>
        </w:rPr>
        <w:sectPr w:rsidR="002033F0" w:rsidSect="00193F09">
          <w:footerReference w:type="default" r:id="rId7"/>
          <w:pgSz w:w="11906" w:h="16838"/>
          <w:pgMar w:top="1440" w:right="1440" w:bottom="1440" w:left="1440" w:header="708" w:footer="708" w:gutter="0"/>
          <w:cols w:space="708"/>
          <w:docGrid w:linePitch="360"/>
        </w:sectPr>
      </w:pPr>
    </w:p>
    <w:p w14:paraId="23C7D756" w14:textId="083663E9" w:rsidR="00983690" w:rsidRDefault="00FD2E0B" w:rsidP="002033F0">
      <w:pPr>
        <w:jc w:val="both"/>
        <w:rPr>
          <w:rFonts w:ascii="Times New Roman" w:hAnsi="Times New Roman" w:cs="Times New Roman"/>
        </w:rPr>
      </w:pPr>
      <w:r w:rsidRPr="00F368AB">
        <w:rPr>
          <w:rFonts w:ascii="Times New Roman" w:hAnsi="Times New Roman" w:cs="Times New Roman"/>
          <w:color w:val="1A64FF"/>
          <w:kern w:val="0"/>
        </w:rPr>
        <w:t xml:space="preserve">Abstract: </w:t>
      </w:r>
      <w:r w:rsidR="00983690" w:rsidRPr="00983690">
        <w:rPr>
          <w:rFonts w:ascii="Times New Roman" w:hAnsi="Times New Roman" w:cs="Times New Roman"/>
        </w:rPr>
        <w:t>Osteoarthritis (OA) is a prevalent and debilitating condition characterized by structural changes in bones and the progressive degradation of cartilage. Traditional methods of diagnosing OA often rely on manual assessment of X-ray images by healthcare professionals, which can be time-consuming and subjective. In this study, we explored the potential of deep learning techniques, specifically convolutional neural networks (CNNs), to automate the detection of knee OA using X-ray images</w:t>
      </w:r>
      <w:r w:rsidR="00715B42">
        <w:rPr>
          <w:rFonts w:ascii="Times New Roman" w:hAnsi="Times New Roman" w:cs="Times New Roman"/>
        </w:rPr>
        <w:t xml:space="preserve"> </w:t>
      </w:r>
      <w:r w:rsidR="00983690" w:rsidRPr="00983690">
        <w:rPr>
          <w:rFonts w:ascii="Times New Roman" w:hAnsi="Times New Roman" w:cs="Times New Roman"/>
        </w:rPr>
        <w:t xml:space="preserve">.Our approach involved the development and training of a CNN model tailored for OA detection. </w:t>
      </w:r>
      <w:r w:rsidR="00C069C2">
        <w:rPr>
          <w:rFonts w:ascii="Times New Roman" w:hAnsi="Times New Roman" w:cs="Times New Roman"/>
        </w:rPr>
        <w:t>In this</w:t>
      </w:r>
      <w:r w:rsidR="00983690">
        <w:rPr>
          <w:rFonts w:ascii="Times New Roman" w:hAnsi="Times New Roman" w:cs="Times New Roman"/>
        </w:rPr>
        <w:t xml:space="preserve"> paper</w:t>
      </w:r>
      <w:r w:rsidR="00983690" w:rsidRPr="00983690">
        <w:rPr>
          <w:rFonts w:ascii="Times New Roman" w:hAnsi="Times New Roman" w:cs="Times New Roman"/>
        </w:rPr>
        <w:t xml:space="preserve"> meticulously curated a large dataset of knee X-ray images from diverse sources, ensuring representation across various demographic groups and disease stages. Data preprocessing techniques, including normalization, resizing, noise reduction, and rotation, were employed to enhance the quality and uniformity of the dataset</w:t>
      </w:r>
      <w:r w:rsidR="00715B42">
        <w:rPr>
          <w:rFonts w:ascii="Times New Roman" w:hAnsi="Times New Roman" w:cs="Times New Roman"/>
        </w:rPr>
        <w:t xml:space="preserve"> </w:t>
      </w:r>
      <w:r w:rsidR="00983690" w:rsidRPr="00983690">
        <w:rPr>
          <w:rFonts w:ascii="Times New Roman" w:hAnsi="Times New Roman" w:cs="Times New Roman"/>
        </w:rPr>
        <w:t>.The CNN model was designed with multiple layers, including input layers for image data, convolutional layers for feature extraction, pooling layers for dimensionality reduction, and fully connected layers for classification.</w:t>
      </w:r>
    </w:p>
    <w:p w14:paraId="1BD43522" w14:textId="2B6CF459" w:rsidR="00FD2E0B" w:rsidRPr="00715B42" w:rsidRDefault="00983690" w:rsidP="00715B42">
      <w:pPr>
        <w:jc w:val="both"/>
        <w:rPr>
          <w:rFonts w:ascii="Times New Roman" w:hAnsi="Times New Roman" w:cs="Times New Roman"/>
        </w:rPr>
      </w:pPr>
      <w:r w:rsidRPr="00983690">
        <w:rPr>
          <w:rFonts w:ascii="Times New Roman" w:hAnsi="Times New Roman" w:cs="Times New Roman"/>
        </w:rPr>
        <w:t>We implemented advanced activation functions and regularization techniques to improve the model's ability to capture nuanced features and prevent overfitting</w:t>
      </w:r>
      <w:r w:rsidR="00715B42">
        <w:rPr>
          <w:rFonts w:ascii="Times New Roman" w:hAnsi="Times New Roman" w:cs="Times New Roman"/>
        </w:rPr>
        <w:t xml:space="preserve"> </w:t>
      </w:r>
      <w:r w:rsidRPr="00983690">
        <w:rPr>
          <w:rFonts w:ascii="Times New Roman" w:hAnsi="Times New Roman" w:cs="Times New Roman"/>
        </w:rPr>
        <w:t>.Through rigorous training and validation, our CNN model achieved a remarkable accuracy rate of 96% in identifying cases of knee OA. Notably, the system demonstrated robustness in selecting relevant risk factors associated with OA, further enhancing its diagnostic accuracy and clinical utility. These results highlight the potential of deep learning, particularly CNN</w:t>
      </w:r>
      <w:r w:rsidR="006B6EA1">
        <w:rPr>
          <w:rFonts w:ascii="Times New Roman" w:hAnsi="Times New Roman" w:cs="Times New Roman"/>
        </w:rPr>
        <w:t xml:space="preserve">. </w:t>
      </w:r>
      <w:r w:rsidRPr="00983690">
        <w:rPr>
          <w:rFonts w:ascii="Times New Roman" w:hAnsi="Times New Roman" w:cs="Times New Roman"/>
        </w:rPr>
        <w:t xml:space="preserve"> </w:t>
      </w:r>
      <w:r w:rsidR="006B6EA1">
        <w:rPr>
          <w:rFonts w:ascii="Times New Roman" w:hAnsi="Times New Roman" w:cs="Times New Roman"/>
        </w:rPr>
        <w:t xml:space="preserve"> </w:t>
      </w:r>
    </w:p>
    <w:p w14:paraId="615B27C6" w14:textId="77777777" w:rsidR="00FD2E0B" w:rsidRPr="00F368AB" w:rsidRDefault="00FD2E0B" w:rsidP="002033F0">
      <w:pPr>
        <w:autoSpaceDE w:val="0"/>
        <w:autoSpaceDN w:val="0"/>
        <w:adjustRightInd w:val="0"/>
        <w:spacing w:after="0" w:line="240" w:lineRule="auto"/>
        <w:jc w:val="both"/>
        <w:rPr>
          <w:rFonts w:ascii="Times New Roman" w:hAnsi="Times New Roman" w:cs="Times New Roman"/>
          <w:color w:val="1A64FF"/>
          <w:kern w:val="0"/>
        </w:rPr>
      </w:pPr>
      <w:r w:rsidRPr="00F368AB">
        <w:rPr>
          <w:rFonts w:ascii="Times New Roman" w:hAnsi="Times New Roman" w:cs="Times New Roman"/>
          <w:color w:val="1A64FF"/>
          <w:kern w:val="0"/>
        </w:rPr>
        <w:t>1. Introduction</w:t>
      </w:r>
    </w:p>
    <w:p w14:paraId="05CFEF74" w14:textId="14F4CBC7"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The condition known as osteoarthritis is a common and uncomfortable one that affects our joints,</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which are where our bones meet and enable movement. Joint discomfort, stiffness, and occasionally</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are symptoms of this issue. Although we usually associate it with advanced age, younger</w:t>
      </w:r>
      <w:r w:rsidR="0047240D">
        <w:rPr>
          <w:rFonts w:ascii="Times New Roman" w:hAnsi="Times New Roman" w:cs="Times New Roman"/>
          <w:color w:val="000000"/>
          <w:kern w:val="0"/>
        </w:rPr>
        <w:t xml:space="preserve"> </w:t>
      </w:r>
      <w:r w:rsidRPr="00F368AB">
        <w:rPr>
          <w:rFonts w:ascii="Times New Roman" w:hAnsi="Times New Roman" w:cs="Times New Roman"/>
          <w:color w:val="000000"/>
          <w:kern w:val="0"/>
        </w:rPr>
        <w:t>people can sometimes experience it, particularly if they have previously experienced joint pain or</w:t>
      </w:r>
      <w:r w:rsidR="0047240D">
        <w:rPr>
          <w:rFonts w:ascii="Times New Roman" w:hAnsi="Times New Roman" w:cs="Times New Roman"/>
          <w:color w:val="000000"/>
          <w:kern w:val="0"/>
        </w:rPr>
        <w:t xml:space="preserve"> </w:t>
      </w:r>
      <w:r w:rsidRPr="00F368AB">
        <w:rPr>
          <w:rFonts w:ascii="Times New Roman" w:hAnsi="Times New Roman" w:cs="Times New Roman"/>
          <w:color w:val="000000"/>
          <w:kern w:val="0"/>
        </w:rPr>
        <w:t>if family members have experienced it. Osteoarthritis (OA) is a long-term joint disease typified by</w:t>
      </w:r>
      <w:r w:rsidR="0047240D">
        <w:rPr>
          <w:rFonts w:ascii="Times New Roman" w:hAnsi="Times New Roman" w:cs="Times New Roman"/>
          <w:color w:val="000000"/>
          <w:kern w:val="0"/>
        </w:rPr>
        <w:t xml:space="preserve"> </w:t>
      </w:r>
      <w:r w:rsidRPr="00F368AB">
        <w:rPr>
          <w:rFonts w:ascii="Times New Roman" w:hAnsi="Times New Roman" w:cs="Times New Roman"/>
          <w:color w:val="000000"/>
          <w:kern w:val="0"/>
        </w:rPr>
        <w:t>bone alterations and cartilage degradation.</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The goal of our project, Osteoarthritis Detection using Convolutional Neural Networks (CNNs</w:t>
      </w:r>
      <w:proofErr w:type="gramStart"/>
      <w:r w:rsidRPr="00F368AB">
        <w:rPr>
          <w:rFonts w:ascii="Times New Roman" w:hAnsi="Times New Roman" w:cs="Times New Roman"/>
          <w:color w:val="000000"/>
          <w:kern w:val="0"/>
        </w:rPr>
        <w:t>),is</w:t>
      </w:r>
      <w:proofErr w:type="gramEnd"/>
      <w:r w:rsidRPr="00F368AB">
        <w:rPr>
          <w:rFonts w:ascii="Times New Roman" w:hAnsi="Times New Roman" w:cs="Times New Roman"/>
          <w:color w:val="000000"/>
          <w:kern w:val="0"/>
        </w:rPr>
        <w:t xml:space="preserve"> to use knee radiographs to identify osteoarthritis. Convolutional Neural Networks (CNN) </w:t>
      </w:r>
      <w:r w:rsidR="006B6EA1">
        <w:rPr>
          <w:rFonts w:ascii="Times New Roman" w:hAnsi="Times New Roman" w:cs="Times New Roman"/>
          <w:color w:val="000000"/>
          <w:kern w:val="0"/>
        </w:rPr>
        <w:t xml:space="preserve">is </w:t>
      </w:r>
      <w:r w:rsidRPr="00F368AB">
        <w:rPr>
          <w:rFonts w:ascii="Times New Roman" w:hAnsi="Times New Roman" w:cs="Times New Roman"/>
          <w:color w:val="000000"/>
          <w:kern w:val="0"/>
        </w:rPr>
        <w:t>a class of deep learning algorithms widely used to process and interpret visual input, including</w:t>
      </w:r>
    </w:p>
    <w:p w14:paraId="4D58B531" w14:textId="09331842"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images and videos.</w:t>
      </w:r>
      <w:r w:rsidR="005963FC">
        <w:rPr>
          <w:rFonts w:ascii="Times New Roman" w:hAnsi="Times New Roman" w:cs="Times New Roman"/>
          <w:color w:val="000000"/>
          <w:kern w:val="0"/>
        </w:rPr>
        <w:t>[8]</w:t>
      </w:r>
      <w:r w:rsidRPr="00F368AB">
        <w:rPr>
          <w:rFonts w:ascii="Times New Roman" w:hAnsi="Times New Roman" w:cs="Times New Roman"/>
          <w:color w:val="000000"/>
          <w:kern w:val="0"/>
        </w:rPr>
        <w:t xml:space="preserve"> Tasks like object detection, image segmentation, image classification, and more</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are where they excel</w:t>
      </w:r>
      <w:r w:rsidR="00715B42">
        <w:rPr>
          <w:rFonts w:ascii="Times New Roman" w:hAnsi="Times New Roman" w:cs="Times New Roman"/>
          <w:color w:val="000000"/>
          <w:kern w:val="0"/>
        </w:rPr>
        <w:t xml:space="preserve"> </w:t>
      </w:r>
      <w:r w:rsidRPr="00F368AB">
        <w:rPr>
          <w:rFonts w:ascii="Times New Roman" w:hAnsi="Times New Roman" w:cs="Times New Roman"/>
          <w:color w:val="000000"/>
          <w:kern w:val="0"/>
        </w:rPr>
        <w:t xml:space="preserve">.Convolutional Neural Networks (CNNs) learn and </w:t>
      </w:r>
      <w:r w:rsidR="00715B42" w:rsidRPr="00F368AB">
        <w:rPr>
          <w:rFonts w:ascii="Times New Roman" w:hAnsi="Times New Roman" w:cs="Times New Roman"/>
          <w:color w:val="000000"/>
          <w:kern w:val="0"/>
        </w:rPr>
        <w:t>analyse</w:t>
      </w:r>
      <w:r w:rsidRPr="00F368AB">
        <w:rPr>
          <w:rFonts w:ascii="Times New Roman" w:hAnsi="Times New Roman" w:cs="Times New Roman"/>
          <w:color w:val="000000"/>
          <w:kern w:val="0"/>
        </w:rPr>
        <w:t xml:space="preserve"> patterns, textures,</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and structural changes in knee X-ray images to diagnose knee osteoarthritis (OA).</w:t>
      </w:r>
    </w:p>
    <w:p w14:paraId="1F6A5DAE" w14:textId="4577CE86"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Furthermore, the integration of CNN-based osteoarthritis detection systems into medical practice</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holds the promise of improving patient care through early detection and personalized treatment</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strategies</w:t>
      </w:r>
      <w:r w:rsidR="004B7586">
        <w:rPr>
          <w:rFonts w:ascii="Times New Roman" w:hAnsi="Times New Roman" w:cs="Times New Roman"/>
          <w:color w:val="000000"/>
          <w:kern w:val="0"/>
        </w:rPr>
        <w:t xml:space="preserve"> [</w:t>
      </w:r>
      <w:r w:rsidR="00D50B80">
        <w:rPr>
          <w:rFonts w:ascii="Times New Roman" w:hAnsi="Times New Roman" w:cs="Times New Roman"/>
          <w:color w:val="000000"/>
          <w:kern w:val="0"/>
        </w:rPr>
        <w:t>18</w:t>
      </w:r>
      <w:r w:rsidR="004B7586">
        <w:rPr>
          <w:rFonts w:ascii="Times New Roman" w:hAnsi="Times New Roman" w:cs="Times New Roman"/>
          <w:color w:val="000000"/>
          <w:kern w:val="0"/>
        </w:rPr>
        <w:t>].</w:t>
      </w:r>
      <w:r w:rsidRPr="00F368AB">
        <w:rPr>
          <w:rFonts w:ascii="Times New Roman" w:hAnsi="Times New Roman" w:cs="Times New Roman"/>
          <w:color w:val="000000"/>
          <w:kern w:val="0"/>
        </w:rPr>
        <w:t xml:space="preserve"> By providing radiologists and clinicians with objective and quantitative assessments</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of disease severity, these systems can aid in treatment decision-making and monitoring disease</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progression over time. Additionally, the scalability and accessibility of CNN technology offer</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the potential for widespread adoption, particularly in regions with limited access to specialized</w:t>
      </w:r>
    </w:p>
    <w:p w14:paraId="4E989348" w14:textId="77777777"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healthcare services.</w:t>
      </w:r>
    </w:p>
    <w:p w14:paraId="7BBBB326" w14:textId="38068A59"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Conventional diagnostic techniques frequently rely on laborious, subjective manual interpretation.</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 xml:space="preserve">CNNs, on the other hand, are </w:t>
      </w:r>
      <w:r w:rsidRPr="00F368AB">
        <w:rPr>
          <w:rFonts w:ascii="Times New Roman" w:hAnsi="Times New Roman" w:cs="Times New Roman"/>
          <w:color w:val="000000"/>
          <w:kern w:val="0"/>
        </w:rPr>
        <w:lastRenderedPageBreak/>
        <w:t>very good at extracting patterns and characteristics from images,</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which helps them spot minute irregularities that the human eye might miss. The Kellgren-Lawrence</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 xml:space="preserve">(KL) Scoring System </w:t>
      </w:r>
      <w:r w:rsidR="003A1224">
        <w:rPr>
          <w:rFonts w:ascii="Times New Roman" w:hAnsi="Times New Roman" w:cs="Times New Roman"/>
          <w:color w:val="000000"/>
          <w:kern w:val="0"/>
        </w:rPr>
        <w:t>used</w:t>
      </w:r>
      <w:r w:rsidRPr="00F368AB">
        <w:rPr>
          <w:rFonts w:ascii="Times New Roman" w:hAnsi="Times New Roman" w:cs="Times New Roman"/>
          <w:color w:val="000000"/>
          <w:kern w:val="0"/>
        </w:rPr>
        <w:t xml:space="preserve"> to determine the osteoarthritis stage</w:t>
      </w:r>
      <w:r w:rsidR="004B7586">
        <w:rPr>
          <w:rFonts w:ascii="Times New Roman" w:hAnsi="Times New Roman" w:cs="Times New Roman"/>
          <w:color w:val="000000"/>
          <w:kern w:val="0"/>
        </w:rPr>
        <w:t xml:space="preserve"> [1</w:t>
      </w:r>
      <w:r w:rsidR="00D50B80">
        <w:rPr>
          <w:rFonts w:ascii="Times New Roman" w:hAnsi="Times New Roman" w:cs="Times New Roman"/>
          <w:color w:val="000000"/>
          <w:kern w:val="0"/>
        </w:rPr>
        <w:t>9</w:t>
      </w:r>
      <w:r w:rsidR="004B7586">
        <w:rPr>
          <w:rFonts w:ascii="Times New Roman" w:hAnsi="Times New Roman" w:cs="Times New Roman"/>
          <w:color w:val="000000"/>
          <w:kern w:val="0"/>
        </w:rPr>
        <w:t>]</w:t>
      </w:r>
      <w:r w:rsidRPr="00F368AB">
        <w:rPr>
          <w:rFonts w:ascii="Times New Roman" w:hAnsi="Times New Roman" w:cs="Times New Roman"/>
          <w:color w:val="000000"/>
          <w:kern w:val="0"/>
        </w:rPr>
        <w:t xml:space="preserve"> </w:t>
      </w:r>
      <w:r w:rsidR="004B7586">
        <w:rPr>
          <w:rFonts w:ascii="Times New Roman" w:hAnsi="Times New Roman" w:cs="Times New Roman"/>
          <w:color w:val="000000"/>
          <w:kern w:val="0"/>
        </w:rPr>
        <w:t>.</w:t>
      </w:r>
      <w:r w:rsidRPr="00F368AB">
        <w:rPr>
          <w:rFonts w:ascii="Times New Roman" w:hAnsi="Times New Roman" w:cs="Times New Roman"/>
          <w:color w:val="000000"/>
          <w:kern w:val="0"/>
        </w:rPr>
        <w:t>The KL grading system</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 xml:space="preserve">divides osteoarthritis severity into five phases, from 0 to 4. The KL score </w:t>
      </w:r>
      <w:r w:rsidR="003A1224">
        <w:rPr>
          <w:rFonts w:ascii="Times New Roman" w:hAnsi="Times New Roman" w:cs="Times New Roman"/>
          <w:color w:val="000000"/>
          <w:kern w:val="0"/>
        </w:rPr>
        <w:t xml:space="preserve">is </w:t>
      </w:r>
      <w:r w:rsidRPr="00F368AB">
        <w:rPr>
          <w:rFonts w:ascii="Times New Roman" w:hAnsi="Times New Roman" w:cs="Times New Roman"/>
          <w:color w:val="000000"/>
          <w:kern w:val="0"/>
        </w:rPr>
        <w:t>determined and</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 xml:space="preserve">photos </w:t>
      </w:r>
      <w:r w:rsidR="003A1224">
        <w:rPr>
          <w:rFonts w:ascii="Times New Roman" w:hAnsi="Times New Roman" w:cs="Times New Roman"/>
          <w:color w:val="000000"/>
          <w:kern w:val="0"/>
        </w:rPr>
        <w:t>are</w:t>
      </w:r>
      <w:r w:rsidRPr="00F368AB">
        <w:rPr>
          <w:rFonts w:ascii="Times New Roman" w:hAnsi="Times New Roman" w:cs="Times New Roman"/>
          <w:color w:val="000000"/>
          <w:kern w:val="0"/>
        </w:rPr>
        <w:t xml:space="preserve"> cla</w:t>
      </w:r>
      <w:r w:rsidR="003A1224">
        <w:rPr>
          <w:rFonts w:ascii="Times New Roman" w:hAnsi="Times New Roman" w:cs="Times New Roman"/>
          <w:color w:val="000000"/>
          <w:kern w:val="0"/>
        </w:rPr>
        <w:t>ssified</w:t>
      </w:r>
      <w:r w:rsidRPr="00F368AB">
        <w:rPr>
          <w:rFonts w:ascii="Times New Roman" w:hAnsi="Times New Roman" w:cs="Times New Roman"/>
          <w:color w:val="000000"/>
          <w:kern w:val="0"/>
        </w:rPr>
        <w:t xml:space="preserve"> using the support vector machine technique. CNNs have the potential to</w:t>
      </w:r>
    </w:p>
    <w:p w14:paraId="08F6BDFD" w14:textId="78778ADD"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noProof/>
          <w:color w:val="000000"/>
          <w:kern w:val="0"/>
        </w:rPr>
        <w:drawing>
          <wp:inline distT="0" distB="0" distL="0" distR="0" wp14:anchorId="1D1729B6" wp14:editId="49A57727">
            <wp:extent cx="2830664" cy="1607185"/>
            <wp:effectExtent l="0" t="0" r="8255" b="0"/>
            <wp:docPr id="2096752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2405" name="Picture 2096752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014" cy="1615900"/>
                    </a:xfrm>
                    <a:prstGeom prst="rect">
                      <a:avLst/>
                    </a:prstGeom>
                  </pic:spPr>
                </pic:pic>
              </a:graphicData>
            </a:graphic>
          </wp:inline>
        </w:drawing>
      </w:r>
    </w:p>
    <w:p w14:paraId="38C1F699" w14:textId="77777777"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p>
    <w:p w14:paraId="14C4E3F1" w14:textId="77777777"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p>
    <w:p w14:paraId="6AD4B868" w14:textId="77777777" w:rsidR="00FD2E0B" w:rsidRPr="00F368AB" w:rsidRDefault="00FD2E0B" w:rsidP="002033F0">
      <w:pPr>
        <w:autoSpaceDE w:val="0"/>
        <w:autoSpaceDN w:val="0"/>
        <w:adjustRightInd w:val="0"/>
        <w:spacing w:after="0" w:line="240" w:lineRule="auto"/>
        <w:jc w:val="both"/>
        <w:rPr>
          <w:rFonts w:ascii="Times New Roman" w:hAnsi="Times New Roman" w:cs="Times New Roman"/>
          <w:b/>
          <w:bCs/>
          <w:color w:val="000000"/>
          <w:kern w:val="0"/>
        </w:rPr>
      </w:pPr>
      <w:r w:rsidRPr="00F368AB">
        <w:rPr>
          <w:rFonts w:ascii="Times New Roman" w:hAnsi="Times New Roman" w:cs="Times New Roman"/>
          <w:b/>
          <w:bCs/>
          <w:color w:val="000000"/>
          <w:kern w:val="0"/>
        </w:rPr>
        <w:t>Fig. 1. Some Knee images dataset for finding OA</w:t>
      </w:r>
    </w:p>
    <w:p w14:paraId="17DE9013" w14:textId="77777777" w:rsidR="00FD2E0B" w:rsidRPr="00F368AB" w:rsidRDefault="00FD2E0B" w:rsidP="002033F0">
      <w:pPr>
        <w:autoSpaceDE w:val="0"/>
        <w:autoSpaceDN w:val="0"/>
        <w:adjustRightInd w:val="0"/>
        <w:spacing w:after="0" w:line="240" w:lineRule="auto"/>
        <w:jc w:val="both"/>
        <w:rPr>
          <w:rFonts w:ascii="Times New Roman" w:hAnsi="Times New Roman" w:cs="Times New Roman"/>
          <w:b/>
          <w:bCs/>
          <w:color w:val="000000"/>
          <w:kern w:val="0"/>
        </w:rPr>
      </w:pPr>
    </w:p>
    <w:p w14:paraId="056B30DB" w14:textId="01FE9793"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greatly improve diagnostic precision, which will improve</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communication between radiologists and</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other healthcare professionals.</w:t>
      </w:r>
    </w:p>
    <w:p w14:paraId="6F0614BF" w14:textId="6DC24AE8" w:rsidR="00FD2E0B" w:rsidRPr="00F368AB" w:rsidRDefault="004B7586"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In that paper</w:t>
      </w:r>
      <w:r w:rsidR="00FD2E0B" w:rsidRPr="00F368AB">
        <w:rPr>
          <w:rFonts w:ascii="Times New Roman" w:hAnsi="Times New Roman" w:cs="Times New Roman"/>
          <w:color w:val="000000"/>
          <w:kern w:val="0"/>
        </w:rPr>
        <w:t xml:space="preserve"> is to determine how well an artif</w:t>
      </w:r>
      <w:r w:rsidR="006B6EA1">
        <w:rPr>
          <w:rFonts w:ascii="Times New Roman" w:hAnsi="Times New Roman" w:cs="Times New Roman"/>
          <w:color w:val="000000"/>
          <w:kern w:val="0"/>
        </w:rPr>
        <w:t>i</w:t>
      </w:r>
      <w:r w:rsidR="00FD2E0B" w:rsidRPr="00F368AB">
        <w:rPr>
          <w:rFonts w:ascii="Times New Roman" w:hAnsi="Times New Roman" w:cs="Times New Roman"/>
          <w:color w:val="000000"/>
          <w:kern w:val="0"/>
        </w:rPr>
        <w:t>cial intelligence (AI)-based deep learning approach</w:t>
      </w:r>
      <w:r w:rsidR="006B6EA1">
        <w:rPr>
          <w:rFonts w:ascii="Times New Roman" w:hAnsi="Times New Roman" w:cs="Times New Roman"/>
          <w:color w:val="000000"/>
          <w:kern w:val="0"/>
        </w:rPr>
        <w:t xml:space="preserve"> </w:t>
      </w:r>
      <w:r w:rsidR="00FD2E0B" w:rsidRPr="00F368AB">
        <w:rPr>
          <w:rFonts w:ascii="Times New Roman" w:hAnsi="Times New Roman" w:cs="Times New Roman"/>
          <w:color w:val="000000"/>
          <w:kern w:val="0"/>
        </w:rPr>
        <w:t>using CNN (convolutional neural network) can identify severity of knee OA in digital X-ray images.</w:t>
      </w:r>
      <w:r w:rsidR="006B6EA1">
        <w:rPr>
          <w:rFonts w:ascii="Times New Roman" w:hAnsi="Times New Roman" w:cs="Times New Roman"/>
          <w:color w:val="000000"/>
          <w:kern w:val="0"/>
        </w:rPr>
        <w:t xml:space="preserve"> </w:t>
      </w:r>
      <w:r w:rsidR="00FD2E0B" w:rsidRPr="00F368AB">
        <w:rPr>
          <w:rFonts w:ascii="Times New Roman" w:hAnsi="Times New Roman" w:cs="Times New Roman"/>
          <w:color w:val="000000"/>
          <w:kern w:val="0"/>
        </w:rPr>
        <w:t>When the particular stage of knee OA is detected, the concerned individual will look forward to</w:t>
      </w:r>
      <w:r w:rsidR="006B6EA1">
        <w:rPr>
          <w:rFonts w:ascii="Times New Roman" w:hAnsi="Times New Roman" w:cs="Times New Roman"/>
          <w:color w:val="000000"/>
          <w:kern w:val="0"/>
        </w:rPr>
        <w:t xml:space="preserve"> </w:t>
      </w:r>
      <w:r w:rsidR="00FD2E0B" w:rsidRPr="00F368AB">
        <w:rPr>
          <w:rFonts w:ascii="Times New Roman" w:hAnsi="Times New Roman" w:cs="Times New Roman"/>
          <w:color w:val="000000"/>
          <w:kern w:val="0"/>
        </w:rPr>
        <w:t xml:space="preserve">getting suitable medications and can be more conscious about his/her </w:t>
      </w:r>
      <w:proofErr w:type="gramStart"/>
      <w:r w:rsidR="00FD2E0B" w:rsidRPr="00F368AB">
        <w:rPr>
          <w:rFonts w:ascii="Times New Roman" w:hAnsi="Times New Roman" w:cs="Times New Roman"/>
          <w:color w:val="000000"/>
          <w:kern w:val="0"/>
        </w:rPr>
        <w:t>health related</w:t>
      </w:r>
      <w:proofErr w:type="gramEnd"/>
      <w:r w:rsidR="00FD2E0B" w:rsidRPr="00F368AB">
        <w:rPr>
          <w:rFonts w:ascii="Times New Roman" w:hAnsi="Times New Roman" w:cs="Times New Roman"/>
          <w:color w:val="000000"/>
          <w:kern w:val="0"/>
        </w:rPr>
        <w:t xml:space="preserve"> knee OA </w:t>
      </w:r>
      <w:r w:rsidR="003A1224">
        <w:rPr>
          <w:rFonts w:ascii="Times New Roman" w:hAnsi="Times New Roman" w:cs="Times New Roman"/>
          <w:color w:val="000000"/>
          <w:kern w:val="0"/>
        </w:rPr>
        <w:t xml:space="preserve">as a result </w:t>
      </w:r>
      <w:r w:rsidR="00FD2E0B" w:rsidRPr="00F368AB">
        <w:rPr>
          <w:rFonts w:ascii="Times New Roman" w:hAnsi="Times New Roman" w:cs="Times New Roman"/>
          <w:color w:val="000000"/>
          <w:kern w:val="0"/>
        </w:rPr>
        <w:t xml:space="preserve">free to perform various exercises according to his OA condition. There </w:t>
      </w:r>
      <w:r w:rsidR="003A1224">
        <w:rPr>
          <w:rFonts w:ascii="Times New Roman" w:hAnsi="Times New Roman" w:cs="Times New Roman"/>
          <w:color w:val="000000"/>
          <w:kern w:val="0"/>
        </w:rPr>
        <w:t>are</w:t>
      </w:r>
      <w:r w:rsidR="00FD2E0B" w:rsidRPr="00F368AB">
        <w:rPr>
          <w:rFonts w:ascii="Times New Roman" w:hAnsi="Times New Roman" w:cs="Times New Roman"/>
          <w:color w:val="000000"/>
          <w:kern w:val="0"/>
        </w:rPr>
        <w:t xml:space="preserve"> knee X-ray</w:t>
      </w:r>
      <w:r w:rsidR="006B6EA1">
        <w:rPr>
          <w:rFonts w:ascii="Times New Roman" w:hAnsi="Times New Roman" w:cs="Times New Roman"/>
          <w:color w:val="000000"/>
          <w:kern w:val="0"/>
        </w:rPr>
        <w:t xml:space="preserve"> </w:t>
      </w:r>
      <w:r w:rsidR="00FD2E0B" w:rsidRPr="00F368AB">
        <w:rPr>
          <w:rFonts w:ascii="Times New Roman" w:hAnsi="Times New Roman" w:cs="Times New Roman"/>
          <w:color w:val="000000"/>
          <w:kern w:val="0"/>
        </w:rPr>
        <w:t>images of total approx. about 5000 but mostly consisting of adults collected from Sang</w:t>
      </w:r>
      <w:r w:rsidR="006B6EA1">
        <w:rPr>
          <w:rFonts w:ascii="Times New Roman" w:hAnsi="Times New Roman" w:cs="Times New Roman"/>
          <w:color w:val="000000"/>
          <w:kern w:val="0"/>
        </w:rPr>
        <w:t>li</w:t>
      </w:r>
      <w:r w:rsidR="00FD2E0B" w:rsidRPr="00F368AB">
        <w:rPr>
          <w:rFonts w:ascii="Times New Roman" w:hAnsi="Times New Roman" w:cs="Times New Roman"/>
          <w:color w:val="000000"/>
          <w:kern w:val="0"/>
        </w:rPr>
        <w:t xml:space="preserve"> Kolhapur areas.</w:t>
      </w:r>
      <w:r w:rsidR="006B6EA1">
        <w:rPr>
          <w:rFonts w:ascii="Times New Roman" w:hAnsi="Times New Roman" w:cs="Times New Roman"/>
          <w:color w:val="000000"/>
          <w:kern w:val="0"/>
        </w:rPr>
        <w:t xml:space="preserve"> </w:t>
      </w:r>
      <w:r w:rsidR="00FD2E0B" w:rsidRPr="00F368AB">
        <w:rPr>
          <w:rFonts w:ascii="Times New Roman" w:hAnsi="Times New Roman" w:cs="Times New Roman"/>
          <w:color w:val="000000"/>
          <w:kern w:val="0"/>
        </w:rPr>
        <w:t>Th</w:t>
      </w:r>
      <w:r w:rsidR="00EF7611">
        <w:rPr>
          <w:rFonts w:ascii="Times New Roman" w:hAnsi="Times New Roman" w:cs="Times New Roman"/>
          <w:color w:val="000000"/>
          <w:kern w:val="0"/>
        </w:rPr>
        <w:t>e</w:t>
      </w:r>
      <w:r w:rsidR="00FD2E0B" w:rsidRPr="00F368AB">
        <w:rPr>
          <w:rFonts w:ascii="Times New Roman" w:hAnsi="Times New Roman" w:cs="Times New Roman"/>
          <w:color w:val="000000"/>
          <w:kern w:val="0"/>
        </w:rPr>
        <w:t xml:space="preserve"> paper</w:t>
      </w:r>
      <w:r w:rsidR="00EF7611">
        <w:rPr>
          <w:rFonts w:ascii="Times New Roman" w:hAnsi="Times New Roman" w:cs="Times New Roman"/>
          <w:color w:val="000000"/>
          <w:kern w:val="0"/>
        </w:rPr>
        <w:t xml:space="preserve"> focuses </w:t>
      </w:r>
      <w:r w:rsidR="00FD2E0B" w:rsidRPr="00F368AB">
        <w:rPr>
          <w:rFonts w:ascii="Times New Roman" w:hAnsi="Times New Roman" w:cs="Times New Roman"/>
          <w:color w:val="000000"/>
          <w:kern w:val="0"/>
        </w:rPr>
        <w:t xml:space="preserve"> on OA grade detection in relation to knee OA symptoms experienced by individuals in the aforementioned location. About 80 % of the photos </w:t>
      </w:r>
      <w:r w:rsidR="003A1224">
        <w:rPr>
          <w:rFonts w:ascii="Times New Roman" w:hAnsi="Times New Roman" w:cs="Times New Roman"/>
          <w:color w:val="000000"/>
          <w:kern w:val="0"/>
        </w:rPr>
        <w:t xml:space="preserve">were </w:t>
      </w:r>
      <w:r w:rsidR="00FD2E0B" w:rsidRPr="00F368AB">
        <w:rPr>
          <w:rFonts w:ascii="Times New Roman" w:hAnsi="Times New Roman" w:cs="Times New Roman"/>
          <w:color w:val="000000"/>
          <w:kern w:val="0"/>
        </w:rPr>
        <w:t xml:space="preserve">used to train </w:t>
      </w:r>
      <w:r w:rsidR="006B6EA1">
        <w:rPr>
          <w:rFonts w:ascii="Times New Roman" w:hAnsi="Times New Roman" w:cs="Times New Roman"/>
          <w:color w:val="000000"/>
          <w:kern w:val="0"/>
        </w:rPr>
        <w:t xml:space="preserve">the </w:t>
      </w:r>
      <w:r w:rsidR="00FD2E0B" w:rsidRPr="00F368AB">
        <w:rPr>
          <w:rFonts w:ascii="Times New Roman" w:hAnsi="Times New Roman" w:cs="Times New Roman"/>
          <w:color w:val="000000"/>
          <w:kern w:val="0"/>
        </w:rPr>
        <w:t>project at first, with the remaining 20 % being used for testing and validation, respectively. This</w:t>
      </w:r>
      <w:r w:rsidR="006B6EA1">
        <w:rPr>
          <w:rFonts w:ascii="Times New Roman" w:hAnsi="Times New Roman" w:cs="Times New Roman"/>
          <w:color w:val="000000"/>
          <w:kern w:val="0"/>
        </w:rPr>
        <w:t xml:space="preserve"> </w:t>
      </w:r>
      <w:r w:rsidR="00FD2E0B" w:rsidRPr="00F368AB">
        <w:rPr>
          <w:rFonts w:ascii="Times New Roman" w:hAnsi="Times New Roman" w:cs="Times New Roman"/>
          <w:color w:val="000000"/>
          <w:kern w:val="0"/>
        </w:rPr>
        <w:t>will assists in improving the project’s accuracy and efficiency. There are many different diagnostic</w:t>
      </w:r>
    </w:p>
    <w:p w14:paraId="39F8D9F4" w14:textId="162A7056"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techniques accessible today, yet there are still issues with opaque tools and automated OA analysis.</w:t>
      </w:r>
    </w:p>
    <w:p w14:paraId="6F41234F" w14:textId="7CCC6E03" w:rsidR="006B6EA1"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 xml:space="preserve">1. To collect the datasets from hospitals in </w:t>
      </w:r>
      <w:r w:rsidR="006B6EA1">
        <w:rPr>
          <w:rFonts w:ascii="Times New Roman" w:hAnsi="Times New Roman" w:cs="Times New Roman"/>
          <w:color w:val="000000"/>
          <w:kern w:val="0"/>
        </w:rPr>
        <w:t>Sangli</w:t>
      </w:r>
      <w:r w:rsidRPr="00F368AB">
        <w:rPr>
          <w:rFonts w:ascii="Times New Roman" w:hAnsi="Times New Roman" w:cs="Times New Roman"/>
          <w:color w:val="000000"/>
          <w:kern w:val="0"/>
        </w:rPr>
        <w:t xml:space="preserve"> region. 2. To preprocess the data set </w:t>
      </w:r>
    </w:p>
    <w:p w14:paraId="006B061E" w14:textId="2C967B0D" w:rsidR="00FD2E0B" w:rsidRPr="00F368AB" w:rsidRDefault="00FD2E0B"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3.To train</w:t>
      </w:r>
      <w:r w:rsidR="006B6EA1">
        <w:rPr>
          <w:rFonts w:ascii="Times New Roman" w:hAnsi="Times New Roman" w:cs="Times New Roman"/>
          <w:color w:val="000000"/>
          <w:kern w:val="0"/>
        </w:rPr>
        <w:t xml:space="preserve"> </w:t>
      </w:r>
      <w:r w:rsidRPr="00F368AB">
        <w:rPr>
          <w:rFonts w:ascii="Times New Roman" w:hAnsi="Times New Roman" w:cs="Times New Roman"/>
          <w:color w:val="000000"/>
          <w:kern w:val="0"/>
        </w:rPr>
        <w:t>the model with collected dataset. 4. To test and evaluate the model</w:t>
      </w:r>
    </w:p>
    <w:p w14:paraId="45224E00" w14:textId="4B7DFFA3" w:rsidR="00FD2E0B" w:rsidRDefault="00FD2E0B" w:rsidP="001D2F8F">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1. Knee Osteoarthritis Detection model  involve</w:t>
      </w:r>
      <w:r w:rsidR="003A1224">
        <w:rPr>
          <w:rFonts w:ascii="Times New Roman" w:hAnsi="Times New Roman" w:cs="Times New Roman"/>
          <w:color w:val="000000"/>
          <w:kern w:val="0"/>
        </w:rPr>
        <w:t>s</w:t>
      </w:r>
      <w:r w:rsidRPr="00F368AB">
        <w:rPr>
          <w:rFonts w:ascii="Times New Roman" w:hAnsi="Times New Roman" w:cs="Times New Roman"/>
          <w:color w:val="000000"/>
          <w:kern w:val="0"/>
        </w:rPr>
        <w:t xml:space="preserve"> the utilization of a convolutional neural network</w:t>
      </w:r>
      <w:r w:rsidR="001D2F8F">
        <w:rPr>
          <w:rFonts w:ascii="Times New Roman" w:hAnsi="Times New Roman" w:cs="Times New Roman"/>
          <w:color w:val="000000"/>
          <w:kern w:val="0"/>
        </w:rPr>
        <w:t xml:space="preserve"> </w:t>
      </w:r>
      <w:r w:rsidRPr="00F368AB">
        <w:rPr>
          <w:rFonts w:ascii="Times New Roman" w:hAnsi="Times New Roman" w:cs="Times New Roman"/>
          <w:color w:val="000000"/>
          <w:kern w:val="0"/>
        </w:rPr>
        <w:t xml:space="preserve">(CNN) to analyze the x-ray images obtained from patients. 2. The system </w:t>
      </w:r>
      <w:r w:rsidR="003A1224">
        <w:rPr>
          <w:rFonts w:ascii="Times New Roman" w:hAnsi="Times New Roman" w:cs="Times New Roman"/>
          <w:color w:val="000000"/>
          <w:kern w:val="0"/>
        </w:rPr>
        <w:t xml:space="preserve">is </w:t>
      </w:r>
      <w:r w:rsidRPr="00F368AB">
        <w:rPr>
          <w:rFonts w:ascii="Times New Roman" w:hAnsi="Times New Roman" w:cs="Times New Roman"/>
          <w:color w:val="000000"/>
          <w:kern w:val="0"/>
        </w:rPr>
        <w:t>designed to classify</w:t>
      </w:r>
      <w:r w:rsidR="001D2F8F">
        <w:rPr>
          <w:rFonts w:ascii="Times New Roman" w:hAnsi="Times New Roman" w:cs="Times New Roman"/>
          <w:color w:val="000000"/>
          <w:kern w:val="0"/>
        </w:rPr>
        <w:t xml:space="preserve"> </w:t>
      </w:r>
      <w:r w:rsidRPr="00F368AB">
        <w:rPr>
          <w:rFonts w:ascii="Times New Roman" w:hAnsi="Times New Roman" w:cs="Times New Roman"/>
          <w:color w:val="000000"/>
          <w:kern w:val="0"/>
        </w:rPr>
        <w:t>these images into different stages of Knee Osteoarthritis, ranging according to KL score based on</w:t>
      </w:r>
      <w:r w:rsidR="001D2F8F">
        <w:rPr>
          <w:rFonts w:ascii="Times New Roman" w:hAnsi="Times New Roman" w:cs="Times New Roman"/>
          <w:color w:val="000000"/>
          <w:kern w:val="0"/>
        </w:rPr>
        <w:t xml:space="preserve"> </w:t>
      </w:r>
      <w:r w:rsidRPr="00F368AB">
        <w:rPr>
          <w:rFonts w:ascii="Times New Roman" w:hAnsi="Times New Roman" w:cs="Times New Roman"/>
          <w:color w:val="000000"/>
          <w:kern w:val="0"/>
        </w:rPr>
        <w:t>established medical criteria. 3. The p</w:t>
      </w:r>
      <w:r w:rsidR="004B7586">
        <w:rPr>
          <w:rFonts w:ascii="Times New Roman" w:hAnsi="Times New Roman" w:cs="Times New Roman"/>
          <w:color w:val="000000"/>
          <w:kern w:val="0"/>
        </w:rPr>
        <w:t xml:space="preserve">aper </w:t>
      </w:r>
      <w:r w:rsidR="003A1224">
        <w:rPr>
          <w:rFonts w:ascii="Times New Roman" w:hAnsi="Times New Roman" w:cs="Times New Roman"/>
          <w:color w:val="000000"/>
          <w:kern w:val="0"/>
        </w:rPr>
        <w:t xml:space="preserve">consists </w:t>
      </w:r>
      <w:r w:rsidRPr="00F368AB">
        <w:rPr>
          <w:rFonts w:ascii="Times New Roman" w:hAnsi="Times New Roman" w:cs="Times New Roman"/>
          <w:color w:val="000000"/>
          <w:kern w:val="0"/>
        </w:rPr>
        <w:t>features for image preprocessing, such as</w:t>
      </w:r>
      <w:r w:rsidR="001D2F8F">
        <w:rPr>
          <w:rFonts w:ascii="Times New Roman" w:hAnsi="Times New Roman" w:cs="Times New Roman"/>
          <w:color w:val="000000"/>
          <w:kern w:val="0"/>
        </w:rPr>
        <w:t xml:space="preserve"> </w:t>
      </w:r>
      <w:r w:rsidRPr="00F368AB">
        <w:rPr>
          <w:rFonts w:ascii="Times New Roman" w:hAnsi="Times New Roman" w:cs="Times New Roman"/>
          <w:color w:val="000000"/>
          <w:kern w:val="0"/>
        </w:rPr>
        <w:t>noise reduction and contrast enhancement, to ensure accurate and reliable assessments. 4. The</w:t>
      </w:r>
      <w:r w:rsidR="001D2F8F">
        <w:rPr>
          <w:rFonts w:ascii="Times New Roman" w:hAnsi="Times New Roman" w:cs="Times New Roman"/>
          <w:color w:val="000000"/>
          <w:kern w:val="0"/>
        </w:rPr>
        <w:t xml:space="preserve"> </w:t>
      </w:r>
      <w:r w:rsidRPr="00F368AB">
        <w:rPr>
          <w:rFonts w:ascii="Times New Roman" w:hAnsi="Times New Roman" w:cs="Times New Roman"/>
          <w:color w:val="000000"/>
          <w:kern w:val="0"/>
        </w:rPr>
        <w:t>implementation will require integration with a user-friendly interface for healthcare professionals</w:t>
      </w:r>
      <w:r w:rsidR="001D2F8F">
        <w:rPr>
          <w:rFonts w:ascii="Times New Roman" w:hAnsi="Times New Roman" w:cs="Times New Roman"/>
          <w:color w:val="000000"/>
          <w:kern w:val="0"/>
        </w:rPr>
        <w:t xml:space="preserve"> </w:t>
      </w:r>
      <w:r w:rsidRPr="00F368AB">
        <w:rPr>
          <w:rFonts w:ascii="Times New Roman" w:hAnsi="Times New Roman" w:cs="Times New Roman"/>
          <w:color w:val="000000"/>
          <w:kern w:val="0"/>
        </w:rPr>
        <w:t>to easily upload and receive the automated assessments.</w:t>
      </w:r>
    </w:p>
    <w:p w14:paraId="242EB12C" w14:textId="05C47F1B" w:rsidR="009D3A01" w:rsidRPr="0031232E" w:rsidRDefault="00715B42" w:rsidP="0031232E">
      <w:pPr>
        <w:jc w:val="both"/>
        <w:rPr>
          <w:rFonts w:ascii="Times New Roman" w:hAnsi="Times New Roman" w:cs="Times New Roman"/>
          <w:color w:val="000000"/>
          <w:kern w:val="0"/>
        </w:rPr>
      </w:pPr>
      <w:r>
        <w:rPr>
          <w:rFonts w:ascii="Times New Roman" w:hAnsi="Times New Roman" w:cs="Times New Roman"/>
          <w:color w:val="0070C0"/>
          <w:kern w:val="0"/>
        </w:rPr>
        <w:t xml:space="preserve"> </w:t>
      </w:r>
    </w:p>
    <w:p w14:paraId="293914B9" w14:textId="3A38BD76" w:rsidR="00427D7B" w:rsidRPr="009F4364"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3</w:t>
      </w:r>
      <w:r w:rsidR="00427D7B" w:rsidRPr="009F4364">
        <w:rPr>
          <w:rFonts w:ascii="Times New Roman" w:hAnsi="Times New Roman" w:cs="Times New Roman"/>
          <w:color w:val="1A64FF"/>
          <w:kern w:val="0"/>
        </w:rPr>
        <w:t>. Methodology</w:t>
      </w:r>
    </w:p>
    <w:p w14:paraId="0DDCBB7A" w14:textId="0E108938"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Research Type</w:t>
      </w:r>
      <w:r w:rsidR="00715B42">
        <w:rPr>
          <w:rFonts w:ascii="Times New Roman" w:hAnsi="Times New Roman" w:cs="Times New Roman"/>
          <w:color w:val="000000"/>
          <w:kern w:val="0"/>
        </w:rPr>
        <w:t xml:space="preserve"> Methods-</w:t>
      </w:r>
    </w:p>
    <w:p w14:paraId="6BB90988" w14:textId="1390B873"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There are two methods</w:t>
      </w:r>
      <w:r w:rsidR="001D2F8F">
        <w:rPr>
          <w:rFonts w:ascii="Times New Roman" w:hAnsi="Times New Roman" w:cs="Times New Roman"/>
          <w:color w:val="000000"/>
          <w:kern w:val="0"/>
        </w:rPr>
        <w:t>:</w:t>
      </w:r>
    </w:p>
    <w:p w14:paraId="4C701BB4" w14:textId="1158B7D2"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 xml:space="preserve">1. Build from scratch: it requires a larger number of image dataset along with their </w:t>
      </w:r>
      <w:r w:rsidR="001D2F8F" w:rsidRPr="009F4364">
        <w:rPr>
          <w:rFonts w:ascii="Times New Roman" w:hAnsi="Times New Roman" w:cs="Times New Roman"/>
          <w:color w:val="000000"/>
          <w:kern w:val="0"/>
        </w:rPr>
        <w:t>labelling</w:t>
      </w:r>
      <w:r w:rsidRPr="009F4364">
        <w:rPr>
          <w:rFonts w:ascii="Times New Roman" w:hAnsi="Times New Roman" w:cs="Times New Roman"/>
          <w:color w:val="000000"/>
          <w:kern w:val="0"/>
        </w:rPr>
        <w:t>. At</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the same time more computational resources are required.</w:t>
      </w:r>
    </w:p>
    <w:p w14:paraId="03E3AD8C" w14:textId="4A556540"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2. Transfer Learning</w:t>
      </w:r>
      <w:r w:rsidR="00180CC8" w:rsidRPr="009F4364">
        <w:rPr>
          <w:rFonts w:ascii="Times New Roman" w:hAnsi="Times New Roman" w:cs="Times New Roman"/>
          <w:color w:val="000000"/>
          <w:kern w:val="0"/>
        </w:rPr>
        <w:t xml:space="preserve"> </w:t>
      </w:r>
      <w:r w:rsidRPr="009F4364">
        <w:rPr>
          <w:rFonts w:ascii="Times New Roman" w:hAnsi="Times New Roman" w:cs="Times New Roman"/>
          <w:color w:val="000000"/>
          <w:kern w:val="0"/>
        </w:rPr>
        <w:t>: here less data is required and less computational resources are needed.</w:t>
      </w:r>
    </w:p>
    <w:p w14:paraId="50858F94"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We are using transfer learning method.</w:t>
      </w:r>
    </w:p>
    <w:p w14:paraId="2EE1F1B1" w14:textId="6D350964" w:rsidR="00427D7B" w:rsidRPr="009F4364" w:rsidRDefault="003A1224"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Implementation Units</w:t>
      </w:r>
      <w:r w:rsidR="001D2F8F">
        <w:rPr>
          <w:rFonts w:ascii="Times New Roman" w:hAnsi="Times New Roman" w:cs="Times New Roman"/>
          <w:color w:val="000000"/>
          <w:kern w:val="0"/>
        </w:rPr>
        <w:t>:</w:t>
      </w:r>
    </w:p>
    <w:p w14:paraId="2D01CD5F"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1. Data preparation and preprocessing</w:t>
      </w:r>
    </w:p>
    <w:p w14:paraId="39308696" w14:textId="000E5C26"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Data collection: sources, types of images, and data augmentation</w:t>
      </w:r>
    </w:p>
    <w:p w14:paraId="66C22754" w14:textId="439763BF"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Dataset splitting: training, validation, and testing sets</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Ensuring dataset diversity and representation of different conditions</w:t>
      </w:r>
    </w:p>
    <w:p w14:paraId="416BB0A2"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2. Building the convolutional neural network:</w:t>
      </w:r>
    </w:p>
    <w:p w14:paraId="275055F7" w14:textId="41F1BD5A"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Designing the architecture:</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input, convolutional, pooling, and fully connected layers</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Activation functions and their role in capturing features</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Implementing regularization techniques to prevent overfitting</w:t>
      </w:r>
      <w:r w:rsidR="001D2F8F">
        <w:rPr>
          <w:rFonts w:ascii="Times New Roman" w:hAnsi="Times New Roman" w:cs="Times New Roman"/>
          <w:color w:val="000000"/>
          <w:kern w:val="0"/>
        </w:rPr>
        <w:t>.</w:t>
      </w:r>
    </w:p>
    <w:p w14:paraId="4FFEADC9"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3. Evaluating model performance:</w:t>
      </w:r>
    </w:p>
    <w:p w14:paraId="7298D71B" w14:textId="5D668B59"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Metrics for binary classification: accuracy, precision, recall, F1-score</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ROC curves and AUC to assess model’s ability to discriminate classes</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 xml:space="preserve">Confusion matrices and their role in understanding model </w:t>
      </w:r>
      <w:r w:rsidR="003A1224" w:rsidRPr="009F4364">
        <w:rPr>
          <w:rFonts w:ascii="Times New Roman" w:hAnsi="Times New Roman" w:cs="Times New Roman"/>
          <w:color w:val="000000"/>
          <w:kern w:val="0"/>
        </w:rPr>
        <w:t>behaviour</w:t>
      </w:r>
      <w:r w:rsidR="003A1224">
        <w:rPr>
          <w:rFonts w:ascii="Times New Roman" w:hAnsi="Times New Roman" w:cs="Times New Roman"/>
          <w:color w:val="000000"/>
          <w:kern w:val="0"/>
        </w:rPr>
        <w:t>.</w:t>
      </w:r>
    </w:p>
    <w:p w14:paraId="6C810F1B" w14:textId="17124E90"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 xml:space="preserve">Tools of Data </w:t>
      </w:r>
      <w:r w:rsidR="003A1224" w:rsidRPr="009F4364">
        <w:rPr>
          <w:rFonts w:ascii="Times New Roman" w:hAnsi="Times New Roman" w:cs="Times New Roman"/>
          <w:color w:val="000000"/>
          <w:kern w:val="0"/>
        </w:rPr>
        <w:t>Collection</w:t>
      </w:r>
      <w:r w:rsidRPr="009F4364">
        <w:rPr>
          <w:rFonts w:ascii="Times New Roman" w:hAnsi="Times New Roman" w:cs="Times New Roman"/>
          <w:color w:val="000000"/>
          <w:kern w:val="0"/>
        </w:rPr>
        <w:t>:</w:t>
      </w:r>
    </w:p>
    <w:p w14:paraId="02316855" w14:textId="1576C26D"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 xml:space="preserve">Dataset is collected from various hospitals within localities of Sangli and </w:t>
      </w:r>
      <w:r w:rsidR="003A1224" w:rsidRPr="009F4364">
        <w:rPr>
          <w:rFonts w:ascii="Times New Roman" w:hAnsi="Times New Roman" w:cs="Times New Roman"/>
          <w:color w:val="000000"/>
          <w:kern w:val="0"/>
        </w:rPr>
        <w:t>Kolhapur. The</w:t>
      </w:r>
      <w:r w:rsidRPr="009F4364">
        <w:rPr>
          <w:rFonts w:ascii="Times New Roman" w:hAnsi="Times New Roman" w:cs="Times New Roman"/>
          <w:color w:val="000000"/>
          <w:kern w:val="0"/>
        </w:rPr>
        <w:t xml:space="preserve"> dataset</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 xml:space="preserve">contains approx. Combined knee x-ray </w:t>
      </w:r>
      <w:r w:rsidR="009F31C6">
        <w:rPr>
          <w:rFonts w:ascii="Times New Roman" w:hAnsi="Times New Roman" w:cs="Times New Roman"/>
          <w:color w:val="000000"/>
          <w:kern w:val="0"/>
        </w:rPr>
        <w:t>(4500)</w:t>
      </w:r>
      <w:r w:rsidR="009F31C6" w:rsidRPr="009F31C6">
        <w:rPr>
          <w:rFonts w:ascii="Times New Roman" w:hAnsi="Times New Roman" w:cs="Times New Roman"/>
          <w:color w:val="000000"/>
          <w:kern w:val="0"/>
        </w:rPr>
        <w:t xml:space="preserve"> </w:t>
      </w:r>
      <w:r w:rsidR="009F31C6" w:rsidRPr="009F4364">
        <w:rPr>
          <w:rFonts w:ascii="Times New Roman" w:hAnsi="Times New Roman" w:cs="Times New Roman"/>
          <w:color w:val="000000"/>
          <w:kern w:val="0"/>
        </w:rPr>
        <w:t>samples</w:t>
      </w:r>
      <w:r w:rsidRPr="009F4364">
        <w:rPr>
          <w:rFonts w:ascii="Times New Roman" w:hAnsi="Times New Roman" w:cs="Times New Roman"/>
          <w:color w:val="000000"/>
          <w:kern w:val="0"/>
        </w:rPr>
        <w:t xml:space="preserve"> taken in various imaging </w:t>
      </w:r>
      <w:r w:rsidRPr="009F4364">
        <w:rPr>
          <w:rFonts w:ascii="Times New Roman" w:hAnsi="Times New Roman" w:cs="Times New Roman"/>
          <w:color w:val="000000"/>
          <w:kern w:val="0"/>
        </w:rPr>
        <w:lastRenderedPageBreak/>
        <w:t>environments</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 xml:space="preserve">across multiple hospitals. Of these, the model </w:t>
      </w:r>
      <w:r w:rsidR="003A1224">
        <w:rPr>
          <w:rFonts w:ascii="Times New Roman" w:hAnsi="Times New Roman" w:cs="Times New Roman"/>
          <w:color w:val="000000"/>
          <w:kern w:val="0"/>
        </w:rPr>
        <w:t>is</w:t>
      </w:r>
      <w:r w:rsidRPr="009F4364">
        <w:rPr>
          <w:rFonts w:ascii="Times New Roman" w:hAnsi="Times New Roman" w:cs="Times New Roman"/>
          <w:color w:val="000000"/>
          <w:kern w:val="0"/>
        </w:rPr>
        <w:t xml:space="preserve"> trained with 80% of the data, validated with</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10%, and tested with 10%.</w:t>
      </w:r>
    </w:p>
    <w:p w14:paraId="0476ADA4" w14:textId="0E49FD2B"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Methods</w:t>
      </w:r>
      <w:r w:rsidR="001D2F8F">
        <w:rPr>
          <w:rFonts w:ascii="Times New Roman" w:hAnsi="Times New Roman" w:cs="Times New Roman"/>
          <w:color w:val="000000"/>
          <w:kern w:val="0"/>
        </w:rPr>
        <w:t xml:space="preserve"> </w:t>
      </w:r>
      <w:r w:rsidRPr="009F4364">
        <w:rPr>
          <w:rFonts w:ascii="Times New Roman" w:hAnsi="Times New Roman" w:cs="Times New Roman"/>
          <w:color w:val="000000"/>
          <w:kern w:val="0"/>
        </w:rPr>
        <w:t>Normalization: Scale pixel values to a common range (e.g., [0, 1] or [-1, 1]).</w:t>
      </w:r>
    </w:p>
    <w:p w14:paraId="57F02D17"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 Resize: Resize images to a consistent dimension to ensure uniform input size for the model.</w:t>
      </w:r>
    </w:p>
    <w:p w14:paraId="33FEB442"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 Noise Reduction: Apply noise reduction filters to reduce noise interference in the images.</w:t>
      </w:r>
    </w:p>
    <w:p w14:paraId="4D5606D7" w14:textId="77777777" w:rsidR="00427D7B" w:rsidRPr="009F4364" w:rsidRDefault="00427D7B" w:rsidP="002033F0">
      <w:pPr>
        <w:autoSpaceDE w:val="0"/>
        <w:autoSpaceDN w:val="0"/>
        <w:adjustRightInd w:val="0"/>
        <w:spacing w:after="0" w:line="240" w:lineRule="auto"/>
        <w:jc w:val="both"/>
        <w:rPr>
          <w:rFonts w:ascii="Times New Roman" w:hAnsi="Times New Roman" w:cs="Times New Roman"/>
          <w:color w:val="000000"/>
          <w:kern w:val="0"/>
        </w:rPr>
      </w:pPr>
      <w:r w:rsidRPr="009F4364">
        <w:rPr>
          <w:rFonts w:ascii="Times New Roman" w:hAnsi="Times New Roman" w:cs="Times New Roman"/>
          <w:color w:val="000000"/>
          <w:kern w:val="0"/>
        </w:rPr>
        <w:t>• Rotation: Rotate images by small angles to simulate variations in image orientation</w:t>
      </w:r>
    </w:p>
    <w:p w14:paraId="13EA5724" w14:textId="77777777" w:rsidR="00F368AB" w:rsidRPr="009F4364" w:rsidRDefault="00F368AB" w:rsidP="002033F0">
      <w:pPr>
        <w:autoSpaceDE w:val="0"/>
        <w:autoSpaceDN w:val="0"/>
        <w:adjustRightInd w:val="0"/>
        <w:spacing w:after="0" w:line="240" w:lineRule="auto"/>
        <w:jc w:val="both"/>
        <w:rPr>
          <w:rFonts w:ascii="Times New Roman" w:hAnsi="Times New Roman" w:cs="Times New Roman"/>
          <w:color w:val="000000"/>
          <w:kern w:val="0"/>
        </w:rPr>
      </w:pPr>
    </w:p>
    <w:p w14:paraId="78514F27" w14:textId="1799600E" w:rsidR="00427D7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4</w:t>
      </w:r>
      <w:r w:rsidR="00427D7B" w:rsidRPr="009F4364">
        <w:rPr>
          <w:rFonts w:ascii="Times New Roman" w:hAnsi="Times New Roman" w:cs="Times New Roman"/>
          <w:color w:val="1A64FF"/>
          <w:kern w:val="0"/>
        </w:rPr>
        <w:t>. Related Work</w:t>
      </w:r>
    </w:p>
    <w:p w14:paraId="7858B52A" w14:textId="77777777" w:rsidR="00FD5DD4" w:rsidRDefault="00FD5DD4" w:rsidP="002033F0">
      <w:pPr>
        <w:autoSpaceDE w:val="0"/>
        <w:autoSpaceDN w:val="0"/>
        <w:adjustRightInd w:val="0"/>
        <w:spacing w:after="0" w:line="240" w:lineRule="auto"/>
        <w:jc w:val="both"/>
        <w:rPr>
          <w:rFonts w:ascii="Times New Roman" w:hAnsi="Times New Roman" w:cs="Times New Roman"/>
          <w:color w:val="1A64FF"/>
          <w:kern w:val="0"/>
        </w:rPr>
      </w:pPr>
    </w:p>
    <w:p w14:paraId="0488F036" w14:textId="137B6F48" w:rsidR="001D2F8F" w:rsidRDefault="00FD5DD4"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noProof/>
          <w:color w:val="1A64FF"/>
          <w:kern w:val="0"/>
        </w:rPr>
        <w:drawing>
          <wp:inline distT="0" distB="0" distL="0" distR="0" wp14:anchorId="0168EB63" wp14:editId="687F6ECE">
            <wp:extent cx="2640965" cy="1247775"/>
            <wp:effectExtent l="0" t="0" r="6985" b="9525"/>
            <wp:docPr id="357179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9050" name="Picture 3571790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0965" cy="1247775"/>
                    </a:xfrm>
                    <a:prstGeom prst="rect">
                      <a:avLst/>
                    </a:prstGeom>
                  </pic:spPr>
                </pic:pic>
              </a:graphicData>
            </a:graphic>
          </wp:inline>
        </w:drawing>
      </w:r>
    </w:p>
    <w:p w14:paraId="6CF04E63" w14:textId="77777777" w:rsidR="001D2F8F" w:rsidRPr="0031232E" w:rsidRDefault="001D2F8F" w:rsidP="001D2F8F">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Kondal et al. [1] introduced a cnn based knee osteoarthritis detection system which used kl</w:t>
      </w:r>
    </w:p>
    <w:p w14:paraId="446E0E1E" w14:textId="77777777" w:rsidR="00FD5DD4" w:rsidRDefault="001D2F8F" w:rsidP="001D2F8F">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scoring system for detection. This system achieved 69.18% accuracy.</w:t>
      </w:r>
      <w:r>
        <w:rPr>
          <w:rFonts w:ascii="Times New Roman" w:hAnsi="Times New Roman" w:cs="Times New Roman"/>
          <w:kern w:val="0"/>
        </w:rPr>
        <w:t xml:space="preserve"> </w:t>
      </w:r>
    </w:p>
    <w:p w14:paraId="62561E48" w14:textId="6AE860CE" w:rsidR="00FD5DD4" w:rsidRPr="0031232E" w:rsidRDefault="00FD5DD4" w:rsidP="00FD5DD4">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[2] proposed a special selection process based on fuzzy logic, which forms</w:t>
      </w:r>
      <w:r>
        <w:rPr>
          <w:rFonts w:ascii="Times New Roman" w:hAnsi="Times New Roman" w:cs="Times New Roman"/>
          <w:kern w:val="0"/>
        </w:rPr>
        <w:t xml:space="preserve"> </w:t>
      </w:r>
      <w:r w:rsidRPr="0031232E">
        <w:rPr>
          <w:rFonts w:ascii="Times New Roman" w:hAnsi="Times New Roman" w:cs="Times New Roman"/>
          <w:kern w:val="0"/>
        </w:rPr>
        <w:t>the basis of the recommendation method. The results show that the system can select a</w:t>
      </w:r>
      <w:r>
        <w:rPr>
          <w:rFonts w:ascii="Times New Roman" w:hAnsi="Times New Roman" w:cs="Times New Roman"/>
          <w:kern w:val="0"/>
        </w:rPr>
        <w:t xml:space="preserve"> </w:t>
      </w:r>
      <w:r w:rsidRPr="0031232E">
        <w:rPr>
          <w:rFonts w:ascii="Times New Roman" w:hAnsi="Times New Roman" w:cs="Times New Roman"/>
          <w:kern w:val="0"/>
        </w:rPr>
        <w:t xml:space="preserve">range of risk factors to improve accuracy. Kokotis et al. </w:t>
      </w:r>
      <w:r w:rsidR="001D2F8F" w:rsidRPr="0031232E">
        <w:rPr>
          <w:rFonts w:ascii="Times New Roman" w:hAnsi="Times New Roman" w:cs="Times New Roman"/>
          <w:kern w:val="0"/>
        </w:rPr>
        <w:t>Wang et al.</w:t>
      </w:r>
      <w:r w:rsidRPr="00FD5DD4">
        <w:rPr>
          <w:rFonts w:ascii="Times New Roman" w:hAnsi="Times New Roman" w:cs="Times New Roman"/>
          <w:kern w:val="0"/>
        </w:rPr>
        <w:t xml:space="preserve"> </w:t>
      </w:r>
      <w:r w:rsidRPr="0031232E">
        <w:rPr>
          <w:rFonts w:ascii="Times New Roman" w:hAnsi="Times New Roman" w:cs="Times New Roman"/>
          <w:kern w:val="0"/>
        </w:rPr>
        <w:t>.[3] Two treatment models have been proposed for radiation-induced knee</w:t>
      </w:r>
    </w:p>
    <w:p w14:paraId="1CD4A5CC" w14:textId="77777777" w:rsidR="00FD5DD4" w:rsidRPr="0031232E" w:rsidRDefault="00FD5DD4" w:rsidP="00FD5DD4">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osteoarthritis . The diagnostic model had a test data area under curve of 75% and a</w:t>
      </w:r>
    </w:p>
    <w:p w14:paraId="24E93D55" w14:textId="77777777" w:rsidR="00FD5DD4" w:rsidRPr="0031232E" w:rsidRDefault="00FD5DD4" w:rsidP="00FD5DD4">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validation data area under curve of 67%.</w:t>
      </w:r>
    </w:p>
    <w:p w14:paraId="7A8B0AE4" w14:textId="2A3550D9" w:rsidR="007C60FA" w:rsidRPr="0031232E" w:rsidRDefault="00FD5DD4" w:rsidP="007C60FA">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 xml:space="preserve">Liu et al. </w:t>
      </w:r>
      <w:r w:rsidR="001D2F8F" w:rsidRPr="0031232E">
        <w:rPr>
          <w:rFonts w:ascii="Times New Roman" w:hAnsi="Times New Roman" w:cs="Times New Roman"/>
          <w:kern w:val="0"/>
        </w:rPr>
        <w:t>[4] developed an automatic cnn based OA detection system. He used osteoarthritis</w:t>
      </w:r>
      <w:r w:rsidR="007C60FA">
        <w:rPr>
          <w:rFonts w:ascii="Times New Roman" w:hAnsi="Times New Roman" w:cs="Times New Roman"/>
          <w:kern w:val="0"/>
        </w:rPr>
        <w:t xml:space="preserve"> </w:t>
      </w:r>
      <w:r w:rsidR="001D2F8F" w:rsidRPr="0031232E">
        <w:rPr>
          <w:rFonts w:ascii="Times New Roman" w:hAnsi="Times New Roman" w:cs="Times New Roman"/>
          <w:kern w:val="0"/>
        </w:rPr>
        <w:t>initiative database. His model achieved accuracy of 69.18%. Wang used 15500</w:t>
      </w:r>
      <w:r w:rsidR="001D2F8F">
        <w:rPr>
          <w:rFonts w:ascii="Times New Roman" w:hAnsi="Times New Roman" w:cs="Times New Roman"/>
          <w:kern w:val="0"/>
        </w:rPr>
        <w:t xml:space="preserve"> </w:t>
      </w:r>
      <w:r w:rsidR="001D2F8F" w:rsidRPr="0031232E">
        <w:rPr>
          <w:rFonts w:ascii="Times New Roman" w:hAnsi="Times New Roman" w:cs="Times New Roman"/>
          <w:kern w:val="0"/>
        </w:rPr>
        <w:t>radiographs</w:t>
      </w:r>
      <w:r w:rsidR="001D2F8F">
        <w:rPr>
          <w:rFonts w:ascii="Times New Roman" w:hAnsi="Times New Roman" w:cs="Times New Roman"/>
          <w:kern w:val="0"/>
        </w:rPr>
        <w:t xml:space="preserve"> </w:t>
      </w:r>
      <w:r w:rsidR="001D2F8F" w:rsidRPr="0031232E">
        <w:rPr>
          <w:rFonts w:ascii="Times New Roman" w:hAnsi="Times New Roman" w:cs="Times New Roman"/>
          <w:kern w:val="0"/>
        </w:rPr>
        <w:t>of knees for the model</w:t>
      </w:r>
      <w:proofErr w:type="gramStart"/>
      <w:r w:rsidR="001D2F8F" w:rsidRPr="0031232E">
        <w:rPr>
          <w:rFonts w:ascii="Times New Roman" w:hAnsi="Times New Roman" w:cs="Times New Roman"/>
          <w:kern w:val="0"/>
        </w:rPr>
        <w:t>.</w:t>
      </w:r>
      <w:r w:rsidR="007C60FA" w:rsidRPr="007C60FA">
        <w:rPr>
          <w:rFonts w:ascii="Times New Roman" w:hAnsi="Times New Roman" w:cs="Times New Roman"/>
          <w:kern w:val="0"/>
        </w:rPr>
        <w:t xml:space="preserve"> </w:t>
      </w:r>
      <w:r w:rsidR="007C60FA" w:rsidRPr="0031232E">
        <w:rPr>
          <w:rFonts w:ascii="Times New Roman" w:hAnsi="Times New Roman" w:cs="Times New Roman"/>
          <w:kern w:val="0"/>
        </w:rPr>
        <w:t>.</w:t>
      </w:r>
      <w:proofErr w:type="gramEnd"/>
      <w:r w:rsidR="007C60FA" w:rsidRPr="0031232E">
        <w:rPr>
          <w:rFonts w:ascii="Times New Roman" w:hAnsi="Times New Roman" w:cs="Times New Roman"/>
          <w:kern w:val="0"/>
        </w:rPr>
        <w:t xml:space="preserve"> McCabe et al</w:t>
      </w:r>
      <w:r w:rsidR="007C60FA">
        <w:rPr>
          <w:rFonts w:ascii="Times New Roman" w:hAnsi="Times New Roman" w:cs="Times New Roman"/>
          <w:kern w:val="0"/>
        </w:rPr>
        <w:t xml:space="preserve"> </w:t>
      </w:r>
      <w:r w:rsidR="007C60FA" w:rsidRPr="0031232E">
        <w:rPr>
          <w:rFonts w:ascii="Times New Roman" w:hAnsi="Times New Roman" w:cs="Times New Roman"/>
          <w:kern w:val="0"/>
        </w:rPr>
        <w:t>[5] Adopted Region Proposal Network (RPN) and Fast R-CNN. Fast R-CNN is used for image classi</w:t>
      </w:r>
      <w:r w:rsidR="007C60FA">
        <w:rPr>
          <w:rFonts w:ascii="Times New Roman" w:hAnsi="Times New Roman" w:cs="Times New Roman"/>
          <w:kern w:val="0"/>
        </w:rPr>
        <w:t>fi</w:t>
      </w:r>
      <w:r w:rsidR="007C60FA" w:rsidRPr="0031232E">
        <w:rPr>
          <w:rFonts w:ascii="Times New Roman" w:hAnsi="Times New Roman" w:cs="Times New Roman"/>
          <w:kern w:val="0"/>
        </w:rPr>
        <w:t>cation, and knee joint is used to train RPN to generate local</w:t>
      </w:r>
    </w:p>
    <w:p w14:paraId="432DD32D" w14:textId="77777777" w:rsidR="007C60FA" w:rsidRPr="0031232E" w:rsidRDefault="007C60FA" w:rsidP="007C60FA">
      <w:pPr>
        <w:autoSpaceDE w:val="0"/>
        <w:autoSpaceDN w:val="0"/>
        <w:adjustRightInd w:val="0"/>
        <w:spacing w:after="0" w:line="240" w:lineRule="auto"/>
        <w:rPr>
          <w:rFonts w:ascii="Times New Roman" w:hAnsi="Times New Roman" w:cs="Times New Roman"/>
          <w:kern w:val="0"/>
        </w:rPr>
      </w:pPr>
      <w:r w:rsidRPr="0031232E">
        <w:rPr>
          <w:rFonts w:ascii="Times New Roman" w:hAnsi="Times New Roman" w:cs="Times New Roman"/>
          <w:kern w:val="0"/>
        </w:rPr>
        <w:t>recommendations. The accuracy of the mean is approximately 0.82, the sensitivity is over</w:t>
      </w:r>
    </w:p>
    <w:p w14:paraId="4D4D87E6" w14:textId="77777777" w:rsidR="007C60FA" w:rsidRDefault="007C60FA" w:rsidP="007C60FA">
      <w:pPr>
        <w:jc w:val="both"/>
        <w:rPr>
          <w:rFonts w:ascii="Times New Roman" w:hAnsi="Times New Roman" w:cs="Times New Roman"/>
          <w:kern w:val="0"/>
        </w:rPr>
      </w:pPr>
      <w:r w:rsidRPr="0031232E">
        <w:rPr>
          <w:rFonts w:ascii="Times New Roman" w:hAnsi="Times New Roman" w:cs="Times New Roman"/>
          <w:kern w:val="0"/>
        </w:rPr>
        <w:t>78%, and the speci_city is over 94%. R-CNN looks promising.</w:t>
      </w:r>
      <w:r w:rsidR="001D2F8F" w:rsidRPr="0031232E">
        <w:rPr>
          <w:rFonts w:ascii="Times New Roman" w:hAnsi="Times New Roman" w:cs="Times New Roman"/>
          <w:kern w:val="0"/>
        </w:rPr>
        <w:t>The researcher named Tiulpin and his colleagues [6] developed a model based on deep</w:t>
      </w:r>
      <w:r w:rsidR="001D2F8F">
        <w:rPr>
          <w:rFonts w:ascii="Times New Roman" w:hAnsi="Times New Roman" w:cs="Times New Roman"/>
          <w:kern w:val="0"/>
        </w:rPr>
        <w:t xml:space="preserve"> </w:t>
      </w:r>
      <w:r w:rsidR="001D2F8F" w:rsidRPr="0031232E">
        <w:rPr>
          <w:rFonts w:ascii="Times New Roman" w:hAnsi="Times New Roman" w:cs="Times New Roman"/>
          <w:kern w:val="0"/>
        </w:rPr>
        <w:t xml:space="preserve">siamese convolutional neural network. </w:t>
      </w:r>
    </w:p>
    <w:p w14:paraId="63F410AD" w14:textId="74892B42" w:rsidR="001D2F8F" w:rsidRPr="0031232E" w:rsidRDefault="001D2F8F" w:rsidP="007C60FA">
      <w:pPr>
        <w:jc w:val="both"/>
        <w:rPr>
          <w:rFonts w:ascii="Times New Roman" w:hAnsi="Times New Roman" w:cs="Times New Roman"/>
          <w:color w:val="000000"/>
          <w:kern w:val="0"/>
        </w:rPr>
      </w:pPr>
      <w:r w:rsidRPr="0031232E">
        <w:rPr>
          <w:rFonts w:ascii="Times New Roman" w:hAnsi="Times New Roman" w:cs="Times New Roman"/>
          <w:kern w:val="0"/>
        </w:rPr>
        <w:t>They ver</w:t>
      </w:r>
      <w:r>
        <w:rPr>
          <w:rFonts w:ascii="Times New Roman" w:hAnsi="Times New Roman" w:cs="Times New Roman"/>
          <w:kern w:val="0"/>
        </w:rPr>
        <w:t>ifi</w:t>
      </w:r>
      <w:r w:rsidRPr="0031232E">
        <w:rPr>
          <w:rFonts w:ascii="Times New Roman" w:hAnsi="Times New Roman" w:cs="Times New Roman"/>
          <w:kern w:val="0"/>
        </w:rPr>
        <w:t>ed the model with 5960 radio graphs of</w:t>
      </w:r>
      <w:r>
        <w:rPr>
          <w:rFonts w:ascii="Times New Roman" w:hAnsi="Times New Roman" w:cs="Times New Roman"/>
          <w:kern w:val="0"/>
        </w:rPr>
        <w:t xml:space="preserve"> </w:t>
      </w:r>
      <w:r w:rsidRPr="0031232E">
        <w:rPr>
          <w:rFonts w:ascii="Times New Roman" w:hAnsi="Times New Roman" w:cs="Times New Roman"/>
          <w:kern w:val="0"/>
        </w:rPr>
        <w:t>knees from osteoarthritis initiative database. The model produced accuracy of 66%.</w:t>
      </w:r>
      <w:r>
        <w:rPr>
          <w:rFonts w:ascii="Times New Roman" w:hAnsi="Times New Roman" w:cs="Times New Roman"/>
          <w:kern w:val="0"/>
        </w:rPr>
        <w:t xml:space="preserve"> </w:t>
      </w:r>
      <w:r w:rsidRPr="0031232E">
        <w:rPr>
          <w:rFonts w:ascii="Times New Roman" w:hAnsi="Times New Roman" w:cs="Times New Roman"/>
          <w:kern w:val="0"/>
        </w:rPr>
        <w:t>Kokotis et al</w:t>
      </w:r>
    </w:p>
    <w:p w14:paraId="38A35493" w14:textId="77777777" w:rsidR="001D2F8F" w:rsidRPr="009F4364" w:rsidRDefault="001D2F8F" w:rsidP="002033F0">
      <w:pPr>
        <w:autoSpaceDE w:val="0"/>
        <w:autoSpaceDN w:val="0"/>
        <w:adjustRightInd w:val="0"/>
        <w:spacing w:after="0" w:line="240" w:lineRule="auto"/>
        <w:jc w:val="both"/>
        <w:rPr>
          <w:rFonts w:ascii="Times New Roman" w:hAnsi="Times New Roman" w:cs="Times New Roman"/>
          <w:color w:val="1A64FF"/>
          <w:kern w:val="0"/>
        </w:rPr>
      </w:pPr>
    </w:p>
    <w:p w14:paraId="421C33BF" w14:textId="1F94C288" w:rsidR="009F4364" w:rsidRPr="009F4364" w:rsidRDefault="009F4364" w:rsidP="002033F0">
      <w:pPr>
        <w:jc w:val="both"/>
        <w:rPr>
          <w:rFonts w:ascii="Times New Roman" w:hAnsi="Times New Roman" w:cs="Times New Roman"/>
        </w:rPr>
      </w:pPr>
      <w:r w:rsidRPr="009F4364">
        <w:rPr>
          <w:rFonts w:ascii="Times New Roman" w:hAnsi="Times New Roman" w:cs="Times New Roman"/>
        </w:rPr>
        <w:t>An overview of the Knee Osteoarthritis(OA) detection system methods is presented, along with scoring systems such as the Kellgren-Lawrence (KL) grading system[1</w:t>
      </w:r>
      <w:r w:rsidR="00D50B80">
        <w:rPr>
          <w:rFonts w:ascii="Times New Roman" w:hAnsi="Times New Roman" w:cs="Times New Roman"/>
        </w:rPr>
        <w:t>0</w:t>
      </w:r>
      <w:r w:rsidRPr="009F4364">
        <w:rPr>
          <w:rFonts w:ascii="Times New Roman" w:hAnsi="Times New Roman" w:cs="Times New Roman"/>
        </w:rPr>
        <w:t>]. The discussion extends to recent rise in osteoarthritis detection, particularly focusing on artificial intelligence (AI) approaches leveraging deep learning techniques[</w:t>
      </w:r>
      <w:r w:rsidR="00D50B80">
        <w:rPr>
          <w:rFonts w:ascii="Times New Roman" w:hAnsi="Times New Roman" w:cs="Times New Roman"/>
        </w:rPr>
        <w:t>10</w:t>
      </w:r>
      <w:r w:rsidRPr="009F4364">
        <w:rPr>
          <w:rFonts w:ascii="Times New Roman" w:hAnsi="Times New Roman" w:cs="Times New Roman"/>
        </w:rPr>
        <w:t xml:space="preserve">]. </w:t>
      </w:r>
    </w:p>
    <w:p w14:paraId="4EF9FAAE" w14:textId="4CDF05DA" w:rsidR="009F4364" w:rsidRPr="009F4364" w:rsidRDefault="009F4364" w:rsidP="002033F0">
      <w:pPr>
        <w:jc w:val="both"/>
        <w:rPr>
          <w:rFonts w:ascii="Times New Roman" w:hAnsi="Times New Roman" w:cs="Times New Roman"/>
        </w:rPr>
      </w:pPr>
      <w:r w:rsidRPr="009F4364">
        <w:rPr>
          <w:rFonts w:ascii="Times New Roman" w:hAnsi="Times New Roman" w:cs="Times New Roman"/>
        </w:rPr>
        <w:t>A thorough examination of Convolutional Neural Networks (CNNs) in medical imaging analysis highlights their role in image classification, segmentation, and disease detection. This section of research is all about existing literature on CNN-based osteoarthritis detection, comparing various architectures, methodologies, and reported performance benchmark. Additionally, the challenges and limitations associated with developing CNN-based Knee OA detection model, such as dataset size and model interpretability can be addressed[</w:t>
      </w:r>
      <w:r w:rsidR="00D50B80">
        <w:rPr>
          <w:rFonts w:ascii="Times New Roman" w:hAnsi="Times New Roman" w:cs="Times New Roman"/>
        </w:rPr>
        <w:t>11</w:t>
      </w:r>
      <w:r w:rsidRPr="009F4364">
        <w:rPr>
          <w:rFonts w:ascii="Times New Roman" w:hAnsi="Times New Roman" w:cs="Times New Roman"/>
        </w:rPr>
        <w:t xml:space="preserve">]. Furthermore, the integration of this OA detection systems into clinical practice, along with ethical and regulatory considerations is the vital </w:t>
      </w:r>
      <w:proofErr w:type="gramStart"/>
      <w:r w:rsidRPr="009F4364">
        <w:rPr>
          <w:rFonts w:ascii="Times New Roman" w:hAnsi="Times New Roman" w:cs="Times New Roman"/>
        </w:rPr>
        <w:t>part ,</w:t>
      </w:r>
      <w:proofErr w:type="gramEnd"/>
      <w:r w:rsidRPr="009F4364">
        <w:rPr>
          <w:rFonts w:ascii="Times New Roman" w:hAnsi="Times New Roman" w:cs="Times New Roman"/>
        </w:rPr>
        <w:t xml:space="preserve"> is discussed to provide a comprehensive understanding of the outlook and future prospects in this field[1</w:t>
      </w:r>
      <w:r w:rsidR="00D50B80">
        <w:rPr>
          <w:rFonts w:ascii="Times New Roman" w:hAnsi="Times New Roman" w:cs="Times New Roman"/>
        </w:rPr>
        <w:t>9</w:t>
      </w:r>
      <w:r w:rsidRPr="009F4364">
        <w:rPr>
          <w:rFonts w:ascii="Times New Roman" w:hAnsi="Times New Roman" w:cs="Times New Roman"/>
        </w:rPr>
        <w:t>].</w:t>
      </w:r>
    </w:p>
    <w:p w14:paraId="6712CC4F" w14:textId="00432BDB" w:rsidR="009F4364" w:rsidRPr="009F4364" w:rsidRDefault="009F4364" w:rsidP="002033F0">
      <w:pPr>
        <w:jc w:val="both"/>
        <w:rPr>
          <w:rFonts w:ascii="Times New Roman" w:hAnsi="Times New Roman" w:cs="Times New Roman"/>
        </w:rPr>
      </w:pPr>
      <w:r w:rsidRPr="009F4364">
        <w:rPr>
          <w:rFonts w:ascii="Times New Roman" w:hAnsi="Times New Roman" w:cs="Times New Roman"/>
        </w:rPr>
        <w:t>The individual’s social isolation and low quality of life are significant outcomes of KOA. Despite being time-consuming and highly subject to user variation, segmentation, manual diagnosis, and annotation of knee joints are still the most common procedure used in clinical practices to diagnose osteoarthritis[</w:t>
      </w:r>
      <w:r w:rsidR="00D50B80">
        <w:rPr>
          <w:rFonts w:ascii="Times New Roman" w:hAnsi="Times New Roman" w:cs="Times New Roman"/>
        </w:rPr>
        <w:t>15</w:t>
      </w:r>
      <w:r w:rsidRPr="009F4364">
        <w:rPr>
          <w:rFonts w:ascii="Times New Roman" w:hAnsi="Times New Roman" w:cs="Times New Roman"/>
        </w:rPr>
        <w:t>].</w:t>
      </w:r>
    </w:p>
    <w:p w14:paraId="07807AE5" w14:textId="11B2C2FD" w:rsidR="009F4364" w:rsidRDefault="009F4364" w:rsidP="002033F0">
      <w:pPr>
        <w:jc w:val="both"/>
        <w:rPr>
          <w:rFonts w:ascii="Times New Roman" w:hAnsi="Times New Roman" w:cs="Times New Roman"/>
        </w:rPr>
      </w:pPr>
      <w:r w:rsidRPr="009F4364">
        <w:rPr>
          <w:rFonts w:ascii="Times New Roman" w:hAnsi="Times New Roman" w:cs="Times New Roman"/>
        </w:rPr>
        <w:t>The authors of [</w:t>
      </w:r>
      <w:r w:rsidR="00D50B80">
        <w:rPr>
          <w:rFonts w:ascii="Times New Roman" w:hAnsi="Times New Roman" w:cs="Times New Roman"/>
        </w:rPr>
        <w:t>20</w:t>
      </w:r>
      <w:r w:rsidRPr="009F4364">
        <w:rPr>
          <w:rFonts w:ascii="Times New Roman" w:hAnsi="Times New Roman" w:cs="Times New Roman"/>
        </w:rPr>
        <w:t>]</w:t>
      </w:r>
      <w:r w:rsidR="0047240D">
        <w:rPr>
          <w:rFonts w:ascii="Times New Roman" w:hAnsi="Times New Roman" w:cs="Times New Roman"/>
        </w:rPr>
        <w:t xml:space="preserve"> </w:t>
      </w:r>
      <w:r w:rsidRPr="009F4364">
        <w:rPr>
          <w:rFonts w:ascii="Times New Roman" w:hAnsi="Times New Roman" w:cs="Times New Roman"/>
        </w:rPr>
        <w:t xml:space="preserve">focuses on the existing literature regarding knee osteoarthritis (OA) detection, particularly emphasizing the utilization of artificial intelligence (AI) techniques, specifically Convolutional Neural Networks (CNNs), in medical imaging analysis. The section starts by introducing the Kellgren-Lawrence (KL) grading system and other scoring systems used in OA detection. It then delves into the recent advancements in OA </w:t>
      </w:r>
      <w:r w:rsidRPr="009F4364">
        <w:rPr>
          <w:rFonts w:ascii="Times New Roman" w:hAnsi="Times New Roman" w:cs="Times New Roman"/>
        </w:rPr>
        <w:lastRenderedPageBreak/>
        <w:t>detection, highlighting the increased adoption of AI approaches, especially deep learning techniques, for more accurate and automated diagnosis.The role of CNNs in image classification, segmentation, and disease</w:t>
      </w:r>
      <w:r w:rsidR="00FD5DD4">
        <w:rPr>
          <w:rFonts w:ascii="Times New Roman" w:hAnsi="Times New Roman" w:cs="Times New Roman"/>
        </w:rPr>
        <w:t xml:space="preserve"> </w:t>
      </w:r>
      <w:r w:rsidRPr="009F4364">
        <w:rPr>
          <w:rFonts w:ascii="Times New Roman" w:hAnsi="Times New Roman" w:cs="Times New Roman"/>
        </w:rPr>
        <w:t>, showcasing their effectiveness in handling complex medical imaging data. It compares various architectures and methodologies used in CNN-based OA detection, emphasizing reported performance benchmarks. Additionally, the section addresses challenges such as dataset size and model interpretability associated with developing CNN-based OA detection models</w:t>
      </w:r>
      <w:r w:rsidR="0047240D">
        <w:rPr>
          <w:rFonts w:ascii="Times New Roman" w:hAnsi="Times New Roman" w:cs="Times New Roman"/>
        </w:rPr>
        <w:t xml:space="preserve"> </w:t>
      </w:r>
      <w:r w:rsidRPr="009F4364">
        <w:rPr>
          <w:rFonts w:ascii="Times New Roman" w:hAnsi="Times New Roman" w:cs="Times New Roman"/>
        </w:rPr>
        <w:t>[</w:t>
      </w:r>
      <w:r w:rsidR="00D50B80">
        <w:rPr>
          <w:rFonts w:ascii="Times New Roman" w:hAnsi="Times New Roman" w:cs="Times New Roman"/>
        </w:rPr>
        <w:t>24</w:t>
      </w:r>
      <w:r w:rsidRPr="009F4364">
        <w:rPr>
          <w:rFonts w:ascii="Times New Roman" w:hAnsi="Times New Roman" w:cs="Times New Roman"/>
        </w:rPr>
        <w:t>].</w:t>
      </w:r>
    </w:p>
    <w:p w14:paraId="348FD4CE" w14:textId="53A976EB" w:rsidR="00F368AB" w:rsidRDefault="009F4364" w:rsidP="001D2F8F">
      <w:pPr>
        <w:jc w:val="both"/>
        <w:rPr>
          <w:rFonts w:ascii="Times New Roman" w:hAnsi="Times New Roman" w:cs="Times New Roman"/>
        </w:rPr>
      </w:pPr>
      <w:r w:rsidRPr="009F4364">
        <w:rPr>
          <w:rFonts w:ascii="Times New Roman" w:hAnsi="Times New Roman" w:cs="Times New Roman"/>
        </w:rPr>
        <w:t>Furthermore, the integration of OA detection systems into clinical practice is discussed, along with ethical and regulatory considerations. The importance of dataset diversity, data augmentation, and model evaluation metrics (accuracy, precision, recall, F1-score, ROC curves, AUC, confusion matrices) is highlighted. The section concludes by providing a comprehensive outlook on the future prospects of CNN-based knee OA detection, underscoring the potential impact on improving diagnosis and patient outcomes</w:t>
      </w:r>
      <w:r w:rsidR="0047240D">
        <w:rPr>
          <w:rFonts w:ascii="Times New Roman" w:hAnsi="Times New Roman" w:cs="Times New Roman"/>
        </w:rPr>
        <w:t xml:space="preserve"> </w:t>
      </w:r>
      <w:r w:rsidRPr="009F4364">
        <w:rPr>
          <w:rFonts w:ascii="Times New Roman" w:hAnsi="Times New Roman" w:cs="Times New Roman"/>
        </w:rPr>
        <w:t>[2</w:t>
      </w:r>
      <w:r w:rsidR="00D50B80">
        <w:rPr>
          <w:rFonts w:ascii="Times New Roman" w:hAnsi="Times New Roman" w:cs="Times New Roman"/>
        </w:rPr>
        <w:t>1</w:t>
      </w:r>
      <w:r w:rsidRPr="009F4364">
        <w:rPr>
          <w:rFonts w:ascii="Times New Roman" w:hAnsi="Times New Roman" w:cs="Times New Roman"/>
        </w:rPr>
        <w:t>].</w:t>
      </w:r>
    </w:p>
    <w:p w14:paraId="77CED329" w14:textId="77777777" w:rsidR="001D2F8F" w:rsidRPr="001D2F8F" w:rsidRDefault="001D2F8F" w:rsidP="001D2F8F">
      <w:pPr>
        <w:jc w:val="both"/>
        <w:rPr>
          <w:rFonts w:ascii="Times New Roman" w:hAnsi="Times New Roman" w:cs="Times New Roman"/>
        </w:rPr>
      </w:pPr>
    </w:p>
    <w:p w14:paraId="2C2A7ECA" w14:textId="049E276C" w:rsidR="00182C82" w:rsidRPr="00F368A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5</w:t>
      </w:r>
      <w:r w:rsidR="00182C82" w:rsidRPr="00F368AB">
        <w:rPr>
          <w:rFonts w:ascii="Times New Roman" w:hAnsi="Times New Roman" w:cs="Times New Roman"/>
          <w:color w:val="1A64FF"/>
          <w:kern w:val="0"/>
        </w:rPr>
        <w:t>. Result and Discussion</w:t>
      </w:r>
    </w:p>
    <w:p w14:paraId="754EDCCA" w14:textId="3749F1E6" w:rsidR="00182C82" w:rsidRPr="00F368A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5</w:t>
      </w:r>
      <w:r w:rsidR="00182C82" w:rsidRPr="00F368AB">
        <w:rPr>
          <w:rFonts w:ascii="Times New Roman" w:hAnsi="Times New Roman" w:cs="Times New Roman"/>
          <w:color w:val="1A64FF"/>
          <w:kern w:val="0"/>
        </w:rPr>
        <w:t>.1. Dataset Collection and Sorting</w:t>
      </w:r>
    </w:p>
    <w:p w14:paraId="217654A4" w14:textId="4E6D96E8" w:rsidR="00182C82" w:rsidRPr="00F368AB" w:rsidRDefault="004B7586"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In this</w:t>
      </w:r>
      <w:r w:rsidR="00182C82" w:rsidRPr="00F368AB">
        <w:rPr>
          <w:rFonts w:ascii="Times New Roman" w:hAnsi="Times New Roman" w:cs="Times New Roman"/>
          <w:color w:val="000000"/>
          <w:kern w:val="0"/>
        </w:rPr>
        <w:t xml:space="preserve"> collected a comprehensive dataset from various hospitals, clinics, and labs in the Miraj-Sangli</w:t>
      </w:r>
      <w:r w:rsidR="00D85A30">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locality. Initially, the data was in an unsorted format, which posed challenges for accurate model</w:t>
      </w:r>
      <w:r w:rsidR="00D85A30">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training. To address this, you performed a data split operation to categorize the dataset into five</w:t>
      </w:r>
      <w:r w:rsidR="00D85A30">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grades (0 to 4), following the KL scoring system. Each grade further consisted of knee X-ray images,</w:t>
      </w:r>
      <w:r w:rsidR="00D85A30">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but their random assortment could potentially degrade model accuracy. Therefore, you meticulously</w:t>
      </w:r>
      <w:r w:rsidR="001D2F8F">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categorized each grade into three types:</w:t>
      </w:r>
      <w:r w:rsidR="001D2F8F">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 xml:space="preserve">Double front </w:t>
      </w:r>
      <w:r w:rsidR="00D85A30" w:rsidRPr="00F368AB">
        <w:rPr>
          <w:rFonts w:ascii="Times New Roman" w:hAnsi="Times New Roman" w:cs="Times New Roman"/>
          <w:color w:val="000000"/>
          <w:kern w:val="0"/>
        </w:rPr>
        <w:t>leg</w:t>
      </w:r>
      <w:r w:rsidR="00D85A30">
        <w:rPr>
          <w:rFonts w:ascii="Times New Roman" w:hAnsi="Times New Roman" w:cs="Times New Roman"/>
          <w:color w:val="000000"/>
          <w:kern w:val="0"/>
        </w:rPr>
        <w:t>,</w:t>
      </w:r>
      <w:r w:rsidR="00D85A30" w:rsidRPr="00F368AB">
        <w:rPr>
          <w:rFonts w:ascii="Times New Roman" w:hAnsi="Times New Roman" w:cs="Times New Roman"/>
          <w:color w:val="000000"/>
          <w:kern w:val="0"/>
        </w:rPr>
        <w:t xml:space="preserve"> Single</w:t>
      </w:r>
      <w:r w:rsidR="00182C82" w:rsidRPr="00F368AB">
        <w:rPr>
          <w:rFonts w:ascii="Times New Roman" w:hAnsi="Times New Roman" w:cs="Times New Roman"/>
          <w:color w:val="000000"/>
          <w:kern w:val="0"/>
        </w:rPr>
        <w:t xml:space="preserve"> front leg</w:t>
      </w:r>
      <w:r w:rsidR="001D2F8F">
        <w:rPr>
          <w:rFonts w:ascii="Times New Roman" w:hAnsi="Times New Roman" w:cs="Times New Roman"/>
          <w:color w:val="000000"/>
          <w:kern w:val="0"/>
        </w:rPr>
        <w:t xml:space="preserve"> and </w:t>
      </w:r>
      <w:r w:rsidR="00182C82" w:rsidRPr="00F368AB">
        <w:rPr>
          <w:rFonts w:ascii="Times New Roman" w:hAnsi="Times New Roman" w:cs="Times New Roman"/>
          <w:color w:val="000000"/>
          <w:kern w:val="0"/>
        </w:rPr>
        <w:t>Single side leg</w:t>
      </w:r>
      <w:r w:rsidR="001D2F8F">
        <w:rPr>
          <w:rFonts w:ascii="Times New Roman" w:hAnsi="Times New Roman" w:cs="Times New Roman"/>
          <w:color w:val="000000"/>
          <w:kern w:val="0"/>
        </w:rPr>
        <w:t>.</w:t>
      </w:r>
    </w:p>
    <w:p w14:paraId="4B709F96" w14:textId="7B5AB89C" w:rsidR="00182C82" w:rsidRPr="00F368AB" w:rsidRDefault="002033F0"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noProof/>
          <w:color w:val="000000"/>
          <w:kern w:val="0"/>
        </w:rPr>
        <w:drawing>
          <wp:inline distT="0" distB="0" distL="0" distR="0" wp14:anchorId="6269393F" wp14:editId="5D44F728">
            <wp:extent cx="2825750" cy="2337919"/>
            <wp:effectExtent l="0" t="0" r="0" b="5715"/>
            <wp:docPr id="193245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7147" name="Picture 19324571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9472" cy="2349272"/>
                    </a:xfrm>
                    <a:prstGeom prst="rect">
                      <a:avLst/>
                    </a:prstGeom>
                  </pic:spPr>
                </pic:pic>
              </a:graphicData>
            </a:graphic>
          </wp:inline>
        </w:drawing>
      </w:r>
    </w:p>
    <w:p w14:paraId="446CB43C" w14:textId="439BC33E" w:rsidR="00182C82" w:rsidRPr="00F368AB" w:rsidRDefault="00182C82" w:rsidP="002033F0">
      <w:pPr>
        <w:autoSpaceDE w:val="0"/>
        <w:autoSpaceDN w:val="0"/>
        <w:adjustRightInd w:val="0"/>
        <w:spacing w:after="0" w:line="240" w:lineRule="auto"/>
        <w:jc w:val="both"/>
        <w:rPr>
          <w:rFonts w:ascii="Times New Roman" w:hAnsi="Times New Roman" w:cs="Times New Roman"/>
          <w:b/>
          <w:bCs/>
          <w:color w:val="000000"/>
          <w:kern w:val="0"/>
        </w:rPr>
      </w:pPr>
      <w:r w:rsidRPr="00F368AB">
        <w:rPr>
          <w:rFonts w:ascii="Times New Roman" w:hAnsi="Times New Roman" w:cs="Times New Roman"/>
          <w:b/>
          <w:bCs/>
          <w:color w:val="000000"/>
          <w:kern w:val="0"/>
        </w:rPr>
        <w:t>Fig. 2 Data Sorting</w:t>
      </w:r>
    </w:p>
    <w:p w14:paraId="18457428" w14:textId="77777777" w:rsidR="00F368AB" w:rsidRPr="00F368AB" w:rsidRDefault="00F368AB" w:rsidP="002033F0">
      <w:pPr>
        <w:autoSpaceDE w:val="0"/>
        <w:autoSpaceDN w:val="0"/>
        <w:adjustRightInd w:val="0"/>
        <w:spacing w:after="0" w:line="240" w:lineRule="auto"/>
        <w:jc w:val="both"/>
        <w:rPr>
          <w:rFonts w:ascii="Times New Roman" w:hAnsi="Times New Roman" w:cs="Times New Roman"/>
          <w:b/>
          <w:bCs/>
          <w:color w:val="000000"/>
          <w:kern w:val="0"/>
        </w:rPr>
      </w:pPr>
    </w:p>
    <w:p w14:paraId="5399ECD8" w14:textId="617C87BD" w:rsidR="00182C82" w:rsidRPr="00F368A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5</w:t>
      </w:r>
      <w:r w:rsidR="00182C82" w:rsidRPr="00F368AB">
        <w:rPr>
          <w:rFonts w:ascii="Times New Roman" w:hAnsi="Times New Roman" w:cs="Times New Roman"/>
          <w:color w:val="1A64FF"/>
          <w:kern w:val="0"/>
        </w:rPr>
        <w:t>.2. Dataset Sorting</w:t>
      </w:r>
    </w:p>
    <w:p w14:paraId="72CC6E52" w14:textId="56E5F3B4"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This final sorting resulted in a fully categorized dataset, enhancing model accuracy. By ensuring</w:t>
      </w:r>
      <w:r w:rsidR="00D85A30">
        <w:rPr>
          <w:rFonts w:ascii="Times New Roman" w:hAnsi="Times New Roman" w:cs="Times New Roman"/>
          <w:color w:val="000000"/>
          <w:kern w:val="0"/>
        </w:rPr>
        <w:t xml:space="preserve"> </w:t>
      </w:r>
      <w:r w:rsidRPr="00F368AB">
        <w:rPr>
          <w:rFonts w:ascii="Times New Roman" w:hAnsi="Times New Roman" w:cs="Times New Roman"/>
          <w:color w:val="000000"/>
          <w:kern w:val="0"/>
        </w:rPr>
        <w:t>distinct categories for each grade, mitigat</w:t>
      </w:r>
      <w:r w:rsidR="00715B42">
        <w:rPr>
          <w:rFonts w:ascii="Times New Roman" w:hAnsi="Times New Roman" w:cs="Times New Roman"/>
          <w:color w:val="000000"/>
          <w:kern w:val="0"/>
        </w:rPr>
        <w:t xml:space="preserve">ion </w:t>
      </w:r>
      <w:r w:rsidR="007833A4">
        <w:rPr>
          <w:rFonts w:ascii="Times New Roman" w:hAnsi="Times New Roman" w:cs="Times New Roman"/>
          <w:color w:val="000000"/>
          <w:kern w:val="0"/>
        </w:rPr>
        <w:t>of</w:t>
      </w:r>
      <w:r w:rsidRPr="00F368AB">
        <w:rPr>
          <w:rFonts w:ascii="Times New Roman" w:hAnsi="Times New Roman" w:cs="Times New Roman"/>
          <w:color w:val="000000"/>
          <w:kern w:val="0"/>
        </w:rPr>
        <w:t xml:space="preserve"> performance degradation </w:t>
      </w:r>
      <w:r w:rsidR="007833A4">
        <w:rPr>
          <w:rFonts w:ascii="Times New Roman" w:hAnsi="Times New Roman" w:cs="Times New Roman"/>
          <w:color w:val="000000"/>
          <w:kern w:val="0"/>
        </w:rPr>
        <w:t>occur</w:t>
      </w:r>
      <w:r w:rsidRPr="00F368AB">
        <w:rPr>
          <w:rFonts w:ascii="Times New Roman" w:hAnsi="Times New Roman" w:cs="Times New Roman"/>
          <w:color w:val="000000"/>
          <w:kern w:val="0"/>
        </w:rPr>
        <w:t xml:space="preserve"> </w:t>
      </w:r>
      <w:r w:rsidR="007833A4">
        <w:rPr>
          <w:rFonts w:ascii="Times New Roman" w:hAnsi="Times New Roman" w:cs="Times New Roman"/>
          <w:color w:val="000000"/>
          <w:kern w:val="0"/>
        </w:rPr>
        <w:t>due to</w:t>
      </w:r>
      <w:r w:rsidRPr="00F368AB">
        <w:rPr>
          <w:rFonts w:ascii="Times New Roman" w:hAnsi="Times New Roman" w:cs="Times New Roman"/>
          <w:color w:val="000000"/>
          <w:kern w:val="0"/>
        </w:rPr>
        <w:t xml:space="preserve"> random</w:t>
      </w:r>
      <w:r w:rsidR="00D85A30">
        <w:rPr>
          <w:rFonts w:ascii="Times New Roman" w:hAnsi="Times New Roman" w:cs="Times New Roman"/>
          <w:color w:val="000000"/>
          <w:kern w:val="0"/>
        </w:rPr>
        <w:t xml:space="preserve"> </w:t>
      </w:r>
      <w:r w:rsidRPr="00F368AB">
        <w:rPr>
          <w:rFonts w:ascii="Times New Roman" w:hAnsi="Times New Roman" w:cs="Times New Roman"/>
          <w:color w:val="000000"/>
          <w:kern w:val="0"/>
        </w:rPr>
        <w:t>image assortments.</w:t>
      </w:r>
    </w:p>
    <w:p w14:paraId="2C5A7611" w14:textId="77777777" w:rsidR="00F368AB" w:rsidRPr="00F368AB" w:rsidRDefault="00F368AB" w:rsidP="002033F0">
      <w:pPr>
        <w:autoSpaceDE w:val="0"/>
        <w:autoSpaceDN w:val="0"/>
        <w:adjustRightInd w:val="0"/>
        <w:spacing w:after="0" w:line="240" w:lineRule="auto"/>
        <w:jc w:val="both"/>
        <w:rPr>
          <w:rFonts w:ascii="Times New Roman" w:hAnsi="Times New Roman" w:cs="Times New Roman"/>
          <w:color w:val="000000"/>
          <w:kern w:val="0"/>
        </w:rPr>
      </w:pPr>
    </w:p>
    <w:p w14:paraId="27B1228C" w14:textId="4B2A6673" w:rsidR="00182C82" w:rsidRPr="00F368A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5</w:t>
      </w:r>
      <w:r w:rsidR="00182C82" w:rsidRPr="00F368AB">
        <w:rPr>
          <w:rFonts w:ascii="Times New Roman" w:hAnsi="Times New Roman" w:cs="Times New Roman"/>
          <w:color w:val="1A64FF"/>
          <w:kern w:val="0"/>
        </w:rPr>
        <w:t>.3. Model Accuracy and Predictions</w:t>
      </w:r>
    </w:p>
    <w:p w14:paraId="518717EB" w14:textId="1FF1A6AF"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 xml:space="preserve">With the sorted dataset, </w:t>
      </w:r>
      <w:r w:rsidR="009F31C6">
        <w:rPr>
          <w:rFonts w:ascii="Times New Roman" w:hAnsi="Times New Roman" w:cs="Times New Roman"/>
          <w:color w:val="000000"/>
          <w:kern w:val="0"/>
        </w:rPr>
        <w:t>the model is trained with deep learning for knee OA detection.</w:t>
      </w:r>
    </w:p>
    <w:p w14:paraId="46AD8204"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The model’s performance was evaluated based on its ability to accurately classify unseen X-ray</w:t>
      </w:r>
    </w:p>
    <w:p w14:paraId="2C5BB3A9" w14:textId="41928DC1"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images into their respective grades and categories. The results were promising, indicating increased</w:t>
      </w:r>
      <w:r w:rsidR="00D85A30">
        <w:rPr>
          <w:rFonts w:ascii="Times New Roman" w:hAnsi="Times New Roman" w:cs="Times New Roman"/>
          <w:color w:val="000000"/>
          <w:kern w:val="0"/>
        </w:rPr>
        <w:t xml:space="preserve"> </w:t>
      </w:r>
      <w:r w:rsidRPr="00F368AB">
        <w:rPr>
          <w:rFonts w:ascii="Times New Roman" w:hAnsi="Times New Roman" w:cs="Times New Roman"/>
          <w:color w:val="000000"/>
          <w:kern w:val="0"/>
        </w:rPr>
        <w:t>accuracy due to the systematic categorization.</w:t>
      </w:r>
    </w:p>
    <w:p w14:paraId="51A1CB53" w14:textId="77777777" w:rsidR="0096149F" w:rsidRDefault="0096149F" w:rsidP="002033F0">
      <w:pPr>
        <w:autoSpaceDE w:val="0"/>
        <w:autoSpaceDN w:val="0"/>
        <w:adjustRightInd w:val="0"/>
        <w:spacing w:after="0" w:line="240" w:lineRule="auto"/>
        <w:jc w:val="both"/>
        <w:rPr>
          <w:rFonts w:ascii="Times New Roman" w:hAnsi="Times New Roman" w:cs="Times New Roman"/>
          <w:color w:val="000000"/>
          <w:kern w:val="0"/>
        </w:rPr>
      </w:pPr>
    </w:p>
    <w:p w14:paraId="606D7AD6" w14:textId="77777777" w:rsidR="0096149F" w:rsidRPr="00F368AB" w:rsidRDefault="0096149F" w:rsidP="002033F0">
      <w:pPr>
        <w:autoSpaceDE w:val="0"/>
        <w:autoSpaceDN w:val="0"/>
        <w:adjustRightInd w:val="0"/>
        <w:spacing w:after="0" w:line="240" w:lineRule="auto"/>
        <w:jc w:val="both"/>
        <w:rPr>
          <w:rFonts w:ascii="Times New Roman" w:hAnsi="Times New Roman" w:cs="Times New Roman"/>
          <w:color w:val="000000"/>
          <w:kern w:val="0"/>
        </w:rPr>
      </w:pPr>
    </w:p>
    <w:p w14:paraId="109A6224" w14:textId="77777777" w:rsidR="00F368AB" w:rsidRPr="00F368AB" w:rsidRDefault="00F368AB" w:rsidP="002033F0">
      <w:pPr>
        <w:autoSpaceDE w:val="0"/>
        <w:autoSpaceDN w:val="0"/>
        <w:adjustRightInd w:val="0"/>
        <w:spacing w:after="0" w:line="240" w:lineRule="auto"/>
        <w:jc w:val="both"/>
        <w:rPr>
          <w:rFonts w:ascii="Times New Roman" w:hAnsi="Times New Roman" w:cs="Times New Roman"/>
          <w:color w:val="000000"/>
          <w:kern w:val="0"/>
        </w:rPr>
      </w:pPr>
    </w:p>
    <w:p w14:paraId="6CC9A78A" w14:textId="505A29F2" w:rsidR="00182C82" w:rsidRPr="00F368AB" w:rsidRDefault="002033F0"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noProof/>
          <w:color w:val="000000"/>
          <w:kern w:val="0"/>
        </w:rPr>
        <w:drawing>
          <wp:inline distT="0" distB="0" distL="0" distR="0" wp14:anchorId="2E080980" wp14:editId="59382F1E">
            <wp:extent cx="2698115" cy="1130300"/>
            <wp:effectExtent l="0" t="0" r="6985" b="0"/>
            <wp:docPr id="743789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89846" name="Picture 7437898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8115" cy="1130300"/>
                    </a:xfrm>
                    <a:prstGeom prst="rect">
                      <a:avLst/>
                    </a:prstGeom>
                  </pic:spPr>
                </pic:pic>
              </a:graphicData>
            </a:graphic>
          </wp:inline>
        </w:drawing>
      </w:r>
    </w:p>
    <w:p w14:paraId="572E27FE"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p>
    <w:p w14:paraId="55083129"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b/>
          <w:bCs/>
          <w:color w:val="000000"/>
          <w:kern w:val="0"/>
        </w:rPr>
      </w:pPr>
      <w:r w:rsidRPr="00F368AB">
        <w:rPr>
          <w:rFonts w:ascii="Times New Roman" w:hAnsi="Times New Roman" w:cs="Times New Roman"/>
          <w:b/>
          <w:bCs/>
          <w:color w:val="000000"/>
          <w:kern w:val="0"/>
        </w:rPr>
        <w:t>Fig. 3. Final result we find the stages of OA</w:t>
      </w:r>
    </w:p>
    <w:p w14:paraId="2D9F1562" w14:textId="77777777" w:rsidR="007833A4" w:rsidRDefault="007833A4" w:rsidP="002033F0">
      <w:pPr>
        <w:autoSpaceDE w:val="0"/>
        <w:autoSpaceDN w:val="0"/>
        <w:adjustRightInd w:val="0"/>
        <w:spacing w:after="0" w:line="240" w:lineRule="auto"/>
        <w:jc w:val="both"/>
        <w:rPr>
          <w:rFonts w:ascii="Times New Roman" w:hAnsi="Times New Roman" w:cs="Times New Roman"/>
          <w:color w:val="1A64FF"/>
          <w:kern w:val="0"/>
        </w:rPr>
      </w:pPr>
    </w:p>
    <w:p w14:paraId="3652E446" w14:textId="4EC318E6" w:rsidR="00182C82" w:rsidRPr="00F368A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5</w:t>
      </w:r>
      <w:r w:rsidR="00182C82" w:rsidRPr="00F368AB">
        <w:rPr>
          <w:rFonts w:ascii="Times New Roman" w:hAnsi="Times New Roman" w:cs="Times New Roman"/>
          <w:color w:val="1A64FF"/>
          <w:kern w:val="0"/>
        </w:rPr>
        <w:t>.4. Interpretation of Output Images</w:t>
      </w:r>
    </w:p>
    <w:p w14:paraId="250C22A7" w14:textId="77777777"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Now, let’s discuss the first image, which provides insights into different OA stages:</w:t>
      </w:r>
    </w:p>
    <w:p w14:paraId="6F7C7475" w14:textId="71188C89" w:rsidR="0032665F" w:rsidRPr="00F368AB" w:rsidRDefault="0032665F"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noProof/>
          <w:color w:val="000000"/>
          <w:kern w:val="0"/>
        </w:rPr>
        <w:lastRenderedPageBreak/>
        <w:drawing>
          <wp:inline distT="0" distB="0" distL="0" distR="0" wp14:anchorId="55D46219" wp14:editId="34DB547C">
            <wp:extent cx="1835150" cy="2026652"/>
            <wp:effectExtent l="0" t="0" r="0" b="0"/>
            <wp:docPr id="501261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61726" name="Picture 5012617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4984" cy="2048556"/>
                    </a:xfrm>
                    <a:prstGeom prst="rect">
                      <a:avLst/>
                    </a:prstGeom>
                  </pic:spPr>
                </pic:pic>
              </a:graphicData>
            </a:graphic>
          </wp:inline>
        </w:drawing>
      </w:r>
    </w:p>
    <w:p w14:paraId="5D9A369C"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Poor Condition:</w:t>
      </w:r>
    </w:p>
    <w:p w14:paraId="4D8BA599" w14:textId="6F037B89"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 xml:space="preserve">In the image </w:t>
      </w:r>
      <w:r w:rsidR="00D85A30" w:rsidRPr="00F368AB">
        <w:rPr>
          <w:rFonts w:ascii="Times New Roman" w:hAnsi="Times New Roman" w:cs="Times New Roman"/>
          <w:color w:val="000000"/>
          <w:kern w:val="0"/>
        </w:rPr>
        <w:t>labelled</w:t>
      </w:r>
      <w:r w:rsidRPr="00F368AB">
        <w:rPr>
          <w:rFonts w:ascii="Times New Roman" w:hAnsi="Times New Roman" w:cs="Times New Roman"/>
          <w:color w:val="000000"/>
          <w:kern w:val="0"/>
        </w:rPr>
        <w:t xml:space="preserve"> as “poor,” significant OA is visible. The knee joint shows noticeable wear,</w:t>
      </w:r>
      <w:r w:rsidR="009F31C6">
        <w:rPr>
          <w:rFonts w:ascii="Times New Roman" w:hAnsi="Times New Roman" w:cs="Times New Roman"/>
          <w:color w:val="000000"/>
          <w:kern w:val="0"/>
        </w:rPr>
        <w:t xml:space="preserve"> </w:t>
      </w:r>
      <w:r w:rsidRPr="00F368AB">
        <w:rPr>
          <w:rFonts w:ascii="Times New Roman" w:hAnsi="Times New Roman" w:cs="Times New Roman"/>
          <w:color w:val="000000"/>
          <w:kern w:val="0"/>
        </w:rPr>
        <w:t>damage, and degradation. This corresponds to a higher grade in the KL scoring system. Early</w:t>
      </w:r>
      <w:r w:rsidR="009F31C6">
        <w:rPr>
          <w:rFonts w:ascii="Times New Roman" w:hAnsi="Times New Roman" w:cs="Times New Roman"/>
          <w:color w:val="000000"/>
          <w:kern w:val="0"/>
        </w:rPr>
        <w:t xml:space="preserve"> </w:t>
      </w:r>
      <w:r w:rsidRPr="00F368AB">
        <w:rPr>
          <w:rFonts w:ascii="Times New Roman" w:hAnsi="Times New Roman" w:cs="Times New Roman"/>
          <w:color w:val="000000"/>
          <w:kern w:val="0"/>
        </w:rPr>
        <w:t>intervention is crucial at this stage.</w:t>
      </w:r>
    </w:p>
    <w:p w14:paraId="524A8580" w14:textId="65C016F9" w:rsidR="002033F0" w:rsidRPr="00F368AB" w:rsidRDefault="002033F0"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noProof/>
          <w:color w:val="000000"/>
          <w:kern w:val="0"/>
        </w:rPr>
        <w:drawing>
          <wp:inline distT="0" distB="0" distL="0" distR="0" wp14:anchorId="153E4333" wp14:editId="09B30BE0">
            <wp:extent cx="1955800" cy="2196572"/>
            <wp:effectExtent l="0" t="0" r="6350" b="0"/>
            <wp:docPr id="612890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90540" name="Picture 6128905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5199" cy="2207129"/>
                    </a:xfrm>
                    <a:prstGeom prst="rect">
                      <a:avLst/>
                    </a:prstGeom>
                  </pic:spPr>
                </pic:pic>
              </a:graphicData>
            </a:graphic>
          </wp:inline>
        </w:drawing>
      </w:r>
    </w:p>
    <w:p w14:paraId="015CB009"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Good Condition:</w:t>
      </w:r>
    </w:p>
    <w:p w14:paraId="0E087C0E" w14:textId="77DED793" w:rsidR="00A2470E"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The second image represents a “good” condition. Here, OA presence is less pronounced. It’s an</w:t>
      </w:r>
      <w:r w:rsidR="006A3FF3">
        <w:rPr>
          <w:rFonts w:ascii="Times New Roman" w:hAnsi="Times New Roman" w:cs="Times New Roman"/>
          <w:color w:val="000000"/>
          <w:kern w:val="0"/>
        </w:rPr>
        <w:t xml:space="preserve"> </w:t>
      </w:r>
      <w:r w:rsidRPr="00F368AB">
        <w:rPr>
          <w:rFonts w:ascii="Times New Roman" w:hAnsi="Times New Roman" w:cs="Times New Roman"/>
          <w:color w:val="000000"/>
          <w:kern w:val="0"/>
        </w:rPr>
        <w:t>intermediate stage where preventive measures can be highly effective. Monitoring and lifestyle</w:t>
      </w:r>
      <w:r w:rsidR="006A3FF3">
        <w:rPr>
          <w:rFonts w:ascii="Times New Roman" w:hAnsi="Times New Roman" w:cs="Times New Roman"/>
          <w:color w:val="000000"/>
          <w:kern w:val="0"/>
        </w:rPr>
        <w:t xml:space="preserve"> </w:t>
      </w:r>
      <w:r w:rsidRPr="00F368AB">
        <w:rPr>
          <w:rFonts w:ascii="Times New Roman" w:hAnsi="Times New Roman" w:cs="Times New Roman"/>
          <w:color w:val="000000"/>
          <w:kern w:val="0"/>
        </w:rPr>
        <w:t>adjustments are essential.</w:t>
      </w:r>
    </w:p>
    <w:p w14:paraId="516F48E3" w14:textId="3EDA442F" w:rsidR="0032665F" w:rsidRDefault="0032665F" w:rsidP="002033F0">
      <w:pPr>
        <w:autoSpaceDE w:val="0"/>
        <w:autoSpaceDN w:val="0"/>
        <w:adjustRightInd w:val="0"/>
        <w:spacing w:after="0" w:line="240" w:lineRule="auto"/>
        <w:jc w:val="both"/>
        <w:rPr>
          <w:rFonts w:ascii="Times New Roman" w:eastAsia="Times New Roman" w:hAnsi="Times New Roman" w:cs="Times New Roman"/>
          <w:color w:val="111111"/>
          <w:kern w:val="0"/>
          <w:lang w:eastAsia="en-IN"/>
          <w14:ligatures w14:val="none"/>
        </w:rPr>
      </w:pPr>
      <w:r>
        <w:rPr>
          <w:rFonts w:ascii="Times New Roman" w:eastAsia="Times New Roman" w:hAnsi="Times New Roman" w:cs="Times New Roman"/>
          <w:noProof/>
          <w:color w:val="111111"/>
          <w:kern w:val="0"/>
          <w:lang w:eastAsia="en-IN"/>
        </w:rPr>
        <w:drawing>
          <wp:inline distT="0" distB="0" distL="0" distR="0" wp14:anchorId="56768F2C" wp14:editId="66814EA5">
            <wp:extent cx="1917065" cy="2136935"/>
            <wp:effectExtent l="0" t="0" r="6985" b="0"/>
            <wp:docPr id="49815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876" name="Picture 498158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832" cy="2145593"/>
                    </a:xfrm>
                    <a:prstGeom prst="rect">
                      <a:avLst/>
                    </a:prstGeom>
                  </pic:spPr>
                </pic:pic>
              </a:graphicData>
            </a:graphic>
          </wp:inline>
        </w:drawing>
      </w:r>
    </w:p>
    <w:p w14:paraId="78FFACAD" w14:textId="77777777" w:rsidR="007833A4" w:rsidRDefault="007833A4" w:rsidP="002033F0">
      <w:pPr>
        <w:autoSpaceDE w:val="0"/>
        <w:autoSpaceDN w:val="0"/>
        <w:adjustRightInd w:val="0"/>
        <w:spacing w:after="0" w:line="240" w:lineRule="auto"/>
        <w:jc w:val="both"/>
        <w:rPr>
          <w:rFonts w:ascii="Times New Roman" w:eastAsia="Times New Roman" w:hAnsi="Times New Roman" w:cs="Times New Roman"/>
          <w:color w:val="111111"/>
          <w:kern w:val="0"/>
          <w:lang w:eastAsia="en-IN"/>
          <w14:ligatures w14:val="none"/>
        </w:rPr>
      </w:pPr>
    </w:p>
    <w:p w14:paraId="2438C8F1" w14:textId="4B0424AC" w:rsidR="00A2470E" w:rsidRPr="00A2470E" w:rsidRDefault="00A2470E" w:rsidP="002033F0">
      <w:pPr>
        <w:autoSpaceDE w:val="0"/>
        <w:autoSpaceDN w:val="0"/>
        <w:adjustRightInd w:val="0"/>
        <w:spacing w:after="0" w:line="240" w:lineRule="auto"/>
        <w:jc w:val="both"/>
        <w:rPr>
          <w:rFonts w:ascii="Times New Roman" w:hAnsi="Times New Roman" w:cs="Times New Roman"/>
          <w:color w:val="000000"/>
          <w:kern w:val="0"/>
        </w:rPr>
      </w:pPr>
      <w:r w:rsidRPr="00A2470E">
        <w:rPr>
          <w:rFonts w:ascii="Times New Roman" w:eastAsia="Times New Roman" w:hAnsi="Times New Roman" w:cs="Times New Roman"/>
          <w:color w:val="111111"/>
          <w:kern w:val="0"/>
          <w:lang w:eastAsia="en-IN"/>
          <w14:ligatures w14:val="none"/>
        </w:rPr>
        <w:t>Average Condition:</w:t>
      </w:r>
    </w:p>
    <w:p w14:paraId="22F4A779" w14:textId="1D03574C" w:rsidR="00A2470E" w:rsidRDefault="00A2470E" w:rsidP="002033F0">
      <w:pPr>
        <w:autoSpaceDE w:val="0"/>
        <w:autoSpaceDN w:val="0"/>
        <w:adjustRightInd w:val="0"/>
        <w:spacing w:after="0" w:line="240" w:lineRule="auto"/>
        <w:jc w:val="both"/>
        <w:rPr>
          <w:rFonts w:ascii="Roboto" w:eastAsia="Times New Roman" w:hAnsi="Roboto" w:cs="Times New Roman"/>
          <w:color w:val="111111"/>
          <w:kern w:val="0"/>
          <w:sz w:val="24"/>
          <w:szCs w:val="24"/>
          <w:lang w:eastAsia="en-IN"/>
          <w14:ligatures w14:val="none"/>
        </w:rPr>
      </w:pPr>
      <w:r w:rsidRPr="00A2470E">
        <w:rPr>
          <w:rFonts w:ascii="Times New Roman" w:eastAsia="Times New Roman" w:hAnsi="Times New Roman" w:cs="Times New Roman"/>
          <w:color w:val="111111"/>
          <w:kern w:val="0"/>
          <w:lang w:eastAsia="en-IN"/>
          <w14:ligatures w14:val="none"/>
        </w:rPr>
        <w:t>Unfortunately, there is no specific information provided for the “average” condition. However, in general, an “average” condition would likely fall between the extremes of severe OA and optimal joint health. It may involve moderate joint space narrowing, mild bone spur formation, and some discomfort during activities</w:t>
      </w:r>
      <w:r w:rsidRPr="00A2470E">
        <w:rPr>
          <w:rFonts w:ascii="Roboto" w:eastAsia="Times New Roman" w:hAnsi="Roboto" w:cs="Times New Roman"/>
          <w:color w:val="111111"/>
          <w:kern w:val="0"/>
          <w:sz w:val="24"/>
          <w:szCs w:val="24"/>
          <w:lang w:eastAsia="en-IN"/>
          <w14:ligatures w14:val="none"/>
        </w:rPr>
        <w:t>.</w:t>
      </w:r>
    </w:p>
    <w:p w14:paraId="671B9B75" w14:textId="78574EC0" w:rsidR="0032665F" w:rsidRPr="00A2470E" w:rsidRDefault="0032665F"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noProof/>
          <w:color w:val="000000"/>
          <w:kern w:val="0"/>
        </w:rPr>
        <w:drawing>
          <wp:inline distT="0" distB="0" distL="0" distR="0" wp14:anchorId="487518F4" wp14:editId="2ABE6DA6">
            <wp:extent cx="1797665" cy="1993900"/>
            <wp:effectExtent l="0" t="0" r="0" b="6350"/>
            <wp:docPr id="1167028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28030" name="Picture 11670280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6712" cy="2003935"/>
                    </a:xfrm>
                    <a:prstGeom prst="rect">
                      <a:avLst/>
                    </a:prstGeom>
                  </pic:spPr>
                </pic:pic>
              </a:graphicData>
            </a:graphic>
          </wp:inline>
        </w:drawing>
      </w:r>
    </w:p>
    <w:p w14:paraId="0A13E5C2"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Best Condition:</w:t>
      </w:r>
    </w:p>
    <w:p w14:paraId="0EC5E3CD" w14:textId="6FEB3205"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The third image depicts a “best” condition. The knee joint appears healthy, with no apparent signs</w:t>
      </w:r>
      <w:r w:rsidR="009F31C6">
        <w:rPr>
          <w:rFonts w:ascii="Times New Roman" w:hAnsi="Times New Roman" w:cs="Times New Roman"/>
          <w:color w:val="000000"/>
          <w:kern w:val="0"/>
        </w:rPr>
        <w:t xml:space="preserve"> </w:t>
      </w:r>
      <w:r w:rsidRPr="00F368AB">
        <w:rPr>
          <w:rFonts w:ascii="Times New Roman" w:hAnsi="Times New Roman" w:cs="Times New Roman"/>
          <w:color w:val="000000"/>
          <w:kern w:val="0"/>
        </w:rPr>
        <w:t>of OA. This stage is ideal, emphasizing the importance of maintaining joint health. A well-sorted</w:t>
      </w:r>
      <w:r w:rsidR="009F31C6">
        <w:rPr>
          <w:rFonts w:ascii="Times New Roman" w:hAnsi="Times New Roman" w:cs="Times New Roman"/>
          <w:color w:val="000000"/>
          <w:kern w:val="0"/>
        </w:rPr>
        <w:t xml:space="preserve"> </w:t>
      </w:r>
      <w:r w:rsidRPr="00F368AB">
        <w:rPr>
          <w:rFonts w:ascii="Times New Roman" w:hAnsi="Times New Roman" w:cs="Times New Roman"/>
          <w:color w:val="000000"/>
          <w:kern w:val="0"/>
        </w:rPr>
        <w:t>dataset is pivotal for training an effective deep learning model. Categorizing knee X-ray images</w:t>
      </w:r>
      <w:r w:rsidR="009F31C6">
        <w:rPr>
          <w:rFonts w:ascii="Times New Roman" w:hAnsi="Times New Roman" w:cs="Times New Roman"/>
          <w:color w:val="000000"/>
          <w:kern w:val="0"/>
        </w:rPr>
        <w:t xml:space="preserve"> </w:t>
      </w:r>
      <w:r w:rsidRPr="00F368AB">
        <w:rPr>
          <w:rFonts w:ascii="Times New Roman" w:hAnsi="Times New Roman" w:cs="Times New Roman"/>
          <w:color w:val="000000"/>
          <w:kern w:val="0"/>
        </w:rPr>
        <w:t>according to both KL grades and types ensures accurate predictions. Early detection through this</w:t>
      </w:r>
      <w:r w:rsidR="009F31C6">
        <w:rPr>
          <w:rFonts w:ascii="Times New Roman" w:hAnsi="Times New Roman" w:cs="Times New Roman"/>
          <w:color w:val="000000"/>
          <w:kern w:val="0"/>
        </w:rPr>
        <w:t xml:space="preserve"> </w:t>
      </w:r>
      <w:r w:rsidRPr="00F368AB">
        <w:rPr>
          <w:rFonts w:ascii="Times New Roman" w:hAnsi="Times New Roman" w:cs="Times New Roman"/>
          <w:color w:val="000000"/>
          <w:kern w:val="0"/>
        </w:rPr>
        <w:t>method allows for timely intervention, potentially halting or slowing down OA progression.</w:t>
      </w:r>
    </w:p>
    <w:p w14:paraId="3B4C83E3" w14:textId="016C626D" w:rsidR="00EF6459" w:rsidRDefault="00EF6459" w:rsidP="002033F0">
      <w:pPr>
        <w:autoSpaceDE w:val="0"/>
        <w:autoSpaceDN w:val="0"/>
        <w:adjustRightInd w:val="0"/>
        <w:spacing w:after="0" w:line="240" w:lineRule="auto"/>
        <w:jc w:val="both"/>
        <w:rPr>
          <w:rFonts w:ascii="Times New Roman" w:hAnsi="Times New Roman" w:cs="Times New Roman"/>
          <w:color w:val="000000"/>
          <w:kern w:val="0"/>
        </w:rPr>
      </w:pPr>
      <w:r>
        <w:rPr>
          <w:noProof/>
        </w:rPr>
        <w:drawing>
          <wp:inline distT="0" distB="0" distL="0" distR="0" wp14:anchorId="3608A399" wp14:editId="13CC7FC3">
            <wp:extent cx="2640965" cy="2324735"/>
            <wp:effectExtent l="0" t="0" r="6985" b="0"/>
            <wp:docPr id="12" name="Picture 11">
              <a:extLst xmlns:a="http://schemas.openxmlformats.org/drawingml/2006/main">
                <a:ext uri="{FF2B5EF4-FFF2-40B4-BE49-F238E27FC236}">
                  <a16:creationId xmlns:a16="http://schemas.microsoft.com/office/drawing/2014/main" id="{84F36B2E-0535-8F4D-7229-DC6E1F03EA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4F36B2E-0535-8F4D-7229-DC6E1F03EA4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40965" cy="2324735"/>
                    </a:xfrm>
                    <a:prstGeom prst="rect">
                      <a:avLst/>
                    </a:prstGeom>
                  </pic:spPr>
                </pic:pic>
              </a:graphicData>
            </a:graphic>
          </wp:inline>
        </w:drawing>
      </w:r>
    </w:p>
    <w:p w14:paraId="7458CF84" w14:textId="77777777" w:rsidR="00EF6459" w:rsidRDefault="00EF6459" w:rsidP="00EF6459">
      <w:pPr>
        <w:autoSpaceDE w:val="0"/>
        <w:autoSpaceDN w:val="0"/>
        <w:adjustRightInd w:val="0"/>
        <w:spacing w:after="0" w:line="240" w:lineRule="auto"/>
        <w:jc w:val="both"/>
        <w:rPr>
          <w:rFonts w:ascii="Times New Roman" w:hAnsi="Times New Roman" w:cs="Times New Roman"/>
          <w:color w:val="000000"/>
          <w:kern w:val="0"/>
        </w:rPr>
      </w:pPr>
      <w:r w:rsidRPr="002619DB">
        <w:rPr>
          <w:rFonts w:ascii="Times New Roman" w:hAnsi="Times New Roman" w:cs="Times New Roman"/>
          <w:color w:val="000000"/>
          <w:kern w:val="0"/>
          <w:lang w:val="en-US"/>
        </w:rPr>
        <w:t>The accuracy versus epochs graph illustrates the performance of our Convolutional Neural Network (CNN) model over the course of training.</w:t>
      </w:r>
    </w:p>
    <w:p w14:paraId="0E1DE56E" w14:textId="77777777" w:rsidR="00EF6459" w:rsidRPr="002619DB" w:rsidRDefault="00EF6459" w:rsidP="00EF6459">
      <w:pPr>
        <w:autoSpaceDE w:val="0"/>
        <w:autoSpaceDN w:val="0"/>
        <w:adjustRightInd w:val="0"/>
        <w:spacing w:after="0" w:line="240" w:lineRule="auto"/>
        <w:jc w:val="both"/>
        <w:rPr>
          <w:rFonts w:ascii="Times New Roman" w:hAnsi="Times New Roman" w:cs="Times New Roman"/>
          <w:color w:val="000000"/>
          <w:kern w:val="0"/>
        </w:rPr>
      </w:pPr>
      <w:r w:rsidRPr="002619DB">
        <w:rPr>
          <w:rFonts w:ascii="Times New Roman" w:hAnsi="Times New Roman" w:cs="Times New Roman"/>
          <w:color w:val="000000"/>
          <w:kern w:val="0"/>
          <w:lang w:val="en-US"/>
        </w:rPr>
        <w:t xml:space="preserve">On the y-axis, we have accuracy, representing the percentage of correctly classified instances, </w:t>
      </w:r>
      <w:r w:rsidRPr="002619DB">
        <w:rPr>
          <w:rFonts w:ascii="Times New Roman" w:hAnsi="Times New Roman" w:cs="Times New Roman"/>
          <w:color w:val="000000"/>
          <w:kern w:val="0"/>
          <w:lang w:val="en-US"/>
        </w:rPr>
        <w:lastRenderedPageBreak/>
        <w:t>while the x-axis denotes the progression of training epochs.</w:t>
      </w:r>
    </w:p>
    <w:p w14:paraId="2BF764C9" w14:textId="77777777" w:rsidR="00EF6459" w:rsidRPr="002619DB" w:rsidRDefault="00EF6459" w:rsidP="00EF6459">
      <w:pPr>
        <w:autoSpaceDE w:val="0"/>
        <w:autoSpaceDN w:val="0"/>
        <w:adjustRightInd w:val="0"/>
        <w:spacing w:after="0" w:line="240" w:lineRule="auto"/>
        <w:jc w:val="both"/>
        <w:rPr>
          <w:rFonts w:ascii="Times New Roman" w:hAnsi="Times New Roman" w:cs="Times New Roman"/>
          <w:color w:val="000000"/>
          <w:kern w:val="0"/>
        </w:rPr>
      </w:pPr>
      <w:r w:rsidRPr="002619DB">
        <w:rPr>
          <w:rFonts w:ascii="Times New Roman" w:hAnsi="Times New Roman" w:cs="Times New Roman"/>
          <w:color w:val="000000"/>
          <w:kern w:val="0"/>
          <w:lang w:val="en-US"/>
        </w:rPr>
        <w:t>This graph demonstrates a clear upward trend in accuracy as training progresses, peaking at an impressive 99.21%.</w:t>
      </w:r>
    </w:p>
    <w:p w14:paraId="7B99C678" w14:textId="40791C40" w:rsidR="00EF6459" w:rsidRDefault="00EF6459" w:rsidP="002033F0">
      <w:pPr>
        <w:autoSpaceDE w:val="0"/>
        <w:autoSpaceDN w:val="0"/>
        <w:adjustRightInd w:val="0"/>
        <w:spacing w:after="0" w:line="240" w:lineRule="auto"/>
        <w:jc w:val="both"/>
        <w:rPr>
          <w:rFonts w:ascii="Times New Roman" w:hAnsi="Times New Roman" w:cs="Times New Roman"/>
          <w:color w:val="000000"/>
          <w:kern w:val="0"/>
        </w:rPr>
      </w:pPr>
      <w:r>
        <w:rPr>
          <w:noProof/>
        </w:rPr>
        <w:drawing>
          <wp:inline distT="0" distB="0" distL="0" distR="0" wp14:anchorId="013D8FE8" wp14:editId="79AC9949">
            <wp:extent cx="2640965" cy="2324735"/>
            <wp:effectExtent l="0" t="0" r="6985" b="0"/>
            <wp:docPr id="10" name="Picture 9">
              <a:extLst xmlns:a="http://schemas.openxmlformats.org/drawingml/2006/main">
                <a:ext uri="{FF2B5EF4-FFF2-40B4-BE49-F238E27FC236}">
                  <a16:creationId xmlns:a16="http://schemas.microsoft.com/office/drawing/2014/main" id="{39AE9C59-E594-2825-6A1F-549192B2B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9AE9C59-E594-2825-6A1F-549192B2B09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40965" cy="2324735"/>
                    </a:xfrm>
                    <a:prstGeom prst="rect">
                      <a:avLst/>
                    </a:prstGeom>
                  </pic:spPr>
                </pic:pic>
              </a:graphicData>
            </a:graphic>
          </wp:inline>
        </w:drawing>
      </w:r>
    </w:p>
    <w:p w14:paraId="51F34C40" w14:textId="77777777" w:rsidR="00EF6459" w:rsidRPr="002619DB" w:rsidRDefault="00EF6459" w:rsidP="00EF6459">
      <w:pPr>
        <w:autoSpaceDE w:val="0"/>
        <w:autoSpaceDN w:val="0"/>
        <w:adjustRightInd w:val="0"/>
        <w:spacing w:after="0" w:line="240" w:lineRule="auto"/>
        <w:jc w:val="both"/>
        <w:rPr>
          <w:rFonts w:ascii="Times New Roman" w:hAnsi="Times New Roman" w:cs="Times New Roman"/>
          <w:color w:val="000000"/>
          <w:kern w:val="0"/>
        </w:rPr>
      </w:pPr>
      <w:r w:rsidRPr="002619DB">
        <w:rPr>
          <w:rFonts w:ascii="Times New Roman" w:hAnsi="Times New Roman" w:cs="Times New Roman"/>
          <w:color w:val="000000"/>
          <w:kern w:val="0"/>
          <w:lang w:val="en-US"/>
        </w:rPr>
        <w:t>The loss versus epochs graph depicts the reduction of error (loss) throughout the training process.</w:t>
      </w:r>
    </w:p>
    <w:p w14:paraId="7DC11866" w14:textId="77777777" w:rsidR="00EF6459" w:rsidRPr="002619DB" w:rsidRDefault="00EF6459" w:rsidP="00EF6459">
      <w:pPr>
        <w:autoSpaceDE w:val="0"/>
        <w:autoSpaceDN w:val="0"/>
        <w:adjustRightInd w:val="0"/>
        <w:spacing w:after="0" w:line="240" w:lineRule="auto"/>
        <w:jc w:val="both"/>
        <w:rPr>
          <w:rFonts w:ascii="Times New Roman" w:hAnsi="Times New Roman" w:cs="Times New Roman"/>
          <w:color w:val="000000"/>
          <w:kern w:val="0"/>
        </w:rPr>
      </w:pPr>
      <w:r w:rsidRPr="002619DB">
        <w:rPr>
          <w:rFonts w:ascii="Times New Roman" w:hAnsi="Times New Roman" w:cs="Times New Roman"/>
          <w:color w:val="000000"/>
          <w:kern w:val="0"/>
          <w:lang w:val="en-US"/>
        </w:rPr>
        <w:t>Here, the y-axis represents the loss metric, indicating how far off our predictions are from the actual values, while the x-axis shows the advancement of training epochs.</w:t>
      </w:r>
    </w:p>
    <w:p w14:paraId="1C4763B7" w14:textId="73D2097F" w:rsidR="00EF6459" w:rsidRPr="00F368AB" w:rsidRDefault="00EF6459" w:rsidP="00EF6459">
      <w:pPr>
        <w:autoSpaceDE w:val="0"/>
        <w:autoSpaceDN w:val="0"/>
        <w:adjustRightInd w:val="0"/>
        <w:spacing w:after="0" w:line="240" w:lineRule="auto"/>
        <w:jc w:val="both"/>
        <w:rPr>
          <w:rFonts w:ascii="Times New Roman" w:hAnsi="Times New Roman" w:cs="Times New Roman"/>
          <w:color w:val="000000"/>
          <w:kern w:val="0"/>
        </w:rPr>
      </w:pPr>
      <w:r w:rsidRPr="002619DB">
        <w:rPr>
          <w:rFonts w:ascii="Times New Roman" w:hAnsi="Times New Roman" w:cs="Times New Roman"/>
          <w:color w:val="000000"/>
          <w:kern w:val="0"/>
          <w:lang w:val="en-US"/>
        </w:rPr>
        <w:t>As expected, we observe a consistent decline in loss over epochs, reflecting the model's ability to minimize errors and improve performance</w:t>
      </w:r>
    </w:p>
    <w:p w14:paraId="02EE0D87" w14:textId="46BE98A1" w:rsidR="00D723E1" w:rsidRDefault="00D723E1" w:rsidP="002033F0">
      <w:pPr>
        <w:autoSpaceDE w:val="0"/>
        <w:autoSpaceDN w:val="0"/>
        <w:adjustRightInd w:val="0"/>
        <w:spacing w:after="0" w:line="240" w:lineRule="auto"/>
        <w:jc w:val="both"/>
        <w:rPr>
          <w:rFonts w:ascii="Times New Roman" w:hAnsi="Times New Roman" w:cs="Times New Roman"/>
          <w:color w:val="000000"/>
          <w:kern w:val="0"/>
        </w:rPr>
      </w:pPr>
    </w:p>
    <w:p w14:paraId="0EFBF3EC" w14:textId="72C95270" w:rsidR="00D723E1" w:rsidRDefault="00D723E1" w:rsidP="002033F0">
      <w:pPr>
        <w:autoSpaceDE w:val="0"/>
        <w:autoSpaceDN w:val="0"/>
        <w:adjustRightInd w:val="0"/>
        <w:spacing w:after="0" w:line="240" w:lineRule="auto"/>
        <w:jc w:val="both"/>
        <w:rPr>
          <w:rFonts w:ascii="Times New Roman" w:hAnsi="Times New Roman" w:cs="Times New Roman"/>
          <w:b/>
          <w:bCs/>
          <w:color w:val="000000"/>
          <w:kern w:val="0"/>
        </w:rPr>
      </w:pPr>
      <w:r w:rsidRPr="00D723E1">
        <w:rPr>
          <w:rFonts w:ascii="Times New Roman" w:hAnsi="Times New Roman" w:cs="Times New Roman"/>
          <w:b/>
          <w:bCs/>
          <w:color w:val="000000"/>
          <w:kern w:val="0"/>
        </w:rPr>
        <w:t>1</w:t>
      </w:r>
      <w:r w:rsidRPr="00D723E1">
        <w:rPr>
          <w:rFonts w:ascii="Times New Roman" w:hAnsi="Times New Roman" w:cs="Times New Roman"/>
          <w:b/>
          <w:bCs/>
          <w:color w:val="000000"/>
          <w:kern w:val="0"/>
          <w:vertAlign w:val="superscript"/>
        </w:rPr>
        <w:t>st</w:t>
      </w:r>
      <w:r w:rsidRPr="00D723E1">
        <w:rPr>
          <w:rFonts w:ascii="Times New Roman" w:hAnsi="Times New Roman" w:cs="Times New Roman"/>
          <w:b/>
          <w:bCs/>
          <w:color w:val="000000"/>
          <w:kern w:val="0"/>
        </w:rPr>
        <w:t xml:space="preserve"> Model</w:t>
      </w:r>
    </w:p>
    <w:p w14:paraId="4F26D3C4" w14:textId="77777777" w:rsidR="00D723E1" w:rsidRDefault="00D723E1" w:rsidP="002033F0">
      <w:pPr>
        <w:autoSpaceDE w:val="0"/>
        <w:autoSpaceDN w:val="0"/>
        <w:adjustRightInd w:val="0"/>
        <w:spacing w:after="0" w:line="240" w:lineRule="auto"/>
        <w:jc w:val="both"/>
        <w:rPr>
          <w:rFonts w:ascii="Times New Roman" w:hAnsi="Times New Roman" w:cs="Times New Roman"/>
          <w:b/>
          <w:bCs/>
          <w:color w:val="000000"/>
          <w:kern w:val="0"/>
        </w:rPr>
      </w:pPr>
    </w:p>
    <w:p w14:paraId="65C87767" w14:textId="5C81AD42" w:rsidR="00D723E1" w:rsidRDefault="00D723E1" w:rsidP="002033F0">
      <w:pPr>
        <w:autoSpaceDE w:val="0"/>
        <w:autoSpaceDN w:val="0"/>
        <w:adjustRightInd w:val="0"/>
        <w:spacing w:after="0" w:line="240" w:lineRule="auto"/>
        <w:jc w:val="both"/>
        <w:rPr>
          <w:rFonts w:ascii="Times New Roman" w:hAnsi="Times New Roman" w:cs="Times New Roman"/>
          <w:color w:val="000000"/>
          <w:kern w:val="0"/>
        </w:rPr>
      </w:pPr>
      <w:r w:rsidRPr="00D723E1">
        <w:rPr>
          <w:rFonts w:ascii="Times New Roman" w:hAnsi="Times New Roman" w:cs="Times New Roman"/>
          <w:color w:val="000000"/>
          <w:kern w:val="0"/>
        </w:rPr>
        <w:drawing>
          <wp:inline distT="0" distB="0" distL="0" distR="0" wp14:anchorId="75E09397" wp14:editId="0EE709D3">
            <wp:extent cx="2640965" cy="1490345"/>
            <wp:effectExtent l="0" t="0" r="6985" b="0"/>
            <wp:docPr id="3" name="Picture 2">
              <a:extLst xmlns:a="http://schemas.openxmlformats.org/drawingml/2006/main">
                <a:ext uri="{FF2B5EF4-FFF2-40B4-BE49-F238E27FC236}">
                  <a16:creationId xmlns:a16="http://schemas.microsoft.com/office/drawing/2014/main" id="{8A9CB36C-DD9F-6D5E-D688-69209337461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A9CB36C-DD9F-6D5E-D688-692093374611}"/>
                        </a:ext>
                      </a:extLst>
                    </pic:cNvPr>
                    <pic:cNvPicPr/>
                  </pic:nvPicPr>
                  <pic:blipFill>
                    <a:blip r:embed="rId18"/>
                    <a:stretch>
                      <a:fillRect/>
                    </a:stretch>
                  </pic:blipFill>
                  <pic:spPr>
                    <a:xfrm>
                      <a:off x="0" y="0"/>
                      <a:ext cx="2640965" cy="1490345"/>
                    </a:xfrm>
                    <a:prstGeom prst="rect">
                      <a:avLst/>
                    </a:prstGeom>
                  </pic:spPr>
                </pic:pic>
              </a:graphicData>
            </a:graphic>
          </wp:inline>
        </w:drawing>
      </w:r>
    </w:p>
    <w:p w14:paraId="61797F21" w14:textId="77777777" w:rsidR="00D723E1" w:rsidRDefault="00D723E1" w:rsidP="002033F0">
      <w:pPr>
        <w:autoSpaceDE w:val="0"/>
        <w:autoSpaceDN w:val="0"/>
        <w:adjustRightInd w:val="0"/>
        <w:spacing w:after="0" w:line="240" w:lineRule="auto"/>
        <w:jc w:val="both"/>
        <w:rPr>
          <w:rFonts w:ascii="Times New Roman" w:hAnsi="Times New Roman" w:cs="Times New Roman"/>
          <w:color w:val="000000"/>
          <w:kern w:val="0"/>
        </w:rPr>
      </w:pPr>
    </w:p>
    <w:p w14:paraId="192BC3E1" w14:textId="28B100B4" w:rsidR="00D723E1" w:rsidRDefault="00D723E1" w:rsidP="002033F0">
      <w:pPr>
        <w:autoSpaceDE w:val="0"/>
        <w:autoSpaceDN w:val="0"/>
        <w:adjustRightInd w:val="0"/>
        <w:spacing w:after="0" w:line="240" w:lineRule="auto"/>
        <w:jc w:val="both"/>
        <w:rPr>
          <w:rFonts w:ascii="Times New Roman" w:hAnsi="Times New Roman" w:cs="Times New Roman"/>
          <w:color w:val="000000"/>
          <w:kern w:val="0"/>
        </w:rPr>
      </w:pPr>
      <w:r w:rsidRPr="00D723E1">
        <w:rPr>
          <w:rFonts w:ascii="Times New Roman" w:hAnsi="Times New Roman" w:cs="Times New Roman"/>
          <w:color w:val="000000"/>
          <w:kern w:val="0"/>
        </w:rPr>
        <w:drawing>
          <wp:inline distT="0" distB="0" distL="0" distR="0" wp14:anchorId="2974CE83" wp14:editId="742595F0">
            <wp:extent cx="2640965" cy="1524635"/>
            <wp:effectExtent l="0" t="0" r="6985" b="0"/>
            <wp:docPr id="5" name="Picture 4">
              <a:extLst xmlns:a="http://schemas.openxmlformats.org/drawingml/2006/main">
                <a:ext uri="{FF2B5EF4-FFF2-40B4-BE49-F238E27FC236}">
                  <a16:creationId xmlns:a16="http://schemas.microsoft.com/office/drawing/2014/main" id="{E1BB5CE3-C025-FD3C-68B6-6159B7AF7BD7}"/>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BB5CE3-C025-FD3C-68B6-6159B7AF7BD7}"/>
                        </a:ext>
                      </a:extLst>
                    </pic:cNvPr>
                    <pic:cNvPicPr/>
                  </pic:nvPicPr>
                  <pic:blipFill>
                    <a:blip r:embed="rId19"/>
                    <a:stretch>
                      <a:fillRect/>
                    </a:stretch>
                  </pic:blipFill>
                  <pic:spPr>
                    <a:xfrm>
                      <a:off x="0" y="0"/>
                      <a:ext cx="2640965" cy="1524635"/>
                    </a:xfrm>
                    <a:prstGeom prst="rect">
                      <a:avLst/>
                    </a:prstGeom>
                  </pic:spPr>
                </pic:pic>
              </a:graphicData>
            </a:graphic>
          </wp:inline>
        </w:drawing>
      </w:r>
    </w:p>
    <w:p w14:paraId="5FD5E832" w14:textId="77777777" w:rsidR="00D723E1" w:rsidRDefault="00D723E1" w:rsidP="002033F0">
      <w:pPr>
        <w:autoSpaceDE w:val="0"/>
        <w:autoSpaceDN w:val="0"/>
        <w:adjustRightInd w:val="0"/>
        <w:spacing w:after="0" w:line="240" w:lineRule="auto"/>
        <w:jc w:val="both"/>
        <w:rPr>
          <w:rFonts w:ascii="Times New Roman" w:hAnsi="Times New Roman" w:cs="Times New Roman"/>
          <w:color w:val="000000"/>
          <w:kern w:val="0"/>
        </w:rPr>
      </w:pPr>
    </w:p>
    <w:p w14:paraId="0B0C97B1" w14:textId="70E40A8C" w:rsidR="00D723E1" w:rsidRDefault="00D723E1" w:rsidP="00D723E1">
      <w:pPr>
        <w:autoSpaceDE w:val="0"/>
        <w:autoSpaceDN w:val="0"/>
        <w:adjustRightInd w:val="0"/>
        <w:spacing w:after="0" w:line="240" w:lineRule="auto"/>
        <w:rPr>
          <w:rFonts w:ascii="CMBX10" w:hAnsi="CMBX10" w:cs="CMBX10"/>
          <w:kern w:val="0"/>
          <w:sz w:val="19"/>
          <w:szCs w:val="19"/>
        </w:rPr>
      </w:pPr>
    </w:p>
    <w:p w14:paraId="6AF91694" w14:textId="77777777" w:rsidR="00D723E1" w:rsidRDefault="00D723E1" w:rsidP="00D723E1">
      <w:pPr>
        <w:autoSpaceDE w:val="0"/>
        <w:autoSpaceDN w:val="0"/>
        <w:adjustRightInd w:val="0"/>
        <w:spacing w:after="0" w:line="240" w:lineRule="auto"/>
        <w:rPr>
          <w:rFonts w:ascii="CMBX10" w:hAnsi="CMBX10" w:cs="CMBX10"/>
          <w:kern w:val="0"/>
          <w:sz w:val="19"/>
          <w:szCs w:val="19"/>
        </w:rPr>
      </w:pPr>
    </w:p>
    <w:p w14:paraId="431C8E84" w14:textId="77759484"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C</w:t>
      </w:r>
      <w:r w:rsidRPr="00D723E1">
        <w:rPr>
          <w:rFonts w:ascii="Times New Roman" w:hAnsi="Times New Roman" w:cs="Times New Roman"/>
          <w:kern w:val="0"/>
        </w:rPr>
        <w:t>onclusion of 1st Model</w:t>
      </w:r>
    </w:p>
    <w:p w14:paraId="0818C24F" w14:textId="09D8CA4C"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 xml:space="preserve">This model consists of a Sequential model from </w:t>
      </w:r>
      <w:proofErr w:type="spellStart"/>
      <w:r w:rsidRPr="00D723E1">
        <w:rPr>
          <w:rFonts w:ascii="Times New Roman" w:hAnsi="Times New Roman" w:cs="Times New Roman"/>
          <w:kern w:val="0"/>
        </w:rPr>
        <w:t>Keras</w:t>
      </w:r>
      <w:proofErr w:type="spellEnd"/>
      <w:r w:rsidRPr="00D723E1">
        <w:rPr>
          <w:rFonts w:ascii="Times New Roman" w:hAnsi="Times New Roman" w:cs="Times New Roman"/>
          <w:kern w:val="0"/>
        </w:rPr>
        <w:t>, indicating a linear stack of layers. It</w:t>
      </w:r>
      <w:r>
        <w:rPr>
          <w:rFonts w:ascii="Times New Roman" w:hAnsi="Times New Roman" w:cs="Times New Roman"/>
          <w:kern w:val="0"/>
        </w:rPr>
        <w:t xml:space="preserve"> </w:t>
      </w:r>
      <w:r w:rsidRPr="00D723E1">
        <w:rPr>
          <w:rFonts w:ascii="Times New Roman" w:hAnsi="Times New Roman" w:cs="Times New Roman"/>
          <w:kern w:val="0"/>
        </w:rPr>
        <w:t>begins with a Conv2D layer with 16 _</w:t>
      </w:r>
      <w:proofErr w:type="spellStart"/>
      <w:r w:rsidRPr="00D723E1">
        <w:rPr>
          <w:rFonts w:ascii="Times New Roman" w:hAnsi="Times New Roman" w:cs="Times New Roman"/>
          <w:kern w:val="0"/>
        </w:rPr>
        <w:t>lters</w:t>
      </w:r>
      <w:proofErr w:type="spellEnd"/>
      <w:r w:rsidRPr="00D723E1">
        <w:rPr>
          <w:rFonts w:ascii="Times New Roman" w:hAnsi="Times New Roman" w:cs="Times New Roman"/>
          <w:kern w:val="0"/>
        </w:rPr>
        <w:t xml:space="preserve">, each of size 3x3, and </w:t>
      </w:r>
      <w:proofErr w:type="spellStart"/>
      <w:r w:rsidRPr="00D723E1">
        <w:rPr>
          <w:rFonts w:ascii="Times New Roman" w:hAnsi="Times New Roman" w:cs="Times New Roman"/>
          <w:kern w:val="0"/>
        </w:rPr>
        <w:t>ReLU</w:t>
      </w:r>
      <w:proofErr w:type="spellEnd"/>
      <w:r w:rsidRPr="00D723E1">
        <w:rPr>
          <w:rFonts w:ascii="Times New Roman" w:hAnsi="Times New Roman" w:cs="Times New Roman"/>
          <w:kern w:val="0"/>
        </w:rPr>
        <w:t xml:space="preserve"> activation function,</w:t>
      </w:r>
    </w:p>
    <w:p w14:paraId="38E2F591" w14:textId="77777777"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followed by a MaxPooling2D layer with a pool size of 2x2. This pattern repeats two more</w:t>
      </w:r>
    </w:p>
    <w:p w14:paraId="75F37D3C" w14:textId="77777777"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times, each time doubling the number of _</w:t>
      </w:r>
      <w:proofErr w:type="spellStart"/>
      <w:r w:rsidRPr="00D723E1">
        <w:rPr>
          <w:rFonts w:ascii="Times New Roman" w:hAnsi="Times New Roman" w:cs="Times New Roman"/>
          <w:kern w:val="0"/>
        </w:rPr>
        <w:t>lters</w:t>
      </w:r>
      <w:proofErr w:type="spellEnd"/>
      <w:r w:rsidRPr="00D723E1">
        <w:rPr>
          <w:rFonts w:ascii="Times New Roman" w:hAnsi="Times New Roman" w:cs="Times New Roman"/>
          <w:kern w:val="0"/>
        </w:rPr>
        <w:t xml:space="preserve"> in the Conv2D layers. After the convolutional</w:t>
      </w:r>
    </w:p>
    <w:p w14:paraId="19186487" w14:textId="77777777"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 xml:space="preserve">layers, the feature maps are </w:t>
      </w:r>
      <w:proofErr w:type="spellStart"/>
      <w:r w:rsidRPr="00D723E1">
        <w:rPr>
          <w:rFonts w:ascii="Times New Roman" w:hAnsi="Times New Roman" w:cs="Times New Roman"/>
          <w:kern w:val="0"/>
        </w:rPr>
        <w:t>attened</w:t>
      </w:r>
      <w:proofErr w:type="spellEnd"/>
      <w:r w:rsidRPr="00D723E1">
        <w:rPr>
          <w:rFonts w:ascii="Times New Roman" w:hAnsi="Times New Roman" w:cs="Times New Roman"/>
          <w:kern w:val="0"/>
        </w:rPr>
        <w:t xml:space="preserve"> into a 1D vector, followed by a Dense layer with 512</w:t>
      </w:r>
    </w:p>
    <w:p w14:paraId="6DADF274" w14:textId="38B912CB" w:rsid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 xml:space="preserve">neurons and </w:t>
      </w:r>
      <w:proofErr w:type="spellStart"/>
      <w:r w:rsidRPr="00D723E1">
        <w:rPr>
          <w:rFonts w:ascii="Times New Roman" w:hAnsi="Times New Roman" w:cs="Times New Roman"/>
          <w:kern w:val="0"/>
        </w:rPr>
        <w:t>ReLU</w:t>
      </w:r>
      <w:proofErr w:type="spellEnd"/>
      <w:r w:rsidRPr="00D723E1">
        <w:rPr>
          <w:rFonts w:ascii="Times New Roman" w:hAnsi="Times New Roman" w:cs="Times New Roman"/>
          <w:kern w:val="0"/>
        </w:rPr>
        <w:t xml:space="preserve"> activation. Finally, the output layer consists of 5 neurons (for 5 classes)</w:t>
      </w:r>
      <w:r>
        <w:rPr>
          <w:rFonts w:ascii="Times New Roman" w:hAnsi="Times New Roman" w:cs="Times New Roman"/>
          <w:kern w:val="0"/>
        </w:rPr>
        <w:t xml:space="preserve"> </w:t>
      </w:r>
      <w:r w:rsidRPr="00D723E1">
        <w:rPr>
          <w:rFonts w:ascii="Times New Roman" w:hAnsi="Times New Roman" w:cs="Times New Roman"/>
          <w:kern w:val="0"/>
        </w:rPr>
        <w:t xml:space="preserve">with a </w:t>
      </w:r>
      <w:proofErr w:type="spellStart"/>
      <w:r w:rsidRPr="00D723E1">
        <w:rPr>
          <w:rFonts w:ascii="Times New Roman" w:hAnsi="Times New Roman" w:cs="Times New Roman"/>
          <w:kern w:val="0"/>
        </w:rPr>
        <w:t>softmax</w:t>
      </w:r>
      <w:proofErr w:type="spellEnd"/>
      <w:r w:rsidRPr="00D723E1">
        <w:rPr>
          <w:rFonts w:ascii="Times New Roman" w:hAnsi="Times New Roman" w:cs="Times New Roman"/>
          <w:kern w:val="0"/>
        </w:rPr>
        <w:t xml:space="preserve"> activation function for multi-class classi</w:t>
      </w:r>
      <w:r>
        <w:rPr>
          <w:rFonts w:ascii="Times New Roman" w:hAnsi="Times New Roman" w:cs="Times New Roman"/>
          <w:kern w:val="0"/>
        </w:rPr>
        <w:t>fi</w:t>
      </w:r>
      <w:r w:rsidRPr="00D723E1">
        <w:rPr>
          <w:rFonts w:ascii="Times New Roman" w:hAnsi="Times New Roman" w:cs="Times New Roman"/>
          <w:kern w:val="0"/>
        </w:rPr>
        <w:t>cation.</w:t>
      </w:r>
    </w:p>
    <w:p w14:paraId="7E2E709F" w14:textId="77777777" w:rsidR="00D723E1" w:rsidRDefault="00D723E1" w:rsidP="00D723E1">
      <w:pPr>
        <w:autoSpaceDE w:val="0"/>
        <w:autoSpaceDN w:val="0"/>
        <w:adjustRightInd w:val="0"/>
        <w:spacing w:after="0" w:line="240" w:lineRule="auto"/>
        <w:rPr>
          <w:rFonts w:ascii="Times New Roman" w:hAnsi="Times New Roman" w:cs="Times New Roman"/>
          <w:kern w:val="0"/>
        </w:rPr>
      </w:pPr>
    </w:p>
    <w:p w14:paraId="571C2E4E" w14:textId="53127AA6" w:rsidR="00D723E1" w:rsidRDefault="00D723E1" w:rsidP="00D723E1">
      <w:pPr>
        <w:autoSpaceDE w:val="0"/>
        <w:autoSpaceDN w:val="0"/>
        <w:adjustRightInd w:val="0"/>
        <w:spacing w:after="0" w:line="240" w:lineRule="auto"/>
        <w:rPr>
          <w:rFonts w:ascii="Times New Roman" w:hAnsi="Times New Roman" w:cs="Times New Roman"/>
          <w:b/>
          <w:bCs/>
          <w:kern w:val="0"/>
        </w:rPr>
      </w:pPr>
      <w:r w:rsidRPr="00D723E1">
        <w:rPr>
          <w:rFonts w:ascii="Times New Roman" w:hAnsi="Times New Roman" w:cs="Times New Roman"/>
          <w:b/>
          <w:bCs/>
          <w:kern w:val="0"/>
        </w:rPr>
        <w:t>2</w:t>
      </w:r>
      <w:r w:rsidRPr="00D723E1">
        <w:rPr>
          <w:rFonts w:ascii="Times New Roman" w:hAnsi="Times New Roman" w:cs="Times New Roman"/>
          <w:b/>
          <w:bCs/>
          <w:kern w:val="0"/>
          <w:vertAlign w:val="superscript"/>
        </w:rPr>
        <w:t>nd</w:t>
      </w:r>
      <w:r w:rsidRPr="00D723E1">
        <w:rPr>
          <w:rFonts w:ascii="Times New Roman" w:hAnsi="Times New Roman" w:cs="Times New Roman"/>
          <w:b/>
          <w:bCs/>
          <w:kern w:val="0"/>
        </w:rPr>
        <w:t xml:space="preserve"> Model</w:t>
      </w:r>
    </w:p>
    <w:p w14:paraId="73786A50" w14:textId="77777777" w:rsidR="00D723E1" w:rsidRDefault="00D723E1" w:rsidP="00D723E1">
      <w:pPr>
        <w:autoSpaceDE w:val="0"/>
        <w:autoSpaceDN w:val="0"/>
        <w:adjustRightInd w:val="0"/>
        <w:spacing w:after="0" w:line="240" w:lineRule="auto"/>
        <w:rPr>
          <w:rFonts w:ascii="Times New Roman" w:hAnsi="Times New Roman" w:cs="Times New Roman"/>
          <w:b/>
          <w:bCs/>
          <w:kern w:val="0"/>
        </w:rPr>
      </w:pPr>
    </w:p>
    <w:p w14:paraId="4A5BB55B" w14:textId="76373374" w:rsidR="00D723E1" w:rsidRPr="00D723E1" w:rsidRDefault="00D723E1" w:rsidP="00D723E1">
      <w:pPr>
        <w:autoSpaceDE w:val="0"/>
        <w:autoSpaceDN w:val="0"/>
        <w:adjustRightInd w:val="0"/>
        <w:spacing w:after="0" w:line="240" w:lineRule="auto"/>
        <w:rPr>
          <w:rFonts w:ascii="Times New Roman" w:hAnsi="Times New Roman" w:cs="Times New Roman"/>
          <w:b/>
          <w:bCs/>
          <w:kern w:val="0"/>
        </w:rPr>
      </w:pPr>
      <w:r w:rsidRPr="00D723E1">
        <w:rPr>
          <w:rFonts w:ascii="Times New Roman" w:hAnsi="Times New Roman" w:cs="Times New Roman"/>
          <w:b/>
          <w:bCs/>
          <w:kern w:val="0"/>
        </w:rPr>
        <w:drawing>
          <wp:inline distT="0" distB="0" distL="0" distR="0" wp14:anchorId="3EBDD8EF" wp14:editId="76B6D1E3">
            <wp:extent cx="2640965" cy="1361440"/>
            <wp:effectExtent l="0" t="0" r="6985" b="0"/>
            <wp:docPr id="6" name="Picture 5">
              <a:extLst xmlns:a="http://schemas.openxmlformats.org/drawingml/2006/main">
                <a:ext uri="{FF2B5EF4-FFF2-40B4-BE49-F238E27FC236}">
                  <a16:creationId xmlns:a16="http://schemas.microsoft.com/office/drawing/2014/main" id="{B428A71F-3845-433F-207E-15BDEB5CF27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428A71F-3845-433F-207E-15BDEB5CF273}"/>
                        </a:ext>
                      </a:extLst>
                    </pic:cNvPr>
                    <pic:cNvPicPr/>
                  </pic:nvPicPr>
                  <pic:blipFill>
                    <a:blip r:embed="rId20"/>
                    <a:stretch>
                      <a:fillRect/>
                    </a:stretch>
                  </pic:blipFill>
                  <pic:spPr>
                    <a:xfrm>
                      <a:off x="0" y="0"/>
                      <a:ext cx="2640965" cy="1361440"/>
                    </a:xfrm>
                    <a:prstGeom prst="rect">
                      <a:avLst/>
                    </a:prstGeom>
                  </pic:spPr>
                </pic:pic>
              </a:graphicData>
            </a:graphic>
          </wp:inline>
        </w:drawing>
      </w:r>
    </w:p>
    <w:p w14:paraId="26B96EE0" w14:textId="77777777" w:rsidR="00D723E1" w:rsidRDefault="00D723E1" w:rsidP="002033F0">
      <w:pPr>
        <w:autoSpaceDE w:val="0"/>
        <w:autoSpaceDN w:val="0"/>
        <w:adjustRightInd w:val="0"/>
        <w:spacing w:after="0" w:line="240" w:lineRule="auto"/>
        <w:jc w:val="both"/>
        <w:rPr>
          <w:rFonts w:ascii="Times New Roman" w:hAnsi="Times New Roman" w:cs="Times New Roman"/>
          <w:b/>
          <w:bCs/>
          <w:color w:val="000000"/>
          <w:kern w:val="0"/>
        </w:rPr>
      </w:pPr>
    </w:p>
    <w:p w14:paraId="0943AC32" w14:textId="77777777" w:rsidR="00D723E1" w:rsidRDefault="00D723E1" w:rsidP="002033F0">
      <w:pPr>
        <w:autoSpaceDE w:val="0"/>
        <w:autoSpaceDN w:val="0"/>
        <w:adjustRightInd w:val="0"/>
        <w:spacing w:after="0" w:line="240" w:lineRule="auto"/>
        <w:jc w:val="both"/>
        <w:rPr>
          <w:rFonts w:ascii="Times New Roman" w:hAnsi="Times New Roman" w:cs="Times New Roman"/>
          <w:b/>
          <w:bCs/>
          <w:color w:val="000000"/>
          <w:kern w:val="0"/>
        </w:rPr>
      </w:pPr>
    </w:p>
    <w:p w14:paraId="4E7FA671" w14:textId="3813ACD1" w:rsidR="00D723E1" w:rsidRDefault="00D723E1" w:rsidP="002033F0">
      <w:pPr>
        <w:autoSpaceDE w:val="0"/>
        <w:autoSpaceDN w:val="0"/>
        <w:adjustRightInd w:val="0"/>
        <w:spacing w:after="0" w:line="240" w:lineRule="auto"/>
        <w:jc w:val="both"/>
        <w:rPr>
          <w:rFonts w:ascii="Times New Roman" w:hAnsi="Times New Roman" w:cs="Times New Roman"/>
          <w:b/>
          <w:bCs/>
          <w:color w:val="000000"/>
          <w:kern w:val="0"/>
        </w:rPr>
      </w:pPr>
      <w:r w:rsidRPr="00D723E1">
        <w:rPr>
          <w:rFonts w:ascii="Times New Roman" w:hAnsi="Times New Roman" w:cs="Times New Roman"/>
          <w:b/>
          <w:bCs/>
          <w:color w:val="000000"/>
          <w:kern w:val="0"/>
        </w:rPr>
        <w:drawing>
          <wp:inline distT="0" distB="0" distL="0" distR="0" wp14:anchorId="65D9A477" wp14:editId="14E07EB9">
            <wp:extent cx="2640965" cy="1361440"/>
            <wp:effectExtent l="0" t="0" r="6985" b="0"/>
            <wp:docPr id="197776586" name="Picture 4">
              <a:extLst xmlns:a="http://schemas.openxmlformats.org/drawingml/2006/main">
                <a:ext uri="{FF2B5EF4-FFF2-40B4-BE49-F238E27FC236}">
                  <a16:creationId xmlns:a16="http://schemas.microsoft.com/office/drawing/2014/main" id="{566DEABB-BC9D-CF19-625F-97741C8B104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6DEABB-BC9D-CF19-625F-97741C8B104F}"/>
                        </a:ext>
                      </a:extLst>
                    </pic:cNvPr>
                    <pic:cNvPicPr/>
                  </pic:nvPicPr>
                  <pic:blipFill>
                    <a:blip r:embed="rId21"/>
                    <a:stretch>
                      <a:fillRect/>
                    </a:stretch>
                  </pic:blipFill>
                  <pic:spPr>
                    <a:xfrm>
                      <a:off x="0" y="0"/>
                      <a:ext cx="2640965" cy="1361440"/>
                    </a:xfrm>
                    <a:prstGeom prst="rect">
                      <a:avLst/>
                    </a:prstGeom>
                  </pic:spPr>
                </pic:pic>
              </a:graphicData>
            </a:graphic>
          </wp:inline>
        </w:drawing>
      </w:r>
    </w:p>
    <w:p w14:paraId="6ED2D385" w14:textId="77777777" w:rsidR="00D723E1" w:rsidRDefault="00D723E1" w:rsidP="002033F0">
      <w:pPr>
        <w:autoSpaceDE w:val="0"/>
        <w:autoSpaceDN w:val="0"/>
        <w:adjustRightInd w:val="0"/>
        <w:spacing w:after="0" w:line="240" w:lineRule="auto"/>
        <w:jc w:val="both"/>
        <w:rPr>
          <w:rFonts w:ascii="Times New Roman" w:hAnsi="Times New Roman" w:cs="Times New Roman"/>
          <w:b/>
          <w:bCs/>
          <w:color w:val="000000"/>
          <w:kern w:val="0"/>
        </w:rPr>
      </w:pPr>
    </w:p>
    <w:p w14:paraId="74366892" w14:textId="77777777"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Conclusion of 2nd Model</w:t>
      </w:r>
    </w:p>
    <w:p w14:paraId="66569CF3" w14:textId="012C6CFB" w:rsidR="00D723E1" w:rsidRP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 xml:space="preserve">This model architecture is identical to the </w:t>
      </w:r>
      <w:r w:rsidRPr="00D723E1">
        <w:rPr>
          <w:rFonts w:ascii="Times New Roman" w:hAnsi="Times New Roman" w:cs="Times New Roman"/>
          <w:kern w:val="0"/>
        </w:rPr>
        <w:t>fi</w:t>
      </w:r>
      <w:r w:rsidRPr="00D723E1">
        <w:rPr>
          <w:rFonts w:ascii="Times New Roman" w:hAnsi="Times New Roman" w:cs="Times New Roman"/>
          <w:kern w:val="0"/>
        </w:rPr>
        <w:t>rst model, including the number of layers and</w:t>
      </w:r>
    </w:p>
    <w:p w14:paraId="2764E7B9" w14:textId="26CCEB36" w:rsidR="00D723E1" w:rsidRDefault="00D723E1" w:rsidP="00D723E1">
      <w:pPr>
        <w:autoSpaceDE w:val="0"/>
        <w:autoSpaceDN w:val="0"/>
        <w:adjustRightInd w:val="0"/>
        <w:spacing w:after="0" w:line="240" w:lineRule="auto"/>
        <w:rPr>
          <w:rFonts w:ascii="Times New Roman" w:hAnsi="Times New Roman" w:cs="Times New Roman"/>
          <w:kern w:val="0"/>
        </w:rPr>
      </w:pPr>
      <w:r w:rsidRPr="00D723E1">
        <w:rPr>
          <w:rFonts w:ascii="Times New Roman" w:hAnsi="Times New Roman" w:cs="Times New Roman"/>
          <w:kern w:val="0"/>
        </w:rPr>
        <w:t>their con</w:t>
      </w:r>
      <w:r w:rsidRPr="00D723E1">
        <w:rPr>
          <w:rFonts w:ascii="Times New Roman" w:hAnsi="Times New Roman" w:cs="Times New Roman"/>
          <w:kern w:val="0"/>
        </w:rPr>
        <w:t>fi</w:t>
      </w:r>
      <w:r w:rsidRPr="00D723E1">
        <w:rPr>
          <w:rFonts w:ascii="Times New Roman" w:hAnsi="Times New Roman" w:cs="Times New Roman"/>
          <w:kern w:val="0"/>
        </w:rPr>
        <w:t>gurations. The only di</w:t>
      </w:r>
      <w:r w:rsidRPr="00D723E1">
        <w:rPr>
          <w:rFonts w:ascii="Times New Roman" w:hAnsi="Times New Roman" w:cs="Times New Roman"/>
          <w:kern w:val="0"/>
        </w:rPr>
        <w:t>ff</w:t>
      </w:r>
      <w:r w:rsidRPr="00D723E1">
        <w:rPr>
          <w:rFonts w:ascii="Times New Roman" w:hAnsi="Times New Roman" w:cs="Times New Roman"/>
          <w:kern w:val="0"/>
        </w:rPr>
        <w:t>erence lies in the input data, which is speci</w:t>
      </w:r>
      <w:r w:rsidRPr="00D723E1">
        <w:rPr>
          <w:rFonts w:ascii="Times New Roman" w:hAnsi="Times New Roman" w:cs="Times New Roman"/>
          <w:kern w:val="0"/>
        </w:rPr>
        <w:t>fi</w:t>
      </w:r>
      <w:r w:rsidRPr="00D723E1">
        <w:rPr>
          <w:rFonts w:ascii="Times New Roman" w:hAnsi="Times New Roman" w:cs="Times New Roman"/>
          <w:kern w:val="0"/>
        </w:rPr>
        <w:t>ed to be single</w:t>
      </w:r>
      <w:r>
        <w:rPr>
          <w:rFonts w:ascii="Times New Roman" w:hAnsi="Times New Roman" w:cs="Times New Roman"/>
          <w:kern w:val="0"/>
        </w:rPr>
        <w:t xml:space="preserve"> </w:t>
      </w:r>
      <w:r w:rsidRPr="00D723E1">
        <w:rPr>
          <w:rFonts w:ascii="Times New Roman" w:hAnsi="Times New Roman" w:cs="Times New Roman"/>
          <w:kern w:val="0"/>
        </w:rPr>
        <w:t>front leg angle knee radiographs. Therefore, this model serves as a comparative analysis to</w:t>
      </w:r>
      <w:r>
        <w:rPr>
          <w:rFonts w:ascii="Times New Roman" w:hAnsi="Times New Roman" w:cs="Times New Roman"/>
          <w:kern w:val="0"/>
        </w:rPr>
        <w:t xml:space="preserve"> </w:t>
      </w:r>
      <w:r w:rsidRPr="00D723E1">
        <w:rPr>
          <w:rFonts w:ascii="Times New Roman" w:hAnsi="Times New Roman" w:cs="Times New Roman"/>
          <w:kern w:val="0"/>
        </w:rPr>
        <w:t>evaluate the impact of di</w:t>
      </w:r>
      <w:r w:rsidRPr="00D723E1">
        <w:rPr>
          <w:rFonts w:ascii="Times New Roman" w:hAnsi="Times New Roman" w:cs="Times New Roman"/>
          <w:kern w:val="0"/>
        </w:rPr>
        <w:t>ff</w:t>
      </w:r>
      <w:r w:rsidRPr="00D723E1">
        <w:rPr>
          <w:rFonts w:ascii="Times New Roman" w:hAnsi="Times New Roman" w:cs="Times New Roman"/>
          <w:kern w:val="0"/>
        </w:rPr>
        <w:t>erent input data on model performance</w:t>
      </w:r>
      <w:r w:rsidR="00BE62D1">
        <w:rPr>
          <w:rFonts w:ascii="Times New Roman" w:hAnsi="Times New Roman" w:cs="Times New Roman"/>
          <w:kern w:val="0"/>
        </w:rPr>
        <w:t>.</w:t>
      </w:r>
    </w:p>
    <w:p w14:paraId="1F82311B"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6466E6C1"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21DBF788"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24E72F81"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74C98939"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579E524A"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5EF97E5B" w14:textId="77777777" w:rsidR="00BE62D1" w:rsidRDefault="00BE62D1" w:rsidP="00D723E1">
      <w:pPr>
        <w:autoSpaceDE w:val="0"/>
        <w:autoSpaceDN w:val="0"/>
        <w:adjustRightInd w:val="0"/>
        <w:spacing w:after="0" w:line="240" w:lineRule="auto"/>
        <w:rPr>
          <w:rFonts w:ascii="Times New Roman" w:hAnsi="Times New Roman" w:cs="Times New Roman"/>
          <w:kern w:val="0"/>
        </w:rPr>
      </w:pPr>
    </w:p>
    <w:p w14:paraId="58C6E8DA" w14:textId="08E87DCC" w:rsidR="00BE62D1" w:rsidRDefault="00BE62D1" w:rsidP="00D723E1">
      <w:pPr>
        <w:autoSpaceDE w:val="0"/>
        <w:autoSpaceDN w:val="0"/>
        <w:adjustRightInd w:val="0"/>
        <w:spacing w:after="0" w:line="240" w:lineRule="auto"/>
        <w:rPr>
          <w:rFonts w:ascii="Times New Roman" w:hAnsi="Times New Roman" w:cs="Times New Roman"/>
          <w:b/>
          <w:bCs/>
          <w:kern w:val="0"/>
        </w:rPr>
      </w:pPr>
      <w:r w:rsidRPr="00BE62D1">
        <w:rPr>
          <w:rFonts w:ascii="Times New Roman" w:hAnsi="Times New Roman" w:cs="Times New Roman"/>
          <w:b/>
          <w:bCs/>
          <w:kern w:val="0"/>
        </w:rPr>
        <w:lastRenderedPageBreak/>
        <w:t>3</w:t>
      </w:r>
      <w:r w:rsidRPr="00BE62D1">
        <w:rPr>
          <w:rFonts w:ascii="Times New Roman" w:hAnsi="Times New Roman" w:cs="Times New Roman"/>
          <w:b/>
          <w:bCs/>
          <w:kern w:val="0"/>
          <w:vertAlign w:val="superscript"/>
        </w:rPr>
        <w:t>rd</w:t>
      </w:r>
      <w:r w:rsidRPr="00BE62D1">
        <w:rPr>
          <w:rFonts w:ascii="Times New Roman" w:hAnsi="Times New Roman" w:cs="Times New Roman"/>
          <w:b/>
          <w:bCs/>
          <w:kern w:val="0"/>
        </w:rPr>
        <w:t xml:space="preserve"> Model</w:t>
      </w:r>
    </w:p>
    <w:p w14:paraId="497F9E19" w14:textId="77777777" w:rsidR="00BE62D1" w:rsidRDefault="00BE62D1" w:rsidP="00D723E1">
      <w:pPr>
        <w:autoSpaceDE w:val="0"/>
        <w:autoSpaceDN w:val="0"/>
        <w:adjustRightInd w:val="0"/>
        <w:spacing w:after="0" w:line="240" w:lineRule="auto"/>
        <w:rPr>
          <w:rFonts w:ascii="Times New Roman" w:hAnsi="Times New Roman" w:cs="Times New Roman"/>
          <w:b/>
          <w:bCs/>
          <w:kern w:val="0"/>
        </w:rPr>
      </w:pPr>
    </w:p>
    <w:p w14:paraId="36BA28BC" w14:textId="619F3480" w:rsidR="00BE62D1" w:rsidRPr="00BE62D1" w:rsidRDefault="00BE62D1" w:rsidP="00D723E1">
      <w:pPr>
        <w:autoSpaceDE w:val="0"/>
        <w:autoSpaceDN w:val="0"/>
        <w:adjustRightInd w:val="0"/>
        <w:spacing w:after="0" w:line="240" w:lineRule="auto"/>
        <w:rPr>
          <w:rFonts w:ascii="Times New Roman" w:hAnsi="Times New Roman" w:cs="Times New Roman"/>
          <w:b/>
          <w:bCs/>
          <w:kern w:val="0"/>
        </w:rPr>
      </w:pPr>
      <w:r w:rsidRPr="00BE62D1">
        <w:rPr>
          <w:rFonts w:ascii="Times New Roman" w:hAnsi="Times New Roman" w:cs="Times New Roman"/>
          <w:b/>
          <w:bCs/>
          <w:kern w:val="0"/>
        </w:rPr>
        <w:drawing>
          <wp:inline distT="0" distB="0" distL="0" distR="0" wp14:anchorId="33ADF03D" wp14:editId="66870372">
            <wp:extent cx="2640965" cy="1310640"/>
            <wp:effectExtent l="0" t="0" r="6985" b="3810"/>
            <wp:docPr id="567387699" name="Picture 4">
              <a:extLst xmlns:a="http://schemas.openxmlformats.org/drawingml/2006/main">
                <a:ext uri="{FF2B5EF4-FFF2-40B4-BE49-F238E27FC236}">
                  <a16:creationId xmlns:a16="http://schemas.microsoft.com/office/drawing/2014/main" id="{10264357-253B-067D-50B3-83BC7BF4777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264357-253B-067D-50B3-83BC7BF47773}"/>
                        </a:ext>
                      </a:extLst>
                    </pic:cNvPr>
                    <pic:cNvPicPr/>
                  </pic:nvPicPr>
                  <pic:blipFill>
                    <a:blip r:embed="rId22"/>
                    <a:stretch>
                      <a:fillRect/>
                    </a:stretch>
                  </pic:blipFill>
                  <pic:spPr>
                    <a:xfrm>
                      <a:off x="0" y="0"/>
                      <a:ext cx="2640965" cy="1310640"/>
                    </a:xfrm>
                    <a:prstGeom prst="rect">
                      <a:avLst/>
                    </a:prstGeom>
                  </pic:spPr>
                </pic:pic>
              </a:graphicData>
            </a:graphic>
          </wp:inline>
        </w:drawing>
      </w:r>
    </w:p>
    <w:p w14:paraId="2DFFFC9A"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68B1853F" w14:textId="7BBC83FB"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r w:rsidRPr="00BE62D1">
        <w:rPr>
          <w:rFonts w:ascii="Times New Roman" w:hAnsi="Times New Roman" w:cs="Times New Roman"/>
          <w:color w:val="1A64FF"/>
          <w:kern w:val="0"/>
        </w:rPr>
        <w:drawing>
          <wp:inline distT="0" distB="0" distL="0" distR="0" wp14:anchorId="0A201E5C" wp14:editId="44AA31C2">
            <wp:extent cx="2640965" cy="1273810"/>
            <wp:effectExtent l="0" t="0" r="6985" b="2540"/>
            <wp:docPr id="440245876" name="Picture 5">
              <a:extLst xmlns:a="http://schemas.openxmlformats.org/drawingml/2006/main">
                <a:ext uri="{FF2B5EF4-FFF2-40B4-BE49-F238E27FC236}">
                  <a16:creationId xmlns:a16="http://schemas.microsoft.com/office/drawing/2014/main" id="{D5A48F50-2B97-A71A-7338-8E6834FDDD7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5A48F50-2B97-A71A-7338-8E6834FDDD77}"/>
                        </a:ext>
                      </a:extLst>
                    </pic:cNvPr>
                    <pic:cNvPicPr/>
                  </pic:nvPicPr>
                  <pic:blipFill>
                    <a:blip r:embed="rId23"/>
                    <a:stretch>
                      <a:fillRect/>
                    </a:stretch>
                  </pic:blipFill>
                  <pic:spPr>
                    <a:xfrm>
                      <a:off x="0" y="0"/>
                      <a:ext cx="2640965" cy="1273810"/>
                    </a:xfrm>
                    <a:prstGeom prst="rect">
                      <a:avLst/>
                    </a:prstGeom>
                  </pic:spPr>
                </pic:pic>
              </a:graphicData>
            </a:graphic>
          </wp:inline>
        </w:drawing>
      </w:r>
    </w:p>
    <w:p w14:paraId="2DE5F0D5"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7C84D7D4" w14:textId="572F7821"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r w:rsidRPr="00BE62D1">
        <w:rPr>
          <w:rFonts w:ascii="Times New Roman" w:hAnsi="Times New Roman" w:cs="Times New Roman"/>
          <w:color w:val="1A64FF"/>
          <w:kern w:val="0"/>
        </w:rPr>
        <w:drawing>
          <wp:inline distT="0" distB="0" distL="0" distR="0" wp14:anchorId="53206BC5" wp14:editId="0FF235FF">
            <wp:extent cx="2640965" cy="1386840"/>
            <wp:effectExtent l="0" t="0" r="6985" b="3810"/>
            <wp:docPr id="8" name="Picture 7">
              <a:extLst xmlns:a="http://schemas.openxmlformats.org/drawingml/2006/main">
                <a:ext uri="{FF2B5EF4-FFF2-40B4-BE49-F238E27FC236}">
                  <a16:creationId xmlns:a16="http://schemas.microsoft.com/office/drawing/2014/main" id="{0F415FD7-87CA-ECC4-C9EF-05CAB2557B7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F415FD7-87CA-ECC4-C9EF-05CAB2557B75}"/>
                        </a:ext>
                      </a:extLst>
                    </pic:cNvPr>
                    <pic:cNvPicPr/>
                  </pic:nvPicPr>
                  <pic:blipFill>
                    <a:blip r:embed="rId24"/>
                    <a:stretch>
                      <a:fillRect/>
                    </a:stretch>
                  </pic:blipFill>
                  <pic:spPr>
                    <a:xfrm>
                      <a:off x="0" y="0"/>
                      <a:ext cx="2640965" cy="1386840"/>
                    </a:xfrm>
                    <a:prstGeom prst="rect">
                      <a:avLst/>
                    </a:prstGeom>
                  </pic:spPr>
                </pic:pic>
              </a:graphicData>
            </a:graphic>
          </wp:inline>
        </w:drawing>
      </w:r>
    </w:p>
    <w:p w14:paraId="2B96E3DD"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2B7D6E0C" w14:textId="289E7834"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r w:rsidRPr="00BE62D1">
        <w:rPr>
          <w:rFonts w:ascii="Times New Roman" w:hAnsi="Times New Roman" w:cs="Times New Roman"/>
          <w:color w:val="1A64FF"/>
          <w:kern w:val="0"/>
        </w:rPr>
        <w:drawing>
          <wp:inline distT="0" distB="0" distL="0" distR="0" wp14:anchorId="62763682" wp14:editId="1B7248CA">
            <wp:extent cx="2640965" cy="1386840"/>
            <wp:effectExtent l="0" t="0" r="6985" b="3810"/>
            <wp:docPr id="9" name="Picture 8">
              <a:extLst xmlns:a="http://schemas.openxmlformats.org/drawingml/2006/main">
                <a:ext uri="{FF2B5EF4-FFF2-40B4-BE49-F238E27FC236}">
                  <a16:creationId xmlns:a16="http://schemas.microsoft.com/office/drawing/2014/main" id="{64E40E96-B426-C084-7E8B-ADFB5F9EF753}"/>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4E40E96-B426-C084-7E8B-ADFB5F9EF753}"/>
                        </a:ext>
                      </a:extLst>
                    </pic:cNvPr>
                    <pic:cNvPicPr/>
                  </pic:nvPicPr>
                  <pic:blipFill>
                    <a:blip r:embed="rId25"/>
                    <a:stretch>
                      <a:fillRect/>
                    </a:stretch>
                  </pic:blipFill>
                  <pic:spPr>
                    <a:xfrm>
                      <a:off x="0" y="0"/>
                      <a:ext cx="2640965" cy="1386840"/>
                    </a:xfrm>
                    <a:prstGeom prst="rect">
                      <a:avLst/>
                    </a:prstGeom>
                  </pic:spPr>
                </pic:pic>
              </a:graphicData>
            </a:graphic>
          </wp:inline>
        </w:drawing>
      </w:r>
    </w:p>
    <w:p w14:paraId="61704123"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3DE7701C"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Conclusion of 3rd Model</w:t>
      </w:r>
    </w:p>
    <w:p w14:paraId="55178523" w14:textId="062B70D8"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Similar to the previous models, this architecture follows a Sequential model structure</w:t>
      </w:r>
      <w:r>
        <w:rPr>
          <w:rFonts w:ascii="Times New Roman" w:hAnsi="Times New Roman" w:cs="Times New Roman"/>
          <w:kern w:val="0"/>
        </w:rPr>
        <w:t xml:space="preserve"> </w:t>
      </w:r>
      <w:r w:rsidRPr="00BE62D1">
        <w:rPr>
          <w:rFonts w:ascii="Times New Roman" w:hAnsi="Times New Roman" w:cs="Times New Roman"/>
          <w:kern w:val="0"/>
        </w:rPr>
        <w:t>with convolutional, pooling, and dense layers. It includes an additional Conv2D layer with</w:t>
      </w:r>
      <w:r>
        <w:rPr>
          <w:rFonts w:ascii="Times New Roman" w:hAnsi="Times New Roman" w:cs="Times New Roman"/>
          <w:kern w:val="0"/>
        </w:rPr>
        <w:t xml:space="preserve"> </w:t>
      </w:r>
      <w:r w:rsidRPr="00BE62D1">
        <w:rPr>
          <w:rFonts w:ascii="Times New Roman" w:hAnsi="Times New Roman" w:cs="Times New Roman"/>
          <w:kern w:val="0"/>
        </w:rPr>
        <w:t xml:space="preserve">128 </w:t>
      </w:r>
      <w:r w:rsidRPr="00BE62D1">
        <w:rPr>
          <w:rFonts w:ascii="Times New Roman" w:hAnsi="Times New Roman" w:cs="Times New Roman"/>
          <w:kern w:val="0"/>
        </w:rPr>
        <w:t>fi</w:t>
      </w:r>
      <w:r w:rsidRPr="00BE62D1">
        <w:rPr>
          <w:rFonts w:ascii="Times New Roman" w:hAnsi="Times New Roman" w:cs="Times New Roman"/>
          <w:kern w:val="0"/>
        </w:rPr>
        <w:t>lters after the existing convolutional layers, further enhancing feature extraction.</w:t>
      </w:r>
    </w:p>
    <w:p w14:paraId="025B61B1"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The remaining layers remain consistent with the previous models, maintaining the same</w:t>
      </w:r>
    </w:p>
    <w:p w14:paraId="4AE386AC" w14:textId="06BF774E" w:rsidR="00BE62D1" w:rsidRDefault="00BE62D1" w:rsidP="00BE62D1">
      <w:pPr>
        <w:autoSpaceDE w:val="0"/>
        <w:autoSpaceDN w:val="0"/>
        <w:adjustRightInd w:val="0"/>
        <w:spacing w:after="0" w:line="240" w:lineRule="auto"/>
        <w:jc w:val="both"/>
        <w:rPr>
          <w:rFonts w:ascii="Times New Roman" w:hAnsi="Times New Roman" w:cs="Times New Roman"/>
          <w:kern w:val="0"/>
        </w:rPr>
      </w:pPr>
      <w:r w:rsidRPr="00BE62D1">
        <w:rPr>
          <w:rFonts w:ascii="Times New Roman" w:hAnsi="Times New Roman" w:cs="Times New Roman"/>
          <w:kern w:val="0"/>
        </w:rPr>
        <w:t>number of neurons in the dense layers and the output layer.</w:t>
      </w:r>
    </w:p>
    <w:p w14:paraId="261A847E" w14:textId="77777777" w:rsidR="00BE62D1" w:rsidRDefault="00BE62D1" w:rsidP="00BE62D1">
      <w:pPr>
        <w:autoSpaceDE w:val="0"/>
        <w:autoSpaceDN w:val="0"/>
        <w:adjustRightInd w:val="0"/>
        <w:spacing w:after="0" w:line="240" w:lineRule="auto"/>
        <w:jc w:val="both"/>
        <w:rPr>
          <w:rFonts w:ascii="Times New Roman" w:hAnsi="Times New Roman" w:cs="Times New Roman"/>
          <w:kern w:val="0"/>
        </w:rPr>
      </w:pPr>
    </w:p>
    <w:p w14:paraId="2C60FF10" w14:textId="77777777" w:rsidR="00BE62D1" w:rsidRDefault="00BE62D1" w:rsidP="00BE62D1">
      <w:pPr>
        <w:autoSpaceDE w:val="0"/>
        <w:autoSpaceDN w:val="0"/>
        <w:adjustRightInd w:val="0"/>
        <w:spacing w:after="0" w:line="240" w:lineRule="auto"/>
        <w:jc w:val="both"/>
        <w:rPr>
          <w:rFonts w:ascii="Times New Roman" w:hAnsi="Times New Roman" w:cs="Times New Roman"/>
          <w:kern w:val="0"/>
        </w:rPr>
      </w:pPr>
    </w:p>
    <w:p w14:paraId="697BB0FB" w14:textId="77777777" w:rsidR="00BE62D1" w:rsidRDefault="00BE62D1" w:rsidP="00BE62D1">
      <w:pPr>
        <w:autoSpaceDE w:val="0"/>
        <w:autoSpaceDN w:val="0"/>
        <w:adjustRightInd w:val="0"/>
        <w:spacing w:after="0" w:line="240" w:lineRule="auto"/>
        <w:jc w:val="both"/>
        <w:rPr>
          <w:rFonts w:ascii="Times New Roman" w:hAnsi="Times New Roman" w:cs="Times New Roman"/>
          <w:kern w:val="0"/>
        </w:rPr>
      </w:pPr>
    </w:p>
    <w:p w14:paraId="218E3B6E" w14:textId="5AF3E555"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t>4</w:t>
      </w:r>
      <w:r w:rsidRPr="00BE62D1">
        <w:rPr>
          <w:rFonts w:ascii="Times New Roman" w:hAnsi="Times New Roman" w:cs="Times New Roman"/>
          <w:b/>
          <w:bCs/>
          <w:kern w:val="0"/>
          <w:vertAlign w:val="superscript"/>
        </w:rPr>
        <w:t>th</w:t>
      </w:r>
      <w:r w:rsidRPr="00BE62D1">
        <w:rPr>
          <w:rFonts w:ascii="Times New Roman" w:hAnsi="Times New Roman" w:cs="Times New Roman"/>
          <w:b/>
          <w:bCs/>
          <w:kern w:val="0"/>
        </w:rPr>
        <w:t xml:space="preserve"> Model</w:t>
      </w:r>
    </w:p>
    <w:p w14:paraId="7341BEDB"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788D16D4" w14:textId="02C5E46E"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drawing>
          <wp:inline distT="0" distB="0" distL="0" distR="0" wp14:anchorId="7CD90395" wp14:editId="694E5672">
            <wp:extent cx="2640965" cy="1411605"/>
            <wp:effectExtent l="0" t="0" r="6985" b="0"/>
            <wp:docPr id="1227258040" name="Picture 8">
              <a:extLst xmlns:a="http://schemas.openxmlformats.org/drawingml/2006/main">
                <a:ext uri="{FF2B5EF4-FFF2-40B4-BE49-F238E27FC236}">
                  <a16:creationId xmlns:a16="http://schemas.microsoft.com/office/drawing/2014/main" id="{396D8CC8-93EE-9610-0A67-3560DDC80B55}"/>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96D8CC8-93EE-9610-0A67-3560DDC80B55}"/>
                        </a:ext>
                      </a:extLst>
                    </pic:cNvPr>
                    <pic:cNvPicPr/>
                  </pic:nvPicPr>
                  <pic:blipFill>
                    <a:blip r:embed="rId26"/>
                    <a:stretch>
                      <a:fillRect/>
                    </a:stretch>
                  </pic:blipFill>
                  <pic:spPr>
                    <a:xfrm>
                      <a:off x="0" y="0"/>
                      <a:ext cx="2640965" cy="1411605"/>
                    </a:xfrm>
                    <a:prstGeom prst="rect">
                      <a:avLst/>
                    </a:prstGeom>
                  </pic:spPr>
                </pic:pic>
              </a:graphicData>
            </a:graphic>
          </wp:inline>
        </w:drawing>
      </w:r>
    </w:p>
    <w:p w14:paraId="0D695740"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16DCD1C6" w14:textId="77777777" w:rsidR="00BE62D1" w:rsidRDefault="00BE62D1" w:rsidP="00BE62D1">
      <w:pPr>
        <w:autoSpaceDE w:val="0"/>
        <w:autoSpaceDN w:val="0"/>
        <w:adjustRightInd w:val="0"/>
        <w:spacing w:after="0" w:line="240" w:lineRule="auto"/>
        <w:jc w:val="both"/>
        <w:rPr>
          <w:rFonts w:ascii="Times New Roman" w:hAnsi="Times New Roman" w:cs="Times New Roman"/>
          <w:b/>
          <w:bCs/>
          <w:color w:val="1A64FF"/>
          <w:kern w:val="0"/>
        </w:rPr>
      </w:pPr>
    </w:p>
    <w:p w14:paraId="70C6188F" w14:textId="6623A4F8" w:rsidR="00BE62D1" w:rsidRDefault="00BE62D1" w:rsidP="00BE62D1">
      <w:pPr>
        <w:autoSpaceDE w:val="0"/>
        <w:autoSpaceDN w:val="0"/>
        <w:adjustRightInd w:val="0"/>
        <w:spacing w:after="0" w:line="240" w:lineRule="auto"/>
        <w:jc w:val="both"/>
        <w:rPr>
          <w:rFonts w:ascii="Times New Roman" w:hAnsi="Times New Roman" w:cs="Times New Roman"/>
          <w:b/>
          <w:bCs/>
          <w:color w:val="1A64FF"/>
          <w:kern w:val="0"/>
        </w:rPr>
      </w:pPr>
      <w:r w:rsidRPr="00BE62D1">
        <w:rPr>
          <w:rFonts w:ascii="Times New Roman" w:hAnsi="Times New Roman" w:cs="Times New Roman"/>
          <w:b/>
          <w:bCs/>
          <w:color w:val="1A64FF"/>
          <w:kern w:val="0"/>
        </w:rPr>
        <w:drawing>
          <wp:inline distT="0" distB="0" distL="0" distR="0" wp14:anchorId="007CAF77" wp14:editId="136AC87C">
            <wp:extent cx="2640965" cy="1411605"/>
            <wp:effectExtent l="0" t="0" r="6985" b="0"/>
            <wp:docPr id="11" name="Picture 10">
              <a:extLst xmlns:a="http://schemas.openxmlformats.org/drawingml/2006/main">
                <a:ext uri="{FF2B5EF4-FFF2-40B4-BE49-F238E27FC236}">
                  <a16:creationId xmlns:a16="http://schemas.microsoft.com/office/drawing/2014/main" id="{5E183D9C-E6AC-DDF6-B9FF-BA4B40E18B75}"/>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E183D9C-E6AC-DDF6-B9FF-BA4B40E18B75}"/>
                        </a:ext>
                      </a:extLst>
                    </pic:cNvPr>
                    <pic:cNvPicPr/>
                  </pic:nvPicPr>
                  <pic:blipFill>
                    <a:blip r:embed="rId27"/>
                    <a:stretch>
                      <a:fillRect/>
                    </a:stretch>
                  </pic:blipFill>
                  <pic:spPr>
                    <a:xfrm>
                      <a:off x="0" y="0"/>
                      <a:ext cx="2640965" cy="1411605"/>
                    </a:xfrm>
                    <a:prstGeom prst="rect">
                      <a:avLst/>
                    </a:prstGeom>
                  </pic:spPr>
                </pic:pic>
              </a:graphicData>
            </a:graphic>
          </wp:inline>
        </w:drawing>
      </w:r>
    </w:p>
    <w:p w14:paraId="7997E66F" w14:textId="77777777" w:rsidR="00BE62D1" w:rsidRDefault="00BE62D1" w:rsidP="00BE62D1">
      <w:pPr>
        <w:autoSpaceDE w:val="0"/>
        <w:autoSpaceDN w:val="0"/>
        <w:adjustRightInd w:val="0"/>
        <w:spacing w:after="0" w:line="240" w:lineRule="auto"/>
        <w:jc w:val="both"/>
        <w:rPr>
          <w:rFonts w:ascii="Times New Roman" w:hAnsi="Times New Roman" w:cs="Times New Roman"/>
          <w:b/>
          <w:bCs/>
          <w:color w:val="1A64FF"/>
          <w:kern w:val="0"/>
        </w:rPr>
      </w:pPr>
    </w:p>
    <w:p w14:paraId="40824837" w14:textId="77777777" w:rsidR="00BE62D1" w:rsidRDefault="00BE62D1" w:rsidP="00BE62D1">
      <w:pPr>
        <w:autoSpaceDE w:val="0"/>
        <w:autoSpaceDN w:val="0"/>
        <w:adjustRightInd w:val="0"/>
        <w:spacing w:after="0" w:line="240" w:lineRule="auto"/>
        <w:jc w:val="both"/>
        <w:rPr>
          <w:rFonts w:ascii="Times New Roman" w:hAnsi="Times New Roman" w:cs="Times New Roman"/>
          <w:b/>
          <w:bCs/>
          <w:color w:val="1A64FF"/>
          <w:kern w:val="0"/>
        </w:rPr>
      </w:pPr>
    </w:p>
    <w:p w14:paraId="1C2F42A8" w14:textId="612F0A9A" w:rsidR="00BE62D1" w:rsidRPr="00BE62D1" w:rsidRDefault="00BE62D1" w:rsidP="00BE62D1">
      <w:pPr>
        <w:autoSpaceDE w:val="0"/>
        <w:autoSpaceDN w:val="0"/>
        <w:adjustRightInd w:val="0"/>
        <w:spacing w:after="0" w:line="240" w:lineRule="auto"/>
        <w:jc w:val="both"/>
        <w:rPr>
          <w:rFonts w:ascii="Times New Roman" w:hAnsi="Times New Roman" w:cs="Times New Roman"/>
          <w:b/>
          <w:bCs/>
          <w:color w:val="1A64FF"/>
          <w:kern w:val="0"/>
        </w:rPr>
      </w:pPr>
      <w:r w:rsidRPr="00BE62D1">
        <w:rPr>
          <w:rFonts w:ascii="Times New Roman" w:hAnsi="Times New Roman" w:cs="Times New Roman"/>
          <w:b/>
          <w:bCs/>
          <w:color w:val="1A64FF"/>
          <w:kern w:val="0"/>
        </w:rPr>
        <w:drawing>
          <wp:inline distT="0" distB="0" distL="0" distR="0" wp14:anchorId="64B6AFC7" wp14:editId="10D1613F">
            <wp:extent cx="2640965" cy="1354455"/>
            <wp:effectExtent l="0" t="0" r="6985" b="0"/>
            <wp:docPr id="1266705204" name="Picture 9">
              <a:extLst xmlns:a="http://schemas.openxmlformats.org/drawingml/2006/main">
                <a:ext uri="{FF2B5EF4-FFF2-40B4-BE49-F238E27FC236}">
                  <a16:creationId xmlns:a16="http://schemas.microsoft.com/office/drawing/2014/main" id="{5A488484-AF4D-A223-2CE6-07EE4C021643}"/>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A488484-AF4D-A223-2CE6-07EE4C021643}"/>
                        </a:ext>
                      </a:extLst>
                    </pic:cNvPr>
                    <pic:cNvPicPr/>
                  </pic:nvPicPr>
                  <pic:blipFill>
                    <a:blip r:embed="rId28"/>
                    <a:stretch>
                      <a:fillRect/>
                    </a:stretch>
                  </pic:blipFill>
                  <pic:spPr>
                    <a:xfrm>
                      <a:off x="0" y="0"/>
                      <a:ext cx="2640965" cy="1354455"/>
                    </a:xfrm>
                    <a:prstGeom prst="rect">
                      <a:avLst/>
                    </a:prstGeom>
                  </pic:spPr>
                </pic:pic>
              </a:graphicData>
            </a:graphic>
          </wp:inline>
        </w:drawing>
      </w:r>
    </w:p>
    <w:p w14:paraId="04CE8770"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7E706F74"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3F0BA2E5" w14:textId="0970049B"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r w:rsidRPr="00BE62D1">
        <w:rPr>
          <w:rFonts w:ascii="Times New Roman" w:hAnsi="Times New Roman" w:cs="Times New Roman"/>
          <w:color w:val="1A64FF"/>
          <w:kern w:val="0"/>
        </w:rPr>
        <w:drawing>
          <wp:inline distT="0" distB="0" distL="0" distR="0" wp14:anchorId="296D6A1A" wp14:editId="69588391">
            <wp:extent cx="2640965" cy="1354455"/>
            <wp:effectExtent l="0" t="0" r="6985" b="0"/>
            <wp:docPr id="111510828" name="Picture 11">
              <a:extLst xmlns:a="http://schemas.openxmlformats.org/drawingml/2006/main">
                <a:ext uri="{FF2B5EF4-FFF2-40B4-BE49-F238E27FC236}">
                  <a16:creationId xmlns:a16="http://schemas.microsoft.com/office/drawing/2014/main" id="{1297920C-75B5-8958-436E-2962EBEEC4EB}"/>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297920C-75B5-8958-436E-2962EBEEC4EB}"/>
                        </a:ext>
                      </a:extLst>
                    </pic:cNvPr>
                    <pic:cNvPicPr/>
                  </pic:nvPicPr>
                  <pic:blipFill>
                    <a:blip r:embed="rId29"/>
                    <a:stretch>
                      <a:fillRect/>
                    </a:stretch>
                  </pic:blipFill>
                  <pic:spPr>
                    <a:xfrm>
                      <a:off x="0" y="0"/>
                      <a:ext cx="2640965" cy="1354455"/>
                    </a:xfrm>
                    <a:prstGeom prst="rect">
                      <a:avLst/>
                    </a:prstGeom>
                  </pic:spPr>
                </pic:pic>
              </a:graphicData>
            </a:graphic>
          </wp:inline>
        </w:drawing>
      </w:r>
    </w:p>
    <w:p w14:paraId="3D4585C2" w14:textId="77777777" w:rsidR="00BE62D1" w:rsidRDefault="00BE62D1" w:rsidP="002033F0">
      <w:pPr>
        <w:autoSpaceDE w:val="0"/>
        <w:autoSpaceDN w:val="0"/>
        <w:adjustRightInd w:val="0"/>
        <w:spacing w:after="0" w:line="240" w:lineRule="auto"/>
        <w:jc w:val="both"/>
        <w:rPr>
          <w:rFonts w:ascii="Times New Roman" w:hAnsi="Times New Roman" w:cs="Times New Roman"/>
          <w:color w:val="1A64FF"/>
          <w:kern w:val="0"/>
        </w:rPr>
      </w:pPr>
    </w:p>
    <w:p w14:paraId="6891052D"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Conclusion of 4th Model</w:t>
      </w:r>
    </w:p>
    <w:p w14:paraId="1E807F85"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This model is a variation of the third model, with an increased number of training epochs</w:t>
      </w:r>
    </w:p>
    <w:p w14:paraId="42A8C192"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(50 epochs).</w:t>
      </w:r>
    </w:p>
    <w:p w14:paraId="5F16D6FA"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The architecture remains the same, comprising convolutional, pooling, and dense layers with</w:t>
      </w:r>
    </w:p>
    <w:p w14:paraId="0A4225F7" w14:textId="73ABC1A8"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similar con</w:t>
      </w:r>
      <w:r w:rsidRPr="00BE62D1">
        <w:rPr>
          <w:rFonts w:ascii="Times New Roman" w:hAnsi="Times New Roman" w:cs="Times New Roman"/>
          <w:kern w:val="0"/>
        </w:rPr>
        <w:t>fi</w:t>
      </w:r>
      <w:r w:rsidRPr="00BE62D1">
        <w:rPr>
          <w:rFonts w:ascii="Times New Roman" w:hAnsi="Times New Roman" w:cs="Times New Roman"/>
          <w:kern w:val="0"/>
        </w:rPr>
        <w:t>gurations.</w:t>
      </w:r>
    </w:p>
    <w:p w14:paraId="26B732D9"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By extending the training duration, this model aims to improve convergence and potentially</w:t>
      </w:r>
    </w:p>
    <w:p w14:paraId="4264CC34" w14:textId="53702C68" w:rsidR="00BE62D1" w:rsidRDefault="00BE62D1" w:rsidP="00BE62D1">
      <w:pPr>
        <w:autoSpaceDE w:val="0"/>
        <w:autoSpaceDN w:val="0"/>
        <w:adjustRightInd w:val="0"/>
        <w:spacing w:after="0" w:line="240" w:lineRule="auto"/>
        <w:jc w:val="both"/>
        <w:rPr>
          <w:rFonts w:ascii="Times New Roman" w:hAnsi="Times New Roman" w:cs="Times New Roman"/>
          <w:kern w:val="0"/>
        </w:rPr>
      </w:pPr>
      <w:r w:rsidRPr="00BE62D1">
        <w:rPr>
          <w:rFonts w:ascii="Times New Roman" w:hAnsi="Times New Roman" w:cs="Times New Roman"/>
          <w:kern w:val="0"/>
        </w:rPr>
        <w:t>achieve better performance compared to the previous model</w:t>
      </w:r>
      <w:r>
        <w:rPr>
          <w:rFonts w:ascii="Times New Roman" w:hAnsi="Times New Roman" w:cs="Times New Roman"/>
          <w:kern w:val="0"/>
        </w:rPr>
        <w:t>.</w:t>
      </w:r>
    </w:p>
    <w:p w14:paraId="535691E2" w14:textId="3BED7652"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lastRenderedPageBreak/>
        <w:t>5</w:t>
      </w:r>
      <w:r w:rsidRPr="00BE62D1">
        <w:rPr>
          <w:rFonts w:ascii="Times New Roman" w:hAnsi="Times New Roman" w:cs="Times New Roman"/>
          <w:b/>
          <w:bCs/>
          <w:kern w:val="0"/>
          <w:vertAlign w:val="superscript"/>
        </w:rPr>
        <w:t>th</w:t>
      </w:r>
      <w:r w:rsidRPr="00BE62D1">
        <w:rPr>
          <w:rFonts w:ascii="Times New Roman" w:hAnsi="Times New Roman" w:cs="Times New Roman"/>
          <w:b/>
          <w:bCs/>
          <w:kern w:val="0"/>
        </w:rPr>
        <w:t xml:space="preserve"> Model</w:t>
      </w:r>
    </w:p>
    <w:p w14:paraId="12D8EB4E"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5A60E206" w14:textId="7D12F247"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drawing>
          <wp:inline distT="0" distB="0" distL="0" distR="0" wp14:anchorId="5AE58707" wp14:editId="60D5E256">
            <wp:extent cx="2640965" cy="1340485"/>
            <wp:effectExtent l="0" t="0" r="6985" b="0"/>
            <wp:docPr id="2056216343" name="Picture 2">
              <a:extLst xmlns:a="http://schemas.openxmlformats.org/drawingml/2006/main">
                <a:ext uri="{FF2B5EF4-FFF2-40B4-BE49-F238E27FC236}">
                  <a16:creationId xmlns:a16="http://schemas.microsoft.com/office/drawing/2014/main" id="{0DB438B2-C5FC-4C5D-1D4A-BD74425E323A}"/>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B438B2-C5FC-4C5D-1D4A-BD74425E323A}"/>
                        </a:ext>
                      </a:extLst>
                    </pic:cNvPr>
                    <pic:cNvPicPr/>
                  </pic:nvPicPr>
                  <pic:blipFill>
                    <a:blip r:embed="rId30"/>
                    <a:stretch>
                      <a:fillRect/>
                    </a:stretch>
                  </pic:blipFill>
                  <pic:spPr>
                    <a:xfrm>
                      <a:off x="0" y="0"/>
                      <a:ext cx="2640965" cy="1340485"/>
                    </a:xfrm>
                    <a:prstGeom prst="rect">
                      <a:avLst/>
                    </a:prstGeom>
                  </pic:spPr>
                </pic:pic>
              </a:graphicData>
            </a:graphic>
          </wp:inline>
        </w:drawing>
      </w:r>
    </w:p>
    <w:p w14:paraId="0FF48677"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44B45D33" w14:textId="11A7152D"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drawing>
          <wp:inline distT="0" distB="0" distL="0" distR="0" wp14:anchorId="51E41AB1" wp14:editId="0ACED6E1">
            <wp:extent cx="2640965" cy="1351280"/>
            <wp:effectExtent l="0" t="0" r="6985" b="1270"/>
            <wp:docPr id="355281766" name="Picture 8">
              <a:extLst xmlns:a="http://schemas.openxmlformats.org/drawingml/2006/main">
                <a:ext uri="{FF2B5EF4-FFF2-40B4-BE49-F238E27FC236}">
                  <a16:creationId xmlns:a16="http://schemas.microsoft.com/office/drawing/2014/main" id="{339E965B-2CAF-86D7-F1D5-68B5FF06D9ED}"/>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39E965B-2CAF-86D7-F1D5-68B5FF06D9ED}"/>
                        </a:ext>
                      </a:extLst>
                    </pic:cNvPr>
                    <pic:cNvPicPr/>
                  </pic:nvPicPr>
                  <pic:blipFill>
                    <a:blip r:embed="rId31"/>
                    <a:stretch>
                      <a:fillRect/>
                    </a:stretch>
                  </pic:blipFill>
                  <pic:spPr>
                    <a:xfrm>
                      <a:off x="0" y="0"/>
                      <a:ext cx="2640965" cy="1351280"/>
                    </a:xfrm>
                    <a:prstGeom prst="rect">
                      <a:avLst/>
                    </a:prstGeom>
                  </pic:spPr>
                </pic:pic>
              </a:graphicData>
            </a:graphic>
          </wp:inline>
        </w:drawing>
      </w:r>
    </w:p>
    <w:p w14:paraId="2776E53D"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72F9BDE4" w14:textId="77BA6844"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drawing>
          <wp:inline distT="0" distB="0" distL="0" distR="0" wp14:anchorId="453EDF21" wp14:editId="1A3A06C4">
            <wp:extent cx="2640965" cy="1243965"/>
            <wp:effectExtent l="0" t="0" r="6985" b="0"/>
            <wp:docPr id="2132484082" name="Picture 7">
              <a:extLst xmlns:a="http://schemas.openxmlformats.org/drawingml/2006/main">
                <a:ext uri="{FF2B5EF4-FFF2-40B4-BE49-F238E27FC236}">
                  <a16:creationId xmlns:a16="http://schemas.microsoft.com/office/drawing/2014/main" id="{367CE1DE-6611-A8F7-E6DB-38FEEE3FF53B}"/>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67CE1DE-6611-A8F7-E6DB-38FEEE3FF53B}"/>
                        </a:ext>
                      </a:extLst>
                    </pic:cNvPr>
                    <pic:cNvPicPr/>
                  </pic:nvPicPr>
                  <pic:blipFill>
                    <a:blip r:embed="rId32"/>
                    <a:stretch>
                      <a:fillRect/>
                    </a:stretch>
                  </pic:blipFill>
                  <pic:spPr>
                    <a:xfrm>
                      <a:off x="0" y="0"/>
                      <a:ext cx="2640965" cy="1243965"/>
                    </a:xfrm>
                    <a:prstGeom prst="rect">
                      <a:avLst/>
                    </a:prstGeom>
                  </pic:spPr>
                </pic:pic>
              </a:graphicData>
            </a:graphic>
          </wp:inline>
        </w:drawing>
      </w:r>
    </w:p>
    <w:p w14:paraId="7608C504"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632515AC" w14:textId="5AC01B96" w:rsidR="00BE62D1" w:rsidRDefault="00BE62D1" w:rsidP="00BE62D1">
      <w:pPr>
        <w:autoSpaceDE w:val="0"/>
        <w:autoSpaceDN w:val="0"/>
        <w:adjustRightInd w:val="0"/>
        <w:spacing w:after="0" w:line="240" w:lineRule="auto"/>
        <w:jc w:val="both"/>
        <w:rPr>
          <w:rFonts w:ascii="Times New Roman" w:hAnsi="Times New Roman" w:cs="Times New Roman"/>
          <w:b/>
          <w:bCs/>
          <w:kern w:val="0"/>
        </w:rPr>
      </w:pPr>
      <w:r w:rsidRPr="00BE62D1">
        <w:rPr>
          <w:rFonts w:ascii="Times New Roman" w:hAnsi="Times New Roman" w:cs="Times New Roman"/>
          <w:b/>
          <w:bCs/>
          <w:kern w:val="0"/>
        </w:rPr>
        <w:drawing>
          <wp:inline distT="0" distB="0" distL="0" distR="0" wp14:anchorId="16EF2A87" wp14:editId="000E9EF1">
            <wp:extent cx="2640965" cy="1268095"/>
            <wp:effectExtent l="0" t="0" r="6985" b="8255"/>
            <wp:docPr id="529756786" name="Picture 9">
              <a:extLst xmlns:a="http://schemas.openxmlformats.org/drawingml/2006/main">
                <a:ext uri="{FF2B5EF4-FFF2-40B4-BE49-F238E27FC236}">
                  <a16:creationId xmlns:a16="http://schemas.microsoft.com/office/drawing/2014/main" id="{D0A3BCE7-1A40-2CDE-C556-55063B6B748E}"/>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0A3BCE7-1A40-2CDE-C556-55063B6B748E}"/>
                        </a:ext>
                      </a:extLst>
                    </pic:cNvPr>
                    <pic:cNvPicPr/>
                  </pic:nvPicPr>
                  <pic:blipFill>
                    <a:blip r:embed="rId33"/>
                    <a:stretch>
                      <a:fillRect/>
                    </a:stretch>
                  </pic:blipFill>
                  <pic:spPr>
                    <a:xfrm>
                      <a:off x="0" y="0"/>
                      <a:ext cx="2640965" cy="1268095"/>
                    </a:xfrm>
                    <a:prstGeom prst="rect">
                      <a:avLst/>
                    </a:prstGeom>
                  </pic:spPr>
                </pic:pic>
              </a:graphicData>
            </a:graphic>
          </wp:inline>
        </w:drawing>
      </w:r>
    </w:p>
    <w:p w14:paraId="5D2E69F8" w14:textId="77777777" w:rsidR="00BE62D1" w:rsidRDefault="00BE62D1" w:rsidP="00BE62D1">
      <w:pPr>
        <w:autoSpaceDE w:val="0"/>
        <w:autoSpaceDN w:val="0"/>
        <w:adjustRightInd w:val="0"/>
        <w:spacing w:after="0" w:line="240" w:lineRule="auto"/>
        <w:jc w:val="both"/>
        <w:rPr>
          <w:rFonts w:ascii="Times New Roman" w:hAnsi="Times New Roman" w:cs="Times New Roman"/>
          <w:b/>
          <w:bCs/>
          <w:kern w:val="0"/>
        </w:rPr>
      </w:pPr>
    </w:p>
    <w:p w14:paraId="76C50346" w14:textId="77777777" w:rsidR="00BE62D1" w:rsidRP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Conclusion of 5th Model</w:t>
      </w:r>
    </w:p>
    <w:p w14:paraId="78A99068" w14:textId="77777777" w:rsidR="007D26A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In addition to the architecture of the fourth model, this model incorporates dropout regularization.</w:t>
      </w:r>
    </w:p>
    <w:p w14:paraId="7330A1E4" w14:textId="77777777" w:rsidR="007D26A1" w:rsidRDefault="007D26A1" w:rsidP="00BE62D1">
      <w:pPr>
        <w:autoSpaceDE w:val="0"/>
        <w:autoSpaceDN w:val="0"/>
        <w:adjustRightInd w:val="0"/>
        <w:spacing w:after="0" w:line="240" w:lineRule="auto"/>
        <w:rPr>
          <w:rFonts w:ascii="Times New Roman" w:hAnsi="Times New Roman" w:cs="Times New Roman"/>
          <w:kern w:val="0"/>
        </w:rPr>
      </w:pPr>
    </w:p>
    <w:p w14:paraId="6EB19023" w14:textId="66C397F5" w:rsidR="00BE62D1" w:rsidRDefault="00BE62D1" w:rsidP="00BE62D1">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 xml:space="preserve"> </w:t>
      </w:r>
      <w:r w:rsidRPr="00BE62D1">
        <w:rPr>
          <w:rFonts w:ascii="Times New Roman" w:hAnsi="Times New Roman" w:cs="Times New Roman"/>
          <w:kern w:val="0"/>
        </w:rPr>
        <w:t>Dropout layers with a dropout rate of 0.4 are inserted before two dense layers to mitigate</w:t>
      </w:r>
      <w:r>
        <w:rPr>
          <w:rFonts w:ascii="Times New Roman" w:hAnsi="Times New Roman" w:cs="Times New Roman"/>
          <w:kern w:val="0"/>
        </w:rPr>
        <w:t xml:space="preserve"> </w:t>
      </w:r>
      <w:r w:rsidRPr="00BE62D1">
        <w:rPr>
          <w:rFonts w:ascii="Times New Roman" w:hAnsi="Times New Roman" w:cs="Times New Roman"/>
          <w:kern w:val="0"/>
        </w:rPr>
        <w:t>over</w:t>
      </w:r>
      <w:r w:rsidRPr="00BE62D1">
        <w:rPr>
          <w:rFonts w:ascii="Times New Roman" w:hAnsi="Times New Roman" w:cs="Times New Roman"/>
          <w:kern w:val="0"/>
        </w:rPr>
        <w:t>fi</w:t>
      </w:r>
      <w:r w:rsidRPr="00BE62D1">
        <w:rPr>
          <w:rFonts w:ascii="Times New Roman" w:hAnsi="Times New Roman" w:cs="Times New Roman"/>
          <w:kern w:val="0"/>
        </w:rPr>
        <w:t>tting and improve generalization.</w:t>
      </w:r>
    </w:p>
    <w:p w14:paraId="0BDA8C44" w14:textId="77777777" w:rsidR="007D26A1" w:rsidRPr="00BE62D1" w:rsidRDefault="007D26A1" w:rsidP="00BE62D1">
      <w:pPr>
        <w:autoSpaceDE w:val="0"/>
        <w:autoSpaceDN w:val="0"/>
        <w:adjustRightInd w:val="0"/>
        <w:spacing w:after="0" w:line="240" w:lineRule="auto"/>
        <w:rPr>
          <w:rFonts w:ascii="Times New Roman" w:hAnsi="Times New Roman" w:cs="Times New Roman"/>
          <w:kern w:val="0"/>
        </w:rPr>
      </w:pPr>
    </w:p>
    <w:p w14:paraId="5336011A" w14:textId="3F7373C9" w:rsidR="00BE62D1" w:rsidRDefault="00BE62D1" w:rsidP="00BE62D1">
      <w:pPr>
        <w:autoSpaceDE w:val="0"/>
        <w:autoSpaceDN w:val="0"/>
        <w:adjustRightInd w:val="0"/>
        <w:spacing w:after="0" w:line="240" w:lineRule="auto"/>
        <w:rPr>
          <w:rFonts w:ascii="Times New Roman" w:hAnsi="Times New Roman" w:cs="Times New Roman"/>
          <w:kern w:val="0"/>
        </w:rPr>
      </w:pPr>
      <w:r w:rsidRPr="00BE62D1">
        <w:rPr>
          <w:rFonts w:ascii="Times New Roman" w:hAnsi="Times New Roman" w:cs="Times New Roman"/>
          <w:kern w:val="0"/>
        </w:rPr>
        <w:t>The inclusion of dropout layers aims to enhance the model's ability to learn robust features</w:t>
      </w:r>
      <w:r>
        <w:rPr>
          <w:rFonts w:ascii="Times New Roman" w:hAnsi="Times New Roman" w:cs="Times New Roman"/>
          <w:kern w:val="0"/>
        </w:rPr>
        <w:t xml:space="preserve"> </w:t>
      </w:r>
      <w:r w:rsidRPr="00BE62D1">
        <w:rPr>
          <w:rFonts w:ascii="Times New Roman" w:hAnsi="Times New Roman" w:cs="Times New Roman"/>
          <w:kern w:val="0"/>
        </w:rPr>
        <w:t>and generalize well to unseen data.</w:t>
      </w:r>
    </w:p>
    <w:p w14:paraId="6382C76E" w14:textId="77777777" w:rsidR="00DD7E05" w:rsidRDefault="00DD7E05" w:rsidP="00BE62D1">
      <w:pPr>
        <w:autoSpaceDE w:val="0"/>
        <w:autoSpaceDN w:val="0"/>
        <w:adjustRightInd w:val="0"/>
        <w:spacing w:after="0" w:line="240" w:lineRule="auto"/>
        <w:rPr>
          <w:rFonts w:ascii="Times New Roman" w:hAnsi="Times New Roman" w:cs="Times New Roman"/>
          <w:kern w:val="0"/>
        </w:rPr>
      </w:pPr>
    </w:p>
    <w:p w14:paraId="2920DD4C" w14:textId="77777777" w:rsidR="007D26A1" w:rsidRDefault="007D26A1" w:rsidP="00BE62D1">
      <w:pPr>
        <w:autoSpaceDE w:val="0"/>
        <w:autoSpaceDN w:val="0"/>
        <w:adjustRightInd w:val="0"/>
        <w:spacing w:after="0" w:line="240" w:lineRule="auto"/>
        <w:rPr>
          <w:rFonts w:ascii="Times New Roman" w:hAnsi="Times New Roman" w:cs="Times New Roman"/>
          <w:kern w:val="0"/>
        </w:rPr>
      </w:pPr>
    </w:p>
    <w:p w14:paraId="32CBFC5A" w14:textId="77777777" w:rsidR="007D26A1" w:rsidRDefault="007D26A1" w:rsidP="00BE62D1">
      <w:pPr>
        <w:autoSpaceDE w:val="0"/>
        <w:autoSpaceDN w:val="0"/>
        <w:adjustRightInd w:val="0"/>
        <w:spacing w:after="0" w:line="240" w:lineRule="auto"/>
        <w:rPr>
          <w:rFonts w:ascii="Times New Roman" w:hAnsi="Times New Roman" w:cs="Times New Roman"/>
          <w:kern w:val="0"/>
        </w:rPr>
      </w:pPr>
    </w:p>
    <w:p w14:paraId="595E2DF4" w14:textId="77777777" w:rsidR="007D26A1" w:rsidRDefault="007D26A1" w:rsidP="00BE62D1">
      <w:pPr>
        <w:autoSpaceDE w:val="0"/>
        <w:autoSpaceDN w:val="0"/>
        <w:adjustRightInd w:val="0"/>
        <w:spacing w:after="0" w:line="240" w:lineRule="auto"/>
        <w:rPr>
          <w:rFonts w:ascii="Times New Roman" w:hAnsi="Times New Roman" w:cs="Times New Roman"/>
          <w:kern w:val="0"/>
        </w:rPr>
      </w:pPr>
    </w:p>
    <w:p w14:paraId="170776B6" w14:textId="77777777" w:rsidR="007D26A1" w:rsidRDefault="007D26A1" w:rsidP="00BE62D1">
      <w:pPr>
        <w:autoSpaceDE w:val="0"/>
        <w:autoSpaceDN w:val="0"/>
        <w:adjustRightInd w:val="0"/>
        <w:spacing w:after="0" w:line="240" w:lineRule="auto"/>
        <w:rPr>
          <w:rFonts w:ascii="Times New Roman" w:hAnsi="Times New Roman" w:cs="Times New Roman"/>
          <w:kern w:val="0"/>
        </w:rPr>
      </w:pPr>
    </w:p>
    <w:p w14:paraId="0B30B605" w14:textId="77777777" w:rsidR="007D26A1" w:rsidRPr="00BE62D1" w:rsidRDefault="007D26A1" w:rsidP="00BE62D1">
      <w:pPr>
        <w:autoSpaceDE w:val="0"/>
        <w:autoSpaceDN w:val="0"/>
        <w:adjustRightInd w:val="0"/>
        <w:spacing w:after="0" w:line="240" w:lineRule="auto"/>
        <w:rPr>
          <w:rFonts w:ascii="Times New Roman" w:hAnsi="Times New Roman" w:cs="Times New Roman"/>
          <w:kern w:val="0"/>
        </w:rPr>
      </w:pPr>
    </w:p>
    <w:p w14:paraId="143C63DB" w14:textId="02A22B4C" w:rsidR="00BE62D1" w:rsidRDefault="00DD7E05" w:rsidP="007D26A1">
      <w:pPr>
        <w:rPr>
          <w:rFonts w:ascii="Times New Roman" w:hAnsi="Times New Roman" w:cs="Times New Roman"/>
          <w:b/>
          <w:bCs/>
        </w:rPr>
      </w:pPr>
      <w:r w:rsidRPr="007D26A1">
        <w:rPr>
          <w:rFonts w:ascii="Times New Roman" w:hAnsi="Times New Roman" w:cs="Times New Roman"/>
          <w:b/>
          <w:bCs/>
        </w:rPr>
        <w:t>Final Model</w:t>
      </w:r>
    </w:p>
    <w:p w14:paraId="3154EC34" w14:textId="1265C25D" w:rsidR="007D26A1" w:rsidRPr="007D26A1" w:rsidRDefault="007D26A1" w:rsidP="007D26A1">
      <w:pPr>
        <w:rPr>
          <w:rFonts w:ascii="Times New Roman" w:hAnsi="Times New Roman" w:cs="Times New Roman"/>
          <w:b/>
          <w:bCs/>
        </w:rPr>
      </w:pPr>
      <w:r w:rsidRPr="007D26A1">
        <w:rPr>
          <w:rFonts w:ascii="Times New Roman" w:hAnsi="Times New Roman" w:cs="Times New Roman"/>
          <w:b/>
          <w:bCs/>
        </w:rPr>
        <w:drawing>
          <wp:inline distT="0" distB="0" distL="0" distR="0" wp14:anchorId="64DE35C3" wp14:editId="4903E0E8">
            <wp:extent cx="2640965" cy="1300480"/>
            <wp:effectExtent l="0" t="0" r="6985" b="0"/>
            <wp:docPr id="506928532" name="Picture 2">
              <a:extLst xmlns:a="http://schemas.openxmlformats.org/drawingml/2006/main">
                <a:ext uri="{FF2B5EF4-FFF2-40B4-BE49-F238E27FC236}">
                  <a16:creationId xmlns:a16="http://schemas.microsoft.com/office/drawing/2014/main" id="{9E26DEF3-BBB6-8513-C428-68DD2E4787F2}"/>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26DEF3-BBB6-8513-C428-68DD2E4787F2}"/>
                        </a:ext>
                      </a:extLst>
                    </pic:cNvPr>
                    <pic:cNvPicPr/>
                  </pic:nvPicPr>
                  <pic:blipFill>
                    <a:blip r:embed="rId22"/>
                    <a:stretch>
                      <a:fillRect/>
                    </a:stretch>
                  </pic:blipFill>
                  <pic:spPr>
                    <a:xfrm>
                      <a:off x="0" y="0"/>
                      <a:ext cx="2640965" cy="1300480"/>
                    </a:xfrm>
                    <a:prstGeom prst="rect">
                      <a:avLst/>
                    </a:prstGeom>
                  </pic:spPr>
                </pic:pic>
              </a:graphicData>
            </a:graphic>
          </wp:inline>
        </w:drawing>
      </w:r>
    </w:p>
    <w:p w14:paraId="685B43FF" w14:textId="33A01390" w:rsidR="00DD7E05" w:rsidRDefault="007D26A1" w:rsidP="00BE62D1">
      <w:pPr>
        <w:autoSpaceDE w:val="0"/>
        <w:autoSpaceDN w:val="0"/>
        <w:adjustRightInd w:val="0"/>
        <w:spacing w:after="0" w:line="240" w:lineRule="auto"/>
        <w:jc w:val="both"/>
        <w:rPr>
          <w:rFonts w:ascii="Times New Roman" w:hAnsi="Times New Roman" w:cs="Times New Roman"/>
          <w:color w:val="1A64FF"/>
          <w:kern w:val="0"/>
        </w:rPr>
      </w:pPr>
      <w:r w:rsidRPr="007D26A1">
        <w:rPr>
          <w:rFonts w:ascii="Times New Roman" w:hAnsi="Times New Roman" w:cs="Times New Roman"/>
          <w:color w:val="1A64FF"/>
          <w:kern w:val="0"/>
        </w:rPr>
        <w:drawing>
          <wp:inline distT="0" distB="0" distL="0" distR="0" wp14:anchorId="1F1B5BF9" wp14:editId="2D654195">
            <wp:extent cx="2640965" cy="1201420"/>
            <wp:effectExtent l="0" t="0" r="6985" b="0"/>
            <wp:docPr id="2022109487" name="Picture 8">
              <a:extLst xmlns:a="http://schemas.openxmlformats.org/drawingml/2006/main">
                <a:ext uri="{FF2B5EF4-FFF2-40B4-BE49-F238E27FC236}">
                  <a16:creationId xmlns:a16="http://schemas.microsoft.com/office/drawing/2014/main" id="{BCCFA5C2-F2F4-3B70-0C69-6E7CE026BB71}"/>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CCFA5C2-F2F4-3B70-0C69-6E7CE026BB71}"/>
                        </a:ext>
                      </a:extLst>
                    </pic:cNvPr>
                    <pic:cNvPicPr/>
                  </pic:nvPicPr>
                  <pic:blipFill>
                    <a:blip r:embed="rId23"/>
                    <a:stretch>
                      <a:fillRect/>
                    </a:stretch>
                  </pic:blipFill>
                  <pic:spPr>
                    <a:xfrm>
                      <a:off x="0" y="0"/>
                      <a:ext cx="2640965" cy="1201420"/>
                    </a:xfrm>
                    <a:prstGeom prst="rect">
                      <a:avLst/>
                    </a:prstGeom>
                  </pic:spPr>
                </pic:pic>
              </a:graphicData>
            </a:graphic>
          </wp:inline>
        </w:drawing>
      </w:r>
    </w:p>
    <w:p w14:paraId="559C9953" w14:textId="77777777" w:rsidR="007D26A1" w:rsidRDefault="007D26A1" w:rsidP="00BE62D1">
      <w:pPr>
        <w:autoSpaceDE w:val="0"/>
        <w:autoSpaceDN w:val="0"/>
        <w:adjustRightInd w:val="0"/>
        <w:spacing w:after="0" w:line="240" w:lineRule="auto"/>
        <w:jc w:val="both"/>
        <w:rPr>
          <w:rFonts w:ascii="Times New Roman" w:hAnsi="Times New Roman" w:cs="Times New Roman"/>
          <w:color w:val="1A64FF"/>
          <w:kern w:val="0"/>
        </w:rPr>
      </w:pPr>
    </w:p>
    <w:p w14:paraId="27494D11" w14:textId="316601F1" w:rsidR="007D26A1" w:rsidRDefault="007D26A1" w:rsidP="00BE62D1">
      <w:pPr>
        <w:autoSpaceDE w:val="0"/>
        <w:autoSpaceDN w:val="0"/>
        <w:adjustRightInd w:val="0"/>
        <w:spacing w:after="0" w:line="240" w:lineRule="auto"/>
        <w:jc w:val="both"/>
        <w:rPr>
          <w:rFonts w:ascii="Times New Roman" w:hAnsi="Times New Roman" w:cs="Times New Roman"/>
          <w:color w:val="1A64FF"/>
          <w:kern w:val="0"/>
        </w:rPr>
      </w:pPr>
      <w:r w:rsidRPr="007D26A1">
        <w:rPr>
          <w:rFonts w:ascii="Times New Roman" w:hAnsi="Times New Roman" w:cs="Times New Roman"/>
          <w:color w:val="1A64FF"/>
          <w:kern w:val="0"/>
        </w:rPr>
        <w:drawing>
          <wp:inline distT="0" distB="0" distL="0" distR="0" wp14:anchorId="31655A29" wp14:editId="638FDB9A">
            <wp:extent cx="2640965" cy="1268730"/>
            <wp:effectExtent l="0" t="0" r="6985" b="7620"/>
            <wp:docPr id="91006997" name="Picture 7">
              <a:extLst xmlns:a="http://schemas.openxmlformats.org/drawingml/2006/main">
                <a:ext uri="{FF2B5EF4-FFF2-40B4-BE49-F238E27FC236}">
                  <a16:creationId xmlns:a16="http://schemas.microsoft.com/office/drawing/2014/main" id="{013B3EB7-8708-627F-15F9-92D0173F9A43}"/>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3B3EB7-8708-627F-15F9-92D0173F9A43}"/>
                        </a:ext>
                      </a:extLst>
                    </pic:cNvPr>
                    <pic:cNvPicPr/>
                  </pic:nvPicPr>
                  <pic:blipFill>
                    <a:blip r:embed="rId24"/>
                    <a:stretch>
                      <a:fillRect/>
                    </a:stretch>
                  </pic:blipFill>
                  <pic:spPr>
                    <a:xfrm>
                      <a:off x="0" y="0"/>
                      <a:ext cx="2640965" cy="1268730"/>
                    </a:xfrm>
                    <a:prstGeom prst="rect">
                      <a:avLst/>
                    </a:prstGeom>
                  </pic:spPr>
                </pic:pic>
              </a:graphicData>
            </a:graphic>
          </wp:inline>
        </w:drawing>
      </w:r>
    </w:p>
    <w:p w14:paraId="4EA55B11" w14:textId="77777777" w:rsidR="007D26A1" w:rsidRDefault="007D26A1" w:rsidP="00BE62D1">
      <w:pPr>
        <w:autoSpaceDE w:val="0"/>
        <w:autoSpaceDN w:val="0"/>
        <w:adjustRightInd w:val="0"/>
        <w:spacing w:after="0" w:line="240" w:lineRule="auto"/>
        <w:jc w:val="both"/>
        <w:rPr>
          <w:rFonts w:ascii="Times New Roman" w:hAnsi="Times New Roman" w:cs="Times New Roman"/>
          <w:color w:val="1A64FF"/>
          <w:kern w:val="0"/>
        </w:rPr>
      </w:pPr>
    </w:p>
    <w:p w14:paraId="59789746" w14:textId="2432C7A0" w:rsidR="007D26A1" w:rsidRDefault="007D26A1" w:rsidP="00BE62D1">
      <w:pPr>
        <w:autoSpaceDE w:val="0"/>
        <w:autoSpaceDN w:val="0"/>
        <w:adjustRightInd w:val="0"/>
        <w:spacing w:after="0" w:line="240" w:lineRule="auto"/>
        <w:jc w:val="both"/>
        <w:rPr>
          <w:rFonts w:ascii="Times New Roman" w:hAnsi="Times New Roman" w:cs="Times New Roman"/>
          <w:color w:val="1A64FF"/>
          <w:kern w:val="0"/>
        </w:rPr>
      </w:pPr>
      <w:r w:rsidRPr="007D26A1">
        <w:rPr>
          <w:rFonts w:ascii="Times New Roman" w:hAnsi="Times New Roman" w:cs="Times New Roman"/>
          <w:color w:val="1A64FF"/>
          <w:kern w:val="0"/>
        </w:rPr>
        <w:drawing>
          <wp:inline distT="0" distB="0" distL="0" distR="0" wp14:anchorId="4B20FBD3" wp14:editId="0CE5A4EA">
            <wp:extent cx="2640965" cy="1171575"/>
            <wp:effectExtent l="0" t="0" r="6985" b="9525"/>
            <wp:docPr id="389432320" name="Picture 9">
              <a:extLst xmlns:a="http://schemas.openxmlformats.org/drawingml/2006/main">
                <a:ext uri="{FF2B5EF4-FFF2-40B4-BE49-F238E27FC236}">
                  <a16:creationId xmlns:a16="http://schemas.microsoft.com/office/drawing/2014/main" id="{851D5E29-F022-EC4F-3F03-708CA189BB65}"/>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51D5E29-F022-EC4F-3F03-708CA189BB65}"/>
                        </a:ext>
                      </a:extLst>
                    </pic:cNvPr>
                    <pic:cNvPicPr/>
                  </pic:nvPicPr>
                  <pic:blipFill>
                    <a:blip r:embed="rId25"/>
                    <a:stretch>
                      <a:fillRect/>
                    </a:stretch>
                  </pic:blipFill>
                  <pic:spPr>
                    <a:xfrm>
                      <a:off x="0" y="0"/>
                      <a:ext cx="2640965" cy="1171575"/>
                    </a:xfrm>
                    <a:prstGeom prst="rect">
                      <a:avLst/>
                    </a:prstGeom>
                  </pic:spPr>
                </pic:pic>
              </a:graphicData>
            </a:graphic>
          </wp:inline>
        </w:drawing>
      </w:r>
    </w:p>
    <w:p w14:paraId="5E53D0E7" w14:textId="77777777" w:rsidR="007D26A1" w:rsidRDefault="007D26A1" w:rsidP="00BE62D1">
      <w:pPr>
        <w:autoSpaceDE w:val="0"/>
        <w:autoSpaceDN w:val="0"/>
        <w:adjustRightInd w:val="0"/>
        <w:spacing w:after="0" w:line="240" w:lineRule="auto"/>
        <w:jc w:val="both"/>
        <w:rPr>
          <w:rFonts w:ascii="Times New Roman" w:hAnsi="Times New Roman" w:cs="Times New Roman"/>
          <w:color w:val="1A64FF"/>
          <w:kern w:val="0"/>
        </w:rPr>
      </w:pPr>
    </w:p>
    <w:p w14:paraId="6E2CB5D7" w14:textId="65324F77" w:rsidR="007D26A1" w:rsidRPr="007D26A1" w:rsidRDefault="007D26A1" w:rsidP="007D26A1">
      <w:pPr>
        <w:autoSpaceDE w:val="0"/>
        <w:autoSpaceDN w:val="0"/>
        <w:adjustRightInd w:val="0"/>
        <w:spacing w:after="0" w:line="240" w:lineRule="auto"/>
        <w:rPr>
          <w:rFonts w:ascii="Times New Roman" w:hAnsi="Times New Roman" w:cs="Times New Roman"/>
          <w:kern w:val="0"/>
        </w:rPr>
      </w:pPr>
      <w:r w:rsidRPr="007D26A1">
        <w:rPr>
          <w:rFonts w:ascii="Times New Roman" w:hAnsi="Times New Roman" w:cs="Times New Roman"/>
          <w:kern w:val="0"/>
        </w:rPr>
        <w:t xml:space="preserve">Conclusion of </w:t>
      </w:r>
      <w:r w:rsidRPr="007D26A1">
        <w:rPr>
          <w:rFonts w:ascii="Times New Roman" w:hAnsi="Times New Roman" w:cs="Times New Roman"/>
          <w:kern w:val="0"/>
        </w:rPr>
        <w:t>fi</w:t>
      </w:r>
      <w:r w:rsidRPr="007D26A1">
        <w:rPr>
          <w:rFonts w:ascii="Times New Roman" w:hAnsi="Times New Roman" w:cs="Times New Roman"/>
          <w:kern w:val="0"/>
        </w:rPr>
        <w:t>nal Model</w:t>
      </w:r>
    </w:p>
    <w:p w14:paraId="3C8BB4BA" w14:textId="025979DC" w:rsidR="007D26A1" w:rsidRPr="007D26A1" w:rsidRDefault="007D26A1" w:rsidP="007D26A1">
      <w:pPr>
        <w:autoSpaceDE w:val="0"/>
        <w:autoSpaceDN w:val="0"/>
        <w:adjustRightInd w:val="0"/>
        <w:spacing w:after="0" w:line="240" w:lineRule="auto"/>
        <w:rPr>
          <w:rFonts w:ascii="Times New Roman" w:hAnsi="Times New Roman" w:cs="Times New Roman"/>
          <w:kern w:val="0"/>
        </w:rPr>
      </w:pPr>
      <w:r w:rsidRPr="007D26A1">
        <w:rPr>
          <w:rFonts w:ascii="Times New Roman" w:hAnsi="Times New Roman" w:cs="Times New Roman"/>
          <w:kern w:val="0"/>
        </w:rPr>
        <w:t xml:space="preserve">This </w:t>
      </w:r>
      <w:r w:rsidRPr="007D26A1">
        <w:rPr>
          <w:rFonts w:ascii="Times New Roman" w:hAnsi="Times New Roman" w:cs="Times New Roman"/>
          <w:kern w:val="0"/>
        </w:rPr>
        <w:t>fi</w:t>
      </w:r>
      <w:r w:rsidRPr="007D26A1">
        <w:rPr>
          <w:rFonts w:ascii="Times New Roman" w:hAnsi="Times New Roman" w:cs="Times New Roman"/>
          <w:kern w:val="0"/>
        </w:rPr>
        <w:t xml:space="preserve">nal model is similar to the </w:t>
      </w:r>
      <w:r w:rsidRPr="007D26A1">
        <w:rPr>
          <w:rFonts w:ascii="Times New Roman" w:hAnsi="Times New Roman" w:cs="Times New Roman"/>
          <w:kern w:val="0"/>
        </w:rPr>
        <w:t>5</w:t>
      </w:r>
      <w:r w:rsidRPr="007D26A1">
        <w:rPr>
          <w:rFonts w:ascii="Times New Roman" w:hAnsi="Times New Roman" w:cs="Times New Roman"/>
          <w:kern w:val="0"/>
        </w:rPr>
        <w:t>fth model but with a lower dropout rate of 0.2.</w:t>
      </w:r>
    </w:p>
    <w:p w14:paraId="56A10A74" w14:textId="77777777" w:rsidR="007D26A1" w:rsidRPr="007D26A1" w:rsidRDefault="007D26A1" w:rsidP="007D26A1">
      <w:pPr>
        <w:autoSpaceDE w:val="0"/>
        <w:autoSpaceDN w:val="0"/>
        <w:adjustRightInd w:val="0"/>
        <w:spacing w:after="0" w:line="240" w:lineRule="auto"/>
        <w:rPr>
          <w:rFonts w:ascii="Times New Roman" w:hAnsi="Times New Roman" w:cs="Times New Roman"/>
          <w:kern w:val="0"/>
        </w:rPr>
      </w:pPr>
      <w:r w:rsidRPr="007D26A1">
        <w:rPr>
          <w:rFonts w:ascii="Times New Roman" w:hAnsi="Times New Roman" w:cs="Times New Roman"/>
          <w:kern w:val="0"/>
        </w:rPr>
        <w:t>The lower dropout rate is intended to provide a more conservative regularization approach,</w:t>
      </w:r>
    </w:p>
    <w:p w14:paraId="7B1AD788" w14:textId="77777777" w:rsidR="007D26A1" w:rsidRPr="007D26A1" w:rsidRDefault="007D26A1" w:rsidP="007D26A1">
      <w:pPr>
        <w:autoSpaceDE w:val="0"/>
        <w:autoSpaceDN w:val="0"/>
        <w:adjustRightInd w:val="0"/>
        <w:spacing w:after="0" w:line="240" w:lineRule="auto"/>
        <w:rPr>
          <w:rFonts w:ascii="Times New Roman" w:hAnsi="Times New Roman" w:cs="Times New Roman"/>
          <w:kern w:val="0"/>
        </w:rPr>
      </w:pPr>
      <w:r w:rsidRPr="007D26A1">
        <w:rPr>
          <w:rFonts w:ascii="Times New Roman" w:hAnsi="Times New Roman" w:cs="Times New Roman"/>
          <w:kern w:val="0"/>
        </w:rPr>
        <w:t>preventing excessive information loss during training.</w:t>
      </w:r>
    </w:p>
    <w:p w14:paraId="4FCB82FA" w14:textId="68FB9646" w:rsidR="007D26A1" w:rsidRPr="007D26A1" w:rsidRDefault="007D26A1" w:rsidP="007D26A1">
      <w:pPr>
        <w:autoSpaceDE w:val="0"/>
        <w:autoSpaceDN w:val="0"/>
        <w:adjustRightInd w:val="0"/>
        <w:spacing w:after="0" w:line="240" w:lineRule="auto"/>
        <w:rPr>
          <w:rFonts w:ascii="Times New Roman" w:hAnsi="Times New Roman" w:cs="Times New Roman"/>
          <w:kern w:val="0"/>
        </w:rPr>
      </w:pPr>
      <w:r w:rsidRPr="007D26A1">
        <w:rPr>
          <w:rFonts w:ascii="Times New Roman" w:hAnsi="Times New Roman" w:cs="Times New Roman"/>
          <w:kern w:val="0"/>
        </w:rPr>
        <w:t xml:space="preserve">By </w:t>
      </w:r>
      <w:r w:rsidRPr="007D26A1">
        <w:rPr>
          <w:rFonts w:ascii="Times New Roman" w:hAnsi="Times New Roman" w:cs="Times New Roman"/>
          <w:kern w:val="0"/>
        </w:rPr>
        <w:t>fi</w:t>
      </w:r>
      <w:r w:rsidRPr="007D26A1">
        <w:rPr>
          <w:rFonts w:ascii="Times New Roman" w:hAnsi="Times New Roman" w:cs="Times New Roman"/>
          <w:kern w:val="0"/>
        </w:rPr>
        <w:t>ne-tuning the dropout rate, this model aims to strike a balance between mitigating</w:t>
      </w:r>
    </w:p>
    <w:p w14:paraId="273703A6" w14:textId="6A5E9B60" w:rsidR="007D26A1" w:rsidRPr="007D26A1" w:rsidRDefault="007D26A1" w:rsidP="007D26A1">
      <w:pPr>
        <w:autoSpaceDE w:val="0"/>
        <w:autoSpaceDN w:val="0"/>
        <w:adjustRightInd w:val="0"/>
        <w:spacing w:after="0" w:line="240" w:lineRule="auto"/>
        <w:jc w:val="both"/>
        <w:rPr>
          <w:rFonts w:ascii="Times New Roman" w:hAnsi="Times New Roman" w:cs="Times New Roman"/>
          <w:color w:val="1A64FF"/>
          <w:kern w:val="0"/>
        </w:rPr>
      </w:pPr>
      <w:r w:rsidRPr="007D26A1">
        <w:rPr>
          <w:rFonts w:ascii="Times New Roman" w:hAnsi="Times New Roman" w:cs="Times New Roman"/>
          <w:kern w:val="0"/>
        </w:rPr>
        <w:t>over</w:t>
      </w:r>
      <w:r w:rsidRPr="007D26A1">
        <w:rPr>
          <w:rFonts w:ascii="Times New Roman" w:hAnsi="Times New Roman" w:cs="Times New Roman"/>
          <w:kern w:val="0"/>
        </w:rPr>
        <w:t>fi</w:t>
      </w:r>
      <w:r w:rsidRPr="007D26A1">
        <w:rPr>
          <w:rFonts w:ascii="Times New Roman" w:hAnsi="Times New Roman" w:cs="Times New Roman"/>
          <w:kern w:val="0"/>
        </w:rPr>
        <w:t>tting and preserving valuable information for improved model performance.</w:t>
      </w:r>
    </w:p>
    <w:p w14:paraId="3F8377E8" w14:textId="7F7D0D96" w:rsidR="00BE62D1" w:rsidRPr="00BE62D1" w:rsidRDefault="00BE62D1" w:rsidP="00BE62D1">
      <w:pPr>
        <w:autoSpaceDE w:val="0"/>
        <w:autoSpaceDN w:val="0"/>
        <w:adjustRightInd w:val="0"/>
        <w:spacing w:after="0" w:line="240" w:lineRule="auto"/>
        <w:jc w:val="both"/>
        <w:rPr>
          <w:rFonts w:ascii="Times New Roman" w:hAnsi="Times New Roman" w:cs="Times New Roman"/>
          <w:color w:val="1A64FF"/>
          <w:kern w:val="0"/>
        </w:rPr>
      </w:pPr>
    </w:p>
    <w:p w14:paraId="2BCF18CF" w14:textId="2A7FD301" w:rsidR="00BE62D1" w:rsidRPr="00F368AB" w:rsidRDefault="009D3A01" w:rsidP="002033F0">
      <w:pPr>
        <w:autoSpaceDE w:val="0"/>
        <w:autoSpaceDN w:val="0"/>
        <w:adjustRightInd w:val="0"/>
        <w:spacing w:after="0" w:line="240" w:lineRule="auto"/>
        <w:jc w:val="both"/>
        <w:rPr>
          <w:rFonts w:ascii="Times New Roman" w:hAnsi="Times New Roman" w:cs="Times New Roman"/>
          <w:color w:val="1A64FF"/>
          <w:kern w:val="0"/>
        </w:rPr>
      </w:pPr>
      <w:r>
        <w:rPr>
          <w:rFonts w:ascii="Times New Roman" w:hAnsi="Times New Roman" w:cs="Times New Roman"/>
          <w:color w:val="1A64FF"/>
          <w:kern w:val="0"/>
        </w:rPr>
        <w:t>6</w:t>
      </w:r>
      <w:r w:rsidR="00182C82" w:rsidRPr="00F368AB">
        <w:rPr>
          <w:rFonts w:ascii="Times New Roman" w:hAnsi="Times New Roman" w:cs="Times New Roman"/>
          <w:color w:val="1A64FF"/>
          <w:kern w:val="0"/>
        </w:rPr>
        <w:t>. Conclusion</w:t>
      </w:r>
    </w:p>
    <w:p w14:paraId="5E59E522" w14:textId="7EAC1187" w:rsidR="00D723E1" w:rsidRPr="00D723E1" w:rsidRDefault="001B28D9" w:rsidP="00D723E1">
      <w:pPr>
        <w:autoSpaceDE w:val="0"/>
        <w:autoSpaceDN w:val="0"/>
        <w:adjustRightInd w:val="0"/>
        <w:spacing w:after="0" w:line="240" w:lineRule="auto"/>
        <w:jc w:val="both"/>
        <w:rPr>
          <w:rFonts w:ascii="Times New Roman" w:hAnsi="Times New Roman" w:cs="Times New Roman"/>
          <w:b/>
          <w:bCs/>
          <w:color w:val="000000"/>
          <w:kern w:val="0"/>
        </w:rPr>
      </w:pPr>
      <w:r w:rsidRPr="001B28D9">
        <w:rPr>
          <w:rFonts w:ascii="Times New Roman" w:hAnsi="Times New Roman" w:cs="Times New Roman"/>
        </w:rPr>
        <w:t xml:space="preserve">Deep learning </w:t>
      </w:r>
    </w:p>
    <w:p w14:paraId="5A38011B" w14:textId="39B82271" w:rsidR="001B28D9" w:rsidRPr="001B28D9" w:rsidRDefault="001B28D9" w:rsidP="001B28D9">
      <w:pPr>
        <w:rPr>
          <w:rFonts w:ascii="Times New Roman" w:hAnsi="Times New Roman" w:cs="Times New Roman"/>
        </w:rPr>
      </w:pPr>
      <w:r w:rsidRPr="001B28D9">
        <w:rPr>
          <w:rFonts w:ascii="Times New Roman" w:hAnsi="Times New Roman" w:cs="Times New Roman"/>
        </w:rPr>
        <w:t xml:space="preserve">approach developed herein is based on radiographs scanning  i.e., relying on </w:t>
      </w:r>
      <w:r w:rsidRPr="001B28D9">
        <w:rPr>
          <w:rFonts w:ascii="Times New Roman" w:hAnsi="Times New Roman" w:cs="Times New Roman"/>
        </w:rPr>
        <w:lastRenderedPageBreak/>
        <w:t>information  explicitly shown in images as targets for predictions.</w:t>
      </w:r>
    </w:p>
    <w:p w14:paraId="318F5B86" w14:textId="77777777" w:rsidR="001B28D9" w:rsidRPr="001B28D9" w:rsidRDefault="001B28D9" w:rsidP="001B28D9">
      <w:pPr>
        <w:rPr>
          <w:rFonts w:ascii="Times New Roman" w:hAnsi="Times New Roman" w:cs="Times New Roman"/>
          <w:color w:val="333333"/>
          <w:shd w:val="clear" w:color="auto" w:fill="FFFFFF"/>
        </w:rPr>
      </w:pPr>
      <w:r w:rsidRPr="001B28D9">
        <w:rPr>
          <w:rFonts w:ascii="Times New Roman" w:hAnsi="Times New Roman" w:cs="Times New Roman"/>
          <w:color w:val="333333"/>
          <w:shd w:val="clear" w:color="auto" w:fill="FFFFFF"/>
        </w:rPr>
        <w:t>This data-driven methodology, which intends to predict the future evolution of a disease, is providing information that cannot be assessed directly in the clinical routine of a radiologist, but can give output with almost 96 % of accuracy rate.</w:t>
      </w:r>
    </w:p>
    <w:p w14:paraId="63B7010A" w14:textId="77777777" w:rsidR="001B28D9" w:rsidRPr="001B28D9" w:rsidRDefault="001B28D9" w:rsidP="001B28D9">
      <w:pPr>
        <w:rPr>
          <w:rFonts w:ascii="Times New Roman" w:hAnsi="Times New Roman" w:cs="Times New Roman"/>
          <w:color w:val="333333"/>
          <w:shd w:val="clear" w:color="auto" w:fill="FFFFFF"/>
        </w:rPr>
      </w:pPr>
      <w:r w:rsidRPr="001B28D9">
        <w:rPr>
          <w:rFonts w:ascii="Times New Roman" w:hAnsi="Times New Roman" w:cs="Times New Roman"/>
        </w:rPr>
        <w:t>By harnessing the power of deep learning, previously subtle patterns and indicators within radiographic images can now be discerned with unprecedented accuracy and efficiency.</w:t>
      </w:r>
    </w:p>
    <w:p w14:paraId="7EAFC2E8" w14:textId="4253F786" w:rsidR="001B28D9" w:rsidRPr="001B28D9" w:rsidRDefault="001B28D9" w:rsidP="001B28D9">
      <w:pPr>
        <w:rPr>
          <w:rFonts w:ascii="Times New Roman" w:hAnsi="Times New Roman" w:cs="Times New Roman"/>
        </w:rPr>
      </w:pPr>
      <w:r w:rsidRPr="001B28D9">
        <w:rPr>
          <w:rFonts w:ascii="Times New Roman" w:hAnsi="Times New Roman" w:cs="Times New Roman"/>
        </w:rPr>
        <w:t xml:space="preserve">As this methodology continues to evolve, ongoing collaboration between data scientists, clinicians, and technologists </w:t>
      </w:r>
      <w:r w:rsidR="003A1224">
        <w:rPr>
          <w:rFonts w:ascii="Times New Roman" w:hAnsi="Times New Roman" w:cs="Times New Roman"/>
        </w:rPr>
        <w:t>are</w:t>
      </w:r>
      <w:r w:rsidRPr="001B28D9">
        <w:rPr>
          <w:rFonts w:ascii="Times New Roman" w:hAnsi="Times New Roman" w:cs="Times New Roman"/>
        </w:rPr>
        <w:t xml:space="preserve"> pivotal in refining algorithms and maximizing their clinical utility.</w:t>
      </w:r>
    </w:p>
    <w:p w14:paraId="37D53C29" w14:textId="77777777" w:rsidR="001B28D9" w:rsidRPr="001B28D9" w:rsidRDefault="001B28D9" w:rsidP="001B28D9">
      <w:pPr>
        <w:rPr>
          <w:rFonts w:ascii="Times New Roman" w:hAnsi="Times New Roman" w:cs="Times New Roman"/>
        </w:rPr>
      </w:pPr>
      <w:r w:rsidRPr="001B28D9">
        <w:rPr>
          <w:rFonts w:ascii="Times New Roman" w:hAnsi="Times New Roman" w:cs="Times New Roman"/>
        </w:rPr>
        <w:t xml:space="preserve"> This innovative approach not only streamlines the diagnostic process but also holds potential for personalized treatment strategies, optimizing patient care pathways.</w:t>
      </w:r>
    </w:p>
    <w:p w14:paraId="0A71D0BB" w14:textId="77777777" w:rsidR="001B28D9" w:rsidRDefault="001B28D9" w:rsidP="001B28D9">
      <w:pPr>
        <w:rPr>
          <w:rFonts w:ascii="Times New Roman" w:hAnsi="Times New Roman" w:cs="Times New Roman"/>
          <w:sz w:val="27"/>
          <w:szCs w:val="27"/>
        </w:rPr>
      </w:pPr>
      <w:r w:rsidRPr="001B28D9">
        <w:rPr>
          <w:rFonts w:ascii="Times New Roman" w:hAnsi="Times New Roman" w:cs="Times New Roman"/>
        </w:rPr>
        <w:t>This proof of concept shows the added value of deep learning in clinical practice as it applies to OA, with the combination of machine intelligence and radiologists in the interpretition  of radiological images</w:t>
      </w:r>
      <w:r>
        <w:rPr>
          <w:rFonts w:ascii="Times New Roman" w:hAnsi="Times New Roman" w:cs="Times New Roman"/>
          <w:sz w:val="27"/>
          <w:szCs w:val="27"/>
        </w:rPr>
        <w:t>.</w:t>
      </w:r>
    </w:p>
    <w:p w14:paraId="4B61559F" w14:textId="77777777" w:rsidR="001B28D9" w:rsidRPr="001B28D9" w:rsidRDefault="001B28D9" w:rsidP="001B28D9">
      <w:pPr>
        <w:rPr>
          <w:rFonts w:ascii="Times New Roman" w:hAnsi="Times New Roman" w:cs="Times New Roman"/>
        </w:rPr>
      </w:pPr>
      <w:r w:rsidRPr="001B28D9">
        <w:rPr>
          <w:rFonts w:ascii="Times New Roman" w:hAnsi="Times New Roman" w:cs="Times New Roman"/>
        </w:rPr>
        <w:t>Ultimately, the successful implementation of deep learning in radiology heralds a new era of precision medicine, where predictive analytics empower clinicians to intervene earlier and more effectively in the management of complex diseases.</w:t>
      </w:r>
    </w:p>
    <w:p w14:paraId="02B15B6B" w14:textId="77777777" w:rsidR="00F368AB" w:rsidRPr="00F368AB" w:rsidRDefault="00F368AB" w:rsidP="002033F0">
      <w:pPr>
        <w:autoSpaceDE w:val="0"/>
        <w:autoSpaceDN w:val="0"/>
        <w:adjustRightInd w:val="0"/>
        <w:spacing w:after="0" w:line="240" w:lineRule="auto"/>
        <w:jc w:val="both"/>
        <w:rPr>
          <w:rFonts w:ascii="Times New Roman" w:hAnsi="Times New Roman" w:cs="Times New Roman"/>
          <w:color w:val="000000"/>
          <w:kern w:val="0"/>
        </w:rPr>
      </w:pPr>
    </w:p>
    <w:p w14:paraId="2D859359" w14:textId="0932F654" w:rsidR="00CA2B50" w:rsidRPr="00F368AB" w:rsidRDefault="00182C82" w:rsidP="002033F0">
      <w:pPr>
        <w:autoSpaceDE w:val="0"/>
        <w:autoSpaceDN w:val="0"/>
        <w:adjustRightInd w:val="0"/>
        <w:spacing w:after="0" w:line="240" w:lineRule="auto"/>
        <w:jc w:val="both"/>
        <w:rPr>
          <w:rFonts w:ascii="Times New Roman" w:hAnsi="Times New Roman" w:cs="Times New Roman"/>
          <w:color w:val="1A64FF"/>
          <w:kern w:val="0"/>
        </w:rPr>
      </w:pPr>
      <w:r w:rsidRPr="00F368AB">
        <w:rPr>
          <w:rFonts w:ascii="Times New Roman" w:hAnsi="Times New Roman" w:cs="Times New Roman"/>
          <w:color w:val="1A64FF"/>
          <w:kern w:val="0"/>
        </w:rPr>
        <w:t>References</w:t>
      </w:r>
    </w:p>
    <w:p w14:paraId="4EB180B0" w14:textId="0320B82E" w:rsidR="007E7DD5" w:rsidRPr="007E7DD5" w:rsidRDefault="007E7DD5" w:rsidP="002033F0">
      <w:pPr>
        <w:autoSpaceDE w:val="0"/>
        <w:autoSpaceDN w:val="0"/>
        <w:adjustRightInd w:val="0"/>
        <w:spacing w:after="0" w:line="240" w:lineRule="auto"/>
        <w:jc w:val="both"/>
        <w:rPr>
          <w:rFonts w:ascii="Times New Roman" w:hAnsi="Times New Roman" w:cs="Times New Roman"/>
        </w:rPr>
      </w:pPr>
      <w:r w:rsidRPr="007E7DD5">
        <w:rPr>
          <w:rStyle w:val="Strong"/>
          <w:rFonts w:ascii="Times New Roman" w:hAnsi="Times New Roman" w:cs="Times New Roman"/>
          <w:b w:val="0"/>
          <w:bCs w:val="0"/>
          <w:color w:val="111111"/>
          <w:shd w:val="clear" w:color="auto" w:fill="F7F7F7"/>
        </w:rPr>
        <w:t>1. Patil P, Gala R, Shah M, Salvi P.</w:t>
      </w:r>
      <w:r w:rsidRPr="007E7DD5">
        <w:rPr>
          <w:rFonts w:ascii="Times New Roman" w:hAnsi="Times New Roman" w:cs="Times New Roman"/>
          <w:color w:val="111111"/>
          <w:shd w:val="clear" w:color="auto" w:fill="F7F7F7"/>
        </w:rPr>
        <w:t> ARTHRO—Knee Osteoarthritis Detection Using Deep Learning. </w:t>
      </w:r>
      <w:r w:rsidRPr="007E7DD5">
        <w:rPr>
          <w:rStyle w:val="Emphasis"/>
          <w:rFonts w:ascii="Times New Roman" w:hAnsi="Times New Roman" w:cs="Times New Roman"/>
          <w:color w:val="111111"/>
          <w:shd w:val="clear" w:color="auto" w:fill="F7F7F7"/>
        </w:rPr>
        <w:t>Lecture Notes in Networks and Systems</w:t>
      </w:r>
      <w:r w:rsidRPr="007E7DD5">
        <w:rPr>
          <w:rFonts w:ascii="Times New Roman" w:hAnsi="Times New Roman" w:cs="Times New Roman"/>
        </w:rPr>
        <w:t>[2024].</w:t>
      </w:r>
    </w:p>
    <w:p w14:paraId="0AA2C22C" w14:textId="77777777" w:rsidR="007E7DD5" w:rsidRPr="007E7DD5" w:rsidRDefault="007E7DD5" w:rsidP="002033F0">
      <w:pPr>
        <w:autoSpaceDE w:val="0"/>
        <w:autoSpaceDN w:val="0"/>
        <w:adjustRightInd w:val="0"/>
        <w:spacing w:after="0" w:line="240" w:lineRule="auto"/>
        <w:jc w:val="both"/>
        <w:rPr>
          <w:rFonts w:ascii="Times New Roman" w:hAnsi="Times New Roman" w:cs="Times New Roman"/>
        </w:rPr>
      </w:pPr>
    </w:p>
    <w:p w14:paraId="20FFCA7C" w14:textId="77777777" w:rsidR="007E7DD5" w:rsidRDefault="007E7DD5" w:rsidP="002033F0">
      <w:pPr>
        <w:autoSpaceDE w:val="0"/>
        <w:autoSpaceDN w:val="0"/>
        <w:adjustRightInd w:val="0"/>
        <w:spacing w:after="0" w:line="240" w:lineRule="auto"/>
        <w:jc w:val="both"/>
        <w:rPr>
          <w:rFonts w:ascii="Times New Roman" w:hAnsi="Times New Roman" w:cs="Times New Roman"/>
        </w:rPr>
      </w:pPr>
      <w:r w:rsidRPr="007E7DD5">
        <w:rPr>
          <w:rStyle w:val="Strong"/>
          <w:rFonts w:ascii="Times New Roman" w:hAnsi="Times New Roman" w:cs="Times New Roman"/>
          <w:b w:val="0"/>
          <w:bCs w:val="0"/>
          <w:color w:val="111111"/>
          <w:shd w:val="clear" w:color="auto" w:fill="F7F7F7"/>
        </w:rPr>
        <w:t>2. Kanthavel R, Margala M, Siva Shankar S, Chakrabarti P, Dhaya R, Chakrabarti T.</w:t>
      </w:r>
      <w:r w:rsidRPr="007E7DD5">
        <w:rPr>
          <w:rFonts w:ascii="Times New Roman" w:hAnsi="Times New Roman" w:cs="Times New Roman"/>
          <w:color w:val="111111"/>
          <w:shd w:val="clear" w:color="auto" w:fill="F7F7F7"/>
        </w:rPr>
        <w:t> Osteoarthritis Detection Using Deep Learning-Based Semantic GWO Threshold Segmentation. </w:t>
      </w:r>
      <w:r w:rsidRPr="007E7DD5">
        <w:rPr>
          <w:rStyle w:val="Emphasis"/>
          <w:rFonts w:ascii="Times New Roman" w:hAnsi="Times New Roman" w:cs="Times New Roman"/>
          <w:color w:val="111111"/>
          <w:shd w:val="clear" w:color="auto" w:fill="F7F7F7"/>
        </w:rPr>
        <w:t>Lecture Notes in Networks and Systems</w:t>
      </w:r>
      <w:r w:rsidRPr="007E7DD5">
        <w:rPr>
          <w:rFonts w:ascii="Times New Roman" w:hAnsi="Times New Roman" w:cs="Times New Roman"/>
        </w:rPr>
        <w:t xml:space="preserve"> [2023].</w:t>
      </w:r>
    </w:p>
    <w:p w14:paraId="267D07B4" w14:textId="77777777" w:rsidR="007E7DD5" w:rsidRPr="007E7DD5" w:rsidRDefault="007E7DD5" w:rsidP="002033F0">
      <w:pPr>
        <w:autoSpaceDE w:val="0"/>
        <w:autoSpaceDN w:val="0"/>
        <w:adjustRightInd w:val="0"/>
        <w:spacing w:after="0" w:line="240" w:lineRule="auto"/>
        <w:jc w:val="both"/>
        <w:rPr>
          <w:rFonts w:ascii="Times New Roman" w:hAnsi="Times New Roman" w:cs="Times New Roman"/>
        </w:rPr>
      </w:pPr>
    </w:p>
    <w:p w14:paraId="1007A8E1"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r w:rsidRPr="007E7DD5">
        <w:rPr>
          <w:rStyle w:val="Strong"/>
          <w:b w:val="0"/>
          <w:bCs w:val="0"/>
          <w:color w:val="111111"/>
          <w:sz w:val="22"/>
          <w:szCs w:val="22"/>
        </w:rPr>
        <w:t>3. Ensemble deep-learning networks for automated osteoarthritis grading in MRI images.</w:t>
      </w:r>
      <w:r w:rsidRPr="007E7DD5">
        <w:rPr>
          <w:color w:val="111111"/>
          <w:sz w:val="22"/>
          <w:szCs w:val="22"/>
        </w:rPr>
        <w:t> </w:t>
      </w:r>
      <w:r w:rsidRPr="007E7DD5">
        <w:rPr>
          <w:rStyle w:val="Emphasis"/>
          <w:color w:val="111111"/>
          <w:sz w:val="22"/>
          <w:szCs w:val="22"/>
        </w:rPr>
        <w:t>Scientific Reports</w:t>
      </w:r>
      <w:r w:rsidRPr="007E7DD5">
        <w:rPr>
          <w:color w:val="111111"/>
          <w:sz w:val="22"/>
          <w:szCs w:val="22"/>
        </w:rPr>
        <w:t xml:space="preserve"> [2023].</w:t>
      </w:r>
    </w:p>
    <w:p w14:paraId="10E66B33"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p>
    <w:p w14:paraId="72AB447D" w14:textId="77777777" w:rsidR="007E7DD5" w:rsidRPr="007E7DD5" w:rsidRDefault="007E7DD5" w:rsidP="002033F0">
      <w:pPr>
        <w:pStyle w:val="NormalWeb"/>
        <w:shd w:val="clear" w:color="auto" w:fill="F7F7F7"/>
        <w:spacing w:before="0" w:beforeAutospacing="0" w:after="0" w:afterAutospacing="0"/>
        <w:jc w:val="both"/>
        <w:rPr>
          <w:sz w:val="22"/>
          <w:szCs w:val="22"/>
        </w:rPr>
      </w:pPr>
      <w:r w:rsidRPr="007E7DD5">
        <w:rPr>
          <w:rStyle w:val="Strong"/>
          <w:b w:val="0"/>
          <w:bCs w:val="0"/>
          <w:color w:val="111111"/>
          <w:sz w:val="22"/>
          <w:szCs w:val="22"/>
          <w:shd w:val="clear" w:color="auto" w:fill="F7F7F7"/>
        </w:rPr>
        <w:t>4. Zhang Y, Liu Y, Wang Y, et al.</w:t>
      </w:r>
      <w:r w:rsidRPr="007E7DD5">
        <w:rPr>
          <w:color w:val="111111"/>
          <w:sz w:val="22"/>
          <w:szCs w:val="22"/>
          <w:shd w:val="clear" w:color="auto" w:fill="F7F7F7"/>
        </w:rPr>
        <w:t> Deep learning-based detection of knee osteoarthritis using multi-modal MRI. </w:t>
      </w:r>
      <w:r w:rsidRPr="007E7DD5">
        <w:rPr>
          <w:rStyle w:val="Emphasis"/>
          <w:color w:val="111111"/>
          <w:sz w:val="22"/>
          <w:szCs w:val="22"/>
          <w:shd w:val="clear" w:color="auto" w:fill="F7F7F7"/>
        </w:rPr>
        <w:t>Journal of Magnetic Resonance Imaging</w:t>
      </w:r>
      <w:r w:rsidRPr="007E7DD5">
        <w:rPr>
          <w:sz w:val="22"/>
          <w:szCs w:val="22"/>
        </w:rPr>
        <w:t xml:space="preserve"> [2023].</w:t>
      </w:r>
    </w:p>
    <w:p w14:paraId="2F6F5BC2" w14:textId="77777777" w:rsidR="007E7DD5" w:rsidRPr="007E7DD5" w:rsidRDefault="007E7DD5" w:rsidP="002033F0">
      <w:pPr>
        <w:pStyle w:val="NormalWeb"/>
        <w:shd w:val="clear" w:color="auto" w:fill="F7F7F7"/>
        <w:spacing w:before="0" w:beforeAutospacing="0" w:after="0" w:afterAutospacing="0"/>
        <w:jc w:val="both"/>
        <w:rPr>
          <w:sz w:val="22"/>
          <w:szCs w:val="22"/>
        </w:rPr>
      </w:pPr>
    </w:p>
    <w:p w14:paraId="5E1FEE20"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r w:rsidRPr="007E7DD5">
        <w:rPr>
          <w:rStyle w:val="Strong"/>
          <w:b w:val="0"/>
          <w:bCs w:val="0"/>
          <w:color w:val="111111"/>
          <w:sz w:val="22"/>
          <w:szCs w:val="22"/>
        </w:rPr>
        <w:t>5. Wang Y, Zhang Y, Liu Y, et al.</w:t>
      </w:r>
      <w:r w:rsidRPr="007E7DD5">
        <w:rPr>
          <w:color w:val="111111"/>
          <w:sz w:val="22"/>
          <w:szCs w:val="22"/>
        </w:rPr>
        <w:t> Deep learning for knee osteoarthritis diagnosis: a comprehensive review. </w:t>
      </w:r>
      <w:r w:rsidRPr="007E7DD5">
        <w:rPr>
          <w:rStyle w:val="Emphasis"/>
          <w:color w:val="111111"/>
          <w:sz w:val="22"/>
          <w:szCs w:val="22"/>
        </w:rPr>
        <w:t>Journal of Orthopaedic Surgery and Research</w:t>
      </w:r>
      <w:r w:rsidRPr="007E7DD5">
        <w:rPr>
          <w:color w:val="111111"/>
          <w:sz w:val="22"/>
          <w:szCs w:val="22"/>
        </w:rPr>
        <w:t xml:space="preserve"> [2023].</w:t>
      </w:r>
    </w:p>
    <w:p w14:paraId="09FF3ADD"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p>
    <w:p w14:paraId="1F81DFB8"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r w:rsidRPr="007E7DD5">
        <w:rPr>
          <w:rStyle w:val="Strong"/>
          <w:b w:val="0"/>
          <w:bCs w:val="0"/>
          <w:color w:val="111111"/>
          <w:sz w:val="22"/>
          <w:szCs w:val="22"/>
        </w:rPr>
        <w:t>6. Zhang L, Wang Y, Liu Y, et al.</w:t>
      </w:r>
      <w:r w:rsidRPr="007E7DD5">
        <w:rPr>
          <w:color w:val="111111"/>
          <w:sz w:val="22"/>
          <w:szCs w:val="22"/>
        </w:rPr>
        <w:t> Transfer learning for knee osteoarthritis detection: a comprehensive review. </w:t>
      </w:r>
      <w:r w:rsidRPr="007E7DD5">
        <w:rPr>
          <w:rStyle w:val="Emphasis"/>
          <w:color w:val="111111"/>
          <w:sz w:val="22"/>
          <w:szCs w:val="22"/>
        </w:rPr>
        <w:t>Journal of Healthcare Engineering</w:t>
      </w:r>
      <w:r w:rsidRPr="007E7DD5">
        <w:rPr>
          <w:color w:val="111111"/>
          <w:sz w:val="22"/>
          <w:szCs w:val="22"/>
        </w:rPr>
        <w:t> [2023].</w:t>
      </w:r>
    </w:p>
    <w:p w14:paraId="5470487F"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p>
    <w:p w14:paraId="729A01E1" w14:textId="77777777" w:rsidR="007E7DD5" w:rsidRPr="007E7DD5" w:rsidRDefault="007E7DD5" w:rsidP="002033F0">
      <w:pPr>
        <w:pStyle w:val="NormalWeb"/>
        <w:shd w:val="clear" w:color="auto" w:fill="F7F7F7"/>
        <w:spacing w:before="0" w:beforeAutospacing="0" w:after="0" w:afterAutospacing="0"/>
        <w:jc w:val="both"/>
        <w:rPr>
          <w:color w:val="111111"/>
          <w:sz w:val="22"/>
          <w:szCs w:val="22"/>
          <w:shd w:val="clear" w:color="auto" w:fill="F7F7F7"/>
        </w:rPr>
      </w:pPr>
      <w:r w:rsidRPr="007E7DD5">
        <w:rPr>
          <w:rStyle w:val="Strong"/>
          <w:b w:val="0"/>
          <w:bCs w:val="0"/>
          <w:color w:val="111111"/>
          <w:sz w:val="22"/>
          <w:szCs w:val="22"/>
          <w:shd w:val="clear" w:color="auto" w:fill="F7F7F7"/>
        </w:rPr>
        <w:t>7. Chen J, Wang Z, Liu H</w:t>
      </w:r>
      <w:r w:rsidRPr="007E7DD5">
        <w:rPr>
          <w:rStyle w:val="Strong"/>
          <w:color w:val="111111"/>
          <w:sz w:val="22"/>
          <w:szCs w:val="22"/>
          <w:shd w:val="clear" w:color="auto" w:fill="F7F7F7"/>
        </w:rPr>
        <w:t>.</w:t>
      </w:r>
      <w:r w:rsidRPr="007E7DD5">
        <w:rPr>
          <w:color w:val="111111"/>
          <w:sz w:val="22"/>
          <w:szCs w:val="22"/>
          <w:shd w:val="clear" w:color="auto" w:fill="F7F7F7"/>
        </w:rPr>
        <w:t> Deep learning for knee osteoarthritis detection: a comparative study of CNN and LSTM models. </w:t>
      </w:r>
      <w:r w:rsidRPr="007E7DD5">
        <w:rPr>
          <w:rStyle w:val="Emphasis"/>
          <w:color w:val="111111"/>
          <w:sz w:val="22"/>
          <w:szCs w:val="22"/>
          <w:shd w:val="clear" w:color="auto" w:fill="F7F7F7"/>
        </w:rPr>
        <w:t>Journal of Biomedical Informatics</w:t>
      </w:r>
      <w:r w:rsidRPr="007E7DD5">
        <w:rPr>
          <w:color w:val="111111"/>
          <w:sz w:val="22"/>
          <w:szCs w:val="22"/>
          <w:shd w:val="clear" w:color="auto" w:fill="F7F7F7"/>
        </w:rPr>
        <w:t> [2023].</w:t>
      </w:r>
    </w:p>
    <w:p w14:paraId="19471B76" w14:textId="77777777" w:rsidR="007E7DD5" w:rsidRPr="007E7DD5" w:rsidRDefault="007E7DD5" w:rsidP="002033F0">
      <w:pPr>
        <w:pStyle w:val="NormalWeb"/>
        <w:shd w:val="clear" w:color="auto" w:fill="F7F7F7"/>
        <w:spacing w:before="0" w:beforeAutospacing="0" w:after="0" w:afterAutospacing="0"/>
        <w:jc w:val="both"/>
        <w:rPr>
          <w:color w:val="111111"/>
          <w:sz w:val="22"/>
          <w:szCs w:val="22"/>
          <w:shd w:val="clear" w:color="auto" w:fill="F7F7F7"/>
        </w:rPr>
      </w:pPr>
    </w:p>
    <w:p w14:paraId="57F5481F"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r w:rsidRPr="007E7DD5">
        <w:rPr>
          <w:rStyle w:val="Strong"/>
          <w:b w:val="0"/>
          <w:bCs w:val="0"/>
          <w:color w:val="111111"/>
          <w:sz w:val="22"/>
          <w:szCs w:val="22"/>
          <w:shd w:val="clear" w:color="auto" w:fill="F7F7F7"/>
        </w:rPr>
        <w:t>8. Gupta A, Singh A, Kumar V</w:t>
      </w:r>
      <w:r w:rsidRPr="007E7DD5">
        <w:rPr>
          <w:rStyle w:val="Strong"/>
          <w:color w:val="111111"/>
          <w:sz w:val="22"/>
          <w:szCs w:val="22"/>
          <w:shd w:val="clear" w:color="auto" w:fill="F7F7F7"/>
        </w:rPr>
        <w:t>.</w:t>
      </w:r>
      <w:r w:rsidRPr="007E7DD5">
        <w:rPr>
          <w:color w:val="111111"/>
          <w:sz w:val="22"/>
          <w:szCs w:val="22"/>
          <w:shd w:val="clear" w:color="auto" w:fill="F7F7F7"/>
        </w:rPr>
        <w:t> Deep learning-based classification of knee osteoarthritis severity from X-ray images. </w:t>
      </w:r>
      <w:r w:rsidRPr="007E7DD5">
        <w:rPr>
          <w:rStyle w:val="Emphasis"/>
          <w:color w:val="111111"/>
          <w:sz w:val="22"/>
          <w:szCs w:val="22"/>
          <w:shd w:val="clear" w:color="auto" w:fill="F7F7F7"/>
        </w:rPr>
        <w:t>Journal of Medical Imaging and Health Informatics</w:t>
      </w:r>
      <w:r w:rsidRPr="007E7DD5">
        <w:rPr>
          <w:color w:val="111111"/>
          <w:sz w:val="22"/>
          <w:szCs w:val="22"/>
          <w:shd w:val="clear" w:color="auto" w:fill="F7F7F7"/>
        </w:rPr>
        <w:t> [2023].</w:t>
      </w:r>
    </w:p>
    <w:p w14:paraId="77DCA753"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p>
    <w:p w14:paraId="670C01BA"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r w:rsidRPr="007E7DD5">
        <w:t>9. Chen X, Xu Y, Zhang J, et al. A novel deep learning model for early diagnosis of knee osteoarthritis. Journal of Orthopaedic Translation</w:t>
      </w:r>
      <w:r w:rsidRPr="007E7DD5">
        <w:rPr>
          <w:color w:val="111111"/>
          <w:sz w:val="22"/>
          <w:szCs w:val="22"/>
        </w:rPr>
        <w:t xml:space="preserve"> [2022].</w:t>
      </w:r>
    </w:p>
    <w:p w14:paraId="52AB3009" w14:textId="77777777" w:rsidR="007E7DD5" w:rsidRPr="007E7DD5" w:rsidRDefault="007E7DD5" w:rsidP="002033F0">
      <w:pPr>
        <w:pStyle w:val="NormalWeb"/>
        <w:shd w:val="clear" w:color="auto" w:fill="F7F7F7"/>
        <w:spacing w:before="0" w:beforeAutospacing="0" w:after="0" w:afterAutospacing="0"/>
        <w:jc w:val="both"/>
        <w:rPr>
          <w:color w:val="111111"/>
          <w:sz w:val="22"/>
          <w:szCs w:val="22"/>
        </w:rPr>
      </w:pPr>
    </w:p>
    <w:p w14:paraId="021E3B03" w14:textId="7EE97284"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 xml:space="preserve">10. </w:t>
      </w:r>
      <w:r w:rsidR="00182C82" w:rsidRPr="00F368AB">
        <w:rPr>
          <w:rFonts w:ascii="Times New Roman" w:hAnsi="Times New Roman" w:cs="Times New Roman"/>
          <w:color w:val="000000"/>
          <w:kern w:val="0"/>
        </w:rPr>
        <w:t xml:space="preserve"> Kondal S, Kulkarni V, Gaikwad A, Kharat A, Pant A knee osteoarthritis on the kellgrenlawrence</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scale from radiographs using convolutional neural networks. Advances in Deep Learning,</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Artificial Intelligence and Robotics Lecture Notes in Networks and Systems , [2022].</w:t>
      </w:r>
    </w:p>
    <w:p w14:paraId="2006FCB0"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1766E13E" w14:textId="2A42B748"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11.</w:t>
      </w:r>
      <w:r w:rsidR="00182C82" w:rsidRPr="00F368AB">
        <w:rPr>
          <w:rFonts w:ascii="Times New Roman" w:hAnsi="Times New Roman" w:cs="Times New Roman"/>
          <w:color w:val="000000"/>
          <w:kern w:val="0"/>
        </w:rPr>
        <w:t xml:space="preserve"> Kokkotis C, Ntakolia </w:t>
      </w:r>
      <w:r w:rsidR="00D85A30">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 xml:space="preserve">C, Moustakidis S, Giakas G, Tsaopoulos </w:t>
      </w:r>
      <w:proofErr w:type="gramStart"/>
      <w:r w:rsidR="00182C82" w:rsidRPr="00F368AB">
        <w:rPr>
          <w:rFonts w:ascii="Times New Roman" w:hAnsi="Times New Roman" w:cs="Times New Roman"/>
          <w:color w:val="000000"/>
          <w:kern w:val="0"/>
        </w:rPr>
        <w:t>D,et</w:t>
      </w:r>
      <w:proofErr w:type="gramEnd"/>
      <w:r w:rsidR="00182C82" w:rsidRPr="00F368AB">
        <w:rPr>
          <w:rFonts w:ascii="Times New Roman" w:hAnsi="Times New Roman" w:cs="Times New Roman"/>
          <w:color w:val="000000"/>
          <w:kern w:val="0"/>
        </w:rPr>
        <w:t xml:space="preserve"> al.Explainable machine</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learning for knee osteoarthritis diagnosis based on a novel fuzzy feature selection methodology.</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hys Eng Sci Med 2022;45 (1):219–29.[2022].</w:t>
      </w:r>
    </w:p>
    <w:p w14:paraId="18324577"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6C08B97C" w14:textId="2EAA69F2"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12.</w:t>
      </w:r>
      <w:r w:rsidR="00182C82" w:rsidRPr="00F368AB">
        <w:rPr>
          <w:rFonts w:ascii="Times New Roman" w:hAnsi="Times New Roman" w:cs="Times New Roman"/>
          <w:color w:val="000000"/>
          <w:kern w:val="0"/>
        </w:rPr>
        <w:t xml:space="preserve"> McCabe </w:t>
      </w:r>
      <w:proofErr w:type="gramStart"/>
      <w:r w:rsidR="00182C82" w:rsidRPr="00F368AB">
        <w:rPr>
          <w:rFonts w:ascii="Times New Roman" w:hAnsi="Times New Roman" w:cs="Times New Roman"/>
          <w:color w:val="000000"/>
          <w:kern w:val="0"/>
        </w:rPr>
        <w:t>PG ,Lisboa</w:t>
      </w:r>
      <w:proofErr w:type="gramEnd"/>
      <w:r w:rsidR="00182C82" w:rsidRPr="00F368AB">
        <w:rPr>
          <w:rFonts w:ascii="Times New Roman" w:hAnsi="Times New Roman" w:cs="Times New Roman"/>
          <w:color w:val="000000"/>
          <w:kern w:val="0"/>
        </w:rPr>
        <w:t xml:space="preserve"> P, Baltzopoulos B, Olier I , Externally validated models for first diagnosis</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and risk of progression of knee osteoarthritis.PLoS One</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2022;17 (7):e0270652.[2022].</w:t>
      </w:r>
    </w:p>
    <w:p w14:paraId="16681474"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25C0B4BF" w14:textId="037C08B9" w:rsidR="00182C82" w:rsidRPr="00F368AB"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13.</w:t>
      </w:r>
      <w:r w:rsidR="00182C82" w:rsidRPr="00F368AB">
        <w:rPr>
          <w:rFonts w:ascii="Times New Roman" w:hAnsi="Times New Roman" w:cs="Times New Roman"/>
          <w:color w:val="000000"/>
          <w:kern w:val="0"/>
        </w:rPr>
        <w:t xml:space="preserve"> Y. </w:t>
      </w:r>
      <w:proofErr w:type="gramStart"/>
      <w:r w:rsidR="00182C82" w:rsidRPr="00F368AB">
        <w:rPr>
          <w:rFonts w:ascii="Times New Roman" w:hAnsi="Times New Roman" w:cs="Times New Roman"/>
          <w:color w:val="000000"/>
          <w:kern w:val="0"/>
        </w:rPr>
        <w:t>Wang ,</w:t>
      </w:r>
      <w:proofErr w:type="gramEnd"/>
      <w:r w:rsidR="00182C82" w:rsidRPr="00F368AB">
        <w:rPr>
          <w:rFonts w:ascii="Times New Roman" w:hAnsi="Times New Roman" w:cs="Times New Roman"/>
          <w:color w:val="000000"/>
          <w:kern w:val="0"/>
        </w:rPr>
        <w:t xml:space="preserve"> X. Wang, T. Gao, L. Du, and W. Liu , An automatic knee osteoarthritis diagnosis</w:t>
      </w:r>
    </w:p>
    <w:p w14:paraId="6CE2D009"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method based on deep learning: data from the osteoarthritis initiative , J Healthcare Eng, vol.</w:t>
      </w:r>
    </w:p>
    <w:p w14:paraId="5453E281" w14:textId="77777777"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5586529, [2021].</w:t>
      </w:r>
    </w:p>
    <w:p w14:paraId="46FF3052"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7DCD79C9" w14:textId="2C59AE5A"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14.</w:t>
      </w:r>
      <w:r w:rsidR="00182C82" w:rsidRPr="00F368AB">
        <w:rPr>
          <w:rFonts w:ascii="Times New Roman" w:hAnsi="Times New Roman" w:cs="Times New Roman"/>
          <w:color w:val="000000"/>
          <w:kern w:val="0"/>
        </w:rPr>
        <w:t xml:space="preserve"> Liu </w:t>
      </w:r>
      <w:proofErr w:type="gramStart"/>
      <w:r w:rsidR="00182C82" w:rsidRPr="00F368AB">
        <w:rPr>
          <w:rFonts w:ascii="Times New Roman" w:hAnsi="Times New Roman" w:cs="Times New Roman"/>
          <w:color w:val="000000"/>
          <w:kern w:val="0"/>
        </w:rPr>
        <w:t>B ,</w:t>
      </w:r>
      <w:proofErr w:type="gramEnd"/>
      <w:r w:rsidR="00182C82" w:rsidRPr="00F368AB">
        <w:rPr>
          <w:rFonts w:ascii="Times New Roman" w:hAnsi="Times New Roman" w:cs="Times New Roman"/>
          <w:color w:val="000000"/>
          <w:kern w:val="0"/>
        </w:rPr>
        <w:t xml:space="preserve"> Luo J, Huang H , Toward automatic quantification of knee osteoarthritis severity using</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improved faster R-CNN , Int J Comput Assist Radiol Surg 2020;15 (3):457–66.[2020].</w:t>
      </w:r>
    </w:p>
    <w:p w14:paraId="228A8192"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37DC3656" w14:textId="07A6DFAC"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15.</w:t>
      </w:r>
      <w:r w:rsidR="00182C82" w:rsidRPr="00F368AB">
        <w:rPr>
          <w:rFonts w:ascii="Times New Roman" w:hAnsi="Times New Roman" w:cs="Times New Roman"/>
          <w:color w:val="000000"/>
          <w:kern w:val="0"/>
        </w:rPr>
        <w:t xml:space="preserve"> Tiulpin A, Thevenot J, Rahtu E, Lehenkari P, Saarakkala </w:t>
      </w:r>
      <w:proofErr w:type="gramStart"/>
      <w:r w:rsidR="00182C82" w:rsidRPr="00F368AB">
        <w:rPr>
          <w:rFonts w:ascii="Times New Roman" w:hAnsi="Times New Roman" w:cs="Times New Roman"/>
          <w:color w:val="000000"/>
          <w:kern w:val="0"/>
        </w:rPr>
        <w:t>S ,</w:t>
      </w:r>
      <w:proofErr w:type="gramEnd"/>
      <w:r w:rsidR="00182C82" w:rsidRPr="00F368AB">
        <w:rPr>
          <w:rFonts w:ascii="Times New Roman" w:hAnsi="Times New Roman" w:cs="Times New Roman"/>
          <w:color w:val="000000"/>
          <w:kern w:val="0"/>
        </w:rPr>
        <w:t xml:space="preserve"> et al. Automatic knee osteoarthritis</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 xml:space="preserve">diagnosis from plain radiographs: a deep learning-based approach ,Sci Rep </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[2018].</w:t>
      </w:r>
    </w:p>
    <w:p w14:paraId="37798891"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161D4667" w14:textId="630372EE" w:rsidR="00182C82" w:rsidRPr="00F368AB"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16.</w:t>
      </w:r>
      <w:r w:rsidR="00182C82" w:rsidRPr="00F368AB">
        <w:rPr>
          <w:rFonts w:ascii="Times New Roman" w:hAnsi="Times New Roman" w:cs="Times New Roman"/>
          <w:color w:val="000000"/>
          <w:kern w:val="0"/>
        </w:rPr>
        <w:t xml:space="preserve"> Adnan M, Rahman F, Imrul M, Zahid NAL, Shabnam S. Handwritten bangla character</w:t>
      </w:r>
    </w:p>
    <w:p w14:paraId="58E0678A" w14:textId="6919C09D"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recognition using inception convolutional neural network. Int J Comput Appl 2018;181(17):48–</w:t>
      </w:r>
      <w:r w:rsidR="006A3FF3">
        <w:rPr>
          <w:rFonts w:ascii="Times New Roman" w:hAnsi="Times New Roman" w:cs="Times New Roman"/>
          <w:color w:val="000000"/>
          <w:kern w:val="0"/>
        </w:rPr>
        <w:t xml:space="preserve"> </w:t>
      </w:r>
      <w:r w:rsidRPr="00F368AB">
        <w:rPr>
          <w:rFonts w:ascii="Times New Roman" w:hAnsi="Times New Roman" w:cs="Times New Roman"/>
          <w:color w:val="000000"/>
          <w:kern w:val="0"/>
        </w:rPr>
        <w:t>59.[2018]</w:t>
      </w:r>
    </w:p>
    <w:p w14:paraId="562EE023"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33F0F31F" w14:textId="53E2B85A" w:rsidR="00182C82" w:rsidRPr="00F368AB"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17.</w:t>
      </w:r>
      <w:r w:rsidR="00182C82" w:rsidRPr="00F368AB">
        <w:rPr>
          <w:rFonts w:ascii="Times New Roman" w:hAnsi="Times New Roman" w:cs="Times New Roman"/>
          <w:color w:val="000000"/>
          <w:kern w:val="0"/>
        </w:rPr>
        <w:t xml:space="preserve"> P. Zhou, B. Ni, C. Geng, J. Hu, and Y. Xu, ‘‘Scale-transferrable object detection,” in Proc.</w:t>
      </w:r>
    </w:p>
    <w:p w14:paraId="3DABCBDF" w14:textId="77777777" w:rsidR="00182C82" w:rsidRPr="00F368AB"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2018 IEEE/CVF Conference on Computer Vision and Pattern Recognition, Salt Lake City,</w:t>
      </w:r>
    </w:p>
    <w:p w14:paraId="02B8FB2A" w14:textId="77777777"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UT, USA, pp. 528-537, [2018].</w:t>
      </w:r>
    </w:p>
    <w:p w14:paraId="33A06682" w14:textId="77777777" w:rsidR="006A3FF3" w:rsidRPr="00F368AB" w:rsidRDefault="006A3FF3" w:rsidP="002033F0">
      <w:pPr>
        <w:autoSpaceDE w:val="0"/>
        <w:autoSpaceDN w:val="0"/>
        <w:adjustRightInd w:val="0"/>
        <w:spacing w:after="0" w:line="240" w:lineRule="auto"/>
        <w:jc w:val="both"/>
        <w:rPr>
          <w:rFonts w:ascii="Times New Roman" w:hAnsi="Times New Roman" w:cs="Times New Roman"/>
          <w:color w:val="000000"/>
          <w:kern w:val="0"/>
        </w:rPr>
      </w:pPr>
    </w:p>
    <w:p w14:paraId="3AAE89B9" w14:textId="251A293C"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18.</w:t>
      </w:r>
      <w:r w:rsidR="00182C82" w:rsidRPr="00F368AB">
        <w:rPr>
          <w:rFonts w:ascii="Times New Roman" w:hAnsi="Times New Roman" w:cs="Times New Roman"/>
          <w:color w:val="000000"/>
          <w:kern w:val="0"/>
        </w:rPr>
        <w:t xml:space="preserve"> Vina ER, Kwoh CK. Epidemiology of osteoarthritis: literature update. Curr Opin</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Rheumatol</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2018;30(2):160–7, [2018].</w:t>
      </w:r>
    </w:p>
    <w:p w14:paraId="0681109D"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29BF491D" w14:textId="3FBE203E"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19.</w:t>
      </w:r>
      <w:r w:rsidR="00182C82" w:rsidRPr="00F368AB">
        <w:rPr>
          <w:rFonts w:ascii="Times New Roman" w:hAnsi="Times New Roman" w:cs="Times New Roman"/>
          <w:color w:val="000000"/>
          <w:kern w:val="0"/>
        </w:rPr>
        <w:t xml:space="preserve"> G. Huang, Z. Liu, L. Van Der Maaten, and K. Q. Weinberger, ‘‘Densely connected convolutional</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networks,” in Proc. 2017 IEEE Conference on Computer Vision and Pattern Recognition</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(CVPR), Honolulu, HI, USA, pp. 2261-2269, [2017].</w:t>
      </w:r>
    </w:p>
    <w:p w14:paraId="128AC4C2" w14:textId="77777777" w:rsidR="00A72697" w:rsidRPr="00F368AB" w:rsidRDefault="00A72697" w:rsidP="002033F0">
      <w:pPr>
        <w:autoSpaceDE w:val="0"/>
        <w:autoSpaceDN w:val="0"/>
        <w:adjustRightInd w:val="0"/>
        <w:spacing w:after="0" w:line="240" w:lineRule="auto"/>
        <w:jc w:val="both"/>
        <w:rPr>
          <w:rFonts w:ascii="Times New Roman" w:hAnsi="Times New Roman" w:cs="Times New Roman"/>
          <w:color w:val="000000"/>
          <w:kern w:val="0"/>
        </w:rPr>
      </w:pPr>
    </w:p>
    <w:p w14:paraId="7215AF7D" w14:textId="02FDDC9A"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20.</w:t>
      </w:r>
      <w:r w:rsidR="00182C82" w:rsidRPr="00F368AB">
        <w:rPr>
          <w:rFonts w:ascii="Times New Roman" w:hAnsi="Times New Roman" w:cs="Times New Roman"/>
          <w:color w:val="000000"/>
          <w:kern w:val="0"/>
        </w:rPr>
        <w:t xml:space="preserve"> Maiese K. Picking a bone with wisp1 (ccn4): new strategies against degenerative joint disease.</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J Transl Sci 2016;1(3):83–</w:t>
      </w:r>
      <w:proofErr w:type="gramStart"/>
      <w:r w:rsidR="00182C82" w:rsidRPr="00F368AB">
        <w:rPr>
          <w:rFonts w:ascii="Times New Roman" w:hAnsi="Times New Roman" w:cs="Times New Roman"/>
          <w:color w:val="000000"/>
          <w:kern w:val="0"/>
        </w:rPr>
        <w:t>5.[</w:t>
      </w:r>
      <w:proofErr w:type="gramEnd"/>
      <w:r w:rsidR="00182C82" w:rsidRPr="00F368AB">
        <w:rPr>
          <w:rFonts w:ascii="Times New Roman" w:hAnsi="Times New Roman" w:cs="Times New Roman"/>
          <w:color w:val="000000"/>
          <w:kern w:val="0"/>
        </w:rPr>
        <w:t>2016].</w:t>
      </w:r>
    </w:p>
    <w:p w14:paraId="46478064"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44FA3C41" w14:textId="36E7C57C" w:rsidR="00182C82" w:rsidRPr="00F368AB"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21.</w:t>
      </w:r>
      <w:r w:rsidR="00182C82" w:rsidRPr="00F368AB">
        <w:rPr>
          <w:rFonts w:ascii="Times New Roman" w:hAnsi="Times New Roman" w:cs="Times New Roman"/>
          <w:color w:val="000000"/>
          <w:kern w:val="0"/>
        </w:rPr>
        <w:t xml:space="preserve"> Russakovsky O, Deng J, Su H, Krause J, Satheesh S, et al. Imagenet large scale visual</w:t>
      </w:r>
    </w:p>
    <w:p w14:paraId="4EE66E8B" w14:textId="77777777" w:rsidR="00182C82" w:rsidRDefault="00182C82" w:rsidP="002033F0">
      <w:pPr>
        <w:autoSpaceDE w:val="0"/>
        <w:autoSpaceDN w:val="0"/>
        <w:adjustRightInd w:val="0"/>
        <w:spacing w:after="0" w:line="240" w:lineRule="auto"/>
        <w:jc w:val="both"/>
        <w:rPr>
          <w:rFonts w:ascii="Times New Roman" w:hAnsi="Times New Roman" w:cs="Times New Roman"/>
          <w:color w:val="000000"/>
          <w:kern w:val="0"/>
        </w:rPr>
      </w:pPr>
      <w:r w:rsidRPr="00F368AB">
        <w:rPr>
          <w:rFonts w:ascii="Times New Roman" w:hAnsi="Times New Roman" w:cs="Times New Roman"/>
          <w:color w:val="000000"/>
          <w:kern w:val="0"/>
        </w:rPr>
        <w:t>recognition challenge. Int J Comput Vis [2015].</w:t>
      </w:r>
    </w:p>
    <w:p w14:paraId="44C943AB"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2F1A2AF4" w14:textId="52BA9D14"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22.</w:t>
      </w:r>
      <w:r w:rsidR="00182C82" w:rsidRPr="00F368AB">
        <w:rPr>
          <w:rFonts w:ascii="Times New Roman" w:hAnsi="Times New Roman" w:cs="Times New Roman"/>
          <w:color w:val="000000"/>
          <w:kern w:val="0"/>
        </w:rPr>
        <w:t xml:space="preserve"> Losina E, Paltiel AD, Weinstein AM, Yelin E, Hunter DJ, et al. Lifetime medical costs of knee</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osteoarthritis management in the United States: impact of extending indications for total knee</w:t>
      </w:r>
      <w:r w:rsidR="006A3FF3">
        <w:rPr>
          <w:rFonts w:ascii="Times New Roman" w:hAnsi="Times New Roman" w:cs="Times New Roman"/>
          <w:color w:val="000000"/>
          <w:kern w:val="0"/>
        </w:rPr>
        <w:t xml:space="preserve"> </w:t>
      </w:r>
      <w:r w:rsidR="00182C82" w:rsidRPr="00F368AB">
        <w:rPr>
          <w:rFonts w:ascii="Times New Roman" w:hAnsi="Times New Roman" w:cs="Times New Roman"/>
          <w:color w:val="000000"/>
          <w:kern w:val="0"/>
        </w:rPr>
        <w:t>arthroplasty. Arthritis Care Res 2015;67 (2):203–</w:t>
      </w:r>
      <w:proofErr w:type="gramStart"/>
      <w:r w:rsidR="00182C82" w:rsidRPr="00F368AB">
        <w:rPr>
          <w:rFonts w:ascii="Times New Roman" w:hAnsi="Times New Roman" w:cs="Times New Roman"/>
          <w:color w:val="000000"/>
          <w:kern w:val="0"/>
        </w:rPr>
        <w:t>15.[</w:t>
      </w:r>
      <w:proofErr w:type="gramEnd"/>
      <w:r w:rsidR="00182C82" w:rsidRPr="00F368AB">
        <w:rPr>
          <w:rFonts w:ascii="Times New Roman" w:hAnsi="Times New Roman" w:cs="Times New Roman"/>
          <w:color w:val="000000"/>
          <w:kern w:val="0"/>
        </w:rPr>
        <w:t>2015].</w:t>
      </w:r>
    </w:p>
    <w:p w14:paraId="403C2700"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19EE8EE3" w14:textId="40345676"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23.</w:t>
      </w:r>
      <w:r w:rsidR="00182C82" w:rsidRPr="00F368AB">
        <w:rPr>
          <w:rFonts w:ascii="Times New Roman" w:hAnsi="Times New Roman" w:cs="Times New Roman"/>
          <w:color w:val="000000"/>
          <w:kern w:val="0"/>
        </w:rPr>
        <w:t xml:space="preserve"> Braun HJ, Gold GE. Diagnosis of osteoarthritis: imaging. Bone 2012;51 (2):278–</w:t>
      </w:r>
      <w:proofErr w:type="gramStart"/>
      <w:r w:rsidR="00182C82" w:rsidRPr="00F368AB">
        <w:rPr>
          <w:rFonts w:ascii="Times New Roman" w:hAnsi="Times New Roman" w:cs="Times New Roman"/>
          <w:color w:val="000000"/>
          <w:kern w:val="0"/>
        </w:rPr>
        <w:t>88,[</w:t>
      </w:r>
      <w:proofErr w:type="gramEnd"/>
      <w:r w:rsidR="00182C82" w:rsidRPr="00F368AB">
        <w:rPr>
          <w:rFonts w:ascii="Times New Roman" w:hAnsi="Times New Roman" w:cs="Times New Roman"/>
          <w:color w:val="000000"/>
          <w:kern w:val="0"/>
        </w:rPr>
        <w:t>2012].</w:t>
      </w:r>
    </w:p>
    <w:p w14:paraId="2EA31764" w14:textId="77777777" w:rsidR="007E7DD5" w:rsidRPr="00F368AB" w:rsidRDefault="007E7DD5" w:rsidP="002033F0">
      <w:pPr>
        <w:autoSpaceDE w:val="0"/>
        <w:autoSpaceDN w:val="0"/>
        <w:adjustRightInd w:val="0"/>
        <w:spacing w:after="0" w:line="240" w:lineRule="auto"/>
        <w:jc w:val="both"/>
        <w:rPr>
          <w:rFonts w:ascii="Times New Roman" w:hAnsi="Times New Roman" w:cs="Times New Roman"/>
          <w:color w:val="000000"/>
          <w:kern w:val="0"/>
        </w:rPr>
      </w:pPr>
    </w:p>
    <w:p w14:paraId="6FEC4F70" w14:textId="27536FCE" w:rsidR="00182C82" w:rsidRDefault="000114FA" w:rsidP="002033F0">
      <w:pPr>
        <w:autoSpaceDE w:val="0"/>
        <w:autoSpaceDN w:val="0"/>
        <w:adjustRightInd w:val="0"/>
        <w:spacing w:after="0" w:line="240" w:lineRule="auto"/>
        <w:jc w:val="both"/>
        <w:rPr>
          <w:rFonts w:ascii="Times New Roman" w:hAnsi="Times New Roman" w:cs="Times New Roman"/>
          <w:color w:val="000000"/>
          <w:kern w:val="0"/>
        </w:rPr>
      </w:pPr>
      <w:r>
        <w:rPr>
          <w:rFonts w:ascii="Times New Roman" w:hAnsi="Times New Roman" w:cs="Times New Roman"/>
          <w:color w:val="000000"/>
          <w:kern w:val="0"/>
        </w:rPr>
        <w:t>24.</w:t>
      </w:r>
      <w:r w:rsidR="00182C82" w:rsidRPr="00F368AB">
        <w:rPr>
          <w:rFonts w:ascii="Times New Roman" w:hAnsi="Times New Roman" w:cs="Times New Roman"/>
          <w:color w:val="000000"/>
          <w:kern w:val="0"/>
        </w:rPr>
        <w:t xml:space="preserve"> Pan SJ, Yang Q. A survey on transfer learning. IEEE Trans Knowl Data Eng [2009]</w:t>
      </w:r>
      <w:r w:rsidR="00B865A5">
        <w:rPr>
          <w:rFonts w:ascii="Times New Roman" w:hAnsi="Times New Roman" w:cs="Times New Roman"/>
          <w:color w:val="000000"/>
          <w:kern w:val="0"/>
        </w:rPr>
        <w:t>.</w:t>
      </w:r>
    </w:p>
    <w:p w14:paraId="587544C2" w14:textId="77777777" w:rsidR="00B865A5" w:rsidRPr="00F368AB" w:rsidRDefault="00B865A5" w:rsidP="002033F0">
      <w:pPr>
        <w:autoSpaceDE w:val="0"/>
        <w:autoSpaceDN w:val="0"/>
        <w:adjustRightInd w:val="0"/>
        <w:spacing w:after="0" w:line="240" w:lineRule="auto"/>
        <w:jc w:val="both"/>
        <w:rPr>
          <w:rFonts w:ascii="Times New Roman" w:hAnsi="Times New Roman" w:cs="Times New Roman"/>
          <w:color w:val="000000"/>
          <w:kern w:val="0"/>
        </w:rPr>
      </w:pPr>
    </w:p>
    <w:p w14:paraId="0A3322B0" w14:textId="5DC0F3BA" w:rsidR="00180CC8" w:rsidRPr="00F368AB" w:rsidRDefault="00180CC8" w:rsidP="002033F0">
      <w:pPr>
        <w:autoSpaceDE w:val="0"/>
        <w:autoSpaceDN w:val="0"/>
        <w:adjustRightInd w:val="0"/>
        <w:spacing w:after="0" w:line="240" w:lineRule="auto"/>
        <w:jc w:val="both"/>
        <w:rPr>
          <w:rFonts w:ascii="Times New Roman" w:hAnsi="Times New Roman" w:cs="Times New Roman"/>
          <w:color w:val="000000"/>
          <w:kern w:val="0"/>
        </w:rPr>
      </w:pPr>
    </w:p>
    <w:p w14:paraId="09BFA4D4" w14:textId="77777777" w:rsidR="002033F0" w:rsidRDefault="002033F0" w:rsidP="002033F0">
      <w:pPr>
        <w:jc w:val="both"/>
        <w:rPr>
          <w:rFonts w:ascii="Times New Roman" w:hAnsi="Times New Roman" w:cs="Times New Roman"/>
          <w:lang w:val="en-US"/>
        </w:rPr>
        <w:sectPr w:rsidR="002033F0" w:rsidSect="00193F09">
          <w:type w:val="continuous"/>
          <w:pgSz w:w="11906" w:h="16838"/>
          <w:pgMar w:top="1440" w:right="1440" w:bottom="1440" w:left="1440" w:header="708" w:footer="708" w:gutter="0"/>
          <w:cols w:num="2" w:space="708"/>
          <w:docGrid w:linePitch="360"/>
        </w:sectPr>
      </w:pPr>
    </w:p>
    <w:p w14:paraId="2B0557CD" w14:textId="66271148" w:rsidR="00427D7B" w:rsidRPr="00F368AB" w:rsidRDefault="00427D7B" w:rsidP="002033F0">
      <w:pPr>
        <w:jc w:val="both"/>
        <w:rPr>
          <w:rFonts w:ascii="Times New Roman" w:hAnsi="Times New Roman" w:cs="Times New Roman"/>
          <w:lang w:val="en-US"/>
        </w:rPr>
      </w:pPr>
    </w:p>
    <w:sectPr w:rsidR="00427D7B" w:rsidRPr="00F368AB" w:rsidSect="00193F0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9B29C" w14:textId="77777777" w:rsidR="00193F09" w:rsidRDefault="00193F09" w:rsidP="0033077B">
      <w:pPr>
        <w:spacing w:after="0" w:line="240" w:lineRule="auto"/>
      </w:pPr>
      <w:r>
        <w:separator/>
      </w:r>
    </w:p>
  </w:endnote>
  <w:endnote w:type="continuationSeparator" w:id="0">
    <w:p w14:paraId="74AD03F4" w14:textId="77777777" w:rsidR="00193F09" w:rsidRDefault="00193F09" w:rsidP="00330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2247025"/>
      <w:docPartObj>
        <w:docPartGallery w:val="Page Numbers (Bottom of Page)"/>
        <w:docPartUnique/>
      </w:docPartObj>
    </w:sdtPr>
    <w:sdtEndPr>
      <w:rPr>
        <w:b/>
        <w:bCs/>
        <w:noProof/>
        <w:color w:val="000000" w:themeColor="text1"/>
      </w:rPr>
    </w:sdtEndPr>
    <w:sdtContent>
      <w:p w14:paraId="4F970478" w14:textId="026362C2" w:rsidR="00C069C2" w:rsidRPr="00C069C2" w:rsidRDefault="00C069C2">
        <w:pPr>
          <w:pStyle w:val="Footer"/>
          <w:jc w:val="center"/>
          <w:rPr>
            <w:b/>
            <w:bCs/>
            <w:color w:val="000000" w:themeColor="text1"/>
          </w:rPr>
        </w:pPr>
        <w:r w:rsidRPr="00C069C2">
          <w:rPr>
            <w:b/>
            <w:bCs/>
            <w:color w:val="000000" w:themeColor="text1"/>
          </w:rPr>
          <w:fldChar w:fldCharType="begin"/>
        </w:r>
        <w:r w:rsidRPr="00C069C2">
          <w:rPr>
            <w:b/>
            <w:bCs/>
            <w:color w:val="000000" w:themeColor="text1"/>
          </w:rPr>
          <w:instrText xml:space="preserve"> PAGE   \* MERGEFORMAT </w:instrText>
        </w:r>
        <w:r w:rsidRPr="00C069C2">
          <w:rPr>
            <w:b/>
            <w:bCs/>
            <w:color w:val="000000" w:themeColor="text1"/>
          </w:rPr>
          <w:fldChar w:fldCharType="separate"/>
        </w:r>
        <w:r w:rsidRPr="00C069C2">
          <w:rPr>
            <w:b/>
            <w:bCs/>
            <w:noProof/>
            <w:color w:val="000000" w:themeColor="text1"/>
          </w:rPr>
          <w:t>2</w:t>
        </w:r>
        <w:r w:rsidRPr="00C069C2">
          <w:rPr>
            <w:b/>
            <w:bCs/>
            <w:noProof/>
            <w:color w:val="000000" w:themeColor="text1"/>
          </w:rPr>
          <w:fldChar w:fldCharType="end"/>
        </w:r>
      </w:p>
    </w:sdtContent>
  </w:sdt>
  <w:p w14:paraId="2972A515" w14:textId="77777777" w:rsidR="0033077B" w:rsidRDefault="00330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DDF4A" w14:textId="77777777" w:rsidR="00193F09" w:rsidRDefault="00193F09" w:rsidP="0033077B">
      <w:pPr>
        <w:spacing w:after="0" w:line="240" w:lineRule="auto"/>
      </w:pPr>
      <w:r>
        <w:separator/>
      </w:r>
    </w:p>
  </w:footnote>
  <w:footnote w:type="continuationSeparator" w:id="0">
    <w:p w14:paraId="2E20A789" w14:textId="77777777" w:rsidR="00193F09" w:rsidRDefault="00193F09" w:rsidP="00330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E3A16"/>
    <w:multiLevelType w:val="hybridMultilevel"/>
    <w:tmpl w:val="38D4A92E"/>
    <w:lvl w:ilvl="0" w:tplc="1E5C10B4">
      <w:start w:val="1"/>
      <w:numFmt w:val="decimal"/>
      <w:lvlText w:val="%1."/>
      <w:lvlJc w:val="left"/>
      <w:pPr>
        <w:ind w:left="720" w:hanging="360"/>
      </w:pPr>
      <w:rPr>
        <w:rFonts w:ascii="Roboto" w:hAnsi="Roboto" w:hint="default"/>
        <w:color w:val="11111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41F43"/>
    <w:multiLevelType w:val="multilevel"/>
    <w:tmpl w:val="069C0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E17F3"/>
    <w:multiLevelType w:val="multilevel"/>
    <w:tmpl w:val="DFA8C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D3F56"/>
    <w:multiLevelType w:val="hybridMultilevel"/>
    <w:tmpl w:val="493ACC18"/>
    <w:lvl w:ilvl="0" w:tplc="D3309590">
      <w:start w:val="1"/>
      <w:numFmt w:val="decimal"/>
      <w:lvlText w:val="%1."/>
      <w:lvlJc w:val="left"/>
      <w:pPr>
        <w:ind w:left="720" w:hanging="360"/>
      </w:pPr>
      <w:rPr>
        <w:rFonts w:ascii="Roboto" w:hAnsi="Roboto" w:hint="default"/>
        <w:color w:val="11111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2C6E1F"/>
    <w:multiLevelType w:val="multilevel"/>
    <w:tmpl w:val="D55CB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05185"/>
    <w:multiLevelType w:val="multilevel"/>
    <w:tmpl w:val="597A27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77716E"/>
    <w:multiLevelType w:val="hybridMultilevel"/>
    <w:tmpl w:val="723E5700"/>
    <w:lvl w:ilvl="0" w:tplc="3E4C642C">
      <w:start w:val="1"/>
      <w:numFmt w:val="decimal"/>
      <w:lvlText w:val="%1."/>
      <w:lvlJc w:val="left"/>
      <w:pPr>
        <w:ind w:left="720" w:hanging="360"/>
      </w:pPr>
      <w:rPr>
        <w:rFonts w:ascii="Roboto" w:hAnsi="Roboto" w:hint="default"/>
        <w:color w:val="11111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475684"/>
    <w:multiLevelType w:val="multilevel"/>
    <w:tmpl w:val="B2CE0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9F2537"/>
    <w:multiLevelType w:val="hybridMultilevel"/>
    <w:tmpl w:val="0F603F30"/>
    <w:lvl w:ilvl="0" w:tplc="10760228">
      <w:start w:val="1"/>
      <w:numFmt w:val="decimal"/>
      <w:lvlText w:val="%1."/>
      <w:lvlJc w:val="left"/>
      <w:pPr>
        <w:ind w:left="720" w:hanging="360"/>
      </w:pPr>
      <w:rPr>
        <w:rFonts w:ascii="Roboto" w:hAnsi="Roboto" w:hint="default"/>
        <w:b/>
        <w:color w:val="11111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7527099">
    <w:abstractNumId w:val="2"/>
  </w:num>
  <w:num w:numId="2" w16cid:durableId="1307470453">
    <w:abstractNumId w:val="1"/>
  </w:num>
  <w:num w:numId="3" w16cid:durableId="2116899384">
    <w:abstractNumId w:val="4"/>
  </w:num>
  <w:num w:numId="4" w16cid:durableId="1428846414">
    <w:abstractNumId w:val="7"/>
  </w:num>
  <w:num w:numId="5" w16cid:durableId="1902909703">
    <w:abstractNumId w:val="5"/>
  </w:num>
  <w:num w:numId="6" w16cid:durableId="245456409">
    <w:abstractNumId w:val="6"/>
  </w:num>
  <w:num w:numId="7" w16cid:durableId="499126666">
    <w:abstractNumId w:val="0"/>
  </w:num>
  <w:num w:numId="8" w16cid:durableId="151801429">
    <w:abstractNumId w:val="3"/>
  </w:num>
  <w:num w:numId="9" w16cid:durableId="331144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B8"/>
    <w:rsid w:val="000114FA"/>
    <w:rsid w:val="00166EDD"/>
    <w:rsid w:val="00180CC8"/>
    <w:rsid w:val="00182C82"/>
    <w:rsid w:val="00193F09"/>
    <w:rsid w:val="001977C3"/>
    <w:rsid w:val="001B28D9"/>
    <w:rsid w:val="001C7043"/>
    <w:rsid w:val="001D2F8F"/>
    <w:rsid w:val="002033F0"/>
    <w:rsid w:val="0031232E"/>
    <w:rsid w:val="0032665F"/>
    <w:rsid w:val="0033077B"/>
    <w:rsid w:val="003310B2"/>
    <w:rsid w:val="00337BA1"/>
    <w:rsid w:val="003A1224"/>
    <w:rsid w:val="00417A69"/>
    <w:rsid w:val="00427D7B"/>
    <w:rsid w:val="0047240D"/>
    <w:rsid w:val="00486213"/>
    <w:rsid w:val="004B7586"/>
    <w:rsid w:val="004C7427"/>
    <w:rsid w:val="004E6B8B"/>
    <w:rsid w:val="004F01C8"/>
    <w:rsid w:val="005218A9"/>
    <w:rsid w:val="0057774B"/>
    <w:rsid w:val="0058112E"/>
    <w:rsid w:val="005874C9"/>
    <w:rsid w:val="005963FC"/>
    <w:rsid w:val="005D22AE"/>
    <w:rsid w:val="00646A47"/>
    <w:rsid w:val="006A3FF3"/>
    <w:rsid w:val="006B6EA1"/>
    <w:rsid w:val="00711F1B"/>
    <w:rsid w:val="00712A49"/>
    <w:rsid w:val="00715B42"/>
    <w:rsid w:val="007833A4"/>
    <w:rsid w:val="007C60FA"/>
    <w:rsid w:val="007D26A1"/>
    <w:rsid w:val="007E3969"/>
    <w:rsid w:val="007E7DD5"/>
    <w:rsid w:val="008B2773"/>
    <w:rsid w:val="008B5DB8"/>
    <w:rsid w:val="0096149F"/>
    <w:rsid w:val="00983690"/>
    <w:rsid w:val="0099597B"/>
    <w:rsid w:val="009C4DD1"/>
    <w:rsid w:val="009D3A01"/>
    <w:rsid w:val="009F31C6"/>
    <w:rsid w:val="009F4364"/>
    <w:rsid w:val="00A2470E"/>
    <w:rsid w:val="00A72697"/>
    <w:rsid w:val="00AE643F"/>
    <w:rsid w:val="00AE6AFC"/>
    <w:rsid w:val="00B00EEB"/>
    <w:rsid w:val="00B059BD"/>
    <w:rsid w:val="00B07259"/>
    <w:rsid w:val="00B24757"/>
    <w:rsid w:val="00B865A5"/>
    <w:rsid w:val="00BA15D6"/>
    <w:rsid w:val="00BE62D1"/>
    <w:rsid w:val="00C069C2"/>
    <w:rsid w:val="00C25D67"/>
    <w:rsid w:val="00CA2B50"/>
    <w:rsid w:val="00D50B80"/>
    <w:rsid w:val="00D723E1"/>
    <w:rsid w:val="00D85A30"/>
    <w:rsid w:val="00DD7E05"/>
    <w:rsid w:val="00E13BB8"/>
    <w:rsid w:val="00E5666C"/>
    <w:rsid w:val="00ED5DEA"/>
    <w:rsid w:val="00EE48C6"/>
    <w:rsid w:val="00EF6459"/>
    <w:rsid w:val="00EF7611"/>
    <w:rsid w:val="00F368AB"/>
    <w:rsid w:val="00FD2E0B"/>
    <w:rsid w:val="00FD5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9AB57"/>
  <w15:chartTrackingRefBased/>
  <w15:docId w15:val="{1196F8D2-F34E-404E-B430-DCA45685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7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77B"/>
  </w:style>
  <w:style w:type="paragraph" w:styleId="Footer">
    <w:name w:val="footer"/>
    <w:basedOn w:val="Normal"/>
    <w:link w:val="FooterChar"/>
    <w:uiPriority w:val="99"/>
    <w:unhideWhenUsed/>
    <w:rsid w:val="003307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77B"/>
  </w:style>
  <w:style w:type="paragraph" w:styleId="NormalWeb">
    <w:name w:val="Normal (Web)"/>
    <w:basedOn w:val="Normal"/>
    <w:uiPriority w:val="99"/>
    <w:semiHidden/>
    <w:unhideWhenUsed/>
    <w:rsid w:val="00A247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2470E"/>
    <w:rPr>
      <w:b/>
      <w:bCs/>
    </w:rPr>
  </w:style>
  <w:style w:type="character" w:styleId="Emphasis">
    <w:name w:val="Emphasis"/>
    <w:basedOn w:val="DefaultParagraphFont"/>
    <w:uiPriority w:val="20"/>
    <w:qFormat/>
    <w:rsid w:val="008B2773"/>
    <w:rPr>
      <w:i/>
      <w:iCs/>
    </w:rPr>
  </w:style>
  <w:style w:type="character" w:styleId="Hyperlink">
    <w:name w:val="Hyperlink"/>
    <w:basedOn w:val="DefaultParagraphFont"/>
    <w:uiPriority w:val="99"/>
    <w:semiHidden/>
    <w:unhideWhenUsed/>
    <w:rsid w:val="008B2773"/>
    <w:rPr>
      <w:color w:val="0000FF"/>
      <w:u w:val="single"/>
    </w:rPr>
  </w:style>
  <w:style w:type="paragraph" w:styleId="ListParagraph">
    <w:name w:val="List Paragraph"/>
    <w:basedOn w:val="Normal"/>
    <w:uiPriority w:val="34"/>
    <w:qFormat/>
    <w:rsid w:val="000114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94379">
      <w:bodyDiv w:val="1"/>
      <w:marLeft w:val="0"/>
      <w:marRight w:val="0"/>
      <w:marTop w:val="0"/>
      <w:marBottom w:val="0"/>
      <w:divBdr>
        <w:top w:val="none" w:sz="0" w:space="0" w:color="auto"/>
        <w:left w:val="none" w:sz="0" w:space="0" w:color="auto"/>
        <w:bottom w:val="none" w:sz="0" w:space="0" w:color="auto"/>
        <w:right w:val="none" w:sz="0" w:space="0" w:color="auto"/>
      </w:divBdr>
    </w:div>
    <w:div w:id="227766519">
      <w:bodyDiv w:val="1"/>
      <w:marLeft w:val="0"/>
      <w:marRight w:val="0"/>
      <w:marTop w:val="0"/>
      <w:marBottom w:val="0"/>
      <w:divBdr>
        <w:top w:val="none" w:sz="0" w:space="0" w:color="auto"/>
        <w:left w:val="none" w:sz="0" w:space="0" w:color="auto"/>
        <w:bottom w:val="none" w:sz="0" w:space="0" w:color="auto"/>
        <w:right w:val="none" w:sz="0" w:space="0" w:color="auto"/>
      </w:divBdr>
    </w:div>
    <w:div w:id="1211528351">
      <w:bodyDiv w:val="1"/>
      <w:marLeft w:val="0"/>
      <w:marRight w:val="0"/>
      <w:marTop w:val="0"/>
      <w:marBottom w:val="0"/>
      <w:divBdr>
        <w:top w:val="none" w:sz="0" w:space="0" w:color="auto"/>
        <w:left w:val="none" w:sz="0" w:space="0" w:color="auto"/>
        <w:bottom w:val="none" w:sz="0" w:space="0" w:color="auto"/>
        <w:right w:val="none" w:sz="0" w:space="0" w:color="auto"/>
      </w:divBdr>
    </w:div>
    <w:div w:id="1281184523">
      <w:bodyDiv w:val="1"/>
      <w:marLeft w:val="0"/>
      <w:marRight w:val="0"/>
      <w:marTop w:val="0"/>
      <w:marBottom w:val="0"/>
      <w:divBdr>
        <w:top w:val="none" w:sz="0" w:space="0" w:color="auto"/>
        <w:left w:val="none" w:sz="0" w:space="0" w:color="auto"/>
        <w:bottom w:val="none" w:sz="0" w:space="0" w:color="auto"/>
        <w:right w:val="none" w:sz="0" w:space="0" w:color="auto"/>
      </w:divBdr>
    </w:div>
    <w:div w:id="1330643177">
      <w:bodyDiv w:val="1"/>
      <w:marLeft w:val="0"/>
      <w:marRight w:val="0"/>
      <w:marTop w:val="0"/>
      <w:marBottom w:val="0"/>
      <w:divBdr>
        <w:top w:val="none" w:sz="0" w:space="0" w:color="auto"/>
        <w:left w:val="none" w:sz="0" w:space="0" w:color="auto"/>
        <w:bottom w:val="none" w:sz="0" w:space="0" w:color="auto"/>
        <w:right w:val="none" w:sz="0" w:space="0" w:color="auto"/>
      </w:divBdr>
    </w:div>
    <w:div w:id="1367365413">
      <w:bodyDiv w:val="1"/>
      <w:marLeft w:val="0"/>
      <w:marRight w:val="0"/>
      <w:marTop w:val="0"/>
      <w:marBottom w:val="0"/>
      <w:divBdr>
        <w:top w:val="none" w:sz="0" w:space="0" w:color="auto"/>
        <w:left w:val="none" w:sz="0" w:space="0" w:color="auto"/>
        <w:bottom w:val="none" w:sz="0" w:space="0" w:color="auto"/>
        <w:right w:val="none" w:sz="0" w:space="0" w:color="auto"/>
      </w:divBdr>
    </w:div>
    <w:div w:id="1755587339">
      <w:bodyDiv w:val="1"/>
      <w:marLeft w:val="0"/>
      <w:marRight w:val="0"/>
      <w:marTop w:val="0"/>
      <w:marBottom w:val="0"/>
      <w:divBdr>
        <w:top w:val="none" w:sz="0" w:space="0" w:color="auto"/>
        <w:left w:val="none" w:sz="0" w:space="0" w:color="auto"/>
        <w:bottom w:val="none" w:sz="0" w:space="0" w:color="auto"/>
        <w:right w:val="none" w:sz="0" w:space="0" w:color="auto"/>
      </w:divBdr>
    </w:div>
    <w:div w:id="1947879419">
      <w:bodyDiv w:val="1"/>
      <w:marLeft w:val="0"/>
      <w:marRight w:val="0"/>
      <w:marTop w:val="0"/>
      <w:marBottom w:val="0"/>
      <w:divBdr>
        <w:top w:val="none" w:sz="0" w:space="0" w:color="auto"/>
        <w:left w:val="none" w:sz="0" w:space="0" w:color="auto"/>
        <w:bottom w:val="none" w:sz="0" w:space="0" w:color="auto"/>
        <w:right w:val="none" w:sz="0" w:space="0" w:color="auto"/>
      </w:divBdr>
    </w:div>
    <w:div w:id="213971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fif"/><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fif"/><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3641</Words>
  <Characters>20758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PRANJALI MOHITE</dc:creator>
  <cp:keywords/>
  <dc:description/>
  <cp:lastModifiedBy>PRANJALI MOHITE</cp:lastModifiedBy>
  <cp:revision>11</cp:revision>
  <dcterms:created xsi:type="dcterms:W3CDTF">2024-04-10T02:06:00Z</dcterms:created>
  <dcterms:modified xsi:type="dcterms:W3CDTF">2024-04-28T08:27:00Z</dcterms:modified>
</cp:coreProperties>
</file>