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DF0DF" w14:textId="77777777" w:rsidR="002A5367" w:rsidRDefault="00000000">
      <w:pPr>
        <w:spacing w:before="200" w:after="40"/>
        <w:jc w:val="center"/>
      </w:pPr>
      <w:r>
        <w:rPr>
          <w:i/>
          <w:iCs/>
          <w:color w:val="475569"/>
          <w:sz w:val="20"/>
          <w:szCs w:val="20"/>
        </w:rPr>
        <w:t>Google Summer of Code 2026  —  Application Proposal</w:t>
      </w:r>
    </w:p>
    <w:p w14:paraId="40BE5455" w14:textId="77777777" w:rsidR="002A5367" w:rsidRDefault="00000000">
      <w:pPr>
        <w:spacing w:after="60"/>
        <w:jc w:val="center"/>
      </w:pPr>
      <w:r>
        <w:rPr>
          <w:b/>
          <w:bCs/>
          <w:color w:val="1D4ED8"/>
          <w:sz w:val="44"/>
          <w:szCs w:val="44"/>
        </w:rPr>
        <w:t>Metadata Service Request Improvements</w:t>
      </w:r>
    </w:p>
    <w:p w14:paraId="60B618FE" w14:textId="77777777" w:rsidR="002A5367" w:rsidRDefault="00000000">
      <w:pPr>
        <w:spacing w:after="40"/>
        <w:jc w:val="center"/>
      </w:pPr>
      <w:r>
        <w:rPr>
          <w:color w:val="0F172A"/>
          <w:sz w:val="26"/>
          <w:szCs w:val="26"/>
        </w:rPr>
        <w:t>Metaflow  —  Netflix / Outerbounds</w:t>
      </w:r>
    </w:p>
    <w:p w14:paraId="44E9B97D" w14:textId="77777777" w:rsidR="002A5367" w:rsidRDefault="00000000">
      <w:pPr>
        <w:spacing w:after="200"/>
        <w:jc w:val="center"/>
      </w:pPr>
      <w:r>
        <w:rPr>
          <w:color w:val="475569"/>
          <w:sz w:val="20"/>
          <w:szCs w:val="20"/>
        </w:rPr>
        <w:t>175 Hours  |  Easy/Medium  |  Python + PostgreSQL + Docker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A5367" w14:paraId="344CCD6E"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DBEAFE"/>
            <w:tcMar>
              <w:top w:w="80" w:type="dxa"/>
              <w:left w:w="160" w:type="dxa"/>
              <w:bottom w:w="80" w:type="dxa"/>
              <w:right w:w="160" w:type="dxa"/>
            </w:tcMar>
          </w:tcPr>
          <w:p w14:paraId="557DDBDB" w14:textId="77777777" w:rsidR="002A5367" w:rsidRDefault="00000000">
            <w:r>
              <w:rPr>
                <w:b/>
                <w:bCs/>
                <w:color w:val="1D4ED8"/>
                <w:sz w:val="20"/>
                <w:szCs w:val="20"/>
              </w:rPr>
              <w:t>Applicant</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14:paraId="58684C87" w14:textId="77777777" w:rsidR="002A5367" w:rsidRDefault="00000000">
            <w:r>
              <w:rPr>
                <w:color w:val="0F172A"/>
                <w:sz w:val="20"/>
                <w:szCs w:val="20"/>
              </w:rPr>
              <w:t>Pruthvish S Kulkarni</w:t>
            </w:r>
          </w:p>
        </w:tc>
      </w:tr>
      <w:tr w:rsidR="002A5367" w14:paraId="10B69D46"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0171CE81" w14:textId="77777777" w:rsidR="002A5367" w:rsidRDefault="00000000">
            <w:r>
              <w:rPr>
                <w:b/>
                <w:bCs/>
                <w:color w:val="1D4ED8"/>
                <w:sz w:val="20"/>
                <w:szCs w:val="20"/>
              </w:rPr>
              <w:t>Email</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14:paraId="060BE0AA" w14:textId="77777777" w:rsidR="002A5367" w:rsidRDefault="00000000">
            <w:r>
              <w:rPr>
                <w:color w:val="0F172A"/>
                <w:sz w:val="20"/>
                <w:szCs w:val="20"/>
              </w:rPr>
              <w:t>pruthvishkulkarni572@gmail.com</w:t>
            </w:r>
          </w:p>
        </w:tc>
      </w:tr>
      <w:tr w:rsidR="002A5367" w14:paraId="5AA82EC6"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48BC384A" w14:textId="77777777" w:rsidR="002A5367" w:rsidRDefault="00000000">
            <w:r>
              <w:rPr>
                <w:b/>
                <w:bCs/>
                <w:color w:val="1D4ED8"/>
                <w:sz w:val="20"/>
                <w:szCs w:val="20"/>
              </w:rPr>
              <w:t>GitHub</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14:paraId="77C84FBE" w14:textId="05911142" w:rsidR="002A5367" w:rsidRDefault="00000000">
            <w:r>
              <w:rPr>
                <w:color w:val="0F172A"/>
                <w:sz w:val="20"/>
                <w:szCs w:val="20"/>
              </w:rPr>
              <w:t>github.com/</w:t>
            </w:r>
            <w:r w:rsidR="005440A6">
              <w:rPr>
                <w:color w:val="0F172A"/>
                <w:sz w:val="20"/>
                <w:szCs w:val="20"/>
              </w:rPr>
              <w:t>P</w:t>
            </w:r>
            <w:r>
              <w:rPr>
                <w:color w:val="0F172A"/>
                <w:sz w:val="20"/>
                <w:szCs w:val="20"/>
              </w:rPr>
              <w:t>ruthvish</w:t>
            </w:r>
            <w:r w:rsidR="005440A6">
              <w:rPr>
                <w:color w:val="0F172A"/>
                <w:sz w:val="20"/>
                <w:szCs w:val="20"/>
              </w:rPr>
              <w:t>05</w:t>
            </w:r>
          </w:p>
        </w:tc>
      </w:tr>
      <w:tr w:rsidR="002A5367" w14:paraId="083A7986"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01173A6D" w14:textId="77777777" w:rsidR="002A5367" w:rsidRDefault="00000000">
            <w:r>
              <w:rPr>
                <w:b/>
                <w:bCs/>
                <w:color w:val="1D4ED8"/>
                <w:sz w:val="20"/>
                <w:szCs w:val="20"/>
              </w:rPr>
              <w:t>Institution</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14:paraId="73290890" w14:textId="77777777" w:rsidR="002A5367" w:rsidRDefault="00000000">
            <w:r>
              <w:rPr>
                <w:color w:val="0F172A"/>
                <w:sz w:val="20"/>
                <w:szCs w:val="20"/>
              </w:rPr>
              <w:t>KSIT, Bengaluru, India  |  B.E. Computer Science (2024–2028)</w:t>
            </w:r>
          </w:p>
        </w:tc>
      </w:tr>
      <w:tr w:rsidR="002A5367" w14:paraId="421A5F1F"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4654B669" w14:textId="77777777" w:rsidR="002A5367" w:rsidRDefault="00000000">
            <w:r>
              <w:rPr>
                <w:b/>
                <w:bCs/>
                <w:color w:val="1D4ED8"/>
                <w:sz w:val="20"/>
                <w:szCs w:val="20"/>
              </w:rPr>
              <w:t>Organisation</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14:paraId="3AE6C4D8" w14:textId="77777777" w:rsidR="002A5367" w:rsidRDefault="00000000">
            <w:r>
              <w:rPr>
                <w:color w:val="0F172A"/>
                <w:sz w:val="20"/>
                <w:szCs w:val="20"/>
              </w:rPr>
              <w:t>Metaflow (Netflix / Outerbounds)</w:t>
            </w:r>
          </w:p>
        </w:tc>
      </w:tr>
      <w:tr w:rsidR="002A5367" w14:paraId="79F4ED74"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08BFFB23" w14:textId="77777777" w:rsidR="002A5367" w:rsidRDefault="00000000">
            <w:r>
              <w:rPr>
                <w:b/>
                <w:bCs/>
                <w:color w:val="1D4ED8"/>
                <w:sz w:val="20"/>
                <w:szCs w:val="20"/>
              </w:rPr>
              <w:t>Project</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14:paraId="48121D25" w14:textId="77777777" w:rsidR="002A5367" w:rsidRDefault="00000000">
            <w:r>
              <w:rPr>
                <w:color w:val="0F172A"/>
                <w:sz w:val="20"/>
                <w:szCs w:val="20"/>
              </w:rPr>
              <w:t>Metadata Service Request Improvements</w:t>
            </w:r>
          </w:p>
        </w:tc>
      </w:tr>
      <w:tr w:rsidR="002A5367" w14:paraId="333190A6"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44467340" w14:textId="77777777" w:rsidR="002A5367" w:rsidRDefault="00000000">
            <w:r>
              <w:rPr>
                <w:b/>
                <w:bCs/>
                <w:color w:val="1D4ED8"/>
                <w:sz w:val="20"/>
                <w:szCs w:val="20"/>
              </w:rPr>
              <w:t>Project Size</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14:paraId="5DC03EAE" w14:textId="77777777" w:rsidR="002A5367" w:rsidRDefault="00000000">
            <w:r>
              <w:rPr>
                <w:color w:val="0F172A"/>
                <w:sz w:val="20"/>
                <w:szCs w:val="20"/>
              </w:rPr>
              <w:t>175 Hours  |  ~12 hrs/week</w:t>
            </w:r>
          </w:p>
        </w:tc>
      </w:tr>
      <w:tr w:rsidR="002A5367" w14:paraId="7E7D62F1"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0F86F850" w14:textId="77777777" w:rsidR="002A5367" w:rsidRDefault="00000000">
            <w:r>
              <w:rPr>
                <w:b/>
                <w:bCs/>
                <w:color w:val="1D4ED8"/>
                <w:sz w:val="20"/>
                <w:szCs w:val="20"/>
              </w:rPr>
              <w:t>Mentor</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14:paraId="47F0DDE5" w14:textId="77777777" w:rsidR="002A5367" w:rsidRDefault="00000000">
            <w:r>
              <w:rPr>
                <w:color w:val="0F172A"/>
                <w:sz w:val="20"/>
                <w:szCs w:val="20"/>
              </w:rPr>
              <w:t>Sakari Ikonen (@Sakari Ikonen on Metaflow Slack)</w:t>
            </w:r>
          </w:p>
        </w:tc>
      </w:tr>
    </w:tbl>
    <w:p w14:paraId="2B49C611" w14:textId="77777777" w:rsidR="002A5367" w:rsidRDefault="002A5367">
      <w:pPr>
        <w:spacing w:before="200"/>
      </w:pPr>
    </w:p>
    <w:p w14:paraId="4840403C" w14:textId="77777777" w:rsidR="002A5367" w:rsidRDefault="00000000">
      <w:pPr>
        <w:pStyle w:val="Heading1"/>
        <w:pBdr>
          <w:bottom w:val="single" w:sz="8" w:space="4" w:color="1D4ED8"/>
        </w:pBdr>
      </w:pPr>
      <w:r>
        <w:t>1. About Me</w:t>
      </w:r>
    </w:p>
    <w:p w14:paraId="63ED1144" w14:textId="77777777" w:rsidR="002A5367" w:rsidRDefault="00000000">
      <w:pPr>
        <w:spacing w:before="60" w:after="80"/>
      </w:pPr>
      <w:r>
        <w:rPr>
          <w:color w:val="0F172A"/>
        </w:rPr>
        <w:t>I am Pruthvish S Kulkarni, a 2nd-year Computer Science undergraduate at KSIT, Bengaluru (B.E., 2024–2028). My primary language is Python and I use it daily to build production backend systems.</w:t>
      </w:r>
    </w:p>
    <w:p w14:paraId="18BC44E2" w14:textId="77777777" w:rsidR="002A5367" w:rsidRDefault="002A5367">
      <w:pPr>
        <w:spacing w:before="40"/>
      </w:pPr>
    </w:p>
    <w:p w14:paraId="09AB4A27" w14:textId="77777777" w:rsidR="002A5367" w:rsidRDefault="00000000">
      <w:pPr>
        <w:pStyle w:val="Heading2"/>
      </w:pPr>
      <w:r>
        <w:t>Relevant Technical Background</w:t>
      </w:r>
    </w:p>
    <w:p w14:paraId="0B48688D" w14:textId="77777777" w:rsidR="002A5367" w:rsidRDefault="00000000">
      <w:pPr>
        <w:pStyle w:val="ListParagraph"/>
        <w:numPr>
          <w:ilvl w:val="0"/>
          <w:numId w:val="2"/>
        </w:numPr>
        <w:spacing w:before="40" w:after="40"/>
      </w:pPr>
      <w:r>
        <w:rPr>
          <w:color w:val="0F172A"/>
        </w:rPr>
        <w:t>Built a full-stack Bluetooth-based college attendance system: FastAPI + PostgreSQL backend, two React PWA frontends, JWT auth, Alembic migrations, and a two-layer anti-spoofing protocol using QR challenge-response and BLE proximity validation. This is my strongest evidence of backend API + database design skills.</w:t>
      </w:r>
    </w:p>
    <w:p w14:paraId="73DFAD68" w14:textId="77777777" w:rsidR="002A5367" w:rsidRDefault="00000000">
      <w:pPr>
        <w:pStyle w:val="ListParagraph"/>
        <w:numPr>
          <w:ilvl w:val="0"/>
          <w:numId w:val="2"/>
        </w:numPr>
        <w:spacing w:before="40" w:after="40"/>
      </w:pPr>
      <w:r>
        <w:rPr>
          <w:color w:val="0F172A"/>
        </w:rPr>
        <w:t>Built multiple AI-powered applications using Python, LLM APIs, structured output parsing, and modular backend architecture.</w:t>
      </w:r>
    </w:p>
    <w:p w14:paraId="670C53DC" w14:textId="77777777" w:rsidR="002A5367" w:rsidRDefault="00000000">
      <w:pPr>
        <w:pStyle w:val="ListParagraph"/>
        <w:numPr>
          <w:ilvl w:val="0"/>
          <w:numId w:val="2"/>
        </w:numPr>
        <w:spacing w:before="40" w:after="40"/>
      </w:pPr>
      <w:r>
        <w:rPr>
          <w:color w:val="0F172A"/>
        </w:rPr>
        <w:t>Job Application Tracker API (in progress): production-grade REST API with paginated endpoints, SQLAlchemy ORM, Alembic migrations, and JWT-secured routes.</w:t>
      </w:r>
    </w:p>
    <w:p w14:paraId="5EF9FA1C" w14:textId="77777777" w:rsidR="002A5367" w:rsidRDefault="00000000">
      <w:pPr>
        <w:pStyle w:val="ListParagraph"/>
        <w:numPr>
          <w:ilvl w:val="0"/>
          <w:numId w:val="2"/>
        </w:numPr>
        <w:spacing w:before="40" w:after="40"/>
      </w:pPr>
      <w:r>
        <w:rPr>
          <w:color w:val="0F172A"/>
        </w:rPr>
        <w:t>Daily DSA practice and competitive programming. Registered for HackerEarth’s The Big Code 2026 (national-level).</w:t>
      </w:r>
    </w:p>
    <w:p w14:paraId="36FCE02F" w14:textId="77777777" w:rsidR="002A5367" w:rsidRDefault="002A5367">
      <w:pPr>
        <w:spacing w:before="40"/>
      </w:pPr>
    </w:p>
    <w:p w14:paraId="1E314703" w14:textId="77777777" w:rsidR="002A5367" w:rsidRDefault="00000000">
      <w:pPr>
        <w:pStyle w:val="Heading2"/>
      </w:pPr>
      <w:r>
        <w:t>Open Source &amp; GSoC</w:t>
      </w:r>
    </w:p>
    <w:p w14:paraId="637E130F" w14:textId="77777777" w:rsidR="002A5367" w:rsidRDefault="00000000">
      <w:pPr>
        <w:spacing w:before="60" w:after="80"/>
      </w:pPr>
      <w:r>
        <w:rPr>
          <w:color w:val="0F172A"/>
        </w:rPr>
        <w:t>This is my first GSoC application. I have read the Metaflow contributor guide, installed Metaflow locally, run the tutorials, and begun exploring the ServiceMetadataProvider codebase. I am actively looking for a gsoc-tagged issue to open a PR on before the deadline.</w:t>
      </w:r>
    </w:p>
    <w:p w14:paraId="76ADFF89" w14:textId="77777777" w:rsidR="002A5367" w:rsidRDefault="002A5367">
      <w:pPr>
        <w:spacing w:before="40"/>
      </w:pPr>
    </w:p>
    <w:p w14:paraId="0C3129DA" w14:textId="77777777" w:rsidR="002A5367" w:rsidRDefault="00000000">
      <w:pPr>
        <w:pStyle w:val="Heading2"/>
      </w:pPr>
      <w:r>
        <w:t>Why This Project</w:t>
      </w:r>
    </w:p>
    <w:p w14:paraId="551F4611" w14:textId="77777777" w:rsidR="002A5367" w:rsidRDefault="00000000">
      <w:pPr>
        <w:spacing w:before="60" w:after="80"/>
      </w:pPr>
      <w:r>
        <w:rPr>
          <w:color w:val="0F172A"/>
        </w:rPr>
        <w:t xml:space="preserve">Pagination and server-side filtering are problems I have solved before — my Job Tracker API implements cursor-based pagination and tag filtering at the database layer, not in memory. This project </w:t>
      </w:r>
      <w:r>
        <w:rPr>
          <w:color w:val="0F172A"/>
        </w:rPr>
        <w:lastRenderedPageBreak/>
        <w:t>is asking me to do the same thing for Metaflow’s metadata service, in a codebase that matters at scale. That combination of direct skill match and real-world impact is exactly why I want to work on this.</w:t>
      </w:r>
    </w:p>
    <w:p w14:paraId="2BCFEB05" w14:textId="77777777" w:rsidR="002A5367" w:rsidRDefault="00000000">
      <w:pPr>
        <w:pStyle w:val="Heading1"/>
        <w:pBdr>
          <w:bottom w:val="single" w:sz="8" w:space="4" w:color="1D4ED8"/>
        </w:pBdr>
      </w:pPr>
      <w:r>
        <w:t>2. Project Description</w:t>
      </w:r>
    </w:p>
    <w:p w14:paraId="6277E76C" w14:textId="77777777" w:rsidR="002A5367" w:rsidRDefault="00000000">
      <w:pPr>
        <w:pStyle w:val="Heading2"/>
      </w:pPr>
      <w:r>
        <w:t>Which Idea</w:t>
      </w:r>
    </w:p>
    <w:p w14:paraId="2CF5F473" w14:textId="77777777" w:rsidR="002A5367" w:rsidRDefault="00000000">
      <w:pPr>
        <w:spacing w:before="60" w:after="80"/>
      </w:pPr>
      <w:r>
        <w:rPr>
          <w:color w:val="0F172A"/>
        </w:rPr>
        <w:t>Metadata Service Request Improvements — as listed on the Metaflow GSoC 2026 ideas page, mentored by Sakari Ikonen.</w:t>
      </w:r>
    </w:p>
    <w:p w14:paraId="72AFADED" w14:textId="77777777" w:rsidR="002A5367" w:rsidRDefault="002A5367">
      <w:pPr>
        <w:spacing w:before="40"/>
      </w:pPr>
    </w:p>
    <w:p w14:paraId="58B0483E" w14:textId="77777777" w:rsidR="002A5367" w:rsidRDefault="00000000">
      <w:pPr>
        <w:pStyle w:val="Heading2"/>
      </w:pPr>
      <w:r>
        <w:t>The Problem &amp; Why It Matters</w:t>
      </w:r>
    </w:p>
    <w:p w14:paraId="7DD06922" w14:textId="77777777" w:rsidR="002A5367" w:rsidRDefault="00000000">
      <w:pPr>
        <w:spacing w:before="60" w:after="80"/>
      </w:pPr>
      <w:r>
        <w:rPr>
          <w:color w:val="0F172A"/>
        </w:rPr>
        <w:t>Metaflow’s metadata service currently returns unbounded payloads from its collection endpoints. For an established deployment with thousands of runs, a single listing call can return megabytes of JSON that the client then filters in memory. Two specific pain points:</w:t>
      </w:r>
    </w:p>
    <w:p w14:paraId="3F5E2BCC" w14:textId="77777777" w:rsidR="002A5367" w:rsidRDefault="00000000">
      <w:pPr>
        <w:pStyle w:val="ListParagraph"/>
        <w:numPr>
          <w:ilvl w:val="0"/>
          <w:numId w:val="2"/>
        </w:numPr>
        <w:spacing w:before="40" w:after="40"/>
      </w:pPr>
      <w:r>
        <w:rPr>
          <w:color w:val="0F172A"/>
        </w:rPr>
        <w:t>No pagination: /flows/{id}/runs returns all runs with no limit or offset support, making iteration over large deployments expensive and fragile.</w:t>
      </w:r>
    </w:p>
    <w:p w14:paraId="1AC3010F" w14:textId="77777777" w:rsidR="002A5367" w:rsidRDefault="00000000">
      <w:pPr>
        <w:pStyle w:val="ListParagraph"/>
        <w:numPr>
          <w:ilvl w:val="0"/>
          <w:numId w:val="2"/>
        </w:numPr>
        <w:spacing w:before="40" w:after="40"/>
      </w:pPr>
      <w:r>
        <w:rPr>
          <w:color w:val="0F172A"/>
        </w:rPr>
        <w:t>No server-side filtering: tag-based filters in flow.runs('my_tag') are applied client-side after the full payload lands. There is no way to push a status filter, time-range filter, or tag filter down to the database level.</w:t>
      </w:r>
    </w:p>
    <w:p w14:paraId="460C6F05" w14:textId="77777777" w:rsidR="002A5367" w:rsidRDefault="00000000">
      <w:pPr>
        <w:spacing w:before="60" w:after="80"/>
      </w:pPr>
      <w:r>
        <w:rPr>
          <w:color w:val="0F172A"/>
        </w:rPr>
        <w:t>This matters because as Metaflow deployments grow — which they do, because it’s used in production ML pipelines — these patterns silently degrade. A backfill job that iterates over existing resources can OOM. An agent querying recent failed runs has to download every run to find the three it cares about. The fix is standard backend engineering: paginated endpoints with server-side filtering, with backwards-compatible behaviour for older clients.</w:t>
      </w:r>
    </w:p>
    <w:p w14:paraId="660BF319" w14:textId="77777777" w:rsidR="002A5367" w:rsidRDefault="002A5367">
      <w:pPr>
        <w:spacing w:before="40"/>
      </w:pPr>
    </w:p>
    <w:p w14:paraId="7379EF94" w14:textId="77777777" w:rsidR="002A5367" w:rsidRDefault="00000000">
      <w:pPr>
        <w:pStyle w:val="Heading2"/>
      </w:pPr>
      <w:r>
        <w:t>High-Level System Design</w:t>
      </w:r>
    </w:p>
    <w:p w14:paraId="27E8F761" w14:textId="77777777" w:rsidR="002A5367" w:rsidRDefault="00000000">
      <w:pPr>
        <w:spacing w:before="60" w:after="80"/>
      </w:pPr>
      <w:r>
        <w:rPr>
          <w:color w:val="0F172A"/>
        </w:rPr>
        <w:t>The work spans two layers:</w:t>
      </w:r>
    </w:p>
    <w:p w14:paraId="2F670C65" w14:textId="77777777" w:rsidR="002A5367" w:rsidRDefault="00000000">
      <w:pPr>
        <w:pStyle w:val="ListParagraph"/>
        <w:numPr>
          <w:ilvl w:val="0"/>
          <w:numId w:val="2"/>
        </w:numPr>
        <w:spacing w:before="40" w:after="40"/>
      </w:pPr>
      <w:r>
        <w:rPr>
          <w:color w:val="0F172A"/>
        </w:rPr>
        <w:t>Metadata Service (metaflow-service): Add pagination (limit/offset or cursor) to collection endpoints. Add server-side filtering for tags, status, and time ranges. Add feature-gating via client version in request headers for backwards compatibility.</w:t>
      </w:r>
    </w:p>
    <w:p w14:paraId="1F535576" w14:textId="77777777" w:rsidR="002A5367" w:rsidRDefault="00000000">
      <w:pPr>
        <w:pStyle w:val="ListParagraph"/>
        <w:numPr>
          <w:ilvl w:val="0"/>
          <w:numId w:val="2"/>
        </w:numPr>
        <w:spacing w:before="40" w:after="40"/>
      </w:pPr>
      <w:r>
        <w:rPr>
          <w:color w:val="0F172A"/>
        </w:rPr>
        <w:t>Metaflow Client (metaflow): Update ServiceMetadataProvider to send pagination parameters and server-side filters. Update client-side filtering to skip in-memory filtering when server already filtered. Handle paginated responses transparently in the Client API.</w:t>
      </w:r>
    </w:p>
    <w:p w14:paraId="5B025061" w14:textId="77777777" w:rsidR="002A5367" w:rsidRDefault="00000000">
      <w:pPr>
        <w:pStyle w:val="Heading1"/>
        <w:pBdr>
          <w:bottom w:val="single" w:sz="8" w:space="4" w:color="1D4ED8"/>
        </w:pBdr>
      </w:pPr>
      <w:r>
        <w:t>3. Technical Approach</w:t>
      </w:r>
    </w:p>
    <w:p w14:paraId="02D28224" w14:textId="77777777" w:rsidR="002A5367" w:rsidRDefault="00000000">
      <w:pPr>
        <w:pStyle w:val="Heading2"/>
      </w:pPr>
      <w:r>
        <w:t>Component 1 — Pagination in the Metadata Service</w:t>
      </w:r>
    </w:p>
    <w:p w14:paraId="60D75DF1" w14:textId="77777777" w:rsidR="002A5367" w:rsidRDefault="00000000">
      <w:pPr>
        <w:spacing w:before="60" w:after="80"/>
      </w:pPr>
      <w:r>
        <w:rPr>
          <w:color w:val="0F172A"/>
        </w:rPr>
        <w:t>I will add limit and offset (or cursor-based) query parameters to the collection endpoints in metaflow-service. The implementation will:</w:t>
      </w:r>
    </w:p>
    <w:p w14:paraId="413BCF9A" w14:textId="77777777" w:rsidR="002A5367" w:rsidRDefault="00000000">
      <w:pPr>
        <w:pStyle w:val="ListParagraph"/>
        <w:numPr>
          <w:ilvl w:val="0"/>
          <w:numId w:val="2"/>
        </w:numPr>
        <w:spacing w:before="40" w:after="40"/>
      </w:pPr>
      <w:r>
        <w:rPr>
          <w:color w:val="0F172A"/>
        </w:rPr>
        <w:t>Default to returning all results when no pagination params are sent, preserving backwards compatibility with older clients.</w:t>
      </w:r>
    </w:p>
    <w:p w14:paraId="2E982AC0" w14:textId="77777777" w:rsidR="002A5367" w:rsidRDefault="00000000">
      <w:pPr>
        <w:pStyle w:val="ListParagraph"/>
        <w:numPr>
          <w:ilvl w:val="0"/>
          <w:numId w:val="2"/>
        </w:numPr>
        <w:spacing w:before="40" w:after="40"/>
      </w:pPr>
      <w:r>
        <w:rPr>
          <w:color w:val="0F172A"/>
        </w:rPr>
        <w:t>Accept a client version header and conditionally enable pagination features only when the client declares support, so old clients get the same behaviour they always have.</w:t>
      </w:r>
    </w:p>
    <w:p w14:paraId="1EACDF7E" w14:textId="77777777" w:rsidR="002A5367" w:rsidRDefault="00000000">
      <w:pPr>
        <w:pStyle w:val="ListParagraph"/>
        <w:numPr>
          <w:ilvl w:val="0"/>
          <w:numId w:val="2"/>
        </w:numPr>
        <w:spacing w:before="40" w:after="40"/>
      </w:pPr>
      <w:r>
        <w:rPr>
          <w:color w:val="0F172A"/>
        </w:rPr>
        <w:t>Use SQLAlchemy’s .limit().offset() or keyset pagination on the existing ORM queries — no schema changes required.</w:t>
      </w:r>
    </w:p>
    <w:p w14:paraId="6906B325" w14:textId="77777777" w:rsidR="002A5367" w:rsidRDefault="002A5367">
      <w:pPr>
        <w:spacing w:before="40"/>
      </w:pPr>
    </w:p>
    <w:p w14:paraId="4113927E" w14:textId="77777777" w:rsidR="002A5367" w:rsidRDefault="00000000">
      <w:pPr>
        <w:pStyle w:val="Heading2"/>
      </w:pPr>
      <w:r>
        <w:lastRenderedPageBreak/>
        <w:t>Component 2 — Server-Side Filtering</w:t>
      </w:r>
    </w:p>
    <w:p w14:paraId="26E7D5E0" w14:textId="77777777" w:rsidR="002A5367" w:rsidRDefault="00000000">
      <w:pPr>
        <w:spacing w:before="60" w:after="80"/>
      </w:pPr>
      <w:r>
        <w:rPr>
          <w:color w:val="0F172A"/>
        </w:rPr>
        <w:t>Currently _apply_filter in ServiceMetadataProvider builds a filter expression but applies it after the full payload is returned. I will:</w:t>
      </w:r>
    </w:p>
    <w:p w14:paraId="2704ADA5" w14:textId="77777777" w:rsidR="002A5367" w:rsidRDefault="00000000">
      <w:pPr>
        <w:pStyle w:val="ListParagraph"/>
        <w:numPr>
          <w:ilvl w:val="0"/>
          <w:numId w:val="2"/>
        </w:numPr>
        <w:spacing w:before="40" w:after="40"/>
      </w:pPr>
      <w:r>
        <w:rPr>
          <w:color w:val="0F172A"/>
        </w:rPr>
        <w:t>Add filter query parameters to the relevant service endpoints (by tag, by status, by created_at range).</w:t>
      </w:r>
    </w:p>
    <w:p w14:paraId="7986606A" w14:textId="77777777" w:rsidR="002A5367" w:rsidRDefault="00000000">
      <w:pPr>
        <w:pStyle w:val="ListParagraph"/>
        <w:numPr>
          <w:ilvl w:val="0"/>
          <w:numId w:val="2"/>
        </w:numPr>
        <w:spacing w:before="40" w:after="40"/>
      </w:pPr>
      <w:r>
        <w:rPr>
          <w:color w:val="0F172A"/>
        </w:rPr>
        <w:t>Move filter evaluation into the SQLAlchemy WHERE clause at the service layer, so only matching rows are returned.</w:t>
      </w:r>
    </w:p>
    <w:p w14:paraId="332DBBAB" w14:textId="77777777" w:rsidR="002A5367" w:rsidRDefault="00000000">
      <w:pPr>
        <w:pStyle w:val="ListParagraph"/>
        <w:numPr>
          <w:ilvl w:val="0"/>
          <w:numId w:val="2"/>
        </w:numPr>
        <w:spacing w:before="40" w:after="40"/>
      </w:pPr>
      <w:r>
        <w:rPr>
          <w:color w:val="0F172A"/>
        </w:rPr>
        <w:t>Gate these filter parameters behind the client version header, same as pagination.</w:t>
      </w:r>
    </w:p>
    <w:p w14:paraId="7C855E04" w14:textId="77777777" w:rsidR="002A5367" w:rsidRDefault="002A5367">
      <w:pPr>
        <w:spacing w:before="40"/>
      </w:pPr>
    </w:p>
    <w:p w14:paraId="2374C9EC" w14:textId="77777777" w:rsidR="002A5367" w:rsidRDefault="00000000">
      <w:pPr>
        <w:pStyle w:val="Heading2"/>
      </w:pPr>
      <w:r>
        <w:t>Component 3 — Client-Side Updates</w:t>
      </w:r>
    </w:p>
    <w:p w14:paraId="52732FFC" w14:textId="77777777" w:rsidR="002A5367" w:rsidRDefault="00000000">
      <w:pPr>
        <w:spacing w:before="60" w:after="80"/>
      </w:pPr>
      <w:r>
        <w:rPr>
          <w:color w:val="0F172A"/>
        </w:rPr>
        <w:t>In the Metaflow client:</w:t>
      </w:r>
    </w:p>
    <w:p w14:paraId="2804BACD" w14:textId="77777777" w:rsidR="002A5367" w:rsidRDefault="00000000">
      <w:pPr>
        <w:pStyle w:val="ListParagraph"/>
        <w:numPr>
          <w:ilvl w:val="0"/>
          <w:numId w:val="2"/>
        </w:numPr>
        <w:spacing w:before="40" w:after="40"/>
      </w:pPr>
      <w:r>
        <w:rPr>
          <w:color w:val="0F172A"/>
        </w:rPr>
        <w:t>Update _get_object_internal in ServiceMetadataProvider to append limit, offset, and filter parameters when the server supports them.</w:t>
      </w:r>
    </w:p>
    <w:p w14:paraId="587F25A9" w14:textId="77777777" w:rsidR="002A5367" w:rsidRDefault="00000000">
      <w:pPr>
        <w:pStyle w:val="ListParagraph"/>
        <w:numPr>
          <w:ilvl w:val="0"/>
          <w:numId w:val="2"/>
        </w:numPr>
        <w:spacing w:before="40" w:after="40"/>
      </w:pPr>
      <w:r>
        <w:rPr>
          <w:color w:val="0F172A"/>
        </w:rPr>
        <w:t>Update _apply_filter to check if the server already filtered, and skip the in-memory pass if so.</w:t>
      </w:r>
    </w:p>
    <w:p w14:paraId="20D4A069" w14:textId="77777777" w:rsidR="002A5367" w:rsidRDefault="00000000">
      <w:pPr>
        <w:pStyle w:val="ListParagraph"/>
        <w:numPr>
          <w:ilvl w:val="0"/>
          <w:numId w:val="2"/>
        </w:numPr>
        <w:spacing w:before="40" w:after="40"/>
      </w:pPr>
      <w:r>
        <w:rPr>
          <w:color w:val="0F172A"/>
        </w:rPr>
        <w:t>Expose a clean iteration pattern in the Client API for paginated results, so existing code using flow.runs() continues to work without changes.</w:t>
      </w:r>
    </w:p>
    <w:p w14:paraId="181A91B9" w14:textId="77777777" w:rsidR="002A5367" w:rsidRDefault="002A5367">
      <w:pPr>
        <w:spacing w:before="40"/>
      </w:pPr>
    </w:p>
    <w:p w14:paraId="4E5514D0" w14:textId="77777777" w:rsidR="002A5367" w:rsidRDefault="00000000">
      <w:pPr>
        <w:pStyle w:val="Heading2"/>
      </w:pPr>
      <w:r>
        <w:t>Key Technical Decisions</w:t>
      </w:r>
    </w:p>
    <w:p w14:paraId="310C48A7" w14:textId="77777777" w:rsidR="002A5367" w:rsidRDefault="00000000">
      <w:pPr>
        <w:pStyle w:val="ListParagraph"/>
        <w:numPr>
          <w:ilvl w:val="0"/>
          <w:numId w:val="2"/>
        </w:numPr>
        <w:spacing w:before="40" w:after="40"/>
      </w:pPr>
      <w:r>
        <w:rPr>
          <w:color w:val="0F172A"/>
        </w:rPr>
        <w:t>Offset vs cursor pagination: offset is simpler to implement and sufficient for most use cases. Cursor-based is better for very large datasets where pages shift as data is added. I’ll discuss this tradeoff with Sakari and default to offset unless the expected data volume argues for cursor.</w:t>
      </w:r>
    </w:p>
    <w:p w14:paraId="3F4C0762" w14:textId="77777777" w:rsidR="002A5367" w:rsidRDefault="00000000">
      <w:pPr>
        <w:pStyle w:val="ListParagraph"/>
        <w:numPr>
          <w:ilvl w:val="0"/>
          <w:numId w:val="2"/>
        </w:numPr>
        <w:spacing w:before="40" w:after="40"/>
      </w:pPr>
      <w:r>
        <w:rPr>
          <w:color w:val="0F172A"/>
        </w:rPr>
        <w:t>Feature-gating strategy: client version header is the cleanest approach as it requires no breaking changes and lets old clients continue working indefinitely.</w:t>
      </w:r>
    </w:p>
    <w:p w14:paraId="62C416D6" w14:textId="77777777" w:rsidR="002A5367" w:rsidRDefault="00000000">
      <w:pPr>
        <w:pStyle w:val="ListParagraph"/>
        <w:numPr>
          <w:ilvl w:val="0"/>
          <w:numId w:val="2"/>
        </w:numPr>
        <w:spacing w:before="40" w:after="40"/>
      </w:pPr>
      <w:r>
        <w:rPr>
          <w:color w:val="0F172A"/>
        </w:rPr>
        <w:t>Where to add tests: end-to-end integration tests using the existing test suite patterns, not unit tests that mock the service.</w:t>
      </w:r>
    </w:p>
    <w:p w14:paraId="17AD0096" w14:textId="77777777" w:rsidR="002A5367" w:rsidRDefault="002A5367">
      <w:pPr>
        <w:spacing w:before="40"/>
      </w:pPr>
    </w:p>
    <w:p w14:paraId="62FC4319" w14:textId="77777777" w:rsidR="002A5367" w:rsidRDefault="00000000">
      <w:pPr>
        <w:pStyle w:val="Heading2"/>
      </w:pPr>
      <w:r>
        <w:t>Codebase Exploration Done So Far</w:t>
      </w:r>
    </w:p>
    <w:p w14:paraId="02A6F04D" w14:textId="77777777" w:rsidR="002A5367" w:rsidRDefault="00000000">
      <w:pPr>
        <w:pStyle w:val="ListParagraph"/>
        <w:numPr>
          <w:ilvl w:val="0"/>
          <w:numId w:val="2"/>
        </w:numPr>
        <w:spacing w:before="40" w:after="40"/>
      </w:pPr>
      <w:r>
        <w:rPr>
          <w:color w:val="0F172A"/>
        </w:rPr>
        <w:t>Cloned metaflow and metaflow-service repos. Located ServiceMetadataProvider in metaflow/plugins/metadata_providers/service.py and traced how _get_object_internal constructs REST paths.</w:t>
      </w:r>
    </w:p>
    <w:p w14:paraId="595D61C2" w14:textId="77777777" w:rsidR="002A5367" w:rsidRDefault="00000000">
      <w:pPr>
        <w:pStyle w:val="ListParagraph"/>
        <w:numPr>
          <w:ilvl w:val="0"/>
          <w:numId w:val="2"/>
        </w:numPr>
        <w:spacing w:before="40" w:after="40"/>
      </w:pPr>
      <w:r>
        <w:rPr>
          <w:color w:val="0F172A"/>
        </w:rPr>
        <w:t>Identified that _apply_filter in the client does in-memory tag matching after full payload receipt — confirmed this is the exact bottleneck the project targets.</w:t>
      </w:r>
    </w:p>
    <w:p w14:paraId="6E7C3AA0" w14:textId="77777777" w:rsidR="002A5367" w:rsidRDefault="00000000">
      <w:pPr>
        <w:pStyle w:val="ListParagraph"/>
        <w:numPr>
          <w:ilvl w:val="0"/>
          <w:numId w:val="2"/>
        </w:numPr>
        <w:spacing w:before="40" w:after="40"/>
      </w:pPr>
      <w:r>
        <w:rPr>
          <w:color w:val="0F172A"/>
        </w:rPr>
        <w:t>Read the existing service endpoint definitions to understand current query structure and what adding limit/offset parameters would require.</w:t>
      </w:r>
    </w:p>
    <w:p w14:paraId="2EE1F33A" w14:textId="77777777" w:rsidR="002A5367" w:rsidRDefault="00000000">
      <w:pPr>
        <w:pStyle w:val="Heading1"/>
        <w:pBdr>
          <w:bottom w:val="single" w:sz="8" w:space="4" w:color="1D4ED8"/>
        </w:pBdr>
      </w:pPr>
      <w:r>
        <w:t>4. Potential Challenges &amp;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A5367" w14:paraId="22982551" w14:textId="77777777">
        <w:tblPrEx>
          <w:tblCellMar>
            <w:top w:w="0" w:type="dxa"/>
            <w:bottom w:w="0" w:type="dxa"/>
          </w:tblCellMar>
        </w:tblPrEx>
        <w:tc>
          <w:tcPr>
            <w:tcW w:w="3600" w:type="dxa"/>
            <w:tcBorders>
              <w:top w:val="single" w:sz="1" w:space="0" w:color="E2E8F0"/>
              <w:left w:val="single" w:sz="1" w:space="0" w:color="E2E8F0"/>
              <w:bottom w:val="single" w:sz="1" w:space="0" w:color="E2E8F0"/>
              <w:right w:val="single" w:sz="1" w:space="0" w:color="E2E8F0"/>
            </w:tcBorders>
            <w:shd w:val="clear" w:color="auto" w:fill="1D4ED8"/>
            <w:tcMar>
              <w:top w:w="80" w:type="dxa"/>
              <w:left w:w="160" w:type="dxa"/>
              <w:bottom w:w="80" w:type="dxa"/>
              <w:right w:w="160" w:type="dxa"/>
            </w:tcMar>
          </w:tcPr>
          <w:p w14:paraId="2D3CCF83" w14:textId="77777777" w:rsidR="002A5367" w:rsidRDefault="00000000">
            <w:r>
              <w:rPr>
                <w:b/>
                <w:bCs/>
                <w:color w:val="FFFFFF"/>
                <w:sz w:val="20"/>
                <w:szCs w:val="20"/>
              </w:rPr>
              <w:t>Challenge</w:t>
            </w:r>
          </w:p>
        </w:tc>
        <w:tc>
          <w:tcPr>
            <w:tcW w:w="5760" w:type="dxa"/>
            <w:tcBorders>
              <w:top w:val="single" w:sz="1" w:space="0" w:color="E2E8F0"/>
              <w:left w:val="single" w:sz="1" w:space="0" w:color="E2E8F0"/>
              <w:bottom w:val="single" w:sz="1" w:space="0" w:color="E2E8F0"/>
              <w:right w:val="single" w:sz="1" w:space="0" w:color="E2E8F0"/>
            </w:tcBorders>
            <w:shd w:val="clear" w:color="auto" w:fill="1D4ED8"/>
            <w:tcMar>
              <w:top w:w="80" w:type="dxa"/>
              <w:left w:w="160" w:type="dxa"/>
              <w:bottom w:w="80" w:type="dxa"/>
              <w:right w:w="160" w:type="dxa"/>
            </w:tcMar>
          </w:tcPr>
          <w:p w14:paraId="10F1AD75" w14:textId="77777777" w:rsidR="002A5367" w:rsidRDefault="00000000">
            <w:r>
              <w:rPr>
                <w:b/>
                <w:bCs/>
                <w:color w:val="FFFFFF"/>
                <w:sz w:val="20"/>
                <w:szCs w:val="20"/>
              </w:rPr>
              <w:t>Mitigation</w:t>
            </w:r>
          </w:p>
        </w:tc>
      </w:tr>
      <w:tr w:rsidR="002A5367" w14:paraId="316708B5" w14:textId="77777777">
        <w:tblPrEx>
          <w:tblCellMar>
            <w:top w:w="0" w:type="dxa"/>
            <w:bottom w:w="0" w:type="dxa"/>
          </w:tblCellMar>
        </w:tblPrEx>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41DC56AA" w14:textId="77777777" w:rsidR="002A5367" w:rsidRDefault="00000000">
            <w:r>
              <w:rPr>
                <w:color w:val="0F172A"/>
                <w:sz w:val="20"/>
                <w:szCs w:val="20"/>
              </w:rPr>
              <w:t>Backwards compatibility breaking existing clients</w:t>
            </w:r>
          </w:p>
        </w:tc>
        <w:tc>
          <w:tcPr>
            <w:tcW w:w="5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3CF5811D" w14:textId="77777777" w:rsidR="002A5367" w:rsidRDefault="00000000">
            <w:r>
              <w:rPr>
                <w:color w:val="0F172A"/>
                <w:sz w:val="20"/>
                <w:szCs w:val="20"/>
              </w:rPr>
              <w:t>Feature-gate all new params behind client version header. Default to current behaviour when header absent. Test against old client behaviour explicitly.</w:t>
            </w:r>
          </w:p>
        </w:tc>
      </w:tr>
      <w:tr w:rsidR="002A5367" w14:paraId="57CBA66E" w14:textId="77777777">
        <w:tblPrEx>
          <w:tblCellMar>
            <w:top w:w="0" w:type="dxa"/>
            <w:bottom w:w="0" w:type="dxa"/>
          </w:tblCellMar>
        </w:tblPrEx>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14:paraId="58C5D30E" w14:textId="77777777" w:rsidR="002A5367" w:rsidRDefault="00000000">
            <w:r>
              <w:rPr>
                <w:color w:val="0F172A"/>
                <w:sz w:val="20"/>
                <w:szCs w:val="20"/>
              </w:rPr>
              <w:t>Pagination approach disagreement with mentor</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14:paraId="383EAEFB" w14:textId="77777777" w:rsidR="002A5367" w:rsidRDefault="00000000">
            <w:r>
              <w:rPr>
                <w:color w:val="0F172A"/>
                <w:sz w:val="20"/>
                <w:szCs w:val="20"/>
              </w:rPr>
              <w:t>Discuss offset vs cursor with Sakari during community bonding before writing a line of code. Align on approach first, implement second.</w:t>
            </w:r>
          </w:p>
        </w:tc>
      </w:tr>
      <w:tr w:rsidR="002A5367" w14:paraId="6E0ABADF" w14:textId="77777777">
        <w:tblPrEx>
          <w:tblCellMar>
            <w:top w:w="0" w:type="dxa"/>
            <w:bottom w:w="0" w:type="dxa"/>
          </w:tblCellMar>
        </w:tblPrEx>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3ABC9C3C" w14:textId="77777777" w:rsidR="002A5367" w:rsidRDefault="00000000">
            <w:r>
              <w:rPr>
                <w:color w:val="0F172A"/>
                <w:sz w:val="20"/>
                <w:szCs w:val="20"/>
              </w:rPr>
              <w:lastRenderedPageBreak/>
              <w:t>Service endpoint changes affecting other Metaflow features</w:t>
            </w:r>
          </w:p>
        </w:tc>
        <w:tc>
          <w:tcPr>
            <w:tcW w:w="5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70C26E34" w14:textId="77777777" w:rsidR="002A5367" w:rsidRDefault="00000000">
            <w:r>
              <w:rPr>
                <w:color w:val="0F172A"/>
                <w:sz w:val="20"/>
                <w:szCs w:val="20"/>
              </w:rPr>
              <w:t>Read all usages of each endpoint before modifying. Run the full test suite after each change, not just the tests I wrote.</w:t>
            </w:r>
          </w:p>
        </w:tc>
      </w:tr>
      <w:tr w:rsidR="002A5367" w14:paraId="184AA01D" w14:textId="77777777">
        <w:tblPrEx>
          <w:tblCellMar>
            <w:top w:w="0" w:type="dxa"/>
            <w:bottom w:w="0" w:type="dxa"/>
          </w:tblCellMar>
        </w:tblPrEx>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14:paraId="2CAFF220" w14:textId="77777777" w:rsidR="002A5367" w:rsidRDefault="00000000">
            <w:r>
              <w:rPr>
                <w:color w:val="0F172A"/>
                <w:sz w:val="20"/>
                <w:szCs w:val="20"/>
              </w:rPr>
              <w:t>Falling behind schedule</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14:paraId="74E88BDD" w14:textId="77777777" w:rsidR="002A5367" w:rsidRDefault="00000000">
            <w:r>
              <w:rPr>
                <w:color w:val="0F172A"/>
                <w:sz w:val="20"/>
                <w:szCs w:val="20"/>
              </w:rPr>
              <w:t>Pagination is the core deliverable. If behind, I keep pagination and cut server-side filtering to a later PR. I will never sacrifice test quality to make a deadline.</w:t>
            </w:r>
          </w:p>
        </w:tc>
      </w:tr>
    </w:tbl>
    <w:p w14:paraId="01ED31B6" w14:textId="77777777" w:rsidR="002A5367" w:rsidRDefault="00000000">
      <w:pPr>
        <w:pStyle w:val="Heading1"/>
        <w:pBdr>
          <w:bottom w:val="single" w:sz="8" w:space="4" w:color="1D4ED8"/>
        </w:pBdr>
      </w:pPr>
      <w:r>
        <w:t>5. Weekly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A5367" w14:paraId="0F525611"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D4ED8"/>
            <w:tcMar>
              <w:top w:w="80" w:type="dxa"/>
              <w:left w:w="120" w:type="dxa"/>
              <w:bottom w:w="80" w:type="dxa"/>
              <w:right w:w="120" w:type="dxa"/>
            </w:tcMar>
          </w:tcPr>
          <w:p w14:paraId="0398B6F0" w14:textId="77777777" w:rsidR="002A5367" w:rsidRDefault="00000000">
            <w:r>
              <w:rPr>
                <w:b/>
                <w:bCs/>
                <w:color w:val="FFFFFF"/>
                <w:sz w:val="18"/>
                <w:szCs w:val="18"/>
              </w:rPr>
              <w:t>Period</w:t>
            </w:r>
          </w:p>
        </w:tc>
        <w:tc>
          <w:tcPr>
            <w:tcW w:w="7360" w:type="dxa"/>
            <w:tcBorders>
              <w:top w:val="single" w:sz="1" w:space="0" w:color="E2E8F0"/>
              <w:left w:val="single" w:sz="1" w:space="0" w:color="E2E8F0"/>
              <w:bottom w:val="single" w:sz="1" w:space="0" w:color="E2E8F0"/>
              <w:right w:val="single" w:sz="1" w:space="0" w:color="E2E8F0"/>
            </w:tcBorders>
            <w:shd w:val="clear" w:color="auto" w:fill="1D4ED8"/>
            <w:tcMar>
              <w:top w:w="80" w:type="dxa"/>
              <w:left w:w="120" w:type="dxa"/>
              <w:bottom w:w="80" w:type="dxa"/>
              <w:right w:w="120" w:type="dxa"/>
            </w:tcMar>
          </w:tcPr>
          <w:p w14:paraId="14AEC1ED" w14:textId="77777777" w:rsidR="002A5367" w:rsidRDefault="00000000">
            <w:r>
              <w:rPr>
                <w:b/>
                <w:bCs/>
                <w:color w:val="FFFFFF"/>
                <w:sz w:val="18"/>
                <w:szCs w:val="18"/>
              </w:rPr>
              <w:t>Deliverable / Goal</w:t>
            </w:r>
          </w:p>
        </w:tc>
      </w:tr>
      <w:tr w:rsidR="002A5367" w14:paraId="0D5A41B4"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4BC7E83" w14:textId="77777777" w:rsidR="002A5367" w:rsidRDefault="00000000">
            <w:r>
              <w:rPr>
                <w:color w:val="0F172A"/>
                <w:sz w:val="18"/>
                <w:szCs w:val="18"/>
              </w:rPr>
              <w:t>May 1–24 (Bonding)</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E4E4FDB" w14:textId="77777777" w:rsidR="002A5367" w:rsidRDefault="00000000">
            <w:r>
              <w:rPr>
                <w:color w:val="0F172A"/>
                <w:sz w:val="18"/>
                <w:szCs w:val="18"/>
              </w:rPr>
              <w:t>Install metaflow-service locally with Docker + PostgreSQL. Run the full test suite. Align with Sakari on pagination approach (offset vs cursor) and filtering scope. Finalize design doc.</w:t>
            </w:r>
          </w:p>
        </w:tc>
      </w:tr>
      <w:tr w:rsidR="002A5367" w14:paraId="5996C5E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A975242" w14:textId="77777777" w:rsidR="002A5367" w:rsidRDefault="00000000">
            <w:r>
              <w:rPr>
                <w:color w:val="0F172A"/>
                <w:sz w:val="18"/>
                <w:szCs w:val="18"/>
              </w:rPr>
              <w:t>May 25–Jun 7 (Wk 1–2)</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A3B8CD5" w14:textId="77777777" w:rsidR="002A5367" w:rsidRDefault="00000000">
            <w:r>
              <w:rPr>
                <w:color w:val="0F172A"/>
                <w:sz w:val="18"/>
                <w:szCs w:val="18"/>
              </w:rPr>
              <w:t>Add limit/offset parameters to /runs endpoint in metaflow-service. Feature-gate behind client version header. Write integration tests for paginated responses. Open draft PR.</w:t>
            </w:r>
          </w:p>
        </w:tc>
      </w:tr>
      <w:tr w:rsidR="002A5367" w14:paraId="03920EF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83433B9" w14:textId="77777777" w:rsidR="002A5367" w:rsidRDefault="00000000">
            <w:r>
              <w:rPr>
                <w:color w:val="0F172A"/>
                <w:sz w:val="18"/>
                <w:szCs w:val="18"/>
              </w:rPr>
              <w:t>Jun 8–21 (Wk 3–4)</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5B10823" w14:textId="77777777" w:rsidR="002A5367" w:rsidRDefault="00000000">
            <w:r>
              <w:rPr>
                <w:color w:val="0F172A"/>
                <w:sz w:val="18"/>
                <w:szCs w:val="18"/>
              </w:rPr>
              <w:t>Extend pagination to all major collection endpoints (/steps, /tasks). Update ServiceMetadataProvider in Metaflow client to send pagination params. Verify old client behaviour unchanged.</w:t>
            </w:r>
          </w:p>
        </w:tc>
      </w:tr>
      <w:tr w:rsidR="002A5367" w14:paraId="0EBC554F"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554006E" w14:textId="77777777" w:rsidR="002A5367" w:rsidRDefault="00000000">
            <w:r>
              <w:rPr>
                <w:color w:val="0F172A"/>
                <w:sz w:val="18"/>
                <w:szCs w:val="18"/>
              </w:rPr>
              <w:t>Jun 22–Jul 5 (Wk 5–6)</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2A13D5F" w14:textId="77777777" w:rsidR="002A5367" w:rsidRDefault="00000000">
            <w:r>
              <w:rPr>
                <w:color w:val="0F172A"/>
                <w:sz w:val="18"/>
                <w:szCs w:val="18"/>
              </w:rPr>
              <w:t>Add server-side tag filtering to service endpoints. Update _apply_filter in client to skip in-memory pass when server filtered. Integration tests for tag filter pushdown.</w:t>
            </w:r>
          </w:p>
        </w:tc>
      </w:tr>
      <w:tr w:rsidR="002A5367" w14:paraId="66DE93C4"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A216B79" w14:textId="77777777" w:rsidR="002A5367" w:rsidRDefault="00000000">
            <w:r>
              <w:rPr>
                <w:color w:val="0F172A"/>
                <w:sz w:val="18"/>
                <w:szCs w:val="18"/>
              </w:rPr>
              <w:t>Jul 6–12 ★ MIDTERM</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F24EE81" w14:textId="77777777" w:rsidR="002A5367" w:rsidRDefault="00000000">
            <w:r>
              <w:rPr>
                <w:color w:val="0F172A"/>
                <w:sz w:val="18"/>
                <w:szCs w:val="18"/>
              </w:rPr>
              <w:t>MIDTERM: Pagination complete and merged (or PR-ready). Tag filtering complete. All integration tests passing. Post midterm update in #gsoc.</w:t>
            </w:r>
          </w:p>
        </w:tc>
      </w:tr>
      <w:tr w:rsidR="002A5367" w14:paraId="1030454B"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3D7BC4B" w14:textId="77777777" w:rsidR="002A5367" w:rsidRDefault="00000000">
            <w:r>
              <w:rPr>
                <w:color w:val="0F172A"/>
                <w:sz w:val="18"/>
                <w:szCs w:val="18"/>
              </w:rPr>
              <w:t>Jul 13–26 (Wk 8–9)</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65F46EA" w14:textId="77777777" w:rsidR="002A5367" w:rsidRDefault="00000000">
            <w:r>
              <w:rPr>
                <w:color w:val="0F172A"/>
                <w:sz w:val="18"/>
                <w:szCs w:val="18"/>
              </w:rPr>
              <w:t>Add server-side status filtering (successful/failed). Add time-range filtering (created_at predicates). Client-side updates to match.</w:t>
            </w:r>
          </w:p>
        </w:tc>
      </w:tr>
      <w:tr w:rsidR="002A5367" w14:paraId="7695BAEA"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6DF1043" w14:textId="77777777" w:rsidR="002A5367" w:rsidRDefault="00000000">
            <w:r>
              <w:rPr>
                <w:color w:val="0F172A"/>
                <w:sz w:val="18"/>
                <w:szCs w:val="18"/>
              </w:rPr>
              <w:t>Jul 27–Aug 9 (Wk 10–11)</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67F8ECA" w14:textId="77777777" w:rsidR="002A5367" w:rsidRDefault="00000000">
            <w:r>
              <w:rPr>
                <w:color w:val="0F172A"/>
                <w:sz w:val="18"/>
                <w:szCs w:val="18"/>
              </w:rPr>
              <w:t>Code freeze for new features. Polish: edge cases, error messages, test coverage gaps. Begin writing contributor documentation.</w:t>
            </w:r>
          </w:p>
        </w:tc>
      </w:tr>
      <w:tr w:rsidR="002A5367" w14:paraId="2156DCD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930938C" w14:textId="77777777" w:rsidR="002A5367" w:rsidRDefault="00000000">
            <w:r>
              <w:rPr>
                <w:color w:val="0F172A"/>
                <w:sz w:val="18"/>
                <w:szCs w:val="18"/>
              </w:rPr>
              <w:t>Aug 10–24 (Final)</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7995B79" w14:textId="77777777" w:rsidR="002A5367" w:rsidRDefault="00000000">
            <w:r>
              <w:rPr>
                <w:color w:val="0F172A"/>
                <w:sz w:val="18"/>
                <w:szCs w:val="18"/>
              </w:rPr>
              <w:t>Final cleanup. Write user-facing docs explaining new pagination/filtering behaviour. Submit final evaluation. Write GSoC blog post.</w:t>
            </w:r>
          </w:p>
        </w:tc>
      </w:tr>
    </w:tbl>
    <w:p w14:paraId="1C63F50F" w14:textId="77777777" w:rsidR="002A5367" w:rsidRDefault="00000000">
      <w:pPr>
        <w:pStyle w:val="Heading1"/>
        <w:pBdr>
          <w:bottom w:val="single" w:sz="8" w:space="4" w:color="1D4ED8"/>
        </w:pBdr>
      </w:pPr>
      <w:r>
        <w:t>6. Other Commitments</w:t>
      </w:r>
    </w:p>
    <w:p w14:paraId="41BD1412" w14:textId="77777777" w:rsidR="002A5367" w:rsidRDefault="00000000">
      <w:pPr>
        <w:spacing w:before="60" w:after="80"/>
      </w:pPr>
      <w:r>
        <w:rPr>
          <w:color w:val="0F172A"/>
        </w:rPr>
        <w:t>Hours per week: 12–14 hours, scaling to 15+ during sprint weeks. Total: 175 hours over the coding period.</w:t>
      </w:r>
    </w:p>
    <w:p w14:paraId="0DB7C54B" w14:textId="77777777" w:rsidR="002A5367" w:rsidRDefault="00000000">
      <w:pPr>
        <w:spacing w:before="60" w:after="80"/>
      </w:pPr>
      <w:r>
        <w:rPr>
          <w:color w:val="0F172A"/>
        </w:rPr>
        <w:t>Academic conflicts: My college semester ends before the GSoC coding period begins (May 25). I have no exams, coursework, or academic obligations during May–August. I can give GSoC my full focus during this window.</w:t>
      </w:r>
    </w:p>
    <w:p w14:paraId="5E187E0D" w14:textId="77777777" w:rsidR="002A5367" w:rsidRDefault="00000000">
      <w:pPr>
        <w:spacing w:before="60" w:after="80"/>
      </w:pPr>
      <w:r>
        <w:rPr>
          <w:color w:val="0F172A"/>
        </w:rPr>
        <w:t>Time zone: Indian Standard Time (UTC+5:30). I will be available mornings and evenings, and will post weekly updates in #gsoc every Sunday.</w:t>
      </w:r>
    </w:p>
    <w:p w14:paraId="6CA88E37" w14:textId="77777777" w:rsidR="002A5367" w:rsidRDefault="00000000">
      <w:pPr>
        <w:spacing w:before="60" w:after="80"/>
      </w:pPr>
      <w:r>
        <w:rPr>
          <w:color w:val="0F172A"/>
        </w:rPr>
        <w:t>I have no part-time job, planned vacations, or other commitments during the coding period. If anything changes, I will tell Sakari at least one week in advance.</w:t>
      </w:r>
    </w:p>
    <w:p w14:paraId="1964B77D" w14:textId="77777777" w:rsidR="002A5367" w:rsidRDefault="00000000">
      <w:pPr>
        <w:pStyle w:val="Heading1"/>
        <w:pBdr>
          <w:bottom w:val="single" w:sz="8" w:space="4" w:color="1D4ED8"/>
        </w:pBdr>
      </w:pPr>
      <w:r>
        <w:t>Why I Will Deliver This</w:t>
      </w:r>
    </w:p>
    <w:p w14:paraId="47DFF247" w14:textId="77777777" w:rsidR="002A5367" w:rsidRDefault="00000000">
      <w:pPr>
        <w:spacing w:before="60" w:after="80"/>
      </w:pPr>
      <w:r>
        <w:rPr>
          <w:color w:val="0F172A"/>
        </w:rPr>
        <w:t>Pagination and server-side filtering are not abstract concepts for me — I have implemented them in my own backend projects. I understand why in-memory filtering breaks at scale, and I know how to fix it at the database layer. The Metaflow codebase is larger than anything I have contributed to before, but the problem it is asking me to solve is one I have already solved in a different context.</w:t>
      </w:r>
    </w:p>
    <w:p w14:paraId="755E6CA6" w14:textId="77777777" w:rsidR="002A5367" w:rsidRDefault="00000000">
      <w:pPr>
        <w:spacing w:before="60" w:after="80"/>
      </w:pPr>
      <w:r>
        <w:rPr>
          <w:color w:val="0F172A"/>
        </w:rPr>
        <w:lastRenderedPageBreak/>
        <w:t>I am a fast learner, I communicate proactively, and I do not hide when I am stuck. I will post in #gsoc before the deadline with a PR on a gsoc-tagged issue to back this up.</w:t>
      </w:r>
    </w:p>
    <w:p w14:paraId="427B1ADC" w14:textId="77777777" w:rsidR="002A5367" w:rsidRDefault="00000000">
      <w:pPr>
        <w:spacing w:before="60" w:after="80"/>
      </w:pPr>
      <w:r>
        <w:rPr>
          <w:i/>
          <w:iCs/>
          <w:color w:val="0F172A"/>
        </w:rPr>
        <w:t>Thank you for reading this proposal. I look forward to contributing to Metaflow.</w:t>
      </w:r>
    </w:p>
    <w:p w14:paraId="07C23BD2" w14:textId="77777777" w:rsidR="002A5367" w:rsidRDefault="002A5367">
      <w:pPr>
        <w:spacing w:before="120"/>
      </w:pPr>
    </w:p>
    <w:p w14:paraId="417DAF38" w14:textId="77777777" w:rsidR="002A5367" w:rsidRDefault="00000000">
      <w:pPr>
        <w:pBdr>
          <w:top w:val="single" w:sz="4" w:space="4" w:color="E2E8F0"/>
        </w:pBdr>
        <w:spacing w:before="80"/>
        <w:jc w:val="center"/>
      </w:pPr>
      <w:r>
        <w:rPr>
          <w:i/>
          <w:iCs/>
          <w:color w:val="475569"/>
          <w:sz w:val="18"/>
          <w:szCs w:val="18"/>
        </w:rPr>
        <w:t>Pruthvish S Kulkarni  |  pruthvishkulkarni572@gmail.com  |  GSoC 2026  |  Metaflow</w:t>
      </w:r>
    </w:p>
    <w:sectPr w:rsidR="002A536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F29B7" w14:textId="77777777" w:rsidR="00D56401" w:rsidRDefault="00D56401">
      <w:r>
        <w:separator/>
      </w:r>
    </w:p>
  </w:endnote>
  <w:endnote w:type="continuationSeparator" w:id="0">
    <w:p w14:paraId="7043D04C" w14:textId="77777777" w:rsidR="00D56401" w:rsidRDefault="00D56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D087B" w14:textId="77777777" w:rsidR="002A5367" w:rsidRDefault="00000000">
    <w:pPr>
      <w:pBdr>
        <w:top w:val="single" w:sz="4" w:space="4" w:color="E2E8F0"/>
      </w:pBdr>
      <w:spacing w:before="60"/>
      <w:jc w:val="center"/>
    </w:pPr>
    <w:r>
      <w:rPr>
        <w:color w:val="475569"/>
        <w:sz w:val="16"/>
        <w:szCs w:val="16"/>
      </w:rPr>
      <w:t xml:space="preserve">Pruthvish S Kulkarni  |  pruthvishkulkarni572@gmail.com  |  Page </w:t>
    </w:r>
    <w:r>
      <w:rPr>
        <w:color w:val="475569"/>
        <w:sz w:val="16"/>
        <w:szCs w:val="16"/>
      </w:rPr>
      <w:fldChar w:fldCharType="begin"/>
    </w:r>
    <w:r>
      <w:rPr>
        <w:color w:val="475569"/>
        <w:sz w:val="16"/>
        <w:szCs w:val="16"/>
      </w:rPr>
      <w:instrText>PAGE</w:instrText>
    </w:r>
    <w:r>
      <w:rPr>
        <w:color w:val="475569"/>
        <w:sz w:val="16"/>
        <w:szCs w:val="16"/>
      </w:rPr>
      <w:fldChar w:fldCharType="separate"/>
    </w:r>
    <w:r w:rsidR="005440A6">
      <w:rPr>
        <w:noProof/>
        <w:color w:val="475569"/>
        <w:sz w:val="16"/>
        <w:szCs w:val="16"/>
      </w:rPr>
      <w:t>1</w:t>
    </w:r>
    <w:r>
      <w:rPr>
        <w:color w:val="47556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EFF4C" w14:textId="77777777" w:rsidR="00D56401" w:rsidRDefault="00D56401">
      <w:r>
        <w:separator/>
      </w:r>
    </w:p>
  </w:footnote>
  <w:footnote w:type="continuationSeparator" w:id="0">
    <w:p w14:paraId="547D20C6" w14:textId="77777777" w:rsidR="00D56401" w:rsidRDefault="00D56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40230" w14:textId="77777777" w:rsidR="002A5367" w:rsidRDefault="00000000">
    <w:pPr>
      <w:pBdr>
        <w:bottom w:val="single" w:sz="6" w:space="4" w:color="1D4ED8"/>
      </w:pBdr>
      <w:spacing w:after="100"/>
    </w:pPr>
    <w:r>
      <w:rPr>
        <w:color w:val="475569"/>
        <w:sz w:val="18"/>
        <w:szCs w:val="18"/>
      </w:rPr>
      <w:t xml:space="preserve">GSoC 2026  |  </w:t>
    </w:r>
    <w:r>
      <w:rPr>
        <w:b/>
        <w:bCs/>
        <w:color w:val="1D4ED8"/>
        <w:sz w:val="18"/>
        <w:szCs w:val="18"/>
      </w:rPr>
      <w:t>Metaflow — Metadata Service Request Improvements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CF2149"/>
    <w:multiLevelType w:val="hybridMultilevel"/>
    <w:tmpl w:val="3AC40002"/>
    <w:lvl w:ilvl="0" w:tplc="971A6FD2">
      <w:start w:val="1"/>
      <w:numFmt w:val="bullet"/>
      <w:lvlText w:val="•"/>
      <w:lvlJc w:val="left"/>
      <w:pPr>
        <w:ind w:left="720" w:hanging="360"/>
      </w:pPr>
    </w:lvl>
    <w:lvl w:ilvl="1" w:tplc="6EDA0D54">
      <w:numFmt w:val="decimal"/>
      <w:lvlText w:val=""/>
      <w:lvlJc w:val="left"/>
    </w:lvl>
    <w:lvl w:ilvl="2" w:tplc="B3CC0FAE">
      <w:numFmt w:val="decimal"/>
      <w:lvlText w:val=""/>
      <w:lvlJc w:val="left"/>
    </w:lvl>
    <w:lvl w:ilvl="3" w:tplc="F06ABDC8">
      <w:numFmt w:val="decimal"/>
      <w:lvlText w:val=""/>
      <w:lvlJc w:val="left"/>
    </w:lvl>
    <w:lvl w:ilvl="4" w:tplc="1FD0B8F2">
      <w:numFmt w:val="decimal"/>
      <w:lvlText w:val=""/>
      <w:lvlJc w:val="left"/>
    </w:lvl>
    <w:lvl w:ilvl="5" w:tplc="C90EAA94">
      <w:numFmt w:val="decimal"/>
      <w:lvlText w:val=""/>
      <w:lvlJc w:val="left"/>
    </w:lvl>
    <w:lvl w:ilvl="6" w:tplc="59F0CFCA">
      <w:numFmt w:val="decimal"/>
      <w:lvlText w:val=""/>
      <w:lvlJc w:val="left"/>
    </w:lvl>
    <w:lvl w:ilvl="7" w:tplc="F0801196">
      <w:numFmt w:val="decimal"/>
      <w:lvlText w:val=""/>
      <w:lvlJc w:val="left"/>
    </w:lvl>
    <w:lvl w:ilvl="8" w:tplc="0EC26ACE">
      <w:numFmt w:val="decimal"/>
      <w:lvlText w:val=""/>
      <w:lvlJc w:val="left"/>
    </w:lvl>
  </w:abstractNum>
  <w:abstractNum w:abstractNumId="1" w15:restartNumberingAfterBreak="0">
    <w:nsid w:val="5D7768F8"/>
    <w:multiLevelType w:val="hybridMultilevel"/>
    <w:tmpl w:val="7A7455EC"/>
    <w:lvl w:ilvl="0" w:tplc="D262986A">
      <w:start w:val="1"/>
      <w:numFmt w:val="bullet"/>
      <w:lvlText w:val="●"/>
      <w:lvlJc w:val="left"/>
      <w:pPr>
        <w:ind w:left="720" w:hanging="360"/>
      </w:pPr>
    </w:lvl>
    <w:lvl w:ilvl="1" w:tplc="A24254CE">
      <w:start w:val="1"/>
      <w:numFmt w:val="bullet"/>
      <w:lvlText w:val="○"/>
      <w:lvlJc w:val="left"/>
      <w:pPr>
        <w:ind w:left="1440" w:hanging="360"/>
      </w:pPr>
    </w:lvl>
    <w:lvl w:ilvl="2" w:tplc="CD7827FA">
      <w:start w:val="1"/>
      <w:numFmt w:val="bullet"/>
      <w:lvlText w:val="■"/>
      <w:lvlJc w:val="left"/>
      <w:pPr>
        <w:ind w:left="2160" w:hanging="360"/>
      </w:pPr>
    </w:lvl>
    <w:lvl w:ilvl="3" w:tplc="04322C90">
      <w:start w:val="1"/>
      <w:numFmt w:val="bullet"/>
      <w:lvlText w:val="●"/>
      <w:lvlJc w:val="left"/>
      <w:pPr>
        <w:ind w:left="2880" w:hanging="360"/>
      </w:pPr>
    </w:lvl>
    <w:lvl w:ilvl="4" w:tplc="E7101360">
      <w:start w:val="1"/>
      <w:numFmt w:val="bullet"/>
      <w:lvlText w:val="○"/>
      <w:lvlJc w:val="left"/>
      <w:pPr>
        <w:ind w:left="3600" w:hanging="360"/>
      </w:pPr>
    </w:lvl>
    <w:lvl w:ilvl="5" w:tplc="A51211F6">
      <w:start w:val="1"/>
      <w:numFmt w:val="bullet"/>
      <w:lvlText w:val="■"/>
      <w:lvlJc w:val="left"/>
      <w:pPr>
        <w:ind w:left="4320" w:hanging="360"/>
      </w:pPr>
    </w:lvl>
    <w:lvl w:ilvl="6" w:tplc="7F623872">
      <w:start w:val="1"/>
      <w:numFmt w:val="bullet"/>
      <w:lvlText w:val="●"/>
      <w:lvlJc w:val="left"/>
      <w:pPr>
        <w:ind w:left="5040" w:hanging="360"/>
      </w:pPr>
    </w:lvl>
    <w:lvl w:ilvl="7" w:tplc="BE40394E">
      <w:start w:val="1"/>
      <w:numFmt w:val="bullet"/>
      <w:lvlText w:val="●"/>
      <w:lvlJc w:val="left"/>
      <w:pPr>
        <w:ind w:left="5760" w:hanging="360"/>
      </w:pPr>
    </w:lvl>
    <w:lvl w:ilvl="8" w:tplc="E556B0E0">
      <w:start w:val="1"/>
      <w:numFmt w:val="bullet"/>
      <w:lvlText w:val="●"/>
      <w:lvlJc w:val="left"/>
      <w:pPr>
        <w:ind w:left="6480" w:hanging="360"/>
      </w:pPr>
    </w:lvl>
  </w:abstractNum>
  <w:abstractNum w:abstractNumId="2" w15:restartNumberingAfterBreak="0">
    <w:nsid w:val="6B3B7E18"/>
    <w:multiLevelType w:val="hybridMultilevel"/>
    <w:tmpl w:val="72966860"/>
    <w:lvl w:ilvl="0" w:tplc="98CAF486">
      <w:start w:val="1"/>
      <w:numFmt w:val="decimal"/>
      <w:lvlText w:val="%1."/>
      <w:lvlJc w:val="left"/>
      <w:pPr>
        <w:ind w:left="720" w:hanging="360"/>
      </w:pPr>
    </w:lvl>
    <w:lvl w:ilvl="1" w:tplc="761ED89A">
      <w:numFmt w:val="decimal"/>
      <w:lvlText w:val=""/>
      <w:lvlJc w:val="left"/>
    </w:lvl>
    <w:lvl w:ilvl="2" w:tplc="35849534">
      <w:numFmt w:val="decimal"/>
      <w:lvlText w:val=""/>
      <w:lvlJc w:val="left"/>
    </w:lvl>
    <w:lvl w:ilvl="3" w:tplc="759665EA">
      <w:numFmt w:val="decimal"/>
      <w:lvlText w:val=""/>
      <w:lvlJc w:val="left"/>
    </w:lvl>
    <w:lvl w:ilvl="4" w:tplc="17A4312C">
      <w:numFmt w:val="decimal"/>
      <w:lvlText w:val=""/>
      <w:lvlJc w:val="left"/>
    </w:lvl>
    <w:lvl w:ilvl="5" w:tplc="EEAC01BC">
      <w:numFmt w:val="decimal"/>
      <w:lvlText w:val=""/>
      <w:lvlJc w:val="left"/>
    </w:lvl>
    <w:lvl w:ilvl="6" w:tplc="ECF27D14">
      <w:numFmt w:val="decimal"/>
      <w:lvlText w:val=""/>
      <w:lvlJc w:val="left"/>
    </w:lvl>
    <w:lvl w:ilvl="7" w:tplc="D4F2FCB8">
      <w:numFmt w:val="decimal"/>
      <w:lvlText w:val=""/>
      <w:lvlJc w:val="left"/>
    </w:lvl>
    <w:lvl w:ilvl="8" w:tplc="D812A18A">
      <w:numFmt w:val="decimal"/>
      <w:lvlText w:val=""/>
      <w:lvlJc w:val="left"/>
    </w:lvl>
  </w:abstractNum>
  <w:num w:numId="1" w16cid:durableId="114955641">
    <w:abstractNumId w:val="1"/>
    <w:lvlOverride w:ilvl="0">
      <w:startOverride w:val="1"/>
    </w:lvlOverride>
  </w:num>
  <w:num w:numId="2" w16cid:durableId="6496709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367"/>
    <w:rsid w:val="0014071C"/>
    <w:rsid w:val="002A5367"/>
    <w:rsid w:val="005440A6"/>
    <w:rsid w:val="00D564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64F8B"/>
  <w15:docId w15:val="{67D99350-7CB0-4EB7-9EC7-ED01E45EE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20"/>
      <w:outlineLvl w:val="0"/>
    </w:pPr>
    <w:rPr>
      <w:b/>
      <w:bCs/>
      <w:color w:val="1D4ED8"/>
      <w:sz w:val="28"/>
      <w:szCs w:val="28"/>
    </w:rPr>
  </w:style>
  <w:style w:type="paragraph" w:styleId="Heading2">
    <w:name w:val="heading 2"/>
    <w:uiPriority w:val="9"/>
    <w:unhideWhenUsed/>
    <w:qFormat/>
    <w:pPr>
      <w:spacing w:before="220" w:after="80"/>
      <w:outlineLvl w:val="1"/>
    </w:pPr>
    <w:rPr>
      <w:b/>
      <w:bCs/>
      <w:color w:val="0F172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1545</Words>
  <Characters>8811</Characters>
  <Application>Microsoft Office Word</Application>
  <DocSecurity>0</DocSecurity>
  <Lines>73</Lines>
  <Paragraphs>20</Paragraphs>
  <ScaleCrop>false</ScaleCrop>
  <Company/>
  <LinksUpToDate>false</LinksUpToDate>
  <CharactersWithSpaces>10336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pruthvishkulkarni572@gmail.com</cp:lastModifiedBy>
  <cp:revision>2</cp:revision>
  <dcterms:created xsi:type="dcterms:W3CDTF">2026-03-28T15:13:00Z</dcterms:created>
  <dcterms:modified xsi:type="dcterms:W3CDTF">2026-03-28T15:35:00Z</dcterms:modified>
</cp:coreProperties>
</file>