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17" w:rsidRPr="00F63C17" w:rsidRDefault="00F63C17" w:rsidP="00F63C17">
      <w:pPr>
        <w:spacing w:after="200" w:line="276" w:lineRule="auto"/>
        <w:jc w:val="left"/>
        <w:rPr>
          <w:rFonts w:ascii="Calibri" w:eastAsia="Calibri" w:hAnsi="Calibri" w:cs="Calibri"/>
          <w:b/>
          <w:sz w:val="40"/>
          <w:szCs w:val="72"/>
        </w:rPr>
      </w:pPr>
      <w:r w:rsidRPr="00F63C17">
        <w:rPr>
          <w:rFonts w:ascii="Calibri" w:eastAsia="Calibri" w:hAnsi="Calibri" w:cs="Calibri"/>
          <w:b/>
          <w:sz w:val="40"/>
          <w:szCs w:val="72"/>
        </w:rPr>
        <w:t>XML Parsers</w:t>
      </w: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28"/>
          <w:szCs w:val="24"/>
          <w:highlight w:val="white"/>
        </w:rPr>
      </w:pP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Theme="minorHAnsi" w:eastAsia="Calibri" w:hAnsiTheme="minorHAnsi" w:cstheme="minorHAnsi"/>
          <w:b/>
          <w:color w:val="000000"/>
          <w:sz w:val="32"/>
          <w:szCs w:val="28"/>
        </w:rPr>
      </w:pPr>
      <w:r w:rsidRPr="00F63C17">
        <w:rPr>
          <w:rFonts w:asciiTheme="minorHAnsi" w:eastAsia="Calibri" w:hAnsiTheme="minorHAnsi" w:cstheme="minorHAnsi"/>
          <w:b/>
          <w:color w:val="000000"/>
          <w:sz w:val="32"/>
          <w:szCs w:val="28"/>
        </w:rPr>
        <w:t>T</w:t>
      </w:r>
      <w:r w:rsidRPr="00F63C17">
        <w:rPr>
          <w:rFonts w:asciiTheme="minorHAnsi" w:eastAsia="Calibri" w:hAnsiTheme="minorHAnsi" w:cstheme="minorHAnsi"/>
          <w:b/>
          <w:color w:val="000000"/>
          <w:sz w:val="32"/>
          <w:szCs w:val="28"/>
        </w:rPr>
        <w:t>ypes of XML parsers</w:t>
      </w: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There are mainly three types of XML parsers</w:t>
      </w:r>
      <w:r w:rsidRPr="00F63C17">
        <w:rPr>
          <w:rFonts w:asciiTheme="minorHAnsi" w:eastAsia="Calibri" w:hAnsiTheme="minorHAnsi" w:cstheme="minorHAnsi"/>
          <w:sz w:val="28"/>
          <w:szCs w:val="28"/>
          <w:highlight w:val="white"/>
        </w:rPr>
        <w:t>:</w:t>
      </w:r>
    </w:p>
    <w:p w:rsidR="00F63C17" w:rsidRPr="00F63C17" w:rsidRDefault="00F63C17" w:rsidP="00F63C1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 xml:space="preserve">SAX </w:t>
      </w:r>
    </w:p>
    <w:p w:rsidR="00F63C17" w:rsidRPr="00F63C17" w:rsidRDefault="00F63C17" w:rsidP="00F63C1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proofErr w:type="spellStart"/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DOM</w:t>
      </w:r>
      <w:proofErr w:type="spellEnd"/>
    </w:p>
    <w:p w:rsidR="00F63C17" w:rsidRDefault="00F63C17" w:rsidP="00F63C1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Pull parser</w:t>
      </w:r>
    </w:p>
    <w:p w:rsidR="00F63C17" w:rsidRPr="00F63C17" w:rsidRDefault="00F63C17" w:rsidP="00F63C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</w:p>
    <w:p w:rsidR="00F63C17" w:rsidRPr="00F63C17" w:rsidRDefault="00F63C17" w:rsidP="00F63C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Theme="minorHAnsi" w:eastAsia="Calibri" w:hAnsiTheme="minorHAnsi" w:cstheme="minorHAnsi"/>
          <w:b/>
          <w:color w:val="000000"/>
          <w:sz w:val="32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b/>
          <w:color w:val="000000"/>
          <w:sz w:val="32"/>
          <w:szCs w:val="28"/>
          <w:highlight w:val="white"/>
        </w:rPr>
        <w:t>SAX</w:t>
      </w: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0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SAX stands </w:t>
      </w:r>
      <w:r w:rsidRPr="00F63C17">
        <w:rPr>
          <w:rFonts w:asciiTheme="minorHAnsi" w:eastAsia="Calibri" w:hAnsiTheme="minorHAnsi" w:cstheme="minorHAnsi"/>
          <w:sz w:val="28"/>
          <w:szCs w:val="28"/>
        </w:rPr>
        <w:t>for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‘Simple API for XML’. It does not create any internal structure. Clients </w:t>
      </w:r>
      <w:r w:rsidRPr="00F63C17">
        <w:rPr>
          <w:rFonts w:asciiTheme="minorHAnsi" w:eastAsia="Calibri" w:hAnsiTheme="minorHAnsi" w:cstheme="minorHAnsi"/>
          <w:sz w:val="28"/>
          <w:szCs w:val="28"/>
        </w:rPr>
        <w:t>do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not know what methods to call</w:t>
      </w:r>
      <w:r w:rsidRPr="00F63C17">
        <w:rPr>
          <w:rFonts w:asciiTheme="minorHAnsi" w:eastAsia="Calibri" w:hAnsiTheme="minorHAnsi" w:cstheme="minorHAnsi"/>
          <w:sz w:val="28"/>
          <w:szCs w:val="28"/>
        </w:rPr>
        <w:t>.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</w:t>
      </w:r>
      <w:r w:rsidRPr="00F63C17">
        <w:rPr>
          <w:rFonts w:asciiTheme="minorHAnsi" w:eastAsia="Calibri" w:hAnsiTheme="minorHAnsi" w:cstheme="minorHAnsi"/>
          <w:sz w:val="28"/>
          <w:szCs w:val="28"/>
        </w:rPr>
        <w:t>T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hey just override the methods of the API and place his own code inside the method. It is an event-based parser, it works </w:t>
      </w:r>
      <w:r w:rsidRPr="00F63C17">
        <w:rPr>
          <w:rFonts w:asciiTheme="minorHAnsi" w:eastAsia="Calibri" w:hAnsiTheme="minorHAnsi" w:cstheme="minorHAnsi"/>
          <w:sz w:val="28"/>
          <w:szCs w:val="28"/>
        </w:rPr>
        <w:t>as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an event handler in Java.</w:t>
      </w:r>
    </w:p>
    <w:p w:rsidR="00F63C17" w:rsidRPr="00F63C17" w:rsidRDefault="00F63C17" w:rsidP="00F63C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bookmarkStart w:id="0" w:name="_heading=h.gjdgxs" w:colFirst="0" w:colLast="0"/>
      <w:bookmarkEnd w:id="0"/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Advantages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Since it reads each unit of XML, it creates an event so that the calling program can use it.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SAX uses what it likes to, by ignoring the bits which it doesn’t care about.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sz w:val="28"/>
          <w:szCs w:val="28"/>
        </w:rPr>
        <w:t>It is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memory efficient.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It’s very fast and works for huge documents.</w:t>
      </w:r>
    </w:p>
    <w:p w:rsidR="00F63C17" w:rsidRPr="00F63C17" w:rsidRDefault="00F63C17" w:rsidP="00F63C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Disadvantages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sz w:val="28"/>
          <w:szCs w:val="28"/>
        </w:rPr>
        <w:t>The main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disadvantage of SAX is that the Calling program must keep track of everything it might ever need.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Since </w:t>
      </w:r>
      <w:proofErr w:type="gramStart"/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its</w:t>
      </w:r>
      <w:proofErr w:type="gramEnd"/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</w:t>
      </w:r>
      <w:r w:rsidRPr="00F63C17">
        <w:rPr>
          <w:rFonts w:asciiTheme="minorHAnsi" w:eastAsia="Calibri" w:hAnsiTheme="minorHAnsi" w:cstheme="minorHAnsi"/>
          <w:sz w:val="28"/>
          <w:szCs w:val="28"/>
        </w:rPr>
        <w:t>Event-based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, its API is less Intuitive.</w:t>
      </w: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420"/>
        <w:jc w:val="left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0"/>
        <w:jc w:val="left"/>
        <w:rPr>
          <w:rFonts w:asciiTheme="minorHAnsi" w:eastAsia="Calibri" w:hAnsiTheme="minorHAnsi" w:cstheme="minorHAnsi"/>
          <w:b/>
          <w:color w:val="000000"/>
          <w:sz w:val="32"/>
          <w:szCs w:val="28"/>
        </w:rPr>
      </w:pPr>
      <w:r w:rsidRPr="00F63C17">
        <w:rPr>
          <w:rFonts w:asciiTheme="minorHAnsi" w:eastAsia="Calibri" w:hAnsiTheme="minorHAnsi" w:cstheme="minorHAnsi"/>
          <w:b/>
          <w:color w:val="000000"/>
          <w:sz w:val="32"/>
          <w:szCs w:val="28"/>
        </w:rPr>
        <w:t>DOM</w:t>
      </w: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20"/>
        <w:jc w:val="left"/>
        <w:rPr>
          <w:rFonts w:asciiTheme="minorHAnsi" w:eastAsia="Verdana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DOM stands for ‘Document Object Model’. A DOM Parser creates an internal structure in memory which is a DOM document object and the client applications get information of the original XML document by 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lastRenderedPageBreak/>
        <w:t>invoking methods on this document object. DOM Parser has a tree-based structure</w:t>
      </w:r>
      <w:r w:rsidRPr="00F63C17">
        <w:rPr>
          <w:rFonts w:asciiTheme="minorHAnsi" w:eastAsia="Verdana" w:hAnsiTheme="minorHAnsi" w:cstheme="minorHAnsi"/>
          <w:color w:val="000000"/>
          <w:sz w:val="28"/>
          <w:szCs w:val="28"/>
        </w:rPr>
        <w:t>.</w:t>
      </w:r>
    </w:p>
    <w:p w:rsidR="00F63C17" w:rsidRPr="00F63C17" w:rsidRDefault="00F63C17" w:rsidP="00F63C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bookmarkStart w:id="1" w:name="_heading=h.30j0zll" w:colFirst="0" w:colLast="0"/>
      <w:bookmarkEnd w:id="1"/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Advantages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It supports both Read and Write operations.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It is preferred when there is random access to widely separated parts of the documents required.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 </w:t>
      </w:r>
      <w:r w:rsidRPr="00F63C17">
        <w:rPr>
          <w:rFonts w:asciiTheme="minorHAnsi" w:eastAsia="Calibri" w:hAnsiTheme="minorHAnsi" w:cstheme="minorHAnsi"/>
          <w:sz w:val="28"/>
          <w:szCs w:val="28"/>
          <w:highlight w:val="white"/>
        </w:rPr>
        <w:t>I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t builds the entire XML document representation in memory and then hands the calling program the whole chunk of memory</w:t>
      </w:r>
      <w:r w:rsidRPr="00F63C17">
        <w:rPr>
          <w:rFonts w:asciiTheme="minorHAnsi" w:eastAsia="Verdana" w:hAnsiTheme="minorHAnsi" w:cstheme="minorHAnsi"/>
          <w:color w:val="000000"/>
          <w:sz w:val="28"/>
          <w:szCs w:val="28"/>
          <w:highlight w:val="white"/>
        </w:rPr>
        <w:t>. </w:t>
      </w:r>
    </w:p>
    <w:p w:rsidR="00F63C17" w:rsidRPr="00F63C17" w:rsidRDefault="00F63C17" w:rsidP="00F63C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Disadvantages</w:t>
      </w:r>
    </w:p>
    <w:p w:rsid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It consumes more memory since the whole XML document will be loaded into the memory.</w:t>
      </w: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260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0"/>
        <w:jc w:val="left"/>
        <w:rPr>
          <w:rFonts w:asciiTheme="minorHAnsi" w:eastAsia="Calibri" w:hAnsiTheme="minorHAnsi" w:cstheme="minorHAnsi"/>
          <w:b/>
          <w:color w:val="000000"/>
          <w:sz w:val="32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b/>
          <w:color w:val="000000"/>
          <w:sz w:val="32"/>
          <w:szCs w:val="28"/>
          <w:highlight w:val="white"/>
        </w:rPr>
        <w:t>Pull Parser</w:t>
      </w:r>
    </w:p>
    <w:p w:rsidR="00F63C17" w:rsidRPr="00F63C17" w:rsidRDefault="00F63C17" w:rsidP="00F63C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0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 xml:space="preserve">Pull parser waits for the application to come calling. </w:t>
      </w:r>
      <w:r w:rsidRPr="00F63C17">
        <w:rPr>
          <w:rFonts w:asciiTheme="minorHAnsi" w:eastAsia="Calibri" w:hAnsiTheme="minorHAnsi" w:cstheme="minorHAnsi"/>
          <w:sz w:val="28"/>
          <w:szCs w:val="28"/>
          <w:highlight w:val="white"/>
        </w:rPr>
        <w:t>That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 xml:space="preserve"> is, they ask for the next available event, and the application basically loops until it runs out of XML.</w:t>
      </w:r>
    </w:p>
    <w:p w:rsidR="00F63C17" w:rsidRPr="00F63C17" w:rsidRDefault="00F63C17" w:rsidP="00F63C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  <w:highlight w:val="white"/>
        </w:rPr>
        <w:t>Advantages</w:t>
      </w:r>
    </w:p>
    <w:p w:rsidR="00F63C17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>It is designed to be used with large data sources.</w:t>
      </w:r>
    </w:p>
    <w:p w:rsidR="001510FA" w:rsidRPr="00F63C17" w:rsidRDefault="00F63C17" w:rsidP="00F63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inorHAnsi" w:eastAsia="Calibri" w:hAnsiTheme="minorHAnsi" w:cstheme="minorHAnsi"/>
          <w:color w:val="000000"/>
          <w:sz w:val="28"/>
          <w:szCs w:val="28"/>
        </w:rPr>
      </w:pP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Pull parser </w:t>
      </w:r>
      <w:r w:rsidRPr="00F63C17">
        <w:rPr>
          <w:rFonts w:asciiTheme="minorHAnsi" w:eastAsia="Calibri" w:hAnsiTheme="minorHAnsi" w:cstheme="minorHAnsi"/>
          <w:sz w:val="28"/>
          <w:szCs w:val="28"/>
        </w:rPr>
        <w:t>chooses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 to skip the events (</w:t>
      </w:r>
      <w:r w:rsidRPr="00F63C17">
        <w:rPr>
          <w:rFonts w:asciiTheme="minorHAnsi" w:eastAsia="Calibri" w:hAnsiTheme="minorHAnsi" w:cstheme="minorHAnsi"/>
          <w:sz w:val="28"/>
          <w:szCs w:val="28"/>
        </w:rPr>
        <w:t>w</w:t>
      </w:r>
      <w:r w:rsidRPr="00F63C17">
        <w:rPr>
          <w:rFonts w:asciiTheme="minorHAnsi" w:eastAsia="Calibri" w:hAnsiTheme="minorHAnsi" w:cstheme="minorHAnsi"/>
          <w:color w:val="000000"/>
          <w:sz w:val="28"/>
          <w:szCs w:val="28"/>
        </w:rPr>
        <w:t xml:space="preserve">hole section of the document) which it is not interested in. </w:t>
      </w:r>
      <w:bookmarkStart w:id="2" w:name="_heading=h.1fob9te" w:colFirst="0" w:colLast="0"/>
      <w:bookmarkStart w:id="3" w:name="_GoBack"/>
      <w:bookmarkEnd w:id="2"/>
      <w:bookmarkEnd w:id="3"/>
    </w:p>
    <w:sectPr w:rsidR="001510FA" w:rsidRPr="00F63C1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7335"/>
    <w:multiLevelType w:val="multilevel"/>
    <w:tmpl w:val="1D883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4D11A1"/>
    <w:multiLevelType w:val="multilevel"/>
    <w:tmpl w:val="ECC877A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A7341F4"/>
    <w:multiLevelType w:val="multilevel"/>
    <w:tmpl w:val="DFAA0136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D6A4C33"/>
    <w:multiLevelType w:val="multilevel"/>
    <w:tmpl w:val="2BCA3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58374F0"/>
    <w:multiLevelType w:val="multilevel"/>
    <w:tmpl w:val="ABCA196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7"/>
      <w:numFmt w:val="decimal"/>
      <w:isLgl/>
      <w:lvlText w:val="%1.%2"/>
      <w:lvlJc w:val="left"/>
      <w:pPr>
        <w:ind w:left="13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2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36" w:hanging="1800"/>
      </w:pPr>
      <w:rPr>
        <w:rFonts w:hint="default"/>
      </w:rPr>
    </w:lvl>
  </w:abstractNum>
  <w:abstractNum w:abstractNumId="5">
    <w:nsid w:val="7A5F6E54"/>
    <w:multiLevelType w:val="hybridMultilevel"/>
    <w:tmpl w:val="A84E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17"/>
    <w:rsid w:val="001510FA"/>
    <w:rsid w:val="00F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6479-4434-4CBE-AB15-7414DD78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3C17"/>
    <w:pPr>
      <w:jc w:val="both"/>
    </w:pPr>
    <w:rPr>
      <w:rFonts w:ascii="Times New Roman" w:eastAsia="SimSun" w:hAnsi="Times New Roman" w:cs="Times New Roman"/>
      <w:kern w:val="2"/>
      <w:sz w:val="21"/>
      <w:szCs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2023-10-12T06:11:00Z</dcterms:created>
  <dcterms:modified xsi:type="dcterms:W3CDTF">2023-10-12T06:17:00Z</dcterms:modified>
</cp:coreProperties>
</file>