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41D5F" w:rsidRDefault="00AC66E3" w:rsidP="00AC66E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" w:hanging="3"/>
        <w:jc w:val="center"/>
        <w:rPr>
          <w:rFonts w:cs="Times New Roman"/>
          <w:b/>
          <w:color w:val="000000"/>
          <w:sz w:val="32"/>
          <w:szCs w:val="32"/>
        </w:rPr>
      </w:pPr>
      <w:r>
        <w:rPr>
          <w:rFonts w:cs="Times New Roman"/>
          <w:b/>
          <w:color w:val="000000"/>
          <w:sz w:val="32"/>
          <w:szCs w:val="32"/>
        </w:rPr>
        <w:t>Заявление о готовности к проверке выпускной квалификационной работы в системе «</w:t>
      </w:r>
      <w:proofErr w:type="spellStart"/>
      <w:r>
        <w:rPr>
          <w:rFonts w:cs="Times New Roman"/>
          <w:b/>
          <w:color w:val="000000"/>
          <w:sz w:val="32"/>
          <w:szCs w:val="32"/>
        </w:rPr>
        <w:t>Антиплагиат.ВУЗ</w:t>
      </w:r>
      <w:proofErr w:type="spellEnd"/>
      <w:r>
        <w:rPr>
          <w:rFonts w:cs="Times New Roman"/>
          <w:b/>
          <w:color w:val="000000"/>
          <w:sz w:val="32"/>
          <w:szCs w:val="32"/>
        </w:rPr>
        <w:t>»</w:t>
      </w:r>
    </w:p>
    <w:p w14:paraId="00000002" w14:textId="77777777" w:rsidR="00841D5F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line="240" w:lineRule="auto"/>
        <w:ind w:left="0" w:hanging="2"/>
        <w:rPr>
          <w:rFonts w:cs="Times New Roman"/>
          <w:color w:val="000000"/>
        </w:rPr>
      </w:pPr>
    </w:p>
    <w:p w14:paraId="00000003" w14:textId="1318C872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line="360" w:lineRule="auto"/>
        <w:ind w:left="1" w:hanging="3"/>
        <w:jc w:val="righ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sz w:val="28"/>
          <w:szCs w:val="28"/>
        </w:rPr>
        <w:t>З</w:t>
      </w:r>
      <w:r>
        <w:rPr>
          <w:rFonts w:cs="Times New Roman"/>
          <w:color w:val="000000"/>
          <w:sz w:val="28"/>
          <w:szCs w:val="28"/>
        </w:rPr>
        <w:t>аведующе</w:t>
      </w:r>
      <w:r>
        <w:rPr>
          <w:rFonts w:cs="Times New Roman"/>
          <w:sz w:val="28"/>
          <w:szCs w:val="28"/>
        </w:rPr>
        <w:t>му</w:t>
      </w:r>
      <w:r>
        <w:rPr>
          <w:rFonts w:cs="Times New Roman"/>
          <w:color w:val="000000"/>
          <w:sz w:val="28"/>
          <w:szCs w:val="28"/>
        </w:rPr>
        <w:t xml:space="preserve"> кафедрой</w:t>
      </w:r>
    </w:p>
    <w:p w14:paraId="00000004" w14:textId="77777777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line="360" w:lineRule="auto"/>
        <w:ind w:left="1" w:hanging="3"/>
        <w:jc w:val="right"/>
        <w:rPr>
          <w:rFonts w:cs="Times New Roman"/>
          <w:color w:val="000000"/>
          <w:sz w:val="28"/>
          <w:szCs w:val="28"/>
          <w:u w:val="single"/>
        </w:rPr>
      </w:pPr>
      <w:r>
        <w:rPr>
          <w:rFonts w:cs="Times New Roman"/>
          <w:color w:val="000000"/>
          <w:sz w:val="28"/>
          <w:szCs w:val="28"/>
        </w:rPr>
        <w:t>МО ЭВМ</w:t>
      </w:r>
    </w:p>
    <w:p w14:paraId="00000005" w14:textId="77777777" w:rsidR="00841D5F" w:rsidRPr="00F63AB1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418"/>
        </w:tabs>
        <w:spacing w:line="360" w:lineRule="auto"/>
        <w:ind w:left="1" w:hanging="3"/>
        <w:jc w:val="right"/>
        <w:rPr>
          <w:rFonts w:cs="Times New Roman"/>
          <w:sz w:val="28"/>
          <w:szCs w:val="28"/>
        </w:rPr>
      </w:pPr>
      <w:proofErr w:type="spellStart"/>
      <w:r w:rsidRPr="00F63AB1">
        <w:rPr>
          <w:rFonts w:cs="Times New Roman"/>
          <w:sz w:val="28"/>
          <w:szCs w:val="28"/>
        </w:rPr>
        <w:t>Лисс</w:t>
      </w:r>
      <w:proofErr w:type="spellEnd"/>
      <w:r w:rsidRPr="00F63AB1">
        <w:rPr>
          <w:rFonts w:cs="Times New Roman"/>
          <w:sz w:val="28"/>
          <w:szCs w:val="28"/>
        </w:rPr>
        <w:t xml:space="preserve"> А.А.</w:t>
      </w:r>
    </w:p>
    <w:p w14:paraId="00000006" w14:textId="77777777" w:rsidR="00841D5F" w:rsidRPr="00F63AB1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77"/>
          <w:tab w:val="left" w:pos="3792"/>
          <w:tab w:val="left" w:pos="6898"/>
        </w:tabs>
        <w:spacing w:line="360" w:lineRule="auto"/>
        <w:ind w:left="1" w:hanging="3"/>
        <w:jc w:val="both"/>
        <w:rPr>
          <w:rFonts w:cs="Times New Roman"/>
          <w:sz w:val="28"/>
          <w:szCs w:val="28"/>
        </w:rPr>
      </w:pPr>
    </w:p>
    <w:p w14:paraId="00000007" w14:textId="253204E5" w:rsidR="00841D5F" w:rsidRPr="00F63AB1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77"/>
          <w:tab w:val="left" w:pos="3792"/>
          <w:tab w:val="left" w:pos="6898"/>
        </w:tabs>
        <w:spacing w:before="34" w:line="240" w:lineRule="auto"/>
        <w:ind w:left="1" w:hanging="3"/>
        <w:jc w:val="both"/>
        <w:rPr>
          <w:rFonts w:cs="Times New Roman"/>
          <w:sz w:val="28"/>
          <w:szCs w:val="28"/>
        </w:rPr>
      </w:pPr>
      <w:r w:rsidRPr="00F63AB1">
        <w:rPr>
          <w:rFonts w:cs="Times New Roman"/>
          <w:sz w:val="28"/>
          <w:szCs w:val="28"/>
        </w:rPr>
        <w:t xml:space="preserve">Я, </w:t>
      </w:r>
      <w:r w:rsidR="003453CC" w:rsidRPr="00F63AB1">
        <w:rPr>
          <w:rFonts w:cs="Times New Roman"/>
          <w:b/>
          <w:sz w:val="28"/>
          <w:szCs w:val="28"/>
          <w:u w:val="single"/>
        </w:rPr>
        <w:t>Мордасов Евгений Дмитриевич</w:t>
      </w:r>
      <w:r w:rsidRPr="00F63AB1">
        <w:rPr>
          <w:rFonts w:cs="Times New Roman"/>
          <w:sz w:val="28"/>
          <w:szCs w:val="28"/>
        </w:rPr>
        <w:t xml:space="preserve">, </w:t>
      </w:r>
    </w:p>
    <w:p w14:paraId="00000008" w14:textId="77777777" w:rsidR="00841D5F" w:rsidRPr="00F63AB1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77"/>
          <w:tab w:val="left" w:pos="3792"/>
          <w:tab w:val="left" w:pos="6898"/>
        </w:tabs>
        <w:spacing w:before="34" w:line="240" w:lineRule="auto"/>
        <w:ind w:left="0" w:hanging="2"/>
        <w:jc w:val="both"/>
        <w:rPr>
          <w:rFonts w:cs="Times New Roman"/>
          <w:sz w:val="20"/>
          <w:szCs w:val="20"/>
        </w:rPr>
      </w:pPr>
    </w:p>
    <w:p w14:paraId="00000009" w14:textId="5CC1A877" w:rsidR="00841D5F" w:rsidRPr="00F63AB1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77"/>
          <w:tab w:val="left" w:pos="3792"/>
          <w:tab w:val="left" w:pos="6898"/>
        </w:tabs>
        <w:spacing w:before="34" w:line="240" w:lineRule="auto"/>
        <w:ind w:left="1" w:hanging="3"/>
        <w:jc w:val="both"/>
        <w:rPr>
          <w:rFonts w:cs="Times New Roman"/>
          <w:sz w:val="28"/>
          <w:szCs w:val="28"/>
        </w:rPr>
      </w:pPr>
      <w:r w:rsidRPr="00F63AB1">
        <w:rPr>
          <w:rFonts w:cs="Times New Roman"/>
          <w:sz w:val="28"/>
          <w:szCs w:val="28"/>
        </w:rPr>
        <w:t xml:space="preserve">Студент группы    </w:t>
      </w:r>
      <w:r w:rsidR="003453CC" w:rsidRPr="00F63AB1">
        <w:rPr>
          <w:rFonts w:cs="Times New Roman"/>
          <w:b/>
          <w:sz w:val="28"/>
          <w:szCs w:val="28"/>
        </w:rPr>
        <w:t>2383</w:t>
      </w:r>
    </w:p>
    <w:p w14:paraId="0000000A" w14:textId="77777777" w:rsidR="00841D5F" w:rsidRPr="00F63AB1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5" w:line="240" w:lineRule="auto"/>
        <w:ind w:left="0" w:hanging="2"/>
        <w:jc w:val="both"/>
        <w:rPr>
          <w:rFonts w:cs="Times New Roman"/>
          <w:sz w:val="20"/>
          <w:szCs w:val="20"/>
        </w:rPr>
      </w:pPr>
    </w:p>
    <w:p w14:paraId="0000000B" w14:textId="77777777" w:rsidR="00841D5F" w:rsidRPr="00F63AB1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5" w:line="240" w:lineRule="auto"/>
        <w:ind w:left="1" w:hanging="3"/>
        <w:jc w:val="both"/>
        <w:rPr>
          <w:rFonts w:cs="Times New Roman"/>
          <w:sz w:val="28"/>
          <w:szCs w:val="28"/>
        </w:rPr>
      </w:pPr>
      <w:r w:rsidRPr="00F63AB1">
        <w:rPr>
          <w:rFonts w:cs="Times New Roman"/>
          <w:sz w:val="28"/>
          <w:szCs w:val="28"/>
        </w:rPr>
        <w:t xml:space="preserve">заявляю, что в моей выпускной квалификационной работе на тему: </w:t>
      </w:r>
    </w:p>
    <w:p w14:paraId="0000000C" w14:textId="77777777" w:rsidR="00841D5F" w:rsidRPr="00F63AB1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5" w:line="240" w:lineRule="auto"/>
        <w:ind w:left="0" w:hanging="2"/>
        <w:jc w:val="both"/>
        <w:rPr>
          <w:rFonts w:cs="Times New Roman"/>
          <w:sz w:val="20"/>
          <w:szCs w:val="20"/>
        </w:rPr>
      </w:pPr>
    </w:p>
    <w:p w14:paraId="0000000D" w14:textId="59B4901D" w:rsidR="00841D5F" w:rsidRPr="00F63AB1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77"/>
          <w:tab w:val="left" w:pos="3792"/>
          <w:tab w:val="left" w:pos="6898"/>
        </w:tabs>
        <w:spacing w:before="34" w:line="240" w:lineRule="auto"/>
        <w:ind w:left="1" w:hanging="3"/>
        <w:jc w:val="both"/>
        <w:rPr>
          <w:rFonts w:cs="Times New Roman"/>
          <w:sz w:val="20"/>
          <w:szCs w:val="20"/>
          <w:u w:val="single"/>
        </w:rPr>
      </w:pPr>
      <w:r w:rsidRPr="00F63AB1">
        <w:rPr>
          <w:rFonts w:cs="Times New Roman"/>
          <w:b/>
          <w:sz w:val="28"/>
          <w:szCs w:val="28"/>
        </w:rPr>
        <w:t>«</w:t>
      </w:r>
      <w:r w:rsidR="00F63AB1" w:rsidRPr="00F63AB1">
        <w:rPr>
          <w:rFonts w:cs="Times New Roman"/>
          <w:b/>
          <w:sz w:val="28"/>
          <w:szCs w:val="28"/>
        </w:rPr>
        <w:t>Нейронная сеть для прогнозирования риска заболеваний на основе многомерных данных</w:t>
      </w:r>
      <w:r w:rsidRPr="00F63AB1">
        <w:rPr>
          <w:rFonts w:cs="Times New Roman"/>
          <w:b/>
          <w:sz w:val="28"/>
          <w:szCs w:val="28"/>
        </w:rPr>
        <w:t>»</w:t>
      </w:r>
    </w:p>
    <w:p w14:paraId="0000000E" w14:textId="77777777" w:rsidR="00841D5F" w:rsidRPr="00F63AB1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5" w:line="240" w:lineRule="auto"/>
        <w:ind w:left="0" w:hanging="2"/>
        <w:jc w:val="both"/>
        <w:rPr>
          <w:rFonts w:cs="Times New Roman"/>
          <w:sz w:val="20"/>
          <w:szCs w:val="20"/>
        </w:rPr>
      </w:pPr>
    </w:p>
    <w:p w14:paraId="0000000F" w14:textId="77777777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не содержится элементов плагиата, отсутствуют изменения, направленные на обход алгоритмов проверки системы «</w:t>
      </w:r>
      <w:proofErr w:type="spellStart"/>
      <w:r>
        <w:rPr>
          <w:rFonts w:cs="Times New Roman"/>
          <w:color w:val="000000"/>
          <w:sz w:val="28"/>
          <w:szCs w:val="28"/>
        </w:rPr>
        <w:t>Антиплагиат.ВУЗ</w:t>
      </w:r>
      <w:proofErr w:type="spellEnd"/>
      <w:r>
        <w:rPr>
          <w:rFonts w:cs="Times New Roman"/>
          <w:color w:val="000000"/>
          <w:sz w:val="28"/>
          <w:szCs w:val="28"/>
        </w:rPr>
        <w:t>» (замена отдельных букв кириллического алфавита на буквы латинского алфавита, использование невидимых символов и другие способы).</w:t>
      </w:r>
    </w:p>
    <w:p w14:paraId="00000010" w14:textId="77777777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Все прямые заимствования из печатных и электронных источников имеют соответствующие ссылки.</w:t>
      </w:r>
    </w:p>
    <w:p w14:paraId="00000011" w14:textId="77777777" w:rsidR="00841D5F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</w:p>
    <w:p w14:paraId="00000012" w14:textId="77777777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Я ознакомлен(а) с действующим в Университете «Временным положением о контроле самостоятельности выполнения выпускных квалификационных работ и их подготовке к размещению в электронно-библиотечной системе СПб ГЭТУ «ЛЭТИ», согласно которому обнаружение плагиата является основанием для недопуска выпускной квалификационной работы к рассмотрению в Государственной экзаменационной комиссии.</w:t>
      </w:r>
    </w:p>
    <w:p w14:paraId="00000013" w14:textId="77777777" w:rsidR="00841D5F" w:rsidRDefault="00841D5F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4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</w:p>
    <w:p w14:paraId="00000014" w14:textId="77777777" w:rsidR="00841D5F" w:rsidRDefault="00AC66E3" w:rsidP="00AC66E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40" w:lineRule="auto"/>
        <w:ind w:left="1" w:hanging="3"/>
        <w:jc w:val="both"/>
        <w:rPr>
          <w:rFonts w:cs="Times New Roman"/>
          <w:color w:val="000000"/>
          <w:sz w:val="18"/>
          <w:szCs w:val="18"/>
        </w:rPr>
      </w:pPr>
      <w:r>
        <w:rPr>
          <w:rFonts w:cs="Times New Roman"/>
          <w:color w:val="000000"/>
          <w:sz w:val="28"/>
          <w:szCs w:val="28"/>
        </w:rPr>
        <w:t xml:space="preserve">Дата                                        </w:t>
      </w:r>
      <w:r>
        <w:rPr>
          <w:rFonts w:cs="Times New Roman"/>
          <w:color w:val="000000"/>
          <w:sz w:val="28"/>
          <w:szCs w:val="28"/>
        </w:rPr>
        <w:tab/>
      </w:r>
      <w:r>
        <w:rPr>
          <w:rFonts w:cs="Times New Roman"/>
          <w:color w:val="000000"/>
          <w:sz w:val="28"/>
          <w:szCs w:val="28"/>
        </w:rPr>
        <w:tab/>
      </w:r>
      <w:r>
        <w:rPr>
          <w:rFonts w:cs="Times New Roman"/>
          <w:color w:val="000000"/>
          <w:sz w:val="28"/>
          <w:szCs w:val="28"/>
        </w:rPr>
        <w:tab/>
      </w:r>
      <w:r>
        <w:rPr>
          <w:rFonts w:cs="Times New Roman"/>
          <w:color w:val="000000"/>
          <w:sz w:val="28"/>
          <w:szCs w:val="28"/>
        </w:rPr>
        <w:tab/>
      </w:r>
      <w:r>
        <w:rPr>
          <w:rFonts w:cs="Times New Roman"/>
          <w:color w:val="000000"/>
          <w:sz w:val="28"/>
          <w:szCs w:val="28"/>
        </w:rPr>
        <w:tab/>
        <w:t xml:space="preserve">Подпись                     </w:t>
      </w:r>
    </w:p>
    <w:p w14:paraId="00000015" w14:textId="77777777" w:rsidR="00841D5F" w:rsidRDefault="00841D5F" w:rsidP="00841D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cs="Times New Roman"/>
          <w:color w:val="000000"/>
        </w:rPr>
      </w:pPr>
    </w:p>
    <w:sectPr w:rsidR="00841D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7336"/>
    <w:multiLevelType w:val="multilevel"/>
    <w:tmpl w:val="53204CA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751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D5F"/>
    <w:rsid w:val="003453CC"/>
    <w:rsid w:val="005D0E38"/>
    <w:rsid w:val="00841D5F"/>
    <w:rsid w:val="00AC66E3"/>
    <w:rsid w:val="00F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AA27"/>
  <w15:docId w15:val="{E3A067D2-0A2B-4D1F-A34F-B335C6F4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</w:style>
  <w:style w:type="paragraph" w:styleId="1">
    <w:name w:val="heading 1"/>
    <w:basedOn w:val="a"/>
    <w:next w:val="a"/>
    <w:pPr>
      <w:keepNext/>
      <w:keepLines/>
      <w:numPr>
        <w:numId w:val="1"/>
      </w:numPr>
      <w:spacing w:before="240"/>
      <w:ind w:left="-1" w:hanging="1"/>
    </w:pPr>
    <w:rPr>
      <w:b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w w:val="100"/>
      <w:position w:val="-1"/>
      <w:sz w:val="32"/>
      <w:szCs w:val="32"/>
      <w:effect w:val="none"/>
      <w:vertAlign w:val="baseline"/>
      <w:cs w:val="0"/>
      <w:em w:val="none"/>
      <w:lang w:eastAsia="ru-RU"/>
    </w:rPr>
  </w:style>
  <w:style w:type="paragraph" w:customStyle="1" w:styleId="Style2">
    <w:name w:val="Style2"/>
    <w:basedOn w:val="a"/>
    <w:pPr>
      <w:widowControl w:val="0"/>
      <w:autoSpaceDE w:val="0"/>
      <w:autoSpaceDN w:val="0"/>
      <w:adjustRightInd w:val="0"/>
      <w:spacing w:line="269" w:lineRule="atLeast"/>
      <w:ind w:hanging="470"/>
      <w:jc w:val="both"/>
    </w:pPr>
  </w:style>
  <w:style w:type="paragraph" w:customStyle="1" w:styleId="Style4">
    <w:name w:val="Style4"/>
    <w:basedOn w:val="a"/>
    <w:pPr>
      <w:widowControl w:val="0"/>
      <w:autoSpaceDE w:val="0"/>
      <w:autoSpaceDN w:val="0"/>
      <w:adjustRightInd w:val="0"/>
      <w:spacing w:line="269" w:lineRule="atLeast"/>
      <w:ind w:hanging="288"/>
    </w:pPr>
  </w:style>
  <w:style w:type="character" w:customStyle="1" w:styleId="FontStyle12">
    <w:name w:val="Font Style12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j1NaH+UqXrrfnpl2CcGkjiHRkw==">AMUW2mXpJ2kLjCpJScbyzrFv9abjd+SehKxnNRPF14EOYzHnHhR0HIf/J/zVEEZmXQbVBNjPZ40dqQUGAGrcmHTXG9Y6+okRXc7WkQJHvEIrtC58KMUZRhE=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Женя Женя</cp:lastModifiedBy>
  <cp:revision>3</cp:revision>
  <dcterms:created xsi:type="dcterms:W3CDTF">2017-05-04T03:04:00Z</dcterms:created>
  <dcterms:modified xsi:type="dcterms:W3CDTF">2026-06-01T18:35:00Z</dcterms:modified>
</cp:coreProperties>
</file>