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FFA5" w14:textId="77777777" w:rsidR="00CA6208" w:rsidRPr="00035629" w:rsidRDefault="00000000">
      <w:pPr>
        <w:jc w:val="center"/>
        <w:rPr>
          <w:lang w:val="ru-RU"/>
        </w:rPr>
      </w:pPr>
      <w:r w:rsidRPr="00035629">
        <w:rPr>
          <w:b/>
          <w:sz w:val="28"/>
          <w:lang w:val="ru-RU"/>
        </w:rPr>
        <w:t xml:space="preserve">Лабораторная работа №1. Расчётные задачи по </w:t>
      </w:r>
      <w:r>
        <w:rPr>
          <w:b/>
          <w:sz w:val="28"/>
        </w:rPr>
        <w:t>C</w:t>
      </w:r>
      <w:r w:rsidRPr="00035629">
        <w:rPr>
          <w:b/>
          <w:sz w:val="28"/>
          <w:lang w:val="ru-RU"/>
        </w:rPr>
        <w:t># (статические функции)</w:t>
      </w:r>
    </w:p>
    <w:p w14:paraId="1CCB4CE0" w14:textId="77777777" w:rsidR="00CA6208" w:rsidRPr="00035629" w:rsidRDefault="00000000">
      <w:pPr>
        <w:pStyle w:val="1"/>
        <w:rPr>
          <w:lang w:val="ru-RU"/>
        </w:rPr>
      </w:pPr>
      <w:r w:rsidRPr="00035629">
        <w:rPr>
          <w:color w:val="000000"/>
          <w:lang w:val="ru-RU"/>
        </w:rPr>
        <w:t>Задача 1. Стоимость доставки еды</w:t>
      </w:r>
    </w:p>
    <w:p w14:paraId="3E50DCF4" w14:textId="77777777" w:rsidR="00CA6208" w:rsidRDefault="00000000">
      <w:pPr>
        <w:pStyle w:val="21"/>
      </w:pPr>
      <w:proofErr w:type="spellStart"/>
      <w:r>
        <w:rPr>
          <w:color w:val="000000"/>
        </w:rPr>
        <w:t>Разбиение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задачи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подзадачи</w:t>
      </w:r>
      <w:proofErr w:type="spellEnd"/>
    </w:p>
    <w:p w14:paraId="3F396398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 xml:space="preserve">Ввод стоимости заказа (неотрицательное число) — </w:t>
      </w:r>
      <w:proofErr w:type="spellStart"/>
      <w:r>
        <w:t>InputNonNegativeDouble</w:t>
      </w:r>
      <w:proofErr w:type="spellEnd"/>
      <w:r w:rsidRPr="00035629">
        <w:rPr>
          <w:lang w:val="ru-RU"/>
        </w:rPr>
        <w:t>.</w:t>
      </w:r>
    </w:p>
    <w:p w14:paraId="17AE87BA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 xml:space="preserve">Ввод расстояния доставки (неотрицательное число) — </w:t>
      </w:r>
      <w:proofErr w:type="spellStart"/>
      <w:r>
        <w:t>InputNonNegativeDouble</w:t>
      </w:r>
      <w:proofErr w:type="spellEnd"/>
      <w:r w:rsidRPr="00035629">
        <w:rPr>
          <w:lang w:val="ru-RU"/>
        </w:rPr>
        <w:t>.</w:t>
      </w:r>
    </w:p>
    <w:p w14:paraId="1D99A551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 xml:space="preserve">Ввод часа заказа (целое 0–23) — </w:t>
      </w:r>
      <w:proofErr w:type="spellStart"/>
      <w:r>
        <w:t>InputIntInRange</w:t>
      </w:r>
      <w:proofErr w:type="spellEnd"/>
      <w:r w:rsidRPr="00035629">
        <w:rPr>
          <w:lang w:val="ru-RU"/>
        </w:rPr>
        <w:t>.</w:t>
      </w:r>
    </w:p>
    <w:p w14:paraId="2A67D77D" w14:textId="77777777" w:rsidR="00CA6208" w:rsidRDefault="00000000">
      <w:pPr>
        <w:pStyle w:val="a"/>
      </w:pPr>
      <w:proofErr w:type="spellStart"/>
      <w:r>
        <w:t>Определение</w:t>
      </w:r>
      <w:proofErr w:type="spellEnd"/>
      <w:r>
        <w:t xml:space="preserve"> </w:t>
      </w:r>
      <w:proofErr w:type="spellStart"/>
      <w:r>
        <w:t>пикового</w:t>
      </w:r>
      <w:proofErr w:type="spellEnd"/>
      <w:r>
        <w:t xml:space="preserve"> </w:t>
      </w:r>
      <w:proofErr w:type="spellStart"/>
      <w:r>
        <w:t>часа</w:t>
      </w:r>
      <w:proofErr w:type="spellEnd"/>
      <w:r>
        <w:t xml:space="preserve"> — IsPeakHour.</w:t>
      </w:r>
    </w:p>
    <w:p w14:paraId="6CC29FB0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 xml:space="preserve">Расчёт стоимости доставки по тарифам — </w:t>
      </w:r>
      <w:proofErr w:type="spellStart"/>
      <w:r>
        <w:t>CalculateDeliveryCost</w:t>
      </w:r>
      <w:proofErr w:type="spellEnd"/>
      <w:r w:rsidRPr="00035629">
        <w:rPr>
          <w:lang w:val="ru-RU"/>
        </w:rPr>
        <w:t>.</w:t>
      </w:r>
    </w:p>
    <w:p w14:paraId="01751582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 xml:space="preserve">Вывод стоимости доставки и итоговой суммы — </w:t>
      </w:r>
      <w:proofErr w:type="spellStart"/>
      <w:r>
        <w:t>PrintResult</w:t>
      </w:r>
      <w:proofErr w:type="spellEnd"/>
      <w:r w:rsidRPr="00035629">
        <w:rPr>
          <w:lang w:val="ru-RU"/>
        </w:rPr>
        <w:t>.</w:t>
      </w:r>
    </w:p>
    <w:p w14:paraId="03C6C55E" w14:textId="77777777" w:rsidR="00CA6208" w:rsidRDefault="00000000">
      <w:pPr>
        <w:pStyle w:val="21"/>
      </w:pPr>
      <w:r>
        <w:rPr>
          <w:color w:val="000000"/>
        </w:rPr>
        <w:t>Описание функций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01"/>
        <w:gridCol w:w="2101"/>
        <w:gridCol w:w="2122"/>
        <w:gridCol w:w="2132"/>
      </w:tblGrid>
      <w:tr w:rsidR="00CA6208" w14:paraId="18F41AA7" w14:textId="77777777" w:rsidTr="00035629">
        <w:tc>
          <w:tcPr>
            <w:tcW w:w="2501" w:type="dxa"/>
          </w:tcPr>
          <w:p w14:paraId="7B8E4FE8" w14:textId="77777777" w:rsidR="00CA6208" w:rsidRDefault="00000000">
            <w:r>
              <w:rPr>
                <w:b/>
                <w:sz w:val="22"/>
              </w:rPr>
              <w:t>Функция</w:t>
            </w:r>
          </w:p>
        </w:tc>
        <w:tc>
          <w:tcPr>
            <w:tcW w:w="2101" w:type="dxa"/>
          </w:tcPr>
          <w:p w14:paraId="1D9C7BCA" w14:textId="77777777" w:rsidR="00CA6208" w:rsidRDefault="00000000">
            <w:r>
              <w:rPr>
                <w:b/>
                <w:sz w:val="22"/>
              </w:rPr>
              <w:t>Аргументы (имя: тип)</w:t>
            </w:r>
          </w:p>
        </w:tc>
        <w:tc>
          <w:tcPr>
            <w:tcW w:w="2122" w:type="dxa"/>
          </w:tcPr>
          <w:p w14:paraId="1745BC64" w14:textId="77777777" w:rsidR="00CA6208" w:rsidRDefault="00000000">
            <w:r>
              <w:rPr>
                <w:b/>
                <w:sz w:val="22"/>
              </w:rPr>
              <w:t>Возвращаемое значение</w:t>
            </w:r>
          </w:p>
        </w:tc>
        <w:tc>
          <w:tcPr>
            <w:tcW w:w="2132" w:type="dxa"/>
          </w:tcPr>
          <w:p w14:paraId="69591128" w14:textId="77777777" w:rsidR="00CA6208" w:rsidRDefault="00000000">
            <w:r>
              <w:rPr>
                <w:b/>
                <w:sz w:val="22"/>
              </w:rPr>
              <w:t>Назначение</w:t>
            </w:r>
          </w:p>
        </w:tc>
      </w:tr>
      <w:tr w:rsidR="00CA6208" w:rsidRPr="00035629" w14:paraId="46522100" w14:textId="77777777" w:rsidTr="00035629">
        <w:tc>
          <w:tcPr>
            <w:tcW w:w="2501" w:type="dxa"/>
          </w:tcPr>
          <w:p w14:paraId="6964F5DA" w14:textId="77777777" w:rsidR="00CA6208" w:rsidRDefault="00000000">
            <w:proofErr w:type="spellStart"/>
            <w:r>
              <w:rPr>
                <w:sz w:val="22"/>
              </w:rPr>
              <w:t>InputNonNegativeDouble</w:t>
            </w:r>
            <w:proofErr w:type="spellEnd"/>
          </w:p>
        </w:tc>
        <w:tc>
          <w:tcPr>
            <w:tcW w:w="2101" w:type="dxa"/>
          </w:tcPr>
          <w:p w14:paraId="61389192" w14:textId="77777777" w:rsidR="00CA6208" w:rsidRDefault="00000000">
            <w:r>
              <w:rPr>
                <w:sz w:val="22"/>
              </w:rPr>
              <w:t>prompt: string</w:t>
            </w:r>
          </w:p>
        </w:tc>
        <w:tc>
          <w:tcPr>
            <w:tcW w:w="2122" w:type="dxa"/>
          </w:tcPr>
          <w:p w14:paraId="52358506" w14:textId="77777777" w:rsidR="00CA6208" w:rsidRDefault="00000000">
            <w:r>
              <w:rPr>
                <w:sz w:val="22"/>
              </w:rPr>
              <w:t>double</w:t>
            </w:r>
          </w:p>
        </w:tc>
        <w:tc>
          <w:tcPr>
            <w:tcW w:w="2132" w:type="dxa"/>
          </w:tcPr>
          <w:p w14:paraId="6A3D221A" w14:textId="77777777" w:rsidR="00CA6208" w:rsidRPr="00035629" w:rsidRDefault="00000000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Ввод действительного числа ≥ 0 с повтором при ошибке</w:t>
            </w:r>
          </w:p>
        </w:tc>
      </w:tr>
      <w:tr w:rsidR="00CA6208" w:rsidRPr="00035629" w14:paraId="1BB1E51A" w14:textId="77777777" w:rsidTr="00035629">
        <w:tc>
          <w:tcPr>
            <w:tcW w:w="2501" w:type="dxa"/>
          </w:tcPr>
          <w:p w14:paraId="57C8E9DF" w14:textId="77777777" w:rsidR="00CA6208" w:rsidRDefault="00000000">
            <w:proofErr w:type="spellStart"/>
            <w:r>
              <w:rPr>
                <w:sz w:val="22"/>
              </w:rPr>
              <w:t>InputIntInRange</w:t>
            </w:r>
            <w:proofErr w:type="spellEnd"/>
          </w:p>
        </w:tc>
        <w:tc>
          <w:tcPr>
            <w:tcW w:w="2101" w:type="dxa"/>
          </w:tcPr>
          <w:p w14:paraId="51C0E6EE" w14:textId="77777777" w:rsidR="00CA6208" w:rsidRDefault="00000000">
            <w:r>
              <w:rPr>
                <w:sz w:val="22"/>
              </w:rPr>
              <w:t>prompt: string; min: int; max: int</w:t>
            </w:r>
          </w:p>
        </w:tc>
        <w:tc>
          <w:tcPr>
            <w:tcW w:w="2122" w:type="dxa"/>
          </w:tcPr>
          <w:p w14:paraId="706806E9" w14:textId="77777777" w:rsidR="00CA6208" w:rsidRDefault="00000000">
            <w:r>
              <w:rPr>
                <w:sz w:val="22"/>
              </w:rPr>
              <w:t>int</w:t>
            </w:r>
          </w:p>
        </w:tc>
        <w:tc>
          <w:tcPr>
            <w:tcW w:w="2132" w:type="dxa"/>
          </w:tcPr>
          <w:p w14:paraId="61DDF94D" w14:textId="77777777" w:rsidR="00CA6208" w:rsidRPr="00035629" w:rsidRDefault="00000000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Ввод целого числа в диапазоне [</w:t>
            </w:r>
            <w:r>
              <w:rPr>
                <w:sz w:val="22"/>
              </w:rPr>
              <w:t>min</w:t>
            </w:r>
            <w:r w:rsidRPr="00035629">
              <w:rPr>
                <w:sz w:val="22"/>
                <w:lang w:val="ru-RU"/>
              </w:rPr>
              <w:t xml:space="preserve">; </w:t>
            </w:r>
            <w:r>
              <w:rPr>
                <w:sz w:val="22"/>
              </w:rPr>
              <w:t>max</w:t>
            </w:r>
            <w:r w:rsidRPr="00035629">
              <w:rPr>
                <w:sz w:val="22"/>
                <w:lang w:val="ru-RU"/>
              </w:rPr>
              <w:t>]</w:t>
            </w:r>
          </w:p>
        </w:tc>
      </w:tr>
      <w:tr w:rsidR="00CA6208" w:rsidRPr="00035629" w14:paraId="2B1D4A3A" w14:textId="77777777" w:rsidTr="00035629">
        <w:tc>
          <w:tcPr>
            <w:tcW w:w="2501" w:type="dxa"/>
          </w:tcPr>
          <w:p w14:paraId="12AEE007" w14:textId="77777777" w:rsidR="00CA6208" w:rsidRDefault="00000000">
            <w:proofErr w:type="spellStart"/>
            <w:r>
              <w:rPr>
                <w:sz w:val="22"/>
              </w:rPr>
              <w:t>IsPeakHour</w:t>
            </w:r>
            <w:proofErr w:type="spellEnd"/>
          </w:p>
        </w:tc>
        <w:tc>
          <w:tcPr>
            <w:tcW w:w="2101" w:type="dxa"/>
          </w:tcPr>
          <w:p w14:paraId="59D52E41" w14:textId="77777777" w:rsidR="00CA6208" w:rsidRDefault="00000000">
            <w:r>
              <w:rPr>
                <w:sz w:val="22"/>
              </w:rPr>
              <w:t>hour: int</w:t>
            </w:r>
          </w:p>
        </w:tc>
        <w:tc>
          <w:tcPr>
            <w:tcW w:w="2122" w:type="dxa"/>
          </w:tcPr>
          <w:p w14:paraId="625C58EA" w14:textId="77777777" w:rsidR="00CA6208" w:rsidRDefault="00000000">
            <w:r>
              <w:rPr>
                <w:sz w:val="22"/>
              </w:rPr>
              <w:t>bool</w:t>
            </w:r>
          </w:p>
        </w:tc>
        <w:tc>
          <w:tcPr>
            <w:tcW w:w="2132" w:type="dxa"/>
          </w:tcPr>
          <w:p w14:paraId="0BCBF907" w14:textId="77777777" w:rsidR="00CA6208" w:rsidRPr="00035629" w:rsidRDefault="00000000">
            <w:pPr>
              <w:rPr>
                <w:lang w:val="ru-RU"/>
              </w:rPr>
            </w:pPr>
            <w:r>
              <w:rPr>
                <w:sz w:val="22"/>
              </w:rPr>
              <w:t>true</w:t>
            </w:r>
            <w:r w:rsidRPr="00035629">
              <w:rPr>
                <w:sz w:val="22"/>
                <w:lang w:val="ru-RU"/>
              </w:rPr>
              <w:t>, если час попадает в пиковые интервалы 12–14 или 18–20</w:t>
            </w:r>
          </w:p>
        </w:tc>
      </w:tr>
      <w:tr w:rsidR="00CA6208" w:rsidRPr="00035629" w14:paraId="11C7AD29" w14:textId="77777777" w:rsidTr="00035629">
        <w:tc>
          <w:tcPr>
            <w:tcW w:w="2501" w:type="dxa"/>
          </w:tcPr>
          <w:p w14:paraId="1DB54DE4" w14:textId="77777777" w:rsidR="00CA6208" w:rsidRDefault="00000000">
            <w:proofErr w:type="spellStart"/>
            <w:r>
              <w:rPr>
                <w:sz w:val="22"/>
              </w:rPr>
              <w:t>CalculateDeliveryCost</w:t>
            </w:r>
            <w:proofErr w:type="spellEnd"/>
          </w:p>
        </w:tc>
        <w:tc>
          <w:tcPr>
            <w:tcW w:w="2101" w:type="dxa"/>
          </w:tcPr>
          <w:p w14:paraId="4F79EDDB" w14:textId="77777777" w:rsidR="00CA6208" w:rsidRDefault="00000000">
            <w:r>
              <w:rPr>
                <w:sz w:val="22"/>
              </w:rPr>
              <w:t>orderCost: double; distance: double; hour: int</w:t>
            </w:r>
          </w:p>
        </w:tc>
        <w:tc>
          <w:tcPr>
            <w:tcW w:w="2122" w:type="dxa"/>
          </w:tcPr>
          <w:p w14:paraId="13A6D615" w14:textId="77777777" w:rsidR="00CA6208" w:rsidRDefault="00000000">
            <w:r>
              <w:rPr>
                <w:sz w:val="22"/>
              </w:rPr>
              <w:t>double</w:t>
            </w:r>
          </w:p>
        </w:tc>
        <w:tc>
          <w:tcPr>
            <w:tcW w:w="2132" w:type="dxa"/>
          </w:tcPr>
          <w:p w14:paraId="026FB036" w14:textId="77777777" w:rsidR="00CA6208" w:rsidRPr="00035629" w:rsidRDefault="00000000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Расчёт стоимости доставки по тарифам</w:t>
            </w:r>
          </w:p>
        </w:tc>
      </w:tr>
      <w:tr w:rsidR="00CA6208" w:rsidRPr="00035629" w14:paraId="1D315BE1" w14:textId="77777777" w:rsidTr="00035629">
        <w:tc>
          <w:tcPr>
            <w:tcW w:w="2501" w:type="dxa"/>
          </w:tcPr>
          <w:p w14:paraId="344AB173" w14:textId="77777777" w:rsidR="00CA6208" w:rsidRDefault="00000000">
            <w:proofErr w:type="spellStart"/>
            <w:r>
              <w:rPr>
                <w:sz w:val="22"/>
              </w:rPr>
              <w:t>PrintResult</w:t>
            </w:r>
            <w:proofErr w:type="spellEnd"/>
          </w:p>
        </w:tc>
        <w:tc>
          <w:tcPr>
            <w:tcW w:w="2101" w:type="dxa"/>
          </w:tcPr>
          <w:p w14:paraId="3086520F" w14:textId="77777777" w:rsidR="00CA6208" w:rsidRDefault="00000000">
            <w:r>
              <w:rPr>
                <w:sz w:val="22"/>
              </w:rPr>
              <w:t>deliveryCost: double; orderCost: double</w:t>
            </w:r>
          </w:p>
        </w:tc>
        <w:tc>
          <w:tcPr>
            <w:tcW w:w="2122" w:type="dxa"/>
          </w:tcPr>
          <w:p w14:paraId="2C06D5A7" w14:textId="77777777" w:rsidR="00CA6208" w:rsidRDefault="00000000">
            <w:r>
              <w:rPr>
                <w:sz w:val="22"/>
              </w:rPr>
              <w:t>void</w:t>
            </w:r>
          </w:p>
        </w:tc>
        <w:tc>
          <w:tcPr>
            <w:tcW w:w="2132" w:type="dxa"/>
          </w:tcPr>
          <w:p w14:paraId="1D3F3718" w14:textId="77777777" w:rsidR="00CA6208" w:rsidRPr="00035629" w:rsidRDefault="00000000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Вывод стоимости доставки и итого к оплате</w:t>
            </w:r>
          </w:p>
        </w:tc>
      </w:tr>
      <w:tr w:rsidR="00CA6208" w:rsidRPr="00035629" w14:paraId="387FB88C" w14:textId="77777777" w:rsidTr="00035629">
        <w:tc>
          <w:tcPr>
            <w:tcW w:w="2501" w:type="dxa"/>
          </w:tcPr>
          <w:p w14:paraId="099E7725" w14:textId="77777777" w:rsidR="00CA6208" w:rsidRDefault="00000000">
            <w:r>
              <w:rPr>
                <w:sz w:val="22"/>
              </w:rPr>
              <w:t>Main</w:t>
            </w:r>
          </w:p>
        </w:tc>
        <w:tc>
          <w:tcPr>
            <w:tcW w:w="2101" w:type="dxa"/>
          </w:tcPr>
          <w:p w14:paraId="1F4D86F5" w14:textId="77777777" w:rsidR="00CA6208" w:rsidRDefault="00000000">
            <w:r>
              <w:rPr>
                <w:sz w:val="22"/>
              </w:rPr>
              <w:t>—</w:t>
            </w:r>
          </w:p>
        </w:tc>
        <w:tc>
          <w:tcPr>
            <w:tcW w:w="2122" w:type="dxa"/>
          </w:tcPr>
          <w:p w14:paraId="7C3F2789" w14:textId="77777777" w:rsidR="00CA6208" w:rsidRDefault="00000000">
            <w:r>
              <w:rPr>
                <w:sz w:val="22"/>
              </w:rPr>
              <w:t>void</w:t>
            </w:r>
          </w:p>
        </w:tc>
        <w:tc>
          <w:tcPr>
            <w:tcW w:w="2132" w:type="dxa"/>
          </w:tcPr>
          <w:p w14:paraId="1DDCBE5D" w14:textId="77777777" w:rsidR="00CA6208" w:rsidRPr="00035629" w:rsidRDefault="00000000">
            <w:pPr>
              <w:rPr>
                <w:lang w:val="ru-RU"/>
              </w:rPr>
            </w:pPr>
            <w:r w:rsidRPr="00035629">
              <w:rPr>
                <w:sz w:val="22"/>
                <w:lang w:val="ru-RU"/>
              </w:rPr>
              <w:t>Организует ввод, расчёт и вывод</w:t>
            </w:r>
          </w:p>
        </w:tc>
      </w:tr>
    </w:tbl>
    <w:p w14:paraId="16D7A6A2" w14:textId="77777777" w:rsidR="00CA6208" w:rsidRPr="00035629" w:rsidRDefault="00000000">
      <w:pPr>
        <w:pStyle w:val="21"/>
        <w:rPr>
          <w:lang w:val="ru-RU"/>
        </w:rPr>
      </w:pPr>
      <w:r w:rsidRPr="00035629">
        <w:rPr>
          <w:color w:val="000000"/>
          <w:lang w:val="ru-RU"/>
        </w:rPr>
        <w:t>Алгоритм подзадач</w:t>
      </w:r>
    </w:p>
    <w:p w14:paraId="6A204B2C" w14:textId="705015F0" w:rsidR="00CA6208" w:rsidRPr="00035629" w:rsidRDefault="00000000">
      <w:r w:rsidRPr="00035629">
        <w:rPr>
          <w:lang w:val="ru-RU"/>
        </w:rPr>
        <w:t>Алгоритм</w:t>
      </w:r>
      <w:r w:rsidRPr="00035629">
        <w:t xml:space="preserve"> </w:t>
      </w:r>
      <w:r w:rsidRPr="00035629">
        <w:rPr>
          <w:lang w:val="ru-RU"/>
        </w:rPr>
        <w:t>функций</w:t>
      </w:r>
      <w:r w:rsidRPr="00035629">
        <w:t xml:space="preserve"> </w:t>
      </w:r>
      <w:r w:rsidRPr="00035629">
        <w:rPr>
          <w:lang w:val="ru-RU"/>
        </w:rPr>
        <w:t>ввода</w:t>
      </w:r>
      <w:r w:rsidRPr="00035629">
        <w:t xml:space="preserve"> (</w:t>
      </w:r>
      <w:proofErr w:type="spellStart"/>
      <w:r>
        <w:t>InputNonNegativeDouble</w:t>
      </w:r>
      <w:proofErr w:type="spellEnd"/>
      <w:r w:rsidRPr="00035629">
        <w:t xml:space="preserve">, </w:t>
      </w:r>
      <w:proofErr w:type="spellStart"/>
      <w:r>
        <w:t>InputIntInRange</w:t>
      </w:r>
      <w:proofErr w:type="spellEnd"/>
      <w:r w:rsidRPr="00035629">
        <w:t xml:space="preserve">, </w:t>
      </w:r>
      <w:proofErr w:type="spellStart"/>
      <w:r>
        <w:t>InputNonNegativeInt</w:t>
      </w:r>
      <w:proofErr w:type="spellEnd"/>
      <w:r w:rsidRPr="00035629">
        <w:t>):</w:t>
      </w:r>
    </w:p>
    <w:p w14:paraId="73F0CB45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>Вывести приглашение к вводу (</w:t>
      </w:r>
      <w:r>
        <w:t>prompt</w:t>
      </w:r>
      <w:r w:rsidRPr="00035629">
        <w:rPr>
          <w:lang w:val="ru-RU"/>
        </w:rPr>
        <w:t>).</w:t>
      </w:r>
    </w:p>
    <w:p w14:paraId="77B312AB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>Прочитать строку и попытаться преобразовать её в число (</w:t>
      </w:r>
      <w:proofErr w:type="gramStart"/>
      <w:r>
        <w:t>double</w:t>
      </w:r>
      <w:r w:rsidRPr="00035629">
        <w:rPr>
          <w:lang w:val="ru-RU"/>
        </w:rPr>
        <w:t>.</w:t>
      </w:r>
      <w:proofErr w:type="spellStart"/>
      <w:r>
        <w:t>TryParse</w:t>
      </w:r>
      <w:proofErr w:type="spellEnd"/>
      <w:proofErr w:type="gramEnd"/>
      <w:r w:rsidRPr="00035629">
        <w:rPr>
          <w:lang w:val="ru-RU"/>
        </w:rPr>
        <w:t xml:space="preserve"> / </w:t>
      </w:r>
      <w:proofErr w:type="gramStart"/>
      <w:r>
        <w:t>int</w:t>
      </w:r>
      <w:r w:rsidRPr="00035629">
        <w:rPr>
          <w:lang w:val="ru-RU"/>
        </w:rPr>
        <w:t>.</w:t>
      </w:r>
      <w:proofErr w:type="spellStart"/>
      <w:r>
        <w:t>TryParse</w:t>
      </w:r>
      <w:proofErr w:type="spellEnd"/>
      <w:proofErr w:type="gramEnd"/>
      <w:r w:rsidRPr="00035629">
        <w:rPr>
          <w:lang w:val="ru-RU"/>
        </w:rPr>
        <w:t>).</w:t>
      </w:r>
    </w:p>
    <w:p w14:paraId="2BE02D06" w14:textId="77777777" w:rsidR="00CA6208" w:rsidRDefault="00000000">
      <w:pPr>
        <w:pStyle w:val="a"/>
      </w:pPr>
      <w:r w:rsidRPr="00035629">
        <w:rPr>
          <w:lang w:val="ru-RU"/>
        </w:rPr>
        <w:lastRenderedPageBreak/>
        <w:t xml:space="preserve">Если преобразование успешно и значение удовлетворяет ограничению </w:t>
      </w:r>
      <w:r>
        <w:t>(&gt; 0</w:t>
      </w:r>
      <w:proofErr w:type="gramStart"/>
      <w:r>
        <w:t>, &gt;</w:t>
      </w:r>
      <w:proofErr w:type="gramEnd"/>
      <w:r>
        <w:t>= 0 или диапазон [min; max]), вернуть значение.</w:t>
      </w:r>
    </w:p>
    <w:p w14:paraId="522BFF3E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>Иначе вывести сообщение об ошибке и повторить шаги 1–3.</w:t>
      </w:r>
    </w:p>
    <w:p w14:paraId="7CEBD2F9" w14:textId="77777777" w:rsidR="00CA6208" w:rsidRPr="00035629" w:rsidRDefault="00000000">
      <w:pPr>
        <w:rPr>
          <w:lang w:val="ru-RU"/>
        </w:rPr>
      </w:pPr>
      <w:r w:rsidRPr="00035629">
        <w:rPr>
          <w:lang w:val="ru-RU"/>
        </w:rPr>
        <w:t xml:space="preserve">Алгоритм </w:t>
      </w:r>
      <w:proofErr w:type="spellStart"/>
      <w:r>
        <w:t>IsPeakHour</w:t>
      </w:r>
      <w:proofErr w:type="spellEnd"/>
      <w:r w:rsidRPr="00035629">
        <w:rPr>
          <w:lang w:val="ru-RU"/>
        </w:rPr>
        <w:t xml:space="preserve">: вернуть </w:t>
      </w:r>
      <w:r>
        <w:t>true</w:t>
      </w:r>
      <w:r w:rsidRPr="00035629">
        <w:rPr>
          <w:lang w:val="ru-RU"/>
        </w:rPr>
        <w:t xml:space="preserve">, если </w:t>
      </w:r>
      <w:r>
        <w:t>hour</w:t>
      </w:r>
      <w:r w:rsidRPr="00035629">
        <w:rPr>
          <w:lang w:val="ru-RU"/>
        </w:rPr>
        <w:t xml:space="preserve"> ∈ [12; 14) или </w:t>
      </w:r>
      <w:r>
        <w:t>hour</w:t>
      </w:r>
      <w:r w:rsidRPr="00035629">
        <w:rPr>
          <w:lang w:val="ru-RU"/>
        </w:rPr>
        <w:t xml:space="preserve"> ∈ [18; 20), иначе </w:t>
      </w:r>
      <w:r>
        <w:t>false</w:t>
      </w:r>
      <w:r w:rsidRPr="00035629">
        <w:rPr>
          <w:lang w:val="ru-RU"/>
        </w:rPr>
        <w:t>.</w:t>
      </w:r>
    </w:p>
    <w:p w14:paraId="7E099868" w14:textId="77777777" w:rsidR="00CA6208" w:rsidRDefault="00000000">
      <w:proofErr w:type="spellStart"/>
      <w:r>
        <w:t>Алгоритм</w:t>
      </w:r>
      <w:proofErr w:type="spellEnd"/>
      <w:r>
        <w:t xml:space="preserve"> </w:t>
      </w:r>
      <w:proofErr w:type="spellStart"/>
      <w:r>
        <w:t>CalculateDeliveryCost</w:t>
      </w:r>
      <w:proofErr w:type="spellEnd"/>
      <w:r>
        <w:t>:</w:t>
      </w:r>
    </w:p>
    <w:p w14:paraId="5128DB05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 xml:space="preserve">Если </w:t>
      </w:r>
      <w:proofErr w:type="spellStart"/>
      <w:r>
        <w:t>orderCost</w:t>
      </w:r>
      <w:proofErr w:type="spellEnd"/>
      <w:r w:rsidRPr="00035629">
        <w:rPr>
          <w:lang w:val="ru-RU"/>
        </w:rPr>
        <w:t xml:space="preserve"> ≥ 2000, вернуть 0 (бесплатная доставка).</w:t>
      </w:r>
    </w:p>
    <w:p w14:paraId="276737CB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 xml:space="preserve">Иначе базовая стоимость: 150 руб. при </w:t>
      </w:r>
      <w:r>
        <w:t>distance</w:t>
      </w:r>
      <w:r w:rsidRPr="00035629">
        <w:rPr>
          <w:lang w:val="ru-RU"/>
        </w:rPr>
        <w:t xml:space="preserve"> ≤ 3 км, либо 150 + 50</w:t>
      </w:r>
      <w:proofErr w:type="gramStart"/>
      <w:r w:rsidRPr="00035629">
        <w:rPr>
          <w:lang w:val="ru-RU"/>
        </w:rPr>
        <w:t>·(</w:t>
      </w:r>
      <w:proofErr w:type="gramEnd"/>
      <w:r>
        <w:t>distance</w:t>
      </w:r>
      <w:r w:rsidRPr="00035629">
        <w:rPr>
          <w:lang w:val="ru-RU"/>
        </w:rPr>
        <w:t xml:space="preserve"> − 3) при </w:t>
      </w:r>
      <w:proofErr w:type="gramStart"/>
      <w:r>
        <w:t>distance</w:t>
      </w:r>
      <w:r w:rsidRPr="00035629">
        <w:rPr>
          <w:lang w:val="ru-RU"/>
        </w:rPr>
        <w:t xml:space="preserve"> &gt;</w:t>
      </w:r>
      <w:proofErr w:type="gramEnd"/>
      <w:r w:rsidRPr="00035629">
        <w:rPr>
          <w:lang w:val="ru-RU"/>
        </w:rPr>
        <w:t xml:space="preserve"> 3 км.</w:t>
      </w:r>
    </w:p>
    <w:p w14:paraId="3DD42C94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 xml:space="preserve">Если </w:t>
      </w:r>
      <w:proofErr w:type="spellStart"/>
      <w:r>
        <w:t>IsPeakHour</w:t>
      </w:r>
      <w:proofErr w:type="spellEnd"/>
      <w:r w:rsidRPr="00035629">
        <w:rPr>
          <w:lang w:val="ru-RU"/>
        </w:rPr>
        <w:t>(</w:t>
      </w:r>
      <w:r>
        <w:t>hour</w:t>
      </w:r>
      <w:r w:rsidRPr="00035629">
        <w:rPr>
          <w:lang w:val="ru-RU"/>
        </w:rPr>
        <w:t xml:space="preserve">) == </w:t>
      </w:r>
      <w:r>
        <w:t>true</w:t>
      </w:r>
      <w:r w:rsidRPr="00035629">
        <w:rPr>
          <w:lang w:val="ru-RU"/>
        </w:rPr>
        <w:t>, умножить стоимость на 1,3 (+30%).</w:t>
      </w:r>
    </w:p>
    <w:p w14:paraId="0FBF0EB3" w14:textId="77777777" w:rsidR="00CA6208" w:rsidRPr="00035629" w:rsidRDefault="00000000">
      <w:pPr>
        <w:pStyle w:val="a"/>
        <w:rPr>
          <w:lang w:val="ru-RU"/>
        </w:rPr>
      </w:pPr>
      <w:r w:rsidRPr="00035629">
        <w:rPr>
          <w:lang w:val="ru-RU"/>
        </w:rPr>
        <w:t>Округлить результат до 2 знаков и вернуть.</w:t>
      </w:r>
    </w:p>
    <w:p w14:paraId="2FA38FD7" w14:textId="77777777" w:rsidR="00CA6208" w:rsidRPr="00035629" w:rsidRDefault="00000000">
      <w:pPr>
        <w:rPr>
          <w:lang w:val="ru-RU"/>
        </w:rPr>
      </w:pPr>
      <w:r w:rsidRPr="00035629">
        <w:rPr>
          <w:lang w:val="ru-RU"/>
        </w:rPr>
        <w:t xml:space="preserve">Алгоритм </w:t>
      </w:r>
      <w:proofErr w:type="spellStart"/>
      <w:r>
        <w:t>PrintResult</w:t>
      </w:r>
      <w:proofErr w:type="spellEnd"/>
      <w:r w:rsidRPr="00035629">
        <w:rPr>
          <w:lang w:val="ru-RU"/>
        </w:rPr>
        <w:t>: вывести «Стоимость доставки: … руб.» и «Итого к оплате: … руб.» (заказ + доставка).</w:t>
      </w:r>
    </w:p>
    <w:sectPr w:rsidR="00CA6208" w:rsidRPr="000356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271441">
    <w:abstractNumId w:val="8"/>
  </w:num>
  <w:num w:numId="2" w16cid:durableId="1011950668">
    <w:abstractNumId w:val="6"/>
  </w:num>
  <w:num w:numId="3" w16cid:durableId="1900506953">
    <w:abstractNumId w:val="5"/>
  </w:num>
  <w:num w:numId="4" w16cid:durableId="281352687">
    <w:abstractNumId w:val="4"/>
  </w:num>
  <w:num w:numId="5" w16cid:durableId="876115407">
    <w:abstractNumId w:val="7"/>
  </w:num>
  <w:num w:numId="6" w16cid:durableId="435447504">
    <w:abstractNumId w:val="3"/>
  </w:num>
  <w:num w:numId="7" w16cid:durableId="1638685567">
    <w:abstractNumId w:val="2"/>
  </w:num>
  <w:num w:numId="8" w16cid:durableId="1726031142">
    <w:abstractNumId w:val="1"/>
  </w:num>
  <w:num w:numId="9" w16cid:durableId="15938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629"/>
    <w:rsid w:val="0006063C"/>
    <w:rsid w:val="0015074B"/>
    <w:rsid w:val="0029639D"/>
    <w:rsid w:val="00326F90"/>
    <w:rsid w:val="007D5D59"/>
    <w:rsid w:val="00AA1D8D"/>
    <w:rsid w:val="00B47730"/>
    <w:rsid w:val="00CA62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359647"/>
  <w14:defaultImageDpi w14:val="300"/>
  <w15:docId w15:val="{1642AD4E-C183-43E4-9DAD-6A655DBA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Prynik Dgops</cp:lastModifiedBy>
  <cp:revision>2</cp:revision>
  <dcterms:created xsi:type="dcterms:W3CDTF">2013-12-23T23:15:00Z</dcterms:created>
  <dcterms:modified xsi:type="dcterms:W3CDTF">2026-09-29T00:18:00Z</dcterms:modified>
  <cp:category/>
</cp:coreProperties>
</file>