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9355"/>
      </w:tblGrid>
      <w:tr w:rsidR="00625B86" w:rsidRPr="0075433B" w14:paraId="3492B43B" w14:textId="77777777" w:rsidTr="002E2B92">
        <w:trPr>
          <w:trHeight w:val="1000"/>
        </w:trPr>
        <w:tc>
          <w:tcPr>
            <w:tcW w:w="9776" w:type="dxa"/>
            <w:gridSpan w:val="2"/>
          </w:tcPr>
          <w:p w14:paraId="21BEECE4" w14:textId="0A988AB8" w:rsidR="0022058F" w:rsidRPr="0075433B" w:rsidRDefault="00D924D9" w:rsidP="002B7A7B">
            <w:pPr>
              <w:pStyle w:val="Tytu"/>
              <w:spacing w:before="240" w:after="120"/>
            </w:pPr>
            <w:r>
              <w:t>Konfiguracja Szafy Serwerowej</w:t>
            </w:r>
          </w:p>
        </w:tc>
      </w:tr>
      <w:tr w:rsidR="00F06A74" w:rsidRPr="0075433B" w14:paraId="5D5A7E3B" w14:textId="77777777" w:rsidTr="00F06A74">
        <w:tblPrEx>
          <w:jc w:val="center"/>
          <w:tblCellMar>
            <w:left w:w="70" w:type="dxa"/>
            <w:right w:w="70" w:type="dxa"/>
          </w:tblCellMar>
        </w:tblPrEx>
        <w:trPr>
          <w:trHeight w:val="452"/>
          <w:jc w:val="center"/>
        </w:trPr>
        <w:tc>
          <w:tcPr>
            <w:tcW w:w="421" w:type="dxa"/>
            <w:shd w:val="clear" w:color="auto" w:fill="C0C0C0"/>
            <w:vAlign w:val="bottom"/>
          </w:tcPr>
          <w:p w14:paraId="3DF01ED3" w14:textId="3756109D" w:rsidR="00F06A74" w:rsidRPr="0075433B" w:rsidRDefault="00625B86" w:rsidP="003E7A5F">
            <w:pPr>
              <w:spacing w:before="0" w:after="120"/>
              <w:jc w:val="center"/>
              <w:rPr>
                <w:b/>
                <w:sz w:val="18"/>
                <w:szCs w:val="18"/>
              </w:rPr>
            </w:pPr>
            <w:r w:rsidRPr="0075433B">
              <w:rPr>
                <w:b/>
                <w:sz w:val="24"/>
                <w:szCs w:val="24"/>
              </w:rPr>
              <w:t xml:space="preserve"> </w:t>
            </w:r>
            <w:r w:rsidR="00F06A74">
              <w:rPr>
                <w:b/>
                <w:sz w:val="18"/>
                <w:szCs w:val="18"/>
              </w:rPr>
              <w:t>I</w:t>
            </w:r>
          </w:p>
        </w:tc>
        <w:tc>
          <w:tcPr>
            <w:tcW w:w="9355" w:type="dxa"/>
            <w:shd w:val="clear" w:color="auto" w:fill="C0C0C0"/>
            <w:vAlign w:val="center"/>
          </w:tcPr>
          <w:p w14:paraId="3FDB5BB8" w14:textId="77777777" w:rsidR="00F06A74" w:rsidRPr="0075433B" w:rsidRDefault="00F06A74" w:rsidP="003E7A5F">
            <w:pPr>
              <w:spacing w:after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Zadania</w:t>
            </w:r>
          </w:p>
        </w:tc>
      </w:tr>
      <w:tr w:rsidR="00F06A74" w:rsidRPr="0075433B" w14:paraId="6EF204FC" w14:textId="77777777" w:rsidTr="003E7A5F">
        <w:tblPrEx>
          <w:jc w:val="center"/>
          <w:tblCellMar>
            <w:left w:w="70" w:type="dxa"/>
            <w:right w:w="70" w:type="dxa"/>
          </w:tblCellMar>
        </w:tblPrEx>
        <w:trPr>
          <w:trHeight w:val="333"/>
          <w:jc w:val="center"/>
        </w:trPr>
        <w:tc>
          <w:tcPr>
            <w:tcW w:w="421" w:type="dxa"/>
            <w:vAlign w:val="center"/>
          </w:tcPr>
          <w:p w14:paraId="73A975D9" w14:textId="77777777" w:rsidR="00F06A74" w:rsidRPr="0075433B" w:rsidRDefault="00F06A74" w:rsidP="004E7F9E">
            <w:pPr>
              <w:pStyle w:val="Akapitzlist"/>
              <w:numPr>
                <w:ilvl w:val="0"/>
                <w:numId w:val="2"/>
              </w:numPr>
              <w:spacing w:before="0"/>
              <w:rPr>
                <w:sz w:val="18"/>
                <w:szCs w:val="18"/>
              </w:rPr>
            </w:pPr>
          </w:p>
        </w:tc>
        <w:tc>
          <w:tcPr>
            <w:tcW w:w="9355" w:type="dxa"/>
            <w:vAlign w:val="center"/>
          </w:tcPr>
          <w:p w14:paraId="023AB98E" w14:textId="190E7E5A" w:rsidR="009D1DEC" w:rsidRDefault="005C2BB2" w:rsidP="003E7A5F">
            <w:pPr>
              <w:spacing w:before="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Zadanie 1</w:t>
            </w:r>
            <w:r w:rsidR="002B7A7B">
              <w:rPr>
                <w:b/>
                <w:sz w:val="18"/>
                <w:szCs w:val="18"/>
              </w:rPr>
              <w:t xml:space="preserve"> </w:t>
            </w:r>
            <w:r w:rsidR="002B7A7B" w:rsidRPr="004A7DD6">
              <w:rPr>
                <w:b/>
                <w:sz w:val="18"/>
                <w:szCs w:val="18"/>
                <w:highlight w:val="yellow"/>
              </w:rPr>
              <w:t>(</w:t>
            </w:r>
            <w:r w:rsidR="00601FC8">
              <w:rPr>
                <w:b/>
                <w:sz w:val="18"/>
                <w:szCs w:val="18"/>
                <w:highlight w:val="yellow"/>
              </w:rPr>
              <w:t>Indywidualne</w:t>
            </w:r>
            <w:r w:rsidR="002B7A7B" w:rsidRPr="004A7DD6">
              <w:rPr>
                <w:b/>
                <w:sz w:val="18"/>
                <w:szCs w:val="18"/>
                <w:highlight w:val="yellow"/>
              </w:rPr>
              <w:t>)</w:t>
            </w:r>
            <w:r w:rsidR="002B7A7B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: </w:t>
            </w:r>
          </w:p>
          <w:p w14:paraId="39EC37CA" w14:textId="77777777" w:rsidR="00601FC8" w:rsidRDefault="00601FC8" w:rsidP="003E7A5F">
            <w:pPr>
              <w:spacing w:before="0"/>
              <w:jc w:val="both"/>
              <w:rPr>
                <w:b/>
                <w:sz w:val="18"/>
                <w:szCs w:val="18"/>
              </w:rPr>
            </w:pPr>
          </w:p>
          <w:p w14:paraId="79358B1F" w14:textId="00C43F89" w:rsidR="00AF5F2C" w:rsidRDefault="00601FC8" w:rsidP="003E7A5F">
            <w:pPr>
              <w:spacing w:before="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Przygotuj konfigurację DCIM z uwzględnieniem :</w:t>
            </w:r>
          </w:p>
          <w:p w14:paraId="32A7317F" w14:textId="53229C9E" w:rsidR="00601FC8" w:rsidRDefault="00601FC8" w:rsidP="003E7A5F">
            <w:pPr>
              <w:spacing w:before="0"/>
              <w:jc w:val="both"/>
              <w:rPr>
                <w:b/>
                <w:sz w:val="18"/>
                <w:szCs w:val="18"/>
              </w:rPr>
            </w:pPr>
          </w:p>
          <w:p w14:paraId="626949B9" w14:textId="77777777" w:rsidR="00601FC8" w:rsidRDefault="00601FC8" w:rsidP="00601FC8">
            <w:pPr>
              <w:pStyle w:val="Akapitzlist"/>
              <w:numPr>
                <w:ilvl w:val="0"/>
                <w:numId w:val="11"/>
              </w:numPr>
              <w:spacing w:before="0"/>
              <w:jc w:val="both"/>
              <w:rPr>
                <w:sz w:val="18"/>
                <w:szCs w:val="18"/>
              </w:rPr>
            </w:pPr>
            <w:r w:rsidRPr="00601FC8">
              <w:rPr>
                <w:sz w:val="18"/>
                <w:szCs w:val="18"/>
              </w:rPr>
              <w:t xml:space="preserve">opisu urządzeń w tym : </w:t>
            </w:r>
          </w:p>
          <w:p w14:paraId="0B9B9BFA" w14:textId="59073145" w:rsidR="00601FC8" w:rsidRDefault="00601FC8" w:rsidP="00601FC8">
            <w:pPr>
              <w:pStyle w:val="Akapitzlist"/>
              <w:numPr>
                <w:ilvl w:val="0"/>
                <w:numId w:val="12"/>
              </w:numPr>
              <w:spacing w:befor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nazwa sieciowa urządzenia, przykładowo </w:t>
            </w:r>
            <w:proofErr w:type="spellStart"/>
            <w:r>
              <w:rPr>
                <w:sz w:val="18"/>
                <w:szCs w:val="18"/>
              </w:rPr>
              <w:t>switch</w:t>
            </w:r>
            <w:proofErr w:type="spellEnd"/>
            <w:r>
              <w:rPr>
                <w:sz w:val="18"/>
                <w:szCs w:val="18"/>
              </w:rPr>
              <w:t xml:space="preserve"> : SW-RCI-OLS-01</w:t>
            </w:r>
          </w:p>
          <w:p w14:paraId="57E8BC9E" w14:textId="25AD7CDB" w:rsidR="00601FC8" w:rsidRDefault="00601FC8" w:rsidP="00601FC8">
            <w:pPr>
              <w:pStyle w:val="Akapitzlist"/>
              <w:numPr>
                <w:ilvl w:val="0"/>
                <w:numId w:val="12"/>
              </w:numPr>
              <w:spacing w:befor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model, numer produktu z wizualizacją graficzną</w:t>
            </w:r>
          </w:p>
          <w:p w14:paraId="1424624B" w14:textId="4443863C" w:rsidR="00601FC8" w:rsidRDefault="00601FC8" w:rsidP="00601FC8">
            <w:pPr>
              <w:pStyle w:val="Akapitzlist"/>
              <w:numPr>
                <w:ilvl w:val="0"/>
                <w:numId w:val="12"/>
              </w:numPr>
              <w:spacing w:befor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seryjny (losowy)</w:t>
            </w:r>
          </w:p>
          <w:p w14:paraId="4D7EEC32" w14:textId="77777777" w:rsidR="00601FC8" w:rsidRDefault="00601FC8" w:rsidP="00601FC8">
            <w:pPr>
              <w:pStyle w:val="Akapitzlist"/>
              <w:numPr>
                <w:ilvl w:val="0"/>
                <w:numId w:val="12"/>
              </w:numPr>
              <w:spacing w:before="0"/>
              <w:jc w:val="both"/>
              <w:rPr>
                <w:sz w:val="18"/>
                <w:szCs w:val="18"/>
              </w:rPr>
            </w:pPr>
            <w:r w:rsidRPr="00601FC8">
              <w:rPr>
                <w:sz w:val="18"/>
                <w:szCs w:val="18"/>
              </w:rPr>
              <w:t>nr in</w:t>
            </w:r>
            <w:r>
              <w:rPr>
                <w:sz w:val="18"/>
                <w:szCs w:val="18"/>
              </w:rPr>
              <w:t xml:space="preserve">wentarzowy (jako </w:t>
            </w:r>
            <w:r w:rsidRPr="00601FC8">
              <w:rPr>
                <w:b/>
                <w:sz w:val="18"/>
                <w:szCs w:val="18"/>
                <w:u w:val="single"/>
              </w:rPr>
              <w:t>numer indexu</w:t>
            </w:r>
            <w:r>
              <w:rPr>
                <w:sz w:val="18"/>
                <w:szCs w:val="18"/>
              </w:rPr>
              <w:t>)</w:t>
            </w:r>
          </w:p>
          <w:p w14:paraId="52BA01F7" w14:textId="3BC7DD96" w:rsidR="00601FC8" w:rsidRDefault="00601FC8" w:rsidP="00601FC8">
            <w:pPr>
              <w:pStyle w:val="Akapitzlist"/>
              <w:numPr>
                <w:ilvl w:val="0"/>
                <w:numId w:val="12"/>
              </w:numPr>
              <w:spacing w:befor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 znamionowa</w:t>
            </w:r>
            <w:r w:rsidR="00F01D39">
              <w:rPr>
                <w:sz w:val="18"/>
                <w:szCs w:val="18"/>
              </w:rPr>
              <w:t xml:space="preserve"> urządzenia</w:t>
            </w:r>
          </w:p>
          <w:p w14:paraId="31B094E8" w14:textId="77777777" w:rsidR="00601FC8" w:rsidRDefault="00601FC8" w:rsidP="00601FC8">
            <w:pPr>
              <w:pStyle w:val="Akapitzlist"/>
              <w:numPr>
                <w:ilvl w:val="0"/>
                <w:numId w:val="12"/>
              </w:numPr>
              <w:spacing w:befor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ilość gniazd zasilających</w:t>
            </w:r>
          </w:p>
          <w:p w14:paraId="7B38219B" w14:textId="77777777" w:rsidR="00601FC8" w:rsidRDefault="00601FC8" w:rsidP="00601FC8">
            <w:pPr>
              <w:pStyle w:val="Akapitzlist"/>
              <w:numPr>
                <w:ilvl w:val="0"/>
                <w:numId w:val="12"/>
              </w:numPr>
              <w:spacing w:befor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wysokość (U)</w:t>
            </w:r>
          </w:p>
          <w:p w14:paraId="77DCB643" w14:textId="77777777" w:rsidR="00601FC8" w:rsidRDefault="00601FC8" w:rsidP="00601FC8">
            <w:pPr>
              <w:pStyle w:val="Akapitzlist"/>
              <w:numPr>
                <w:ilvl w:val="0"/>
                <w:numId w:val="12"/>
              </w:numPr>
              <w:spacing w:befor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szerokość</w:t>
            </w:r>
          </w:p>
          <w:p w14:paraId="7AC839A0" w14:textId="77777777" w:rsidR="00601FC8" w:rsidRDefault="00601FC8" w:rsidP="00601FC8">
            <w:pPr>
              <w:pStyle w:val="Akapitzlist"/>
              <w:numPr>
                <w:ilvl w:val="0"/>
                <w:numId w:val="12"/>
              </w:numPr>
              <w:spacing w:before="0"/>
              <w:jc w:val="both"/>
              <w:rPr>
                <w:sz w:val="18"/>
                <w:szCs w:val="18"/>
              </w:rPr>
            </w:pPr>
            <w:r w:rsidRPr="00601FC8">
              <w:rPr>
                <w:sz w:val="18"/>
                <w:szCs w:val="18"/>
              </w:rPr>
              <w:t>głębokość</w:t>
            </w:r>
          </w:p>
          <w:p w14:paraId="6CBA8685" w14:textId="2CEFFCF4" w:rsidR="00601FC8" w:rsidRDefault="00601FC8" w:rsidP="00601FC8">
            <w:pPr>
              <w:pStyle w:val="Akapitzlist"/>
              <w:numPr>
                <w:ilvl w:val="0"/>
                <w:numId w:val="12"/>
              </w:numPr>
              <w:spacing w:befor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wag</w:t>
            </w:r>
            <w:r w:rsidR="00396F74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(w gramach)</w:t>
            </w:r>
            <w:r w:rsidRPr="00601FC8">
              <w:rPr>
                <w:sz w:val="18"/>
                <w:szCs w:val="18"/>
              </w:rPr>
              <w:t xml:space="preserve"> </w:t>
            </w:r>
          </w:p>
          <w:p w14:paraId="0DC7D91C" w14:textId="70761314" w:rsidR="00D924D9" w:rsidRDefault="00FF3B94" w:rsidP="00601FC8">
            <w:pPr>
              <w:pStyle w:val="Akapitzlist"/>
              <w:numPr>
                <w:ilvl w:val="0"/>
                <w:numId w:val="12"/>
              </w:numPr>
              <w:spacing w:befor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D924D9">
              <w:rPr>
                <w:sz w:val="18"/>
                <w:szCs w:val="18"/>
              </w:rPr>
              <w:t>tatus (Aktywne)</w:t>
            </w:r>
          </w:p>
          <w:p w14:paraId="65E751E3" w14:textId="5125BA54" w:rsidR="00D924D9" w:rsidRPr="00FF3B94" w:rsidRDefault="00FF3B94" w:rsidP="00FF3B94">
            <w:pPr>
              <w:pStyle w:val="Akapitzlist"/>
              <w:numPr>
                <w:ilvl w:val="0"/>
                <w:numId w:val="12"/>
              </w:numPr>
              <w:spacing w:befor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 urządzenia</w:t>
            </w:r>
          </w:p>
          <w:p w14:paraId="71F32556" w14:textId="77777777" w:rsidR="00396F74" w:rsidRPr="00601FC8" w:rsidRDefault="00396F74" w:rsidP="00396F74">
            <w:pPr>
              <w:pStyle w:val="Akapitzlist"/>
              <w:spacing w:before="0"/>
              <w:ind w:left="1068"/>
              <w:jc w:val="both"/>
              <w:rPr>
                <w:sz w:val="18"/>
                <w:szCs w:val="18"/>
              </w:rPr>
            </w:pPr>
          </w:p>
          <w:p w14:paraId="4AC78C55" w14:textId="419402AC" w:rsidR="00601FC8" w:rsidRDefault="00FF3B94" w:rsidP="00601FC8">
            <w:pPr>
              <w:pStyle w:val="Akapitzlist"/>
              <w:numPr>
                <w:ilvl w:val="0"/>
                <w:numId w:val="11"/>
              </w:numPr>
              <w:spacing w:befor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zaprojektowania</w:t>
            </w:r>
            <w:r w:rsidR="00601FC8" w:rsidRPr="00601FC8">
              <w:rPr>
                <w:sz w:val="18"/>
                <w:szCs w:val="18"/>
              </w:rPr>
              <w:t xml:space="preserve"> Centrum Przetwarzania Danych, Serwerowni, Szafy Serwerowej</w:t>
            </w:r>
            <w:r w:rsidR="00F01D39">
              <w:rPr>
                <w:sz w:val="18"/>
                <w:szCs w:val="18"/>
              </w:rPr>
              <w:t xml:space="preserve"> z wizualizacją urządzeń i </w:t>
            </w:r>
            <w:r>
              <w:rPr>
                <w:sz w:val="18"/>
                <w:szCs w:val="18"/>
              </w:rPr>
              <w:t>przyznanych w wykazie kolorów.</w:t>
            </w:r>
          </w:p>
          <w:p w14:paraId="60DAC64D" w14:textId="77777777" w:rsidR="00396F74" w:rsidRPr="00601FC8" w:rsidRDefault="00396F74" w:rsidP="00396F74">
            <w:pPr>
              <w:pStyle w:val="Akapitzlist"/>
              <w:spacing w:before="0"/>
              <w:ind w:left="360"/>
              <w:jc w:val="both"/>
              <w:rPr>
                <w:sz w:val="18"/>
                <w:szCs w:val="18"/>
              </w:rPr>
            </w:pPr>
          </w:p>
          <w:p w14:paraId="5E093018" w14:textId="447B1280" w:rsidR="00396F74" w:rsidRDefault="00FF3B94" w:rsidP="00396F74">
            <w:pPr>
              <w:pStyle w:val="Akapitzlist"/>
              <w:numPr>
                <w:ilvl w:val="0"/>
                <w:numId w:val="11"/>
              </w:numPr>
              <w:spacing w:befor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przydzielenia</w:t>
            </w:r>
            <w:r w:rsidR="00601FC8" w:rsidRPr="00601FC8">
              <w:rPr>
                <w:sz w:val="18"/>
                <w:szCs w:val="18"/>
              </w:rPr>
              <w:t xml:space="preserve"> lokalizacji</w:t>
            </w:r>
            <w:r w:rsidR="00396F74">
              <w:rPr>
                <w:sz w:val="18"/>
                <w:szCs w:val="18"/>
              </w:rPr>
              <w:t xml:space="preserve"> :</w:t>
            </w:r>
          </w:p>
          <w:p w14:paraId="4E9A3A87" w14:textId="3A7A46F4" w:rsidR="00396F74" w:rsidRDefault="00FF3B94" w:rsidP="00FF3B94">
            <w:pPr>
              <w:pStyle w:val="Akapitzlist"/>
              <w:numPr>
                <w:ilvl w:val="0"/>
                <w:numId w:val="14"/>
              </w:numPr>
              <w:spacing w:befor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budynek </w:t>
            </w:r>
            <w:r w:rsidR="00396F74" w:rsidRPr="00396F74">
              <w:rPr>
                <w:sz w:val="18"/>
                <w:szCs w:val="18"/>
              </w:rPr>
              <w:t xml:space="preserve">Regionalne Centrum Informatyczne </w:t>
            </w:r>
            <w:r w:rsidR="00F01D39">
              <w:rPr>
                <w:sz w:val="18"/>
                <w:szCs w:val="18"/>
              </w:rPr>
              <w:t>(lokalizacja nadrzędna)</w:t>
            </w:r>
          </w:p>
          <w:p w14:paraId="17DC55A8" w14:textId="4B121447" w:rsidR="00396F74" w:rsidRPr="00FF3B94" w:rsidRDefault="00396F74" w:rsidP="00FF3B94">
            <w:pPr>
              <w:pStyle w:val="Akapitzlist"/>
              <w:spacing w:before="0"/>
              <w:ind w:left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ul. </w:t>
            </w:r>
            <w:r w:rsidRPr="00396F74">
              <w:rPr>
                <w:sz w:val="18"/>
                <w:szCs w:val="18"/>
              </w:rPr>
              <w:t>Słoneczna 54, 10-710 Olsztyn</w:t>
            </w:r>
            <w:r>
              <w:rPr>
                <w:sz w:val="18"/>
                <w:szCs w:val="18"/>
              </w:rPr>
              <w:t xml:space="preserve"> </w:t>
            </w:r>
            <w:r w:rsidRPr="00FF3B94">
              <w:rPr>
                <w:sz w:val="18"/>
                <w:szCs w:val="18"/>
              </w:rPr>
              <w:t>(53.7443340507569, 20.456898655003272)</w:t>
            </w:r>
            <w:r w:rsidR="00FF3B94">
              <w:rPr>
                <w:sz w:val="18"/>
                <w:szCs w:val="18"/>
              </w:rPr>
              <w:t>, b) Serwerownia</w:t>
            </w:r>
            <w:r w:rsidRPr="00FF3B94">
              <w:rPr>
                <w:sz w:val="18"/>
                <w:szCs w:val="18"/>
              </w:rPr>
              <w:t xml:space="preserve"> : A</w:t>
            </w:r>
            <w:r w:rsidR="005D7152">
              <w:rPr>
                <w:sz w:val="18"/>
                <w:szCs w:val="18"/>
              </w:rPr>
              <w:t>2</w:t>
            </w:r>
            <w:r w:rsidRPr="00FF3B94">
              <w:rPr>
                <w:sz w:val="18"/>
                <w:szCs w:val="18"/>
              </w:rPr>
              <w:t>/</w:t>
            </w:r>
            <w:r w:rsidR="005D7152">
              <w:rPr>
                <w:sz w:val="18"/>
                <w:szCs w:val="18"/>
              </w:rPr>
              <w:t>12</w:t>
            </w:r>
          </w:p>
          <w:p w14:paraId="5BC18954" w14:textId="77777777" w:rsidR="00396F74" w:rsidRPr="00601FC8" w:rsidRDefault="00396F74" w:rsidP="00396F74">
            <w:pPr>
              <w:pStyle w:val="Akapitzlist"/>
              <w:spacing w:before="0"/>
              <w:ind w:left="360"/>
              <w:jc w:val="both"/>
              <w:rPr>
                <w:sz w:val="18"/>
                <w:szCs w:val="18"/>
              </w:rPr>
            </w:pPr>
          </w:p>
          <w:p w14:paraId="2418F2C6" w14:textId="7B03DB8F" w:rsidR="00FF3B94" w:rsidRDefault="00601FC8" w:rsidP="00FF3B94">
            <w:pPr>
              <w:pStyle w:val="Akapitzlist"/>
              <w:numPr>
                <w:ilvl w:val="0"/>
                <w:numId w:val="11"/>
              </w:numPr>
              <w:spacing w:before="0"/>
              <w:jc w:val="both"/>
              <w:rPr>
                <w:sz w:val="18"/>
                <w:szCs w:val="18"/>
              </w:rPr>
            </w:pPr>
            <w:r w:rsidRPr="00601FC8">
              <w:rPr>
                <w:sz w:val="18"/>
                <w:szCs w:val="18"/>
              </w:rPr>
              <w:t xml:space="preserve">przypisanie </w:t>
            </w:r>
            <w:r w:rsidR="00FF3B94">
              <w:rPr>
                <w:sz w:val="18"/>
                <w:szCs w:val="18"/>
              </w:rPr>
              <w:t xml:space="preserve">z </w:t>
            </w:r>
            <w:proofErr w:type="spellStart"/>
            <w:r w:rsidR="00FF3B94">
              <w:rPr>
                <w:sz w:val="18"/>
                <w:szCs w:val="18"/>
              </w:rPr>
              <w:t>ActiveDirectory</w:t>
            </w:r>
            <w:proofErr w:type="spellEnd"/>
            <w:r w:rsidR="00FF3B94">
              <w:rPr>
                <w:sz w:val="18"/>
                <w:szCs w:val="18"/>
              </w:rPr>
              <w:t xml:space="preserve"> :</w:t>
            </w:r>
          </w:p>
          <w:p w14:paraId="52CB62F6" w14:textId="0EAC0EE0" w:rsidR="00FF3B94" w:rsidRDefault="00FF3B94" w:rsidP="00FF3B94">
            <w:pPr>
              <w:pStyle w:val="Akapitzlist"/>
              <w:spacing w:before="0"/>
              <w:ind w:left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="00601FC8" w:rsidRPr="00601FC8">
              <w:rPr>
                <w:sz w:val="18"/>
                <w:szCs w:val="18"/>
              </w:rPr>
              <w:t>rup</w:t>
            </w:r>
            <w:r>
              <w:rPr>
                <w:sz w:val="18"/>
                <w:szCs w:val="18"/>
              </w:rPr>
              <w:t xml:space="preserve">a Odpowiedzialna : </w:t>
            </w:r>
            <w:proofErr w:type="spellStart"/>
            <w:r w:rsidRPr="00FF3B94">
              <w:rPr>
                <w:sz w:val="18"/>
                <w:szCs w:val="18"/>
              </w:rPr>
              <w:t>grp_ServiceDesk</w:t>
            </w:r>
            <w:proofErr w:type="spellEnd"/>
            <w:r w:rsidRPr="00FF3B94">
              <w:rPr>
                <w:sz w:val="18"/>
                <w:szCs w:val="18"/>
              </w:rPr>
              <w:t xml:space="preserve"> </w:t>
            </w:r>
          </w:p>
          <w:p w14:paraId="3FF129CA" w14:textId="4F121307" w:rsidR="00601FC8" w:rsidRDefault="00D924D9" w:rsidP="00FF3B94">
            <w:pPr>
              <w:pStyle w:val="Akapitzlist"/>
              <w:spacing w:before="0"/>
              <w:ind w:left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Technik Odpowiedzialny : </w:t>
            </w:r>
            <w:r w:rsidR="00601FC8" w:rsidRPr="00601FC8">
              <w:rPr>
                <w:sz w:val="18"/>
                <w:szCs w:val="18"/>
              </w:rPr>
              <w:t>Informaty</w:t>
            </w:r>
            <w:r>
              <w:rPr>
                <w:sz w:val="18"/>
                <w:szCs w:val="18"/>
              </w:rPr>
              <w:t>cy z różnych firm</w:t>
            </w:r>
            <w:r w:rsidR="00FF3B94">
              <w:rPr>
                <w:sz w:val="18"/>
                <w:szCs w:val="18"/>
              </w:rPr>
              <w:t xml:space="preserve"> </w:t>
            </w:r>
            <w:proofErr w:type="spellStart"/>
            <w:r w:rsidR="00FF3B94">
              <w:rPr>
                <w:sz w:val="18"/>
                <w:szCs w:val="18"/>
              </w:rPr>
              <w:t>AreoTrans</w:t>
            </w:r>
            <w:proofErr w:type="spellEnd"/>
          </w:p>
          <w:p w14:paraId="39349B1D" w14:textId="0551788F" w:rsidR="00D924D9" w:rsidRDefault="00D924D9" w:rsidP="00D924D9">
            <w:pPr>
              <w:spacing w:before="0"/>
              <w:jc w:val="both"/>
              <w:rPr>
                <w:sz w:val="18"/>
                <w:szCs w:val="18"/>
              </w:rPr>
            </w:pPr>
          </w:p>
          <w:p w14:paraId="195263DD" w14:textId="25ECA27A" w:rsidR="00D924D9" w:rsidRPr="00D924D9" w:rsidRDefault="00D924D9" w:rsidP="00D924D9">
            <w:pPr>
              <w:pStyle w:val="Akapitzlist"/>
              <w:numPr>
                <w:ilvl w:val="0"/>
                <w:numId w:val="11"/>
              </w:numPr>
              <w:spacing w:befor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: Adam Nowak (Prezes Zarządu </w:t>
            </w:r>
            <w:proofErr w:type="spellStart"/>
            <w:r>
              <w:rPr>
                <w:sz w:val="18"/>
                <w:szCs w:val="18"/>
              </w:rPr>
              <w:t>TaniBilet</w:t>
            </w:r>
            <w:proofErr w:type="spellEnd"/>
            <w:r>
              <w:rPr>
                <w:sz w:val="18"/>
                <w:szCs w:val="18"/>
              </w:rPr>
              <w:t xml:space="preserve">) Grupa :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grp_Zarząd</w:t>
            </w:r>
            <w:proofErr w:type="spellEnd"/>
          </w:p>
          <w:p w14:paraId="5F6D8615" w14:textId="77777777" w:rsidR="00396F74" w:rsidRPr="00601FC8" w:rsidRDefault="00396F74" w:rsidP="00396F74">
            <w:pPr>
              <w:pStyle w:val="Akapitzlist"/>
              <w:spacing w:before="0"/>
              <w:ind w:left="360"/>
              <w:jc w:val="both"/>
              <w:rPr>
                <w:sz w:val="18"/>
                <w:szCs w:val="18"/>
              </w:rPr>
            </w:pPr>
          </w:p>
          <w:p w14:paraId="21DCF04B" w14:textId="363BAA2C" w:rsidR="00601FC8" w:rsidRDefault="00601FC8" w:rsidP="00601FC8">
            <w:pPr>
              <w:pStyle w:val="Akapitzlist"/>
              <w:numPr>
                <w:ilvl w:val="0"/>
                <w:numId w:val="11"/>
              </w:numPr>
              <w:spacing w:before="0"/>
              <w:jc w:val="both"/>
              <w:rPr>
                <w:sz w:val="18"/>
                <w:szCs w:val="18"/>
              </w:rPr>
            </w:pPr>
            <w:r w:rsidRPr="00601FC8">
              <w:rPr>
                <w:sz w:val="18"/>
                <w:szCs w:val="18"/>
              </w:rPr>
              <w:t>przypisanie specyfikacji technicznej PDF</w:t>
            </w:r>
            <w:r w:rsidR="00D924D9">
              <w:rPr>
                <w:sz w:val="18"/>
                <w:szCs w:val="18"/>
              </w:rPr>
              <w:t xml:space="preserve"> do każdego z urządzeń (typ dokumentu „Specyfikacja Techniczna”)</w:t>
            </w:r>
          </w:p>
          <w:p w14:paraId="12A646EA" w14:textId="79264A69" w:rsidR="00396F74" w:rsidRPr="00396F74" w:rsidRDefault="00396F74" w:rsidP="00396F74">
            <w:pPr>
              <w:spacing w:before="0"/>
              <w:jc w:val="both"/>
              <w:rPr>
                <w:sz w:val="18"/>
                <w:szCs w:val="18"/>
              </w:rPr>
            </w:pPr>
          </w:p>
          <w:p w14:paraId="4B17FA6D" w14:textId="54B2C23F" w:rsidR="00D924D9" w:rsidRDefault="00601FC8" w:rsidP="00601FC8">
            <w:pPr>
              <w:pStyle w:val="Akapitzlist"/>
              <w:numPr>
                <w:ilvl w:val="0"/>
                <w:numId w:val="11"/>
              </w:numPr>
              <w:spacing w:before="0"/>
              <w:jc w:val="both"/>
              <w:rPr>
                <w:sz w:val="18"/>
                <w:szCs w:val="18"/>
              </w:rPr>
            </w:pPr>
            <w:r w:rsidRPr="00601FC8">
              <w:rPr>
                <w:sz w:val="18"/>
                <w:szCs w:val="18"/>
              </w:rPr>
              <w:t xml:space="preserve">wyposażenie urządzeń w komponenty </w:t>
            </w:r>
            <w:r w:rsidR="005D7152">
              <w:rPr>
                <w:sz w:val="18"/>
                <w:szCs w:val="18"/>
              </w:rPr>
              <w:t>(wprowadź modele komponentów z ich charakterystykami)</w:t>
            </w:r>
          </w:p>
          <w:p w14:paraId="71EF172A" w14:textId="77777777" w:rsidR="00D924D9" w:rsidRPr="00D924D9" w:rsidRDefault="00D924D9" w:rsidP="00D924D9">
            <w:pPr>
              <w:pStyle w:val="Akapitzlist"/>
              <w:rPr>
                <w:sz w:val="18"/>
                <w:szCs w:val="18"/>
              </w:rPr>
            </w:pPr>
          </w:p>
          <w:p w14:paraId="33FB32C8" w14:textId="46160879" w:rsidR="00601FC8" w:rsidRDefault="00D924D9" w:rsidP="00D924D9">
            <w:pPr>
              <w:spacing w:befor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Serwer : </w:t>
            </w:r>
            <w:r w:rsidR="00601FC8" w:rsidRPr="00D924D9">
              <w:rPr>
                <w:sz w:val="18"/>
                <w:szCs w:val="18"/>
              </w:rPr>
              <w:t>CPU, RAM, HDD, NIC</w:t>
            </w:r>
            <w:r w:rsidR="00214E0F">
              <w:rPr>
                <w:sz w:val="18"/>
                <w:szCs w:val="18"/>
              </w:rPr>
              <w:t xml:space="preserve"> – zgodnie z dokumentacją</w:t>
            </w:r>
            <w:r w:rsidR="00F01D39">
              <w:rPr>
                <w:sz w:val="18"/>
                <w:szCs w:val="18"/>
              </w:rPr>
              <w:t xml:space="preserve"> z Internetu</w:t>
            </w:r>
          </w:p>
          <w:p w14:paraId="0F4E9431" w14:textId="5D6AD450" w:rsidR="00D924D9" w:rsidRDefault="00D924D9" w:rsidP="00D924D9">
            <w:pPr>
              <w:spacing w:befor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Switch : </w:t>
            </w:r>
            <w:r w:rsidRPr="00D924D9">
              <w:rPr>
                <w:sz w:val="18"/>
                <w:szCs w:val="18"/>
              </w:rPr>
              <w:t xml:space="preserve">CPU, </w:t>
            </w:r>
            <w:r>
              <w:rPr>
                <w:sz w:val="18"/>
                <w:szCs w:val="18"/>
              </w:rPr>
              <w:t>RAM</w:t>
            </w:r>
            <w:r w:rsidR="00214E0F">
              <w:rPr>
                <w:sz w:val="18"/>
                <w:szCs w:val="18"/>
              </w:rPr>
              <w:t xml:space="preserve"> – zgodnie z dokumentacją</w:t>
            </w:r>
            <w:r w:rsidR="00F01D39">
              <w:rPr>
                <w:sz w:val="18"/>
                <w:szCs w:val="18"/>
              </w:rPr>
              <w:t xml:space="preserve"> </w:t>
            </w:r>
            <w:r w:rsidR="00F01D39">
              <w:rPr>
                <w:sz w:val="18"/>
                <w:szCs w:val="18"/>
              </w:rPr>
              <w:t>z Internetu</w:t>
            </w:r>
          </w:p>
          <w:p w14:paraId="4E331FA8" w14:textId="099F3C17" w:rsidR="00D924D9" w:rsidRPr="00D924D9" w:rsidRDefault="00D924D9" w:rsidP="00D924D9">
            <w:pPr>
              <w:spacing w:befor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Firewall : </w:t>
            </w:r>
            <w:r w:rsidRPr="00D924D9">
              <w:rPr>
                <w:sz w:val="18"/>
                <w:szCs w:val="18"/>
              </w:rPr>
              <w:t>CPU, RAM</w:t>
            </w:r>
            <w:r w:rsidR="00214E0F">
              <w:rPr>
                <w:sz w:val="18"/>
                <w:szCs w:val="18"/>
              </w:rPr>
              <w:t xml:space="preserve"> – zgodnie z dokumentacją</w:t>
            </w:r>
            <w:r w:rsidR="00F01D39">
              <w:rPr>
                <w:sz w:val="18"/>
                <w:szCs w:val="18"/>
              </w:rPr>
              <w:t xml:space="preserve"> </w:t>
            </w:r>
            <w:r w:rsidR="00F01D39">
              <w:rPr>
                <w:sz w:val="18"/>
                <w:szCs w:val="18"/>
              </w:rPr>
              <w:t>z Internetu</w:t>
            </w:r>
          </w:p>
          <w:p w14:paraId="279849E6" w14:textId="77777777" w:rsidR="00396F74" w:rsidRPr="00601FC8" w:rsidRDefault="00396F74" w:rsidP="00396F74">
            <w:pPr>
              <w:pStyle w:val="Akapitzlist"/>
              <w:spacing w:before="0"/>
              <w:ind w:left="360"/>
              <w:jc w:val="both"/>
              <w:rPr>
                <w:sz w:val="18"/>
                <w:szCs w:val="18"/>
              </w:rPr>
            </w:pPr>
          </w:p>
          <w:p w14:paraId="7CA08590" w14:textId="0AEFD76C" w:rsidR="00FF3B94" w:rsidRPr="00FF3B94" w:rsidRDefault="00601FC8" w:rsidP="00FF3B94">
            <w:pPr>
              <w:pStyle w:val="Akapitzlist"/>
              <w:numPr>
                <w:ilvl w:val="0"/>
                <w:numId w:val="11"/>
              </w:numPr>
              <w:spacing w:before="0"/>
              <w:jc w:val="both"/>
              <w:rPr>
                <w:sz w:val="18"/>
                <w:szCs w:val="18"/>
              </w:rPr>
            </w:pPr>
            <w:r w:rsidRPr="00601FC8">
              <w:rPr>
                <w:sz w:val="18"/>
                <w:szCs w:val="18"/>
              </w:rPr>
              <w:t>połączeń między urządzeniami z użyciem kabli</w:t>
            </w:r>
            <w:r w:rsidR="00D924D9">
              <w:rPr>
                <w:sz w:val="18"/>
                <w:szCs w:val="18"/>
              </w:rPr>
              <w:t xml:space="preserve"> STP CAT6 – należy wskazać właściwy standard okablowania, </w:t>
            </w:r>
            <w:r w:rsidR="00F1473F">
              <w:rPr>
                <w:sz w:val="18"/>
                <w:szCs w:val="18"/>
              </w:rPr>
              <w:t xml:space="preserve">model gniazd </w:t>
            </w:r>
            <w:r w:rsidR="00D924D9">
              <w:rPr>
                <w:sz w:val="18"/>
                <w:szCs w:val="18"/>
              </w:rPr>
              <w:t>i uzupełnić charakterystykę</w:t>
            </w:r>
            <w:r w:rsidR="00F1473F">
              <w:rPr>
                <w:sz w:val="18"/>
                <w:szCs w:val="18"/>
              </w:rPr>
              <w:t xml:space="preserve"> połączeń</w:t>
            </w:r>
            <w:r w:rsidR="00D924D9">
              <w:rPr>
                <w:sz w:val="18"/>
                <w:szCs w:val="18"/>
              </w:rPr>
              <w:t>.</w:t>
            </w:r>
            <w:r w:rsidR="00FF3B94">
              <w:rPr>
                <w:sz w:val="18"/>
                <w:szCs w:val="18"/>
              </w:rPr>
              <w:t xml:space="preserve"> </w:t>
            </w:r>
            <w:r w:rsidR="00FF3B94" w:rsidRPr="00FF3B94">
              <w:rPr>
                <w:sz w:val="18"/>
                <w:szCs w:val="18"/>
              </w:rPr>
              <w:t>Sekwencja połączeń :</w:t>
            </w:r>
          </w:p>
          <w:p w14:paraId="2FD64B38" w14:textId="61BBF47F" w:rsidR="00FF3B94" w:rsidRDefault="00FF3B94" w:rsidP="00FF3B94">
            <w:pPr>
              <w:pStyle w:val="Akapitzlist"/>
              <w:numPr>
                <w:ilvl w:val="0"/>
                <w:numId w:val="13"/>
              </w:numPr>
              <w:spacing w:befor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serwer do </w:t>
            </w:r>
            <w:proofErr w:type="spellStart"/>
            <w:r>
              <w:rPr>
                <w:sz w:val="18"/>
                <w:szCs w:val="18"/>
              </w:rPr>
              <w:t>switcha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43938B37" w14:textId="77777777" w:rsidR="00FF3B94" w:rsidRDefault="00FF3B94" w:rsidP="00FF3B94">
            <w:pPr>
              <w:pStyle w:val="Akapitzlist"/>
              <w:numPr>
                <w:ilvl w:val="0"/>
                <w:numId w:val="13"/>
              </w:numPr>
              <w:spacing w:befor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PDU do </w:t>
            </w:r>
            <w:proofErr w:type="spellStart"/>
            <w:r>
              <w:rPr>
                <w:sz w:val="18"/>
                <w:szCs w:val="18"/>
              </w:rPr>
              <w:t>switcha</w:t>
            </w:r>
            <w:proofErr w:type="spellEnd"/>
          </w:p>
          <w:p w14:paraId="7345D4F4" w14:textId="35E8D4EA" w:rsidR="00FF3B94" w:rsidRPr="00FF3B94" w:rsidRDefault="00FF3B94" w:rsidP="00FF3B94">
            <w:pPr>
              <w:pStyle w:val="Akapitzlist"/>
              <w:numPr>
                <w:ilvl w:val="0"/>
                <w:numId w:val="13"/>
              </w:numPr>
              <w:spacing w:before="0"/>
              <w:jc w:val="both"/>
              <w:rPr>
                <w:sz w:val="18"/>
                <w:szCs w:val="18"/>
              </w:rPr>
            </w:pPr>
            <w:proofErr w:type="spellStart"/>
            <w:r w:rsidRPr="00FF3B94">
              <w:rPr>
                <w:sz w:val="18"/>
                <w:szCs w:val="18"/>
              </w:rPr>
              <w:t>switch</w:t>
            </w:r>
            <w:proofErr w:type="spellEnd"/>
            <w:r w:rsidRPr="00FF3B94">
              <w:rPr>
                <w:sz w:val="18"/>
                <w:szCs w:val="18"/>
              </w:rPr>
              <w:t xml:space="preserve"> </w:t>
            </w:r>
            <w:r w:rsidR="00F01D39">
              <w:rPr>
                <w:sz w:val="18"/>
                <w:szCs w:val="18"/>
              </w:rPr>
              <w:t>do routera</w:t>
            </w:r>
          </w:p>
          <w:p w14:paraId="321F82AD" w14:textId="604C5578" w:rsidR="00D924D9" w:rsidRDefault="00D924D9" w:rsidP="00D924D9">
            <w:pPr>
              <w:spacing w:before="0"/>
              <w:jc w:val="both"/>
              <w:rPr>
                <w:sz w:val="18"/>
                <w:szCs w:val="18"/>
              </w:rPr>
            </w:pPr>
          </w:p>
          <w:p w14:paraId="689C36C8" w14:textId="59AE9091" w:rsidR="00396F74" w:rsidRPr="00FF3B94" w:rsidRDefault="00D924D9" w:rsidP="00FF3B94">
            <w:pPr>
              <w:pStyle w:val="Akapitzlist"/>
              <w:numPr>
                <w:ilvl w:val="0"/>
                <w:numId w:val="11"/>
              </w:numPr>
              <w:spacing w:befor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Ustawienie urządzeń w sieci 192.168.197.0/24 i SMPT : 2c</w:t>
            </w:r>
          </w:p>
          <w:p w14:paraId="777BEF67" w14:textId="77777777" w:rsidR="00396F74" w:rsidRPr="00601FC8" w:rsidRDefault="00396F74" w:rsidP="00396F74">
            <w:pPr>
              <w:pStyle w:val="Akapitzlist"/>
              <w:spacing w:before="0"/>
              <w:ind w:left="360"/>
              <w:jc w:val="both"/>
              <w:rPr>
                <w:sz w:val="18"/>
                <w:szCs w:val="18"/>
              </w:rPr>
            </w:pPr>
          </w:p>
          <w:p w14:paraId="569334CE" w14:textId="0866C29A" w:rsidR="00601FC8" w:rsidRPr="00D924D9" w:rsidRDefault="00FF3B94" w:rsidP="003E7A5F">
            <w:pPr>
              <w:pStyle w:val="Akapitzlist"/>
              <w:numPr>
                <w:ilvl w:val="0"/>
                <w:numId w:val="11"/>
              </w:numPr>
              <w:spacing w:befor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601FC8" w:rsidRPr="00601FC8">
              <w:rPr>
                <w:sz w:val="18"/>
                <w:szCs w:val="18"/>
              </w:rPr>
              <w:t xml:space="preserve">nalizy wpływu urządzeń pod kątem </w:t>
            </w:r>
            <w:r w:rsidR="00D924D9">
              <w:rPr>
                <w:sz w:val="18"/>
                <w:szCs w:val="18"/>
              </w:rPr>
              <w:t xml:space="preserve">zasilania </w:t>
            </w:r>
            <w:r>
              <w:rPr>
                <w:sz w:val="18"/>
                <w:szCs w:val="18"/>
              </w:rPr>
              <w:t>elektrycznego</w:t>
            </w:r>
          </w:p>
          <w:p w14:paraId="5395A5CF" w14:textId="77A6F9A4" w:rsidR="002B7A7B" w:rsidRPr="00AF5F2C" w:rsidRDefault="005D7152" w:rsidP="00AF5F2C">
            <w:pPr>
              <w:spacing w:before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Warunki oceny</w:t>
            </w:r>
            <w:r w:rsidR="002B7A7B" w:rsidRPr="00AF5F2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:</w:t>
            </w:r>
          </w:p>
          <w:p w14:paraId="421ED7BE" w14:textId="64398E11" w:rsidR="002B7A7B" w:rsidRDefault="002B7A7B" w:rsidP="002B7A7B">
            <w:pPr>
              <w:pStyle w:val="Akapitzlist"/>
              <w:spacing w:before="0"/>
              <w:ind w:left="360"/>
              <w:jc w:val="both"/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</w:pPr>
            <w:r w:rsidRPr="00AF5F2C">
              <w:rPr>
                <w:rFonts w:asciiTheme="minorHAnsi" w:hAnsiTheme="minorHAnsi" w:cstheme="minorHAnsi"/>
                <w:sz w:val="24"/>
                <w:szCs w:val="24"/>
              </w:rPr>
              <w:t xml:space="preserve">- </w:t>
            </w:r>
            <w:r w:rsidR="00396F74">
              <w:rPr>
                <w:rFonts w:asciiTheme="minorHAnsi" w:hAnsiTheme="minorHAnsi" w:cstheme="minorHAnsi"/>
                <w:sz w:val="24"/>
                <w:szCs w:val="24"/>
              </w:rPr>
              <w:t>wprowadzenie urządzeń</w:t>
            </w:r>
            <w:r w:rsidRPr="00AF5F2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1B4F91">
              <w:rPr>
                <w:rFonts w:asciiTheme="minorHAnsi" w:hAnsiTheme="minorHAnsi" w:cstheme="minorHAnsi"/>
                <w:sz w:val="24"/>
                <w:szCs w:val="24"/>
              </w:rPr>
              <w:t xml:space="preserve">w </w:t>
            </w:r>
            <w:proofErr w:type="spellStart"/>
            <w:r w:rsidR="001B4F91">
              <w:rPr>
                <w:rFonts w:asciiTheme="minorHAnsi" w:hAnsiTheme="minorHAnsi" w:cstheme="minorHAnsi"/>
                <w:sz w:val="24"/>
                <w:szCs w:val="24"/>
              </w:rPr>
              <w:t>GLPi</w:t>
            </w:r>
            <w:proofErr w:type="spellEnd"/>
            <w:r w:rsidR="001B4F9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5D7152">
              <w:rPr>
                <w:rFonts w:asciiTheme="minorHAnsi" w:hAnsiTheme="minorHAnsi" w:cstheme="minorHAnsi"/>
                <w:sz w:val="24"/>
                <w:szCs w:val="24"/>
              </w:rPr>
              <w:t>(pkt 1., pkt.6, pk.7</w:t>
            </w:r>
            <w:r w:rsidR="00F01D39">
              <w:rPr>
                <w:rFonts w:asciiTheme="minorHAnsi" w:hAnsiTheme="minorHAnsi" w:cstheme="minorHAnsi"/>
                <w:sz w:val="24"/>
                <w:szCs w:val="24"/>
              </w:rPr>
              <w:t>) oraz w folderze osobowym</w:t>
            </w:r>
            <w:r w:rsidR="001B4F91">
              <w:rPr>
                <w:rFonts w:asciiTheme="minorHAnsi" w:hAnsiTheme="minorHAnsi" w:cstheme="minorHAnsi"/>
                <w:sz w:val="24"/>
                <w:szCs w:val="24"/>
              </w:rPr>
              <w:t xml:space="preserve"> charakterystyka sprzętu w </w:t>
            </w:r>
            <w:proofErr w:type="spellStart"/>
            <w:r w:rsidR="001B4F91">
              <w:rPr>
                <w:rFonts w:asciiTheme="minorHAnsi" w:hAnsiTheme="minorHAnsi" w:cstheme="minorHAnsi"/>
                <w:sz w:val="24"/>
                <w:szCs w:val="24"/>
              </w:rPr>
              <w:t>xlsx</w:t>
            </w:r>
            <w:proofErr w:type="spellEnd"/>
            <w:r w:rsidR="001B4F91">
              <w:rPr>
                <w:rFonts w:asciiTheme="minorHAnsi" w:hAnsiTheme="minorHAnsi" w:cstheme="minorHAnsi"/>
                <w:sz w:val="24"/>
                <w:szCs w:val="24"/>
              </w:rPr>
              <w:t xml:space="preserve"> + grafiki sprzętu (</w:t>
            </w:r>
            <w:r w:rsidRPr="00AF5F2C"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  <w:t xml:space="preserve">na zaliczenie) </w:t>
            </w:r>
          </w:p>
          <w:p w14:paraId="72E79055" w14:textId="77777777" w:rsidR="001B4F91" w:rsidRPr="00AF5F2C" w:rsidRDefault="001B4F91" w:rsidP="002B7A7B">
            <w:pPr>
              <w:pStyle w:val="Akapitzlist"/>
              <w:spacing w:before="0"/>
              <w:ind w:left="360"/>
              <w:jc w:val="both"/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</w:pPr>
          </w:p>
          <w:p w14:paraId="599ECE06" w14:textId="3BBA843E" w:rsidR="00704FB2" w:rsidRPr="00AF5F2C" w:rsidRDefault="002B7A7B" w:rsidP="002B7A7B">
            <w:pPr>
              <w:pStyle w:val="Akapitzlist"/>
              <w:spacing w:before="0"/>
              <w:ind w:left="360"/>
              <w:jc w:val="both"/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</w:pPr>
            <w:r w:rsidRPr="00AF5F2C">
              <w:rPr>
                <w:rFonts w:asciiTheme="minorHAnsi" w:hAnsiTheme="minorHAnsi" w:cstheme="minorHAnsi"/>
                <w:sz w:val="24"/>
                <w:szCs w:val="24"/>
              </w:rPr>
              <w:t xml:space="preserve">- </w:t>
            </w:r>
            <w:r w:rsidR="005D7152">
              <w:rPr>
                <w:rFonts w:asciiTheme="minorHAnsi" w:hAnsiTheme="minorHAnsi" w:cstheme="minorHAnsi"/>
                <w:sz w:val="24"/>
                <w:szCs w:val="24"/>
              </w:rPr>
              <w:t>kompletne zadanie</w:t>
            </w:r>
            <w:r w:rsidR="00D924D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AF5F2C"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  <w:t>(na 5kę</w:t>
            </w:r>
            <w:r w:rsidRPr="00AF5F2C"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  <w:t>)</w:t>
            </w:r>
          </w:p>
          <w:p w14:paraId="1178D1C4" w14:textId="2AE18FD0" w:rsidR="002B7A7B" w:rsidRDefault="002B7A7B" w:rsidP="002B7A7B">
            <w:pPr>
              <w:spacing w:before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9BEDBF5" w14:textId="77777777" w:rsidR="00396F74" w:rsidRDefault="00396F74" w:rsidP="00D06583">
            <w:pPr>
              <w:spacing w:before="0"/>
              <w:jc w:val="both"/>
              <w:rPr>
                <w:sz w:val="16"/>
                <w:szCs w:val="16"/>
              </w:rPr>
            </w:pPr>
          </w:p>
          <w:p w14:paraId="278628F7" w14:textId="365E02C8" w:rsidR="003567C7" w:rsidRPr="00396F74" w:rsidRDefault="004A7DD6" w:rsidP="00D06583">
            <w:pPr>
              <w:spacing w:before="0"/>
              <w:jc w:val="both"/>
              <w:rPr>
                <w:b/>
                <w:sz w:val="24"/>
                <w:szCs w:val="24"/>
              </w:rPr>
            </w:pPr>
            <w:r w:rsidRPr="004A7DD6">
              <w:rPr>
                <w:b/>
                <w:sz w:val="24"/>
                <w:szCs w:val="24"/>
              </w:rPr>
              <w:t xml:space="preserve">Miejsce składowania </w:t>
            </w:r>
            <w:r w:rsidR="00396F74">
              <w:rPr>
                <w:b/>
                <w:sz w:val="24"/>
                <w:szCs w:val="24"/>
              </w:rPr>
              <w:t>zestawów urządzeń</w:t>
            </w:r>
            <w:r>
              <w:rPr>
                <w:b/>
                <w:sz w:val="24"/>
                <w:szCs w:val="24"/>
              </w:rPr>
              <w:t xml:space="preserve"> </w:t>
            </w:r>
            <w:r w:rsidR="00E82FE5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hyperlink r:id="rId11" w:history="1">
              <w:r w:rsidR="00396F74" w:rsidRPr="00396F74">
                <w:rPr>
                  <w:rStyle w:val="Hipercze"/>
                  <w:b/>
                  <w:sz w:val="24"/>
                  <w:szCs w:val="24"/>
                  <w:highlight w:val="yellow"/>
                </w:rPr>
                <w:t>LINK</w:t>
              </w:r>
            </w:hyperlink>
          </w:p>
          <w:p w14:paraId="39B521C6" w14:textId="66E0E7A8" w:rsidR="003567C7" w:rsidRDefault="003567C7" w:rsidP="00D06583">
            <w:pPr>
              <w:spacing w:before="0"/>
              <w:jc w:val="both"/>
              <w:rPr>
                <w:sz w:val="16"/>
                <w:szCs w:val="16"/>
              </w:rPr>
            </w:pPr>
          </w:p>
          <w:p w14:paraId="5CC8E0C4" w14:textId="17972795" w:rsidR="003567C7" w:rsidRPr="004A7DD6" w:rsidRDefault="00396F74" w:rsidP="00D06583">
            <w:pPr>
              <w:spacing w:befor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Uwaga : Staramy się żeby podane dane odzwierciedlały prawdziwe parametry sprzętu</w:t>
            </w:r>
            <w:r w:rsidR="001B4F91">
              <w:rPr>
                <w:b/>
                <w:sz w:val="24"/>
                <w:szCs w:val="24"/>
              </w:rPr>
              <w:t xml:space="preserve"> podane w I</w:t>
            </w:r>
            <w:r w:rsidR="005D7152">
              <w:rPr>
                <w:b/>
                <w:sz w:val="24"/>
                <w:szCs w:val="24"/>
              </w:rPr>
              <w:t>nternecie</w:t>
            </w:r>
            <w:r>
              <w:rPr>
                <w:b/>
                <w:sz w:val="24"/>
                <w:szCs w:val="24"/>
              </w:rPr>
              <w:t>.</w:t>
            </w:r>
          </w:p>
          <w:p w14:paraId="22B24B2B" w14:textId="77777777" w:rsidR="003567C7" w:rsidRDefault="003567C7" w:rsidP="00D06583">
            <w:pPr>
              <w:spacing w:before="0"/>
              <w:jc w:val="both"/>
              <w:rPr>
                <w:sz w:val="16"/>
                <w:szCs w:val="16"/>
              </w:rPr>
            </w:pPr>
          </w:p>
          <w:p w14:paraId="19A90A36" w14:textId="71262978" w:rsidR="003567C7" w:rsidRDefault="003567C7" w:rsidP="00D06583">
            <w:pPr>
              <w:spacing w:before="0"/>
              <w:jc w:val="both"/>
              <w:rPr>
                <w:sz w:val="16"/>
                <w:szCs w:val="16"/>
              </w:rPr>
            </w:pPr>
          </w:p>
          <w:p w14:paraId="612833C6" w14:textId="4676BE5A" w:rsidR="00AF5F2C" w:rsidRPr="00AF5F2C" w:rsidRDefault="00AF5F2C" w:rsidP="00D06583">
            <w:pPr>
              <w:spacing w:before="0"/>
              <w:jc w:val="both"/>
              <w:rPr>
                <w:sz w:val="32"/>
                <w:szCs w:val="32"/>
              </w:rPr>
            </w:pPr>
            <w:r w:rsidRPr="00AF5F2C">
              <w:rPr>
                <w:b/>
                <w:sz w:val="32"/>
                <w:szCs w:val="32"/>
              </w:rPr>
              <w:t>Czas realizacji</w:t>
            </w:r>
            <w:r w:rsidRPr="00AF5F2C">
              <w:rPr>
                <w:sz w:val="32"/>
                <w:szCs w:val="32"/>
              </w:rPr>
              <w:t xml:space="preserve"> : </w:t>
            </w:r>
            <w:r w:rsidR="00396F74">
              <w:rPr>
                <w:b/>
                <w:sz w:val="32"/>
                <w:szCs w:val="32"/>
                <w:highlight w:val="yellow"/>
              </w:rPr>
              <w:t>poniedziałek</w:t>
            </w:r>
            <w:r w:rsidRPr="004A7DD6">
              <w:rPr>
                <w:b/>
                <w:sz w:val="32"/>
                <w:szCs w:val="32"/>
                <w:highlight w:val="yellow"/>
              </w:rPr>
              <w:t xml:space="preserve"> 2024-05-</w:t>
            </w:r>
            <w:r w:rsidR="00396F74">
              <w:rPr>
                <w:b/>
                <w:sz w:val="32"/>
                <w:szCs w:val="32"/>
                <w:highlight w:val="yellow"/>
              </w:rPr>
              <w:t>27</w:t>
            </w:r>
            <w:r w:rsidR="004A7DD6" w:rsidRPr="004A7DD6">
              <w:rPr>
                <w:b/>
                <w:sz w:val="32"/>
                <w:szCs w:val="32"/>
                <w:highlight w:val="yellow"/>
              </w:rPr>
              <w:t xml:space="preserve"> godz. </w:t>
            </w:r>
            <w:r w:rsidR="004A7DD6">
              <w:rPr>
                <w:b/>
                <w:sz w:val="32"/>
                <w:szCs w:val="32"/>
                <w:highlight w:val="yellow"/>
              </w:rPr>
              <w:t>1</w:t>
            </w:r>
            <w:r w:rsidR="00EF1AAE">
              <w:rPr>
                <w:b/>
                <w:sz w:val="32"/>
                <w:szCs w:val="32"/>
                <w:highlight w:val="yellow"/>
              </w:rPr>
              <w:t>3</w:t>
            </w:r>
            <w:r w:rsidR="004A7DD6" w:rsidRPr="004A7DD6">
              <w:rPr>
                <w:b/>
                <w:sz w:val="32"/>
                <w:szCs w:val="32"/>
                <w:highlight w:val="yellow"/>
              </w:rPr>
              <w:t>:00</w:t>
            </w:r>
          </w:p>
          <w:p w14:paraId="07E3EC64" w14:textId="6423CD5B" w:rsidR="00AF5F2C" w:rsidRDefault="00AF5F2C" w:rsidP="00D06583">
            <w:pPr>
              <w:spacing w:before="0"/>
              <w:jc w:val="both"/>
              <w:rPr>
                <w:sz w:val="16"/>
                <w:szCs w:val="16"/>
              </w:rPr>
            </w:pPr>
          </w:p>
          <w:p w14:paraId="5E8C55E1" w14:textId="77777777" w:rsidR="005D7152" w:rsidRDefault="005D7152" w:rsidP="00D06583">
            <w:pPr>
              <w:spacing w:before="0"/>
              <w:jc w:val="both"/>
              <w:rPr>
                <w:b/>
                <w:sz w:val="24"/>
                <w:szCs w:val="24"/>
              </w:rPr>
            </w:pPr>
          </w:p>
          <w:p w14:paraId="4C8A1704" w14:textId="1925E9F0" w:rsidR="00AF5F2C" w:rsidRDefault="00AF5F2C" w:rsidP="00D06583">
            <w:pPr>
              <w:spacing w:before="0"/>
              <w:jc w:val="both"/>
              <w:rPr>
                <w:sz w:val="16"/>
                <w:szCs w:val="16"/>
              </w:rPr>
            </w:pPr>
            <w:r w:rsidRPr="00AF5F2C">
              <w:rPr>
                <w:b/>
                <w:sz w:val="24"/>
                <w:szCs w:val="24"/>
              </w:rPr>
              <w:t>Przekroczenie terminu</w:t>
            </w:r>
            <w:r w:rsidRPr="00AF5F2C">
              <w:rPr>
                <w:sz w:val="24"/>
                <w:szCs w:val="24"/>
              </w:rPr>
              <w:t xml:space="preserve"> :</w:t>
            </w:r>
            <w:r>
              <w:rPr>
                <w:sz w:val="16"/>
                <w:szCs w:val="16"/>
              </w:rPr>
              <w:t xml:space="preserve"> </w:t>
            </w:r>
            <w:r w:rsidRPr="00F1473F">
              <w:rPr>
                <w:sz w:val="24"/>
                <w:szCs w:val="24"/>
              </w:rPr>
              <w:t>1 ocena w dół (maksymalnej oceny) za każde 2tyg. przekroczenie</w:t>
            </w:r>
          </w:p>
          <w:p w14:paraId="586160A5" w14:textId="77777777" w:rsidR="00AF5F2C" w:rsidRDefault="00AF5F2C" w:rsidP="00D06583">
            <w:pPr>
              <w:spacing w:before="0"/>
              <w:jc w:val="both"/>
              <w:rPr>
                <w:sz w:val="16"/>
                <w:szCs w:val="16"/>
              </w:rPr>
            </w:pPr>
          </w:p>
          <w:p w14:paraId="2B79F047" w14:textId="77777777" w:rsidR="005D7152" w:rsidRDefault="005D7152" w:rsidP="00D06583">
            <w:pPr>
              <w:spacing w:before="0"/>
              <w:jc w:val="both"/>
              <w:rPr>
                <w:b/>
                <w:sz w:val="24"/>
                <w:szCs w:val="24"/>
              </w:rPr>
            </w:pPr>
          </w:p>
          <w:p w14:paraId="274E1C51" w14:textId="48C793B2" w:rsidR="00F5367F" w:rsidRDefault="003567C7" w:rsidP="00D06583">
            <w:pPr>
              <w:spacing w:before="0"/>
              <w:jc w:val="both"/>
              <w:rPr>
                <w:b/>
                <w:sz w:val="24"/>
                <w:szCs w:val="24"/>
              </w:rPr>
            </w:pPr>
            <w:r w:rsidRPr="00AF5F2C">
              <w:rPr>
                <w:b/>
                <w:sz w:val="24"/>
                <w:szCs w:val="24"/>
              </w:rPr>
              <w:t>Rozliczenie zadania :</w:t>
            </w:r>
          </w:p>
          <w:p w14:paraId="2B4D4A7E" w14:textId="77777777" w:rsidR="005D7152" w:rsidRDefault="005D7152" w:rsidP="00D06583">
            <w:pPr>
              <w:spacing w:before="0"/>
              <w:jc w:val="both"/>
              <w:rPr>
                <w:sz w:val="24"/>
                <w:szCs w:val="24"/>
              </w:rPr>
            </w:pPr>
          </w:p>
          <w:p w14:paraId="2A49E916" w14:textId="3F3F85B5" w:rsidR="005D7152" w:rsidRPr="001B4F91" w:rsidRDefault="001B4F91" w:rsidP="00D06583">
            <w:pPr>
              <w:spacing w:before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B4F91">
              <w:rPr>
                <w:rFonts w:asciiTheme="majorHAnsi" w:hAnsiTheme="majorHAnsi" w:cstheme="majorHAnsi"/>
                <w:sz w:val="24"/>
                <w:szCs w:val="24"/>
              </w:rPr>
              <w:t>1. Przekaż</w:t>
            </w:r>
            <w:r w:rsidR="005D7152" w:rsidRPr="001B4F91">
              <w:rPr>
                <w:rFonts w:asciiTheme="majorHAnsi" w:hAnsiTheme="majorHAnsi" w:cstheme="majorHAnsi"/>
                <w:sz w:val="24"/>
                <w:szCs w:val="24"/>
              </w:rPr>
              <w:t xml:space="preserve"> w folderze osobowym formularz </w:t>
            </w:r>
            <w:proofErr w:type="spellStart"/>
            <w:r w:rsidR="005D7152" w:rsidRPr="001B4F91">
              <w:rPr>
                <w:rFonts w:asciiTheme="majorHAnsi" w:hAnsiTheme="majorHAnsi" w:cstheme="majorHAnsi"/>
                <w:sz w:val="24"/>
                <w:szCs w:val="24"/>
              </w:rPr>
              <w:t>docx</w:t>
            </w:r>
            <w:proofErr w:type="spellEnd"/>
            <w:r w:rsidR="005D7152" w:rsidRPr="001B4F91">
              <w:rPr>
                <w:rFonts w:asciiTheme="majorHAnsi" w:hAnsiTheme="majorHAnsi" w:cstheme="majorHAnsi"/>
                <w:sz w:val="24"/>
                <w:szCs w:val="24"/>
              </w:rPr>
              <w:t xml:space="preserve"> z prezentacją zrzutów ekranu :</w:t>
            </w:r>
          </w:p>
          <w:p w14:paraId="356B075D" w14:textId="5F210351" w:rsidR="00396F74" w:rsidRPr="001B4F91" w:rsidRDefault="00396F74" w:rsidP="00396F74">
            <w:pPr>
              <w:spacing w:before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B4F91">
              <w:rPr>
                <w:rFonts w:asciiTheme="majorHAnsi" w:hAnsiTheme="majorHAnsi" w:cstheme="majorHAnsi"/>
                <w:sz w:val="24"/>
                <w:szCs w:val="24"/>
              </w:rPr>
              <w:t xml:space="preserve">- charakterystyki serwera, </w:t>
            </w:r>
            <w:proofErr w:type="spellStart"/>
            <w:r w:rsidRPr="001B4F91">
              <w:rPr>
                <w:rFonts w:asciiTheme="majorHAnsi" w:hAnsiTheme="majorHAnsi" w:cstheme="majorHAnsi"/>
                <w:sz w:val="24"/>
                <w:szCs w:val="24"/>
              </w:rPr>
              <w:t>switcha</w:t>
            </w:r>
            <w:proofErr w:type="spellEnd"/>
            <w:r w:rsidRPr="001B4F91">
              <w:rPr>
                <w:rFonts w:asciiTheme="majorHAnsi" w:hAnsiTheme="majorHAnsi" w:cstheme="majorHAnsi"/>
                <w:sz w:val="24"/>
                <w:szCs w:val="24"/>
              </w:rPr>
              <w:t xml:space="preserve"> i routera</w:t>
            </w:r>
            <w:r w:rsidR="005D7152" w:rsidRPr="001B4F91">
              <w:rPr>
                <w:rFonts w:asciiTheme="majorHAnsi" w:hAnsiTheme="majorHAnsi" w:cstheme="majorHAnsi"/>
                <w:sz w:val="24"/>
                <w:szCs w:val="24"/>
              </w:rPr>
              <w:t xml:space="preserve"> (numeru indeksu w polu numer Inwentarzowy)</w:t>
            </w:r>
          </w:p>
          <w:p w14:paraId="66063A53" w14:textId="767ABAEA" w:rsidR="00396F74" w:rsidRPr="001B4F91" w:rsidRDefault="00396F74" w:rsidP="00396F74">
            <w:pPr>
              <w:spacing w:before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B4F91">
              <w:rPr>
                <w:rFonts w:asciiTheme="majorHAnsi" w:hAnsiTheme="majorHAnsi" w:cstheme="majorHAnsi"/>
                <w:sz w:val="24"/>
                <w:szCs w:val="24"/>
              </w:rPr>
              <w:t>- komponentów serwera</w:t>
            </w:r>
            <w:r w:rsidR="005D7152" w:rsidRPr="001B4F91">
              <w:rPr>
                <w:rFonts w:asciiTheme="majorHAnsi" w:hAnsiTheme="majorHAnsi" w:cstheme="majorHAnsi"/>
                <w:sz w:val="24"/>
                <w:szCs w:val="24"/>
              </w:rPr>
              <w:t xml:space="preserve"> (RAM, CPU, HDD)</w:t>
            </w:r>
          </w:p>
          <w:p w14:paraId="17F85D31" w14:textId="3DAE5DA5" w:rsidR="00396F74" w:rsidRPr="001B4F91" w:rsidRDefault="00396F74" w:rsidP="00396F74">
            <w:pPr>
              <w:spacing w:before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B4F91">
              <w:rPr>
                <w:rFonts w:asciiTheme="majorHAnsi" w:hAnsiTheme="majorHAnsi" w:cstheme="majorHAnsi"/>
                <w:sz w:val="24"/>
                <w:szCs w:val="24"/>
              </w:rPr>
              <w:t>- szafy serwerowej z nazwami urządzeń i ich wizualizacjami</w:t>
            </w:r>
            <w:r w:rsidR="005D7152" w:rsidRPr="001B4F91">
              <w:rPr>
                <w:rFonts w:asciiTheme="majorHAnsi" w:hAnsiTheme="majorHAnsi" w:cstheme="majorHAnsi"/>
                <w:sz w:val="24"/>
                <w:szCs w:val="24"/>
              </w:rPr>
              <w:t xml:space="preserve"> oraz kalkulacją wagi, mocy i U</w:t>
            </w:r>
          </w:p>
          <w:p w14:paraId="2E1BEEE1" w14:textId="1DC9A036" w:rsidR="00396F74" w:rsidRPr="001B4F91" w:rsidRDefault="00396F74" w:rsidP="00396F74">
            <w:pPr>
              <w:spacing w:before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B4F91">
              <w:rPr>
                <w:rFonts w:asciiTheme="majorHAnsi" w:hAnsiTheme="majorHAnsi" w:cstheme="majorHAnsi"/>
                <w:sz w:val="24"/>
                <w:szCs w:val="24"/>
              </w:rPr>
              <w:t>- analizy wpływu</w:t>
            </w:r>
            <w:r w:rsidR="005D7152" w:rsidRPr="001B4F91">
              <w:rPr>
                <w:rFonts w:asciiTheme="majorHAnsi" w:hAnsiTheme="majorHAnsi" w:cstheme="majorHAnsi"/>
                <w:sz w:val="24"/>
                <w:szCs w:val="24"/>
              </w:rPr>
              <w:t xml:space="preserve"> zasilania elektrycznego</w:t>
            </w:r>
          </w:p>
          <w:p w14:paraId="5B13F548" w14:textId="3485A044" w:rsidR="005D7152" w:rsidRDefault="005D7152" w:rsidP="00396F74">
            <w:pPr>
              <w:spacing w:before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B4F91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bookmarkStart w:id="0" w:name="_GoBack"/>
            <w:bookmarkEnd w:id="0"/>
            <w:r w:rsidRPr="001B4F91">
              <w:rPr>
                <w:rFonts w:asciiTheme="majorHAnsi" w:hAnsiTheme="majorHAnsi" w:cstheme="majorHAnsi"/>
                <w:sz w:val="24"/>
                <w:szCs w:val="24"/>
              </w:rPr>
              <w:t>charakterystyka kabla sieciowego STP CAT6 między Serwer a Switch</w:t>
            </w:r>
          </w:p>
          <w:p w14:paraId="05622D05" w14:textId="77777777" w:rsidR="001B4F91" w:rsidRPr="001B4F91" w:rsidRDefault="001B4F91" w:rsidP="00396F74">
            <w:pPr>
              <w:spacing w:before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EB34A68" w14:textId="775C4F9F" w:rsidR="001B4F91" w:rsidRPr="001B4F91" w:rsidRDefault="001B4F91" w:rsidP="00396F74">
            <w:pPr>
              <w:spacing w:before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B4F91">
              <w:rPr>
                <w:rFonts w:asciiTheme="majorHAnsi" w:hAnsiTheme="majorHAnsi" w:cstheme="majorHAnsi"/>
                <w:sz w:val="24"/>
                <w:szCs w:val="24"/>
              </w:rPr>
              <w:t xml:space="preserve">2. Umieść w folderze osobowym charakterystykę urządzeń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xlsx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) </w:t>
            </w:r>
            <w:r w:rsidRPr="001B4F91">
              <w:rPr>
                <w:rFonts w:asciiTheme="majorHAnsi" w:hAnsiTheme="majorHAnsi" w:cstheme="majorHAnsi"/>
                <w:sz w:val="24"/>
                <w:szCs w:val="24"/>
              </w:rPr>
              <w:t>oraz folder z grafikami urządzeń (</w:t>
            </w:r>
            <w:proofErr w:type="spellStart"/>
            <w:r w:rsidRPr="001B4F91">
              <w:rPr>
                <w:rFonts w:asciiTheme="majorHAnsi" w:hAnsiTheme="majorHAnsi" w:cstheme="majorHAnsi"/>
                <w:sz w:val="24"/>
                <w:szCs w:val="24"/>
              </w:rPr>
              <w:t>tj</w:t>
            </w:r>
            <w:proofErr w:type="spellEnd"/>
            <w:r w:rsidRPr="001B4F91">
              <w:rPr>
                <w:rFonts w:asciiTheme="majorHAnsi" w:hAnsiTheme="majorHAnsi" w:cstheme="majorHAnsi"/>
                <w:sz w:val="24"/>
                <w:szCs w:val="24"/>
              </w:rPr>
              <w:t xml:space="preserve"> na ćwiczeniach z DCIM)</w:t>
            </w:r>
          </w:p>
          <w:p w14:paraId="54694727" w14:textId="77777777" w:rsidR="00396F74" w:rsidRDefault="00396F74" w:rsidP="00D06583">
            <w:pPr>
              <w:spacing w:before="0"/>
              <w:jc w:val="both"/>
              <w:rPr>
                <w:sz w:val="16"/>
                <w:szCs w:val="16"/>
              </w:rPr>
            </w:pPr>
          </w:p>
          <w:p w14:paraId="2554921E" w14:textId="77777777" w:rsidR="005D7152" w:rsidRDefault="005D7152" w:rsidP="005D7152">
            <w:pPr>
              <w:spacing w:before="0"/>
              <w:jc w:val="both"/>
              <w:rPr>
                <w:b/>
                <w:sz w:val="24"/>
                <w:szCs w:val="24"/>
              </w:rPr>
            </w:pPr>
          </w:p>
          <w:p w14:paraId="613A69EF" w14:textId="00039AC1" w:rsidR="004A7DD6" w:rsidRDefault="00AF5F2C" w:rsidP="005D7152">
            <w:pPr>
              <w:spacing w:before="0"/>
              <w:jc w:val="both"/>
              <w:rPr>
                <w:sz w:val="16"/>
                <w:szCs w:val="16"/>
              </w:rPr>
            </w:pPr>
            <w:r w:rsidRPr="00AF5F2C">
              <w:rPr>
                <w:b/>
                <w:sz w:val="24"/>
                <w:szCs w:val="24"/>
              </w:rPr>
              <w:t>Cel zadania</w:t>
            </w:r>
            <w:r w:rsidRPr="00AF5F2C">
              <w:rPr>
                <w:sz w:val="24"/>
                <w:szCs w:val="24"/>
              </w:rPr>
              <w:t xml:space="preserve"> :</w:t>
            </w:r>
            <w:r w:rsidR="005D7152">
              <w:rPr>
                <w:sz w:val="24"/>
                <w:szCs w:val="24"/>
              </w:rPr>
              <w:t xml:space="preserve"> Nabycie umiejętności w obsłudze </w:t>
            </w:r>
            <w:proofErr w:type="spellStart"/>
            <w:r w:rsidR="005D7152">
              <w:rPr>
                <w:sz w:val="24"/>
                <w:szCs w:val="24"/>
              </w:rPr>
              <w:t>GLPi</w:t>
            </w:r>
            <w:proofErr w:type="spellEnd"/>
            <w:r w:rsidR="005D7152">
              <w:rPr>
                <w:sz w:val="24"/>
                <w:szCs w:val="24"/>
              </w:rPr>
              <w:t xml:space="preserve"> w obszarze zarządzania infrastrukturą Centrum Przetwarzania Danych  </w:t>
            </w:r>
          </w:p>
          <w:p w14:paraId="471AEC8F" w14:textId="07EE6F8F" w:rsidR="005D7152" w:rsidRPr="008F5A77" w:rsidRDefault="005D7152" w:rsidP="005D7152">
            <w:pPr>
              <w:spacing w:before="0"/>
              <w:jc w:val="both"/>
              <w:rPr>
                <w:sz w:val="16"/>
                <w:szCs w:val="16"/>
              </w:rPr>
            </w:pPr>
          </w:p>
        </w:tc>
      </w:tr>
    </w:tbl>
    <w:p w14:paraId="1525345B" w14:textId="39280C3C" w:rsidR="00F06A74" w:rsidRDefault="00F06A74" w:rsidP="000B4E70">
      <w:pPr>
        <w:pStyle w:val="Bezodstpw"/>
        <w:jc w:val="both"/>
        <w:rPr>
          <w:sz w:val="18"/>
          <w:lang w:eastAsia="en-US"/>
        </w:rPr>
      </w:pPr>
    </w:p>
    <w:p w14:paraId="251D8651" w14:textId="5C11B980" w:rsidR="00B47F76" w:rsidRDefault="009D1DEC" w:rsidP="00B47F76">
      <w:pPr>
        <w:rPr>
          <w:sz w:val="16"/>
          <w:szCs w:val="16"/>
        </w:rPr>
      </w:pPr>
      <w:r>
        <w:rPr>
          <w:b/>
          <w:sz w:val="24"/>
          <w:szCs w:val="24"/>
        </w:rPr>
        <w:t>Dodatkowe materiały</w:t>
      </w:r>
      <w:r w:rsidR="002B6DBD" w:rsidRPr="0075433B">
        <w:rPr>
          <w:b/>
          <w:sz w:val="24"/>
          <w:szCs w:val="24"/>
        </w:rPr>
        <w:t>:</w:t>
      </w:r>
      <w:r w:rsidR="00B47F76" w:rsidRPr="00B47F76">
        <w:rPr>
          <w:sz w:val="16"/>
          <w:szCs w:val="16"/>
        </w:rPr>
        <w:t xml:space="preserve"> </w:t>
      </w:r>
    </w:p>
    <w:p w14:paraId="66B7CC36" w14:textId="4FBD8111" w:rsidR="002417BA" w:rsidRPr="00A333F6" w:rsidRDefault="00EB7D12" w:rsidP="00A333F6">
      <w:pPr>
        <w:spacing w:before="240" w:after="60" w:line="360" w:lineRule="auto"/>
      </w:pPr>
      <w:hyperlink r:id="rId12" w:history="1">
        <w:proofErr w:type="spellStart"/>
        <w:r w:rsidR="00F1473F">
          <w:rPr>
            <w:rStyle w:val="Hipercze"/>
          </w:rPr>
          <w:t>Manage</w:t>
        </w:r>
        <w:proofErr w:type="spellEnd"/>
        <w:r w:rsidR="00F1473F">
          <w:rPr>
            <w:rStyle w:val="Hipercze"/>
          </w:rPr>
          <w:t xml:space="preserve"> </w:t>
        </w:r>
        <w:proofErr w:type="spellStart"/>
        <w:r w:rsidR="00F1473F">
          <w:rPr>
            <w:rStyle w:val="Hipercze"/>
          </w:rPr>
          <w:t>rack</w:t>
        </w:r>
        <w:proofErr w:type="spellEnd"/>
        <w:r w:rsidR="00F1473F">
          <w:rPr>
            <w:rStyle w:val="Hipercze"/>
          </w:rPr>
          <w:t xml:space="preserve"> with GLPI. - GLPI Project (glpi-project.org)</w:t>
        </w:r>
      </w:hyperlink>
    </w:p>
    <w:p w14:paraId="25632192" w14:textId="77777777" w:rsidR="002417BA" w:rsidRPr="002417BA" w:rsidRDefault="002417BA" w:rsidP="002417BA">
      <w:pPr>
        <w:spacing w:before="240" w:after="60" w:line="360" w:lineRule="auto"/>
        <w:jc w:val="both"/>
        <w:rPr>
          <w:sz w:val="24"/>
          <w:szCs w:val="24"/>
        </w:rPr>
      </w:pPr>
    </w:p>
    <w:sectPr w:rsidR="002417BA" w:rsidRPr="002417BA" w:rsidSect="008B79F2">
      <w:head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FF8986" w14:textId="77777777" w:rsidR="00EB7D12" w:rsidRDefault="00EB7D12" w:rsidP="00625B86">
      <w:pPr>
        <w:spacing w:before="0"/>
      </w:pPr>
      <w:r>
        <w:separator/>
      </w:r>
    </w:p>
  </w:endnote>
  <w:endnote w:type="continuationSeparator" w:id="0">
    <w:p w14:paraId="656452D4" w14:textId="77777777" w:rsidR="00EB7D12" w:rsidRDefault="00EB7D12" w:rsidP="00625B8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41507" w14:textId="77777777" w:rsidR="00EB7D12" w:rsidRDefault="00EB7D12" w:rsidP="00625B86">
      <w:pPr>
        <w:spacing w:before="0"/>
      </w:pPr>
      <w:r>
        <w:separator/>
      </w:r>
    </w:p>
  </w:footnote>
  <w:footnote w:type="continuationSeparator" w:id="0">
    <w:p w14:paraId="1B88C57B" w14:textId="77777777" w:rsidR="00EB7D12" w:rsidRDefault="00EB7D12" w:rsidP="00625B8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76" w:type="dxa"/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  <w:tblLayout w:type="fixed"/>
      <w:tblLook w:val="0000" w:firstRow="0" w:lastRow="0" w:firstColumn="0" w:lastColumn="0" w:noHBand="0" w:noVBand="0"/>
    </w:tblPr>
    <w:tblGrid>
      <w:gridCol w:w="1271"/>
      <w:gridCol w:w="3544"/>
      <w:gridCol w:w="1276"/>
      <w:gridCol w:w="3685"/>
    </w:tblGrid>
    <w:tr w:rsidR="008B79F2" w:rsidRPr="00013A8B" w14:paraId="76AAEAD3" w14:textId="77777777" w:rsidTr="001F663F">
      <w:trPr>
        <w:trHeight w:val="1119"/>
      </w:trPr>
      <w:tc>
        <w:tcPr>
          <w:tcW w:w="4815" w:type="dxa"/>
          <w:gridSpan w:val="2"/>
          <w:vAlign w:val="center"/>
        </w:tcPr>
        <w:p w14:paraId="48B73CF4" w14:textId="77777777" w:rsidR="008B79F2" w:rsidRDefault="008B79F2" w:rsidP="008B79F2">
          <w:pPr>
            <w:pStyle w:val="Nagwek"/>
            <w:spacing w:before="80" w:after="40"/>
            <w:jc w:val="center"/>
            <w:rPr>
              <w:sz w:val="18"/>
              <w:lang w:eastAsia="en-US"/>
            </w:rPr>
          </w:pPr>
          <w:r>
            <w:rPr>
              <w:noProof/>
              <w:color w:val="0000FF"/>
            </w:rPr>
            <w:drawing>
              <wp:inline distT="0" distB="0" distL="0" distR="0" wp14:anchorId="489059B5" wp14:editId="64CE3DBC">
                <wp:extent cx="1197396" cy="801067"/>
                <wp:effectExtent l="0" t="0" r="3175" b="0"/>
                <wp:docPr id="11" name="Obraz 11" descr="Podobny obraz">
                  <a:hlinkClick xmlns:a="http://schemas.openxmlformats.org/drawingml/2006/main" r:id="rId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Podobny obraz">
                          <a:hlinkClick r:id="rId1" tgtFrame="&quot;_blank&quot;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7396" cy="801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gridSpan w:val="2"/>
          <w:shd w:val="clear" w:color="auto" w:fill="auto"/>
          <w:vAlign w:val="bottom"/>
        </w:tcPr>
        <w:p w14:paraId="38AA41CB" w14:textId="77777777" w:rsidR="008B79F2" w:rsidRPr="00471DA8" w:rsidRDefault="008B79F2" w:rsidP="008B79F2">
          <w:pPr>
            <w:pStyle w:val="Nagwek"/>
            <w:spacing w:before="80" w:after="40"/>
            <w:jc w:val="center"/>
            <w:rPr>
              <w:sz w:val="18"/>
              <w:szCs w:val="18"/>
            </w:rPr>
          </w:pPr>
          <w:r>
            <w:rPr>
              <w:noProof/>
              <w:sz w:val="18"/>
              <w:szCs w:val="18"/>
            </w:rPr>
            <w:drawing>
              <wp:inline distT="0" distB="0" distL="0" distR="0" wp14:anchorId="57233774" wp14:editId="7D133507">
                <wp:extent cx="2790825" cy="588645"/>
                <wp:effectExtent l="0" t="0" r="9525" b="1905"/>
                <wp:docPr id="12" name="Obraz 12" descr="C:\Users\adam.lozowski\AppData\Local\Microsoft\Windows\INetCache\Content.Word\uwm_logo_poziome_P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C:\Users\adam.lozowski\AppData\Local\Microsoft\Windows\INetCache\Content.Word\uwm_logo_poziome_P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90825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B79F2" w:rsidRPr="00013A8B" w14:paraId="6BDAA194" w14:textId="77777777" w:rsidTr="001F663F">
      <w:tc>
        <w:tcPr>
          <w:tcW w:w="1271" w:type="dxa"/>
          <w:shd w:val="clear" w:color="auto" w:fill="DEEAF6" w:themeFill="accent1" w:themeFillTint="33"/>
          <w:vAlign w:val="center"/>
        </w:tcPr>
        <w:p w14:paraId="15FF97F1" w14:textId="77777777" w:rsidR="008B79F2" w:rsidRDefault="008B79F2" w:rsidP="008B79F2">
          <w:pPr>
            <w:pStyle w:val="Nagwek"/>
            <w:spacing w:before="80" w:after="40"/>
            <w:rPr>
              <w:sz w:val="18"/>
            </w:rPr>
          </w:pPr>
          <w:r>
            <w:rPr>
              <w:sz w:val="18"/>
            </w:rPr>
            <w:t>Organizator</w:t>
          </w:r>
        </w:p>
      </w:tc>
      <w:tc>
        <w:tcPr>
          <w:tcW w:w="3544" w:type="dxa"/>
          <w:shd w:val="clear" w:color="auto" w:fill="FFFFFF" w:themeFill="background1"/>
          <w:vAlign w:val="center"/>
        </w:tcPr>
        <w:p w14:paraId="0974B2A0" w14:textId="77777777" w:rsidR="008B79F2" w:rsidRDefault="008B79F2" w:rsidP="008B79F2">
          <w:pPr>
            <w:pStyle w:val="Nagwek"/>
            <w:spacing w:before="80" w:after="40"/>
            <w:rPr>
              <w:sz w:val="18"/>
              <w:lang w:eastAsia="en-US"/>
            </w:rPr>
          </w:pPr>
          <w:r>
            <w:rPr>
              <w:sz w:val="18"/>
              <w:lang w:eastAsia="en-US"/>
            </w:rPr>
            <w:t xml:space="preserve">PKP Informatyka Sp. z o.o. </w:t>
          </w:r>
        </w:p>
      </w:tc>
      <w:tc>
        <w:tcPr>
          <w:tcW w:w="1276" w:type="dxa"/>
          <w:shd w:val="clear" w:color="auto" w:fill="DEEAF6" w:themeFill="accent1" w:themeFillTint="33"/>
          <w:vAlign w:val="center"/>
        </w:tcPr>
        <w:p w14:paraId="5CF54ED5" w14:textId="77777777" w:rsidR="008B79F2" w:rsidRPr="00013A8B" w:rsidRDefault="008B79F2" w:rsidP="008B79F2">
          <w:pPr>
            <w:pStyle w:val="Nagwek"/>
            <w:spacing w:before="80" w:after="40"/>
            <w:rPr>
              <w:sz w:val="18"/>
            </w:rPr>
          </w:pPr>
          <w:r>
            <w:rPr>
              <w:sz w:val="18"/>
            </w:rPr>
            <w:t>Organizator</w:t>
          </w:r>
        </w:p>
      </w:tc>
      <w:tc>
        <w:tcPr>
          <w:tcW w:w="3685" w:type="dxa"/>
          <w:vAlign w:val="center"/>
        </w:tcPr>
        <w:p w14:paraId="49DE2FBF" w14:textId="77777777" w:rsidR="008B79F2" w:rsidRPr="00471DA8" w:rsidRDefault="008B79F2" w:rsidP="008B79F2">
          <w:pPr>
            <w:pStyle w:val="Nagwek"/>
            <w:spacing w:before="80" w:after="40"/>
            <w:rPr>
              <w:sz w:val="18"/>
              <w:szCs w:val="18"/>
            </w:rPr>
          </w:pPr>
          <w:r>
            <w:rPr>
              <w:sz w:val="18"/>
              <w:szCs w:val="18"/>
            </w:rPr>
            <w:t>Uniwersytet Warmińsko-Mazurski w Olsztynie</w:t>
          </w:r>
        </w:p>
      </w:tc>
    </w:tr>
    <w:tr w:rsidR="008B79F2" w:rsidRPr="00013A8B" w14:paraId="5C3B2B3D" w14:textId="77777777" w:rsidTr="001F663F">
      <w:tc>
        <w:tcPr>
          <w:tcW w:w="1271" w:type="dxa"/>
          <w:shd w:val="clear" w:color="auto" w:fill="DEEAF6" w:themeFill="accent1" w:themeFillTint="33"/>
          <w:vAlign w:val="center"/>
        </w:tcPr>
        <w:p w14:paraId="3D7599E3" w14:textId="77777777" w:rsidR="008B79F2" w:rsidRDefault="008B79F2" w:rsidP="008B79F2">
          <w:pPr>
            <w:pStyle w:val="Nagwek"/>
            <w:spacing w:before="80" w:after="40"/>
            <w:rPr>
              <w:sz w:val="18"/>
            </w:rPr>
          </w:pPr>
          <w:r>
            <w:rPr>
              <w:sz w:val="18"/>
            </w:rPr>
            <w:t>Produkty</w:t>
          </w:r>
        </w:p>
      </w:tc>
      <w:tc>
        <w:tcPr>
          <w:tcW w:w="3544" w:type="dxa"/>
          <w:shd w:val="clear" w:color="auto" w:fill="FFFFFF" w:themeFill="background1"/>
          <w:vAlign w:val="center"/>
        </w:tcPr>
        <w:p w14:paraId="639D5B53" w14:textId="77777777" w:rsidR="008B79F2" w:rsidRDefault="008B79F2" w:rsidP="008B79F2">
          <w:pPr>
            <w:pStyle w:val="Nagwek"/>
            <w:spacing w:before="80" w:after="40"/>
            <w:rPr>
              <w:sz w:val="18"/>
            </w:rPr>
          </w:pPr>
          <w:r>
            <w:rPr>
              <w:sz w:val="18"/>
            </w:rPr>
            <w:t>Ćwiczenia</w:t>
          </w:r>
        </w:p>
      </w:tc>
      <w:tc>
        <w:tcPr>
          <w:tcW w:w="1276" w:type="dxa"/>
          <w:shd w:val="clear" w:color="auto" w:fill="DEEAF6" w:themeFill="accent1" w:themeFillTint="33"/>
          <w:vAlign w:val="center"/>
        </w:tcPr>
        <w:p w14:paraId="26C57265" w14:textId="77777777" w:rsidR="008B79F2" w:rsidRDefault="008B79F2" w:rsidP="008B79F2">
          <w:pPr>
            <w:pStyle w:val="Nagwek"/>
            <w:spacing w:before="80" w:after="40"/>
            <w:rPr>
              <w:sz w:val="18"/>
            </w:rPr>
          </w:pPr>
          <w:r>
            <w:rPr>
              <w:sz w:val="18"/>
            </w:rPr>
            <w:t>Wersja dok.</w:t>
          </w:r>
        </w:p>
      </w:tc>
      <w:tc>
        <w:tcPr>
          <w:tcW w:w="3685" w:type="dxa"/>
          <w:vAlign w:val="center"/>
        </w:tcPr>
        <w:p w14:paraId="7FC24E1A" w14:textId="0119FE4A" w:rsidR="008B79F2" w:rsidRDefault="008B79F2" w:rsidP="00B00D94">
          <w:pPr>
            <w:pStyle w:val="Nagwek"/>
            <w:spacing w:before="80" w:after="40"/>
            <w:rPr>
              <w:sz w:val="18"/>
              <w:szCs w:val="18"/>
            </w:rPr>
          </w:pPr>
          <w:r>
            <w:rPr>
              <w:sz w:val="18"/>
              <w:szCs w:val="18"/>
            </w:rPr>
            <w:t>1.</w:t>
          </w:r>
          <w:r w:rsidR="00753BD8">
            <w:rPr>
              <w:sz w:val="18"/>
              <w:szCs w:val="18"/>
            </w:rPr>
            <w:t>0</w:t>
          </w:r>
        </w:p>
      </w:tc>
    </w:tr>
    <w:tr w:rsidR="008B79F2" w:rsidRPr="00013A8B" w14:paraId="0158D92E" w14:textId="77777777" w:rsidTr="001F663F">
      <w:tc>
        <w:tcPr>
          <w:tcW w:w="1271" w:type="dxa"/>
          <w:shd w:val="clear" w:color="auto" w:fill="DEEAF6" w:themeFill="accent1" w:themeFillTint="33"/>
          <w:vAlign w:val="center"/>
        </w:tcPr>
        <w:p w14:paraId="64F69D4C" w14:textId="77777777" w:rsidR="008B79F2" w:rsidRDefault="008B79F2" w:rsidP="008B79F2">
          <w:pPr>
            <w:pStyle w:val="Nagwek"/>
            <w:spacing w:before="80" w:after="40"/>
            <w:rPr>
              <w:sz w:val="18"/>
            </w:rPr>
          </w:pPr>
          <w:r>
            <w:rPr>
              <w:sz w:val="18"/>
            </w:rPr>
            <w:t>Spotkanie</w:t>
          </w:r>
        </w:p>
      </w:tc>
      <w:tc>
        <w:tcPr>
          <w:tcW w:w="3544" w:type="dxa"/>
          <w:shd w:val="clear" w:color="auto" w:fill="FFFFFF" w:themeFill="background1"/>
          <w:vAlign w:val="center"/>
        </w:tcPr>
        <w:p w14:paraId="63FD5A27" w14:textId="77777777" w:rsidR="008B79F2" w:rsidRDefault="008B79F2" w:rsidP="008B79F2">
          <w:pPr>
            <w:pStyle w:val="Nagwek"/>
            <w:spacing w:before="80" w:after="40"/>
            <w:rPr>
              <w:sz w:val="18"/>
            </w:rPr>
          </w:pPr>
          <w:r>
            <w:rPr>
              <w:sz w:val="18"/>
            </w:rPr>
            <w:t>Projektowe</w:t>
          </w:r>
        </w:p>
      </w:tc>
      <w:tc>
        <w:tcPr>
          <w:tcW w:w="1276" w:type="dxa"/>
          <w:shd w:val="clear" w:color="auto" w:fill="DEEAF6" w:themeFill="accent1" w:themeFillTint="33"/>
          <w:vAlign w:val="center"/>
        </w:tcPr>
        <w:p w14:paraId="09787971" w14:textId="77777777" w:rsidR="008B79F2" w:rsidRPr="00013A8B" w:rsidRDefault="008B79F2" w:rsidP="008B79F2">
          <w:pPr>
            <w:pStyle w:val="Nagwek"/>
            <w:spacing w:before="80" w:after="40"/>
            <w:rPr>
              <w:sz w:val="18"/>
            </w:rPr>
          </w:pPr>
          <w:r>
            <w:rPr>
              <w:sz w:val="18"/>
            </w:rPr>
            <w:t>Temat</w:t>
          </w:r>
        </w:p>
      </w:tc>
      <w:tc>
        <w:tcPr>
          <w:tcW w:w="3685" w:type="dxa"/>
          <w:vAlign w:val="center"/>
        </w:tcPr>
        <w:p w14:paraId="6DD78D69" w14:textId="2493C738" w:rsidR="008B79F2" w:rsidRPr="00471DA8" w:rsidRDefault="008B79F2" w:rsidP="00753BD8">
          <w:pPr>
            <w:pStyle w:val="Nagwek"/>
            <w:spacing w:before="80" w:after="40"/>
            <w:rPr>
              <w:noProof/>
              <w:sz w:val="18"/>
              <w:szCs w:val="18"/>
            </w:rPr>
          </w:pPr>
          <w:r>
            <w:rPr>
              <w:sz w:val="18"/>
              <w:lang w:eastAsia="en-US"/>
            </w:rPr>
            <w:t xml:space="preserve">Zarządzanie </w:t>
          </w:r>
          <w:r w:rsidR="00753BD8">
            <w:rPr>
              <w:sz w:val="18"/>
              <w:lang w:eastAsia="en-US"/>
            </w:rPr>
            <w:t>Infrastrukturą Serwerową DCIM</w:t>
          </w:r>
        </w:p>
      </w:tc>
    </w:tr>
  </w:tbl>
  <w:p w14:paraId="4CA63382" w14:textId="77777777" w:rsidR="008B79F2" w:rsidRDefault="008B79F2" w:rsidP="008B79F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7E4"/>
    <w:multiLevelType w:val="multilevel"/>
    <w:tmpl w:val="7AD815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244E75"/>
    <w:multiLevelType w:val="hybridMultilevel"/>
    <w:tmpl w:val="398894B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270A90"/>
    <w:multiLevelType w:val="hybridMultilevel"/>
    <w:tmpl w:val="BCE06E6C"/>
    <w:lvl w:ilvl="0" w:tplc="A15CC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04393"/>
    <w:multiLevelType w:val="hybridMultilevel"/>
    <w:tmpl w:val="62B2DB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A22C2"/>
    <w:multiLevelType w:val="hybridMultilevel"/>
    <w:tmpl w:val="D1BEF6C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B314DB"/>
    <w:multiLevelType w:val="hybridMultilevel"/>
    <w:tmpl w:val="88721136"/>
    <w:lvl w:ilvl="0" w:tplc="A8E022E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C46C3"/>
    <w:multiLevelType w:val="hybridMultilevel"/>
    <w:tmpl w:val="46A0CF3E"/>
    <w:lvl w:ilvl="0" w:tplc="A860E3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C62CB4"/>
    <w:multiLevelType w:val="multilevel"/>
    <w:tmpl w:val="84C85CF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080831"/>
    <w:multiLevelType w:val="multilevel"/>
    <w:tmpl w:val="F5066C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ED8753A"/>
    <w:multiLevelType w:val="multilevel"/>
    <w:tmpl w:val="DCA420EC"/>
    <w:lvl w:ilvl="0">
      <w:start w:val="1"/>
      <w:numFmt w:val="decimal"/>
      <w:pStyle w:val="Nagwek1"/>
      <w:lvlText w:val="%1"/>
      <w:lvlJc w:val="left"/>
      <w:pPr>
        <w:ind w:left="2418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3837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4AA532F"/>
    <w:multiLevelType w:val="hybridMultilevel"/>
    <w:tmpl w:val="07A24F4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F139B0"/>
    <w:multiLevelType w:val="hybridMultilevel"/>
    <w:tmpl w:val="FC866C3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A3C23"/>
    <w:multiLevelType w:val="multilevel"/>
    <w:tmpl w:val="7D2CA8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CCF3BF0"/>
    <w:multiLevelType w:val="hybridMultilevel"/>
    <w:tmpl w:val="671E428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AC766E"/>
    <w:multiLevelType w:val="multilevel"/>
    <w:tmpl w:val="00D076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A6F6CB6"/>
    <w:multiLevelType w:val="hybridMultilevel"/>
    <w:tmpl w:val="B35AF67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A85FB9"/>
    <w:multiLevelType w:val="hybridMultilevel"/>
    <w:tmpl w:val="15A258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11A85"/>
    <w:multiLevelType w:val="hybridMultilevel"/>
    <w:tmpl w:val="1722C46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1807CC"/>
    <w:multiLevelType w:val="hybridMultilevel"/>
    <w:tmpl w:val="77AA573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C779BE"/>
    <w:multiLevelType w:val="hybridMultilevel"/>
    <w:tmpl w:val="7AD01F7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48370F"/>
    <w:multiLevelType w:val="hybridMultilevel"/>
    <w:tmpl w:val="D42AE9B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A8A05DA"/>
    <w:multiLevelType w:val="hybridMultilevel"/>
    <w:tmpl w:val="7382D4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A276D91"/>
    <w:multiLevelType w:val="hybridMultilevel"/>
    <w:tmpl w:val="4622058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ADC16E7"/>
    <w:multiLevelType w:val="hybridMultilevel"/>
    <w:tmpl w:val="3C1ECD3C"/>
    <w:lvl w:ilvl="0" w:tplc="AEB842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0"/>
  </w:num>
  <w:num w:numId="5">
    <w:abstractNumId w:val="12"/>
  </w:num>
  <w:num w:numId="6">
    <w:abstractNumId w:val="7"/>
  </w:num>
  <w:num w:numId="7">
    <w:abstractNumId w:val="4"/>
  </w:num>
  <w:num w:numId="8">
    <w:abstractNumId w:val="11"/>
  </w:num>
  <w:num w:numId="9">
    <w:abstractNumId w:val="21"/>
  </w:num>
  <w:num w:numId="10">
    <w:abstractNumId w:val="16"/>
  </w:num>
  <w:num w:numId="11">
    <w:abstractNumId w:val="22"/>
  </w:num>
  <w:num w:numId="12">
    <w:abstractNumId w:val="20"/>
  </w:num>
  <w:num w:numId="13">
    <w:abstractNumId w:val="3"/>
  </w:num>
  <w:num w:numId="14">
    <w:abstractNumId w:val="19"/>
  </w:num>
  <w:num w:numId="15">
    <w:abstractNumId w:val="5"/>
  </w:num>
  <w:num w:numId="16">
    <w:abstractNumId w:val="23"/>
  </w:num>
  <w:num w:numId="17">
    <w:abstractNumId w:val="6"/>
  </w:num>
  <w:num w:numId="18">
    <w:abstractNumId w:val="18"/>
  </w:num>
  <w:num w:numId="19">
    <w:abstractNumId w:val="15"/>
  </w:num>
  <w:num w:numId="20">
    <w:abstractNumId w:val="10"/>
  </w:num>
  <w:num w:numId="21">
    <w:abstractNumId w:val="17"/>
  </w:num>
  <w:num w:numId="22">
    <w:abstractNumId w:val="1"/>
  </w:num>
  <w:num w:numId="23">
    <w:abstractNumId w:val="13"/>
  </w:num>
  <w:num w:numId="24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86"/>
    <w:rsid w:val="00000AE5"/>
    <w:rsid w:val="00000B28"/>
    <w:rsid w:val="00005169"/>
    <w:rsid w:val="0000652B"/>
    <w:rsid w:val="00006FEE"/>
    <w:rsid w:val="0000776B"/>
    <w:rsid w:val="000115F1"/>
    <w:rsid w:val="000211B0"/>
    <w:rsid w:val="0002366E"/>
    <w:rsid w:val="000237FF"/>
    <w:rsid w:val="0003579B"/>
    <w:rsid w:val="000475B8"/>
    <w:rsid w:val="000519D9"/>
    <w:rsid w:val="00053085"/>
    <w:rsid w:val="00054CED"/>
    <w:rsid w:val="000622DD"/>
    <w:rsid w:val="00063F09"/>
    <w:rsid w:val="0007003B"/>
    <w:rsid w:val="00087C6A"/>
    <w:rsid w:val="000A4F10"/>
    <w:rsid w:val="000A6F7B"/>
    <w:rsid w:val="000B4E70"/>
    <w:rsid w:val="000C07D6"/>
    <w:rsid w:val="000C3B71"/>
    <w:rsid w:val="000C4CBB"/>
    <w:rsid w:val="000C6D31"/>
    <w:rsid w:val="000D50BA"/>
    <w:rsid w:val="000D6FE7"/>
    <w:rsid w:val="000D7B5B"/>
    <w:rsid w:val="000E00DE"/>
    <w:rsid w:val="000E0B3B"/>
    <w:rsid w:val="000E7496"/>
    <w:rsid w:val="000F7FEA"/>
    <w:rsid w:val="001022DA"/>
    <w:rsid w:val="00104792"/>
    <w:rsid w:val="00104882"/>
    <w:rsid w:val="0010655C"/>
    <w:rsid w:val="001132AC"/>
    <w:rsid w:val="001133C9"/>
    <w:rsid w:val="00113A92"/>
    <w:rsid w:val="001141EC"/>
    <w:rsid w:val="001144E0"/>
    <w:rsid w:val="001152B0"/>
    <w:rsid w:val="001230CC"/>
    <w:rsid w:val="001301CD"/>
    <w:rsid w:val="0014105E"/>
    <w:rsid w:val="0014184C"/>
    <w:rsid w:val="00141EA0"/>
    <w:rsid w:val="00141F0E"/>
    <w:rsid w:val="00147FED"/>
    <w:rsid w:val="001560E3"/>
    <w:rsid w:val="00157E87"/>
    <w:rsid w:val="00166C59"/>
    <w:rsid w:val="001679A3"/>
    <w:rsid w:val="0017390F"/>
    <w:rsid w:val="00174534"/>
    <w:rsid w:val="001768FE"/>
    <w:rsid w:val="00180164"/>
    <w:rsid w:val="0018310B"/>
    <w:rsid w:val="00185765"/>
    <w:rsid w:val="001859ED"/>
    <w:rsid w:val="001922EF"/>
    <w:rsid w:val="00192D46"/>
    <w:rsid w:val="001933A9"/>
    <w:rsid w:val="001958B3"/>
    <w:rsid w:val="001A23AF"/>
    <w:rsid w:val="001A2775"/>
    <w:rsid w:val="001A4485"/>
    <w:rsid w:val="001B1C0B"/>
    <w:rsid w:val="001B4F91"/>
    <w:rsid w:val="001C00E1"/>
    <w:rsid w:val="001C20BE"/>
    <w:rsid w:val="001C398B"/>
    <w:rsid w:val="001C546D"/>
    <w:rsid w:val="001C7B43"/>
    <w:rsid w:val="001D3B87"/>
    <w:rsid w:val="001E4D2F"/>
    <w:rsid w:val="001E4E4E"/>
    <w:rsid w:val="001E50F7"/>
    <w:rsid w:val="001E626E"/>
    <w:rsid w:val="001E6BF1"/>
    <w:rsid w:val="001E6CC2"/>
    <w:rsid w:val="001F213B"/>
    <w:rsid w:val="001F2620"/>
    <w:rsid w:val="00200B8F"/>
    <w:rsid w:val="00200F8A"/>
    <w:rsid w:val="00200F90"/>
    <w:rsid w:val="00201BE1"/>
    <w:rsid w:val="00204B95"/>
    <w:rsid w:val="00211799"/>
    <w:rsid w:val="00214C59"/>
    <w:rsid w:val="00214E0F"/>
    <w:rsid w:val="0022058F"/>
    <w:rsid w:val="00220C8C"/>
    <w:rsid w:val="00227D31"/>
    <w:rsid w:val="0023005A"/>
    <w:rsid w:val="00234A02"/>
    <w:rsid w:val="002417BA"/>
    <w:rsid w:val="00243E26"/>
    <w:rsid w:val="002442CD"/>
    <w:rsid w:val="0024680A"/>
    <w:rsid w:val="00246EA2"/>
    <w:rsid w:val="00247CA6"/>
    <w:rsid w:val="0025188C"/>
    <w:rsid w:val="00251F14"/>
    <w:rsid w:val="002523FC"/>
    <w:rsid w:val="00254DAE"/>
    <w:rsid w:val="0025559A"/>
    <w:rsid w:val="00256D06"/>
    <w:rsid w:val="00257116"/>
    <w:rsid w:val="00257E12"/>
    <w:rsid w:val="0026017A"/>
    <w:rsid w:val="0026216B"/>
    <w:rsid w:val="00263FE3"/>
    <w:rsid w:val="0027075C"/>
    <w:rsid w:val="00271899"/>
    <w:rsid w:val="0027533A"/>
    <w:rsid w:val="002768E5"/>
    <w:rsid w:val="00277FA3"/>
    <w:rsid w:val="00283487"/>
    <w:rsid w:val="00285D9A"/>
    <w:rsid w:val="00290AEA"/>
    <w:rsid w:val="00292F40"/>
    <w:rsid w:val="00294DA1"/>
    <w:rsid w:val="00296693"/>
    <w:rsid w:val="00296991"/>
    <w:rsid w:val="002A0AE2"/>
    <w:rsid w:val="002A1CD2"/>
    <w:rsid w:val="002A59C7"/>
    <w:rsid w:val="002B257A"/>
    <w:rsid w:val="002B6DBD"/>
    <w:rsid w:val="002B7A7B"/>
    <w:rsid w:val="002C1460"/>
    <w:rsid w:val="002C38A4"/>
    <w:rsid w:val="002C473D"/>
    <w:rsid w:val="002C555F"/>
    <w:rsid w:val="002C7E45"/>
    <w:rsid w:val="002D37D3"/>
    <w:rsid w:val="002D3CFB"/>
    <w:rsid w:val="002D5DD8"/>
    <w:rsid w:val="002E14FD"/>
    <w:rsid w:val="002E2B92"/>
    <w:rsid w:val="002E4698"/>
    <w:rsid w:val="002E733F"/>
    <w:rsid w:val="002F0CA7"/>
    <w:rsid w:val="002F1BCE"/>
    <w:rsid w:val="00302FAF"/>
    <w:rsid w:val="00314EBD"/>
    <w:rsid w:val="00315203"/>
    <w:rsid w:val="003248DF"/>
    <w:rsid w:val="0032740F"/>
    <w:rsid w:val="00327976"/>
    <w:rsid w:val="00335A52"/>
    <w:rsid w:val="00345D0B"/>
    <w:rsid w:val="003524AB"/>
    <w:rsid w:val="003567C7"/>
    <w:rsid w:val="003604CD"/>
    <w:rsid w:val="00363E9B"/>
    <w:rsid w:val="003679C2"/>
    <w:rsid w:val="0037312B"/>
    <w:rsid w:val="00375683"/>
    <w:rsid w:val="00375B86"/>
    <w:rsid w:val="0038270B"/>
    <w:rsid w:val="0038525F"/>
    <w:rsid w:val="00385573"/>
    <w:rsid w:val="003902E1"/>
    <w:rsid w:val="0039200E"/>
    <w:rsid w:val="00395E08"/>
    <w:rsid w:val="00396F74"/>
    <w:rsid w:val="003A0ED5"/>
    <w:rsid w:val="003A40F4"/>
    <w:rsid w:val="003A534A"/>
    <w:rsid w:val="003B0A0B"/>
    <w:rsid w:val="003B0AFF"/>
    <w:rsid w:val="003B107E"/>
    <w:rsid w:val="003B29F6"/>
    <w:rsid w:val="003B62A3"/>
    <w:rsid w:val="003C22D5"/>
    <w:rsid w:val="003C4C3C"/>
    <w:rsid w:val="003D27A8"/>
    <w:rsid w:val="003D312E"/>
    <w:rsid w:val="003D3CBB"/>
    <w:rsid w:val="003E330F"/>
    <w:rsid w:val="003E4799"/>
    <w:rsid w:val="003E53FD"/>
    <w:rsid w:val="003E592A"/>
    <w:rsid w:val="003F0306"/>
    <w:rsid w:val="003F05D1"/>
    <w:rsid w:val="003F1C9C"/>
    <w:rsid w:val="003F2A22"/>
    <w:rsid w:val="003F5AA3"/>
    <w:rsid w:val="003F7F11"/>
    <w:rsid w:val="004057DD"/>
    <w:rsid w:val="004128D4"/>
    <w:rsid w:val="00413F89"/>
    <w:rsid w:val="00415BE3"/>
    <w:rsid w:val="00417ADF"/>
    <w:rsid w:val="00422351"/>
    <w:rsid w:val="0043231D"/>
    <w:rsid w:val="004327D5"/>
    <w:rsid w:val="00437AC8"/>
    <w:rsid w:val="004414B7"/>
    <w:rsid w:val="00443641"/>
    <w:rsid w:val="00443972"/>
    <w:rsid w:val="004533CE"/>
    <w:rsid w:val="0045564C"/>
    <w:rsid w:val="00462B9D"/>
    <w:rsid w:val="00463E6A"/>
    <w:rsid w:val="00471863"/>
    <w:rsid w:val="00475CE0"/>
    <w:rsid w:val="00476B29"/>
    <w:rsid w:val="004833CB"/>
    <w:rsid w:val="004850A4"/>
    <w:rsid w:val="0048646F"/>
    <w:rsid w:val="00486724"/>
    <w:rsid w:val="0049609C"/>
    <w:rsid w:val="00496A6C"/>
    <w:rsid w:val="004A7DD6"/>
    <w:rsid w:val="004B1D7C"/>
    <w:rsid w:val="004B7881"/>
    <w:rsid w:val="004C1A9C"/>
    <w:rsid w:val="004C37B4"/>
    <w:rsid w:val="004C5349"/>
    <w:rsid w:val="004D2DE3"/>
    <w:rsid w:val="004D5B70"/>
    <w:rsid w:val="004D755B"/>
    <w:rsid w:val="004D75BC"/>
    <w:rsid w:val="004E27FD"/>
    <w:rsid w:val="004E4652"/>
    <w:rsid w:val="004E7F9E"/>
    <w:rsid w:val="004F2583"/>
    <w:rsid w:val="00513859"/>
    <w:rsid w:val="005141DD"/>
    <w:rsid w:val="00514962"/>
    <w:rsid w:val="00516A0E"/>
    <w:rsid w:val="00522DB8"/>
    <w:rsid w:val="005237C7"/>
    <w:rsid w:val="005242F9"/>
    <w:rsid w:val="00524C8B"/>
    <w:rsid w:val="005346E4"/>
    <w:rsid w:val="00543624"/>
    <w:rsid w:val="00547B83"/>
    <w:rsid w:val="00553823"/>
    <w:rsid w:val="005556E4"/>
    <w:rsid w:val="005559AD"/>
    <w:rsid w:val="00556E23"/>
    <w:rsid w:val="00560FCC"/>
    <w:rsid w:val="005638B9"/>
    <w:rsid w:val="00570AB7"/>
    <w:rsid w:val="005813E3"/>
    <w:rsid w:val="00585067"/>
    <w:rsid w:val="00586458"/>
    <w:rsid w:val="00592402"/>
    <w:rsid w:val="00593B69"/>
    <w:rsid w:val="0059454E"/>
    <w:rsid w:val="005A3090"/>
    <w:rsid w:val="005A7D6A"/>
    <w:rsid w:val="005B62C4"/>
    <w:rsid w:val="005C2BB2"/>
    <w:rsid w:val="005C35FA"/>
    <w:rsid w:val="005C3A4A"/>
    <w:rsid w:val="005C3C45"/>
    <w:rsid w:val="005D2055"/>
    <w:rsid w:val="005D2A18"/>
    <w:rsid w:val="005D3284"/>
    <w:rsid w:val="005D486B"/>
    <w:rsid w:val="005D7152"/>
    <w:rsid w:val="005E0BC1"/>
    <w:rsid w:val="005E1FDA"/>
    <w:rsid w:val="005E2168"/>
    <w:rsid w:val="005E2509"/>
    <w:rsid w:val="005E2752"/>
    <w:rsid w:val="005E624B"/>
    <w:rsid w:val="005F52B6"/>
    <w:rsid w:val="00601FC8"/>
    <w:rsid w:val="006029E7"/>
    <w:rsid w:val="00603BB8"/>
    <w:rsid w:val="006103CC"/>
    <w:rsid w:val="00610A06"/>
    <w:rsid w:val="00613744"/>
    <w:rsid w:val="00614A61"/>
    <w:rsid w:val="00616CB0"/>
    <w:rsid w:val="006207B3"/>
    <w:rsid w:val="00620CFA"/>
    <w:rsid w:val="00625B86"/>
    <w:rsid w:val="00626901"/>
    <w:rsid w:val="00630037"/>
    <w:rsid w:val="00631DFB"/>
    <w:rsid w:val="00631E52"/>
    <w:rsid w:val="006323DC"/>
    <w:rsid w:val="00640425"/>
    <w:rsid w:val="00641157"/>
    <w:rsid w:val="006429CB"/>
    <w:rsid w:val="00642D62"/>
    <w:rsid w:val="006444A9"/>
    <w:rsid w:val="00647796"/>
    <w:rsid w:val="00655093"/>
    <w:rsid w:val="006577EF"/>
    <w:rsid w:val="00664E5E"/>
    <w:rsid w:val="006661E1"/>
    <w:rsid w:val="00670394"/>
    <w:rsid w:val="0067365C"/>
    <w:rsid w:val="0067445B"/>
    <w:rsid w:val="0067557A"/>
    <w:rsid w:val="006856CA"/>
    <w:rsid w:val="00686369"/>
    <w:rsid w:val="00686AC0"/>
    <w:rsid w:val="00687596"/>
    <w:rsid w:val="00690B8E"/>
    <w:rsid w:val="00692757"/>
    <w:rsid w:val="00692A8F"/>
    <w:rsid w:val="00697461"/>
    <w:rsid w:val="006A05BA"/>
    <w:rsid w:val="006A38FD"/>
    <w:rsid w:val="006A3ED8"/>
    <w:rsid w:val="006A45D3"/>
    <w:rsid w:val="006A7BEE"/>
    <w:rsid w:val="006C610D"/>
    <w:rsid w:val="006C6209"/>
    <w:rsid w:val="006C7A84"/>
    <w:rsid w:val="006D002C"/>
    <w:rsid w:val="006D1E07"/>
    <w:rsid w:val="006D60D1"/>
    <w:rsid w:val="006E23B5"/>
    <w:rsid w:val="006E3CC9"/>
    <w:rsid w:val="006E4757"/>
    <w:rsid w:val="006E6CAA"/>
    <w:rsid w:val="006E7CB0"/>
    <w:rsid w:val="006F10C4"/>
    <w:rsid w:val="007019FF"/>
    <w:rsid w:val="00704FB2"/>
    <w:rsid w:val="0070605B"/>
    <w:rsid w:val="00707951"/>
    <w:rsid w:val="007226D8"/>
    <w:rsid w:val="00722FFD"/>
    <w:rsid w:val="00725004"/>
    <w:rsid w:val="00730602"/>
    <w:rsid w:val="00732E61"/>
    <w:rsid w:val="00734084"/>
    <w:rsid w:val="0073519D"/>
    <w:rsid w:val="007401AA"/>
    <w:rsid w:val="00741ADB"/>
    <w:rsid w:val="00743D70"/>
    <w:rsid w:val="00746A88"/>
    <w:rsid w:val="007522B3"/>
    <w:rsid w:val="007523A0"/>
    <w:rsid w:val="00752C00"/>
    <w:rsid w:val="0075306A"/>
    <w:rsid w:val="00753BD8"/>
    <w:rsid w:val="0075433B"/>
    <w:rsid w:val="0075543D"/>
    <w:rsid w:val="00773C36"/>
    <w:rsid w:val="00773FA0"/>
    <w:rsid w:val="007751DE"/>
    <w:rsid w:val="00780B31"/>
    <w:rsid w:val="00780DDB"/>
    <w:rsid w:val="00787BBE"/>
    <w:rsid w:val="00793023"/>
    <w:rsid w:val="007931FA"/>
    <w:rsid w:val="00794006"/>
    <w:rsid w:val="007A034E"/>
    <w:rsid w:val="007A1FEF"/>
    <w:rsid w:val="007A2004"/>
    <w:rsid w:val="007A2140"/>
    <w:rsid w:val="007A25B0"/>
    <w:rsid w:val="007A2ABD"/>
    <w:rsid w:val="007A3FEA"/>
    <w:rsid w:val="007A48FA"/>
    <w:rsid w:val="007B2331"/>
    <w:rsid w:val="007B2C25"/>
    <w:rsid w:val="007B64EA"/>
    <w:rsid w:val="007B7A18"/>
    <w:rsid w:val="007C610E"/>
    <w:rsid w:val="007D095C"/>
    <w:rsid w:val="007D6103"/>
    <w:rsid w:val="007E1578"/>
    <w:rsid w:val="007E1DBB"/>
    <w:rsid w:val="007E4267"/>
    <w:rsid w:val="007E561A"/>
    <w:rsid w:val="007F180A"/>
    <w:rsid w:val="007F2CE2"/>
    <w:rsid w:val="007F64E5"/>
    <w:rsid w:val="007F6DB4"/>
    <w:rsid w:val="007F791E"/>
    <w:rsid w:val="00800CBB"/>
    <w:rsid w:val="00803EF0"/>
    <w:rsid w:val="00810394"/>
    <w:rsid w:val="00811DDE"/>
    <w:rsid w:val="00813E82"/>
    <w:rsid w:val="008147F2"/>
    <w:rsid w:val="008224A1"/>
    <w:rsid w:val="0082252B"/>
    <w:rsid w:val="00823692"/>
    <w:rsid w:val="008302F5"/>
    <w:rsid w:val="00831371"/>
    <w:rsid w:val="008315AF"/>
    <w:rsid w:val="008320DA"/>
    <w:rsid w:val="00837837"/>
    <w:rsid w:val="0084017D"/>
    <w:rsid w:val="008641D6"/>
    <w:rsid w:val="00867C69"/>
    <w:rsid w:val="008703E0"/>
    <w:rsid w:val="00872F62"/>
    <w:rsid w:val="00874CAC"/>
    <w:rsid w:val="0088469B"/>
    <w:rsid w:val="0088614A"/>
    <w:rsid w:val="00892353"/>
    <w:rsid w:val="00892D27"/>
    <w:rsid w:val="00893351"/>
    <w:rsid w:val="008A2AA1"/>
    <w:rsid w:val="008A71DD"/>
    <w:rsid w:val="008B036F"/>
    <w:rsid w:val="008B1E02"/>
    <w:rsid w:val="008B4ABA"/>
    <w:rsid w:val="008B6AD8"/>
    <w:rsid w:val="008B79F2"/>
    <w:rsid w:val="008C4E4F"/>
    <w:rsid w:val="008E122D"/>
    <w:rsid w:val="008E2857"/>
    <w:rsid w:val="008F5A77"/>
    <w:rsid w:val="00905443"/>
    <w:rsid w:val="00905CF7"/>
    <w:rsid w:val="00910CF4"/>
    <w:rsid w:val="00914ACE"/>
    <w:rsid w:val="00914F12"/>
    <w:rsid w:val="00915799"/>
    <w:rsid w:val="00915DC8"/>
    <w:rsid w:val="00916CC7"/>
    <w:rsid w:val="00917B25"/>
    <w:rsid w:val="009273D6"/>
    <w:rsid w:val="00927DA7"/>
    <w:rsid w:val="0093325F"/>
    <w:rsid w:val="00933932"/>
    <w:rsid w:val="00934A5D"/>
    <w:rsid w:val="00935C0B"/>
    <w:rsid w:val="00937AC1"/>
    <w:rsid w:val="00941EA9"/>
    <w:rsid w:val="009440B4"/>
    <w:rsid w:val="009460BD"/>
    <w:rsid w:val="00946E69"/>
    <w:rsid w:val="00950BF3"/>
    <w:rsid w:val="00950C46"/>
    <w:rsid w:val="009515B9"/>
    <w:rsid w:val="0096376F"/>
    <w:rsid w:val="009639D5"/>
    <w:rsid w:val="00963F56"/>
    <w:rsid w:val="00964C39"/>
    <w:rsid w:val="00964D75"/>
    <w:rsid w:val="00975635"/>
    <w:rsid w:val="00977780"/>
    <w:rsid w:val="00983581"/>
    <w:rsid w:val="00986690"/>
    <w:rsid w:val="009909F3"/>
    <w:rsid w:val="00991205"/>
    <w:rsid w:val="0099181E"/>
    <w:rsid w:val="00997630"/>
    <w:rsid w:val="009978D5"/>
    <w:rsid w:val="009B0535"/>
    <w:rsid w:val="009B1417"/>
    <w:rsid w:val="009B1DC6"/>
    <w:rsid w:val="009B3967"/>
    <w:rsid w:val="009B3FA2"/>
    <w:rsid w:val="009B6561"/>
    <w:rsid w:val="009B686C"/>
    <w:rsid w:val="009C33AC"/>
    <w:rsid w:val="009C4C7F"/>
    <w:rsid w:val="009C4D89"/>
    <w:rsid w:val="009C6035"/>
    <w:rsid w:val="009C7082"/>
    <w:rsid w:val="009C7201"/>
    <w:rsid w:val="009C77CF"/>
    <w:rsid w:val="009D0033"/>
    <w:rsid w:val="009D1DEC"/>
    <w:rsid w:val="009D53A1"/>
    <w:rsid w:val="009D5475"/>
    <w:rsid w:val="009D5D83"/>
    <w:rsid w:val="009E42E7"/>
    <w:rsid w:val="009F28C3"/>
    <w:rsid w:val="009F506E"/>
    <w:rsid w:val="009F5F55"/>
    <w:rsid w:val="00A0142B"/>
    <w:rsid w:val="00A01560"/>
    <w:rsid w:val="00A04BB6"/>
    <w:rsid w:val="00A05F3D"/>
    <w:rsid w:val="00A11937"/>
    <w:rsid w:val="00A12255"/>
    <w:rsid w:val="00A13D02"/>
    <w:rsid w:val="00A22EDD"/>
    <w:rsid w:val="00A25874"/>
    <w:rsid w:val="00A26B88"/>
    <w:rsid w:val="00A31ED2"/>
    <w:rsid w:val="00A3263A"/>
    <w:rsid w:val="00A329DF"/>
    <w:rsid w:val="00A333F6"/>
    <w:rsid w:val="00A43D8C"/>
    <w:rsid w:val="00A44448"/>
    <w:rsid w:val="00A44AD1"/>
    <w:rsid w:val="00A47408"/>
    <w:rsid w:val="00A50126"/>
    <w:rsid w:val="00A50D44"/>
    <w:rsid w:val="00A5522D"/>
    <w:rsid w:val="00A57526"/>
    <w:rsid w:val="00A62C41"/>
    <w:rsid w:val="00A631A2"/>
    <w:rsid w:val="00A644D9"/>
    <w:rsid w:val="00A7162A"/>
    <w:rsid w:val="00A74AC4"/>
    <w:rsid w:val="00A84660"/>
    <w:rsid w:val="00A94596"/>
    <w:rsid w:val="00A96DCE"/>
    <w:rsid w:val="00A978ED"/>
    <w:rsid w:val="00A97AD3"/>
    <w:rsid w:val="00AA3A4F"/>
    <w:rsid w:val="00AA668D"/>
    <w:rsid w:val="00AB1511"/>
    <w:rsid w:val="00AB5239"/>
    <w:rsid w:val="00AB560F"/>
    <w:rsid w:val="00AC0FC1"/>
    <w:rsid w:val="00AC109A"/>
    <w:rsid w:val="00AC1ABF"/>
    <w:rsid w:val="00AC1CA7"/>
    <w:rsid w:val="00AC7A51"/>
    <w:rsid w:val="00AD131C"/>
    <w:rsid w:val="00AD1BF8"/>
    <w:rsid w:val="00AE1E64"/>
    <w:rsid w:val="00AE73CA"/>
    <w:rsid w:val="00AE7646"/>
    <w:rsid w:val="00AF11B6"/>
    <w:rsid w:val="00AF5F2C"/>
    <w:rsid w:val="00B00D94"/>
    <w:rsid w:val="00B035F8"/>
    <w:rsid w:val="00B04789"/>
    <w:rsid w:val="00B1182A"/>
    <w:rsid w:val="00B15CEC"/>
    <w:rsid w:val="00B16FC4"/>
    <w:rsid w:val="00B20FD6"/>
    <w:rsid w:val="00B21F6A"/>
    <w:rsid w:val="00B32692"/>
    <w:rsid w:val="00B3338A"/>
    <w:rsid w:val="00B34128"/>
    <w:rsid w:val="00B35802"/>
    <w:rsid w:val="00B40B15"/>
    <w:rsid w:val="00B47390"/>
    <w:rsid w:val="00B47F76"/>
    <w:rsid w:val="00B5082A"/>
    <w:rsid w:val="00B519BE"/>
    <w:rsid w:val="00B54BB8"/>
    <w:rsid w:val="00B5709C"/>
    <w:rsid w:val="00B6270F"/>
    <w:rsid w:val="00B6448B"/>
    <w:rsid w:val="00B648C5"/>
    <w:rsid w:val="00B65D4D"/>
    <w:rsid w:val="00B66EB6"/>
    <w:rsid w:val="00B70DE8"/>
    <w:rsid w:val="00B722D6"/>
    <w:rsid w:val="00B7279B"/>
    <w:rsid w:val="00B77B8C"/>
    <w:rsid w:val="00B91BF6"/>
    <w:rsid w:val="00BA00BA"/>
    <w:rsid w:val="00BB0E18"/>
    <w:rsid w:val="00BB134F"/>
    <w:rsid w:val="00BB16E5"/>
    <w:rsid w:val="00BB5C6F"/>
    <w:rsid w:val="00BC33FD"/>
    <w:rsid w:val="00BC358C"/>
    <w:rsid w:val="00BC7EA6"/>
    <w:rsid w:val="00BD191E"/>
    <w:rsid w:val="00BD1ACE"/>
    <w:rsid w:val="00BD3709"/>
    <w:rsid w:val="00BE0CE7"/>
    <w:rsid w:val="00BE4309"/>
    <w:rsid w:val="00BE6035"/>
    <w:rsid w:val="00BF0ADF"/>
    <w:rsid w:val="00BF617C"/>
    <w:rsid w:val="00C0213D"/>
    <w:rsid w:val="00C02194"/>
    <w:rsid w:val="00C063EA"/>
    <w:rsid w:val="00C06F53"/>
    <w:rsid w:val="00C111DD"/>
    <w:rsid w:val="00C13762"/>
    <w:rsid w:val="00C13D12"/>
    <w:rsid w:val="00C14308"/>
    <w:rsid w:val="00C1659F"/>
    <w:rsid w:val="00C17F41"/>
    <w:rsid w:val="00C22DC6"/>
    <w:rsid w:val="00C238C2"/>
    <w:rsid w:val="00C32301"/>
    <w:rsid w:val="00C33380"/>
    <w:rsid w:val="00C34042"/>
    <w:rsid w:val="00C36044"/>
    <w:rsid w:val="00C4142F"/>
    <w:rsid w:val="00C4241F"/>
    <w:rsid w:val="00C42533"/>
    <w:rsid w:val="00C427FD"/>
    <w:rsid w:val="00C43722"/>
    <w:rsid w:val="00C5333A"/>
    <w:rsid w:val="00C566FE"/>
    <w:rsid w:val="00C62EC5"/>
    <w:rsid w:val="00C64654"/>
    <w:rsid w:val="00C65883"/>
    <w:rsid w:val="00C660F6"/>
    <w:rsid w:val="00C71509"/>
    <w:rsid w:val="00C73617"/>
    <w:rsid w:val="00C77254"/>
    <w:rsid w:val="00C81169"/>
    <w:rsid w:val="00C827B7"/>
    <w:rsid w:val="00C90210"/>
    <w:rsid w:val="00C950EC"/>
    <w:rsid w:val="00C95F93"/>
    <w:rsid w:val="00C965EF"/>
    <w:rsid w:val="00CA447F"/>
    <w:rsid w:val="00CA4CBF"/>
    <w:rsid w:val="00CA6B0E"/>
    <w:rsid w:val="00CA6B2D"/>
    <w:rsid w:val="00CB0B81"/>
    <w:rsid w:val="00CB0D25"/>
    <w:rsid w:val="00CB36A7"/>
    <w:rsid w:val="00CC1324"/>
    <w:rsid w:val="00CC3698"/>
    <w:rsid w:val="00CD1291"/>
    <w:rsid w:val="00CD78CB"/>
    <w:rsid w:val="00CD7C8B"/>
    <w:rsid w:val="00CE18F3"/>
    <w:rsid w:val="00CE1952"/>
    <w:rsid w:val="00CF3668"/>
    <w:rsid w:val="00CF5062"/>
    <w:rsid w:val="00D002AA"/>
    <w:rsid w:val="00D06583"/>
    <w:rsid w:val="00D21824"/>
    <w:rsid w:val="00D27345"/>
    <w:rsid w:val="00D30C29"/>
    <w:rsid w:val="00D315FC"/>
    <w:rsid w:val="00D40C0A"/>
    <w:rsid w:val="00D457FF"/>
    <w:rsid w:val="00D47756"/>
    <w:rsid w:val="00D478CE"/>
    <w:rsid w:val="00D7457F"/>
    <w:rsid w:val="00D74F4A"/>
    <w:rsid w:val="00D81A98"/>
    <w:rsid w:val="00D8291E"/>
    <w:rsid w:val="00D839A9"/>
    <w:rsid w:val="00D924D9"/>
    <w:rsid w:val="00D93D79"/>
    <w:rsid w:val="00D94050"/>
    <w:rsid w:val="00DA0CBD"/>
    <w:rsid w:val="00DA2DAA"/>
    <w:rsid w:val="00DB16B3"/>
    <w:rsid w:val="00DB371D"/>
    <w:rsid w:val="00DB59F8"/>
    <w:rsid w:val="00DC3885"/>
    <w:rsid w:val="00DC4335"/>
    <w:rsid w:val="00DC4629"/>
    <w:rsid w:val="00DC55EA"/>
    <w:rsid w:val="00DD03F7"/>
    <w:rsid w:val="00DD28E5"/>
    <w:rsid w:val="00DE609D"/>
    <w:rsid w:val="00DE7E34"/>
    <w:rsid w:val="00DF12E6"/>
    <w:rsid w:val="00DF563A"/>
    <w:rsid w:val="00DF6736"/>
    <w:rsid w:val="00DF6E03"/>
    <w:rsid w:val="00E11E72"/>
    <w:rsid w:val="00E12EDA"/>
    <w:rsid w:val="00E15B3B"/>
    <w:rsid w:val="00E339FB"/>
    <w:rsid w:val="00E35BBB"/>
    <w:rsid w:val="00E3653F"/>
    <w:rsid w:val="00E36904"/>
    <w:rsid w:val="00E40057"/>
    <w:rsid w:val="00E40112"/>
    <w:rsid w:val="00E46FFB"/>
    <w:rsid w:val="00E4773F"/>
    <w:rsid w:val="00E53649"/>
    <w:rsid w:val="00E55FC3"/>
    <w:rsid w:val="00E57735"/>
    <w:rsid w:val="00E622DE"/>
    <w:rsid w:val="00E63268"/>
    <w:rsid w:val="00E6543C"/>
    <w:rsid w:val="00E6748A"/>
    <w:rsid w:val="00E7741A"/>
    <w:rsid w:val="00E77F9B"/>
    <w:rsid w:val="00E822FD"/>
    <w:rsid w:val="00E82FE5"/>
    <w:rsid w:val="00E83366"/>
    <w:rsid w:val="00E90FC1"/>
    <w:rsid w:val="00E91CBA"/>
    <w:rsid w:val="00E91FBE"/>
    <w:rsid w:val="00E953F8"/>
    <w:rsid w:val="00E96142"/>
    <w:rsid w:val="00E9673C"/>
    <w:rsid w:val="00E974F5"/>
    <w:rsid w:val="00EA3473"/>
    <w:rsid w:val="00EB3339"/>
    <w:rsid w:val="00EB422E"/>
    <w:rsid w:val="00EB7D12"/>
    <w:rsid w:val="00ED173A"/>
    <w:rsid w:val="00ED4973"/>
    <w:rsid w:val="00ED6922"/>
    <w:rsid w:val="00EF02B0"/>
    <w:rsid w:val="00EF0B2A"/>
    <w:rsid w:val="00EF1AAE"/>
    <w:rsid w:val="00EF6419"/>
    <w:rsid w:val="00EF6689"/>
    <w:rsid w:val="00F01D39"/>
    <w:rsid w:val="00F03EDB"/>
    <w:rsid w:val="00F06452"/>
    <w:rsid w:val="00F06A74"/>
    <w:rsid w:val="00F1473F"/>
    <w:rsid w:val="00F17152"/>
    <w:rsid w:val="00F17F2D"/>
    <w:rsid w:val="00F24C3C"/>
    <w:rsid w:val="00F24C50"/>
    <w:rsid w:val="00F26B67"/>
    <w:rsid w:val="00F26ECE"/>
    <w:rsid w:val="00F422CC"/>
    <w:rsid w:val="00F42356"/>
    <w:rsid w:val="00F464D3"/>
    <w:rsid w:val="00F478D7"/>
    <w:rsid w:val="00F5367F"/>
    <w:rsid w:val="00F54152"/>
    <w:rsid w:val="00F563E1"/>
    <w:rsid w:val="00F60A55"/>
    <w:rsid w:val="00F63134"/>
    <w:rsid w:val="00F676E8"/>
    <w:rsid w:val="00F70D1D"/>
    <w:rsid w:val="00F77196"/>
    <w:rsid w:val="00F81380"/>
    <w:rsid w:val="00F819A9"/>
    <w:rsid w:val="00F87108"/>
    <w:rsid w:val="00F87650"/>
    <w:rsid w:val="00F87A23"/>
    <w:rsid w:val="00F91538"/>
    <w:rsid w:val="00F92B49"/>
    <w:rsid w:val="00F93EB0"/>
    <w:rsid w:val="00F973A8"/>
    <w:rsid w:val="00FA391C"/>
    <w:rsid w:val="00FA6DF2"/>
    <w:rsid w:val="00FB103C"/>
    <w:rsid w:val="00FB42EE"/>
    <w:rsid w:val="00FC2D03"/>
    <w:rsid w:val="00FC34C9"/>
    <w:rsid w:val="00FC3555"/>
    <w:rsid w:val="00FC56AB"/>
    <w:rsid w:val="00FD576F"/>
    <w:rsid w:val="00FD60C0"/>
    <w:rsid w:val="00FD7138"/>
    <w:rsid w:val="00FE49A6"/>
    <w:rsid w:val="00FF12DD"/>
    <w:rsid w:val="00FF1564"/>
    <w:rsid w:val="00FF2590"/>
    <w:rsid w:val="00FF333D"/>
    <w:rsid w:val="00FF3B94"/>
    <w:rsid w:val="00FF634D"/>
    <w:rsid w:val="2FBE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4C114"/>
  <w15:docId w15:val="{17B4840F-3CC0-442F-8C7C-6CECF181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25B86"/>
    <w:pPr>
      <w:spacing w:before="120" w:after="0" w:line="240" w:lineRule="auto"/>
    </w:pPr>
    <w:rPr>
      <w:rFonts w:ascii="Arial" w:eastAsia="Times New Roman" w:hAnsi="Arial" w:cs="Arial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625B86"/>
    <w:pPr>
      <w:keepNext/>
      <w:numPr>
        <w:numId w:val="1"/>
      </w:numPr>
      <w:spacing w:before="360" w:after="120"/>
      <w:outlineLvl w:val="0"/>
    </w:pPr>
    <w:rPr>
      <w:b/>
      <w:bCs/>
      <w:kern w:val="28"/>
      <w:sz w:val="28"/>
      <w:szCs w:val="28"/>
    </w:rPr>
  </w:style>
  <w:style w:type="paragraph" w:styleId="Nagwek2">
    <w:name w:val="heading 2"/>
    <w:basedOn w:val="Normalny"/>
    <w:next w:val="Normalny"/>
    <w:link w:val="Nagwek2Znak"/>
    <w:qFormat/>
    <w:rsid w:val="00625B86"/>
    <w:pPr>
      <w:keepNext/>
      <w:numPr>
        <w:ilvl w:val="1"/>
        <w:numId w:val="1"/>
      </w:numPr>
      <w:spacing w:before="240" w:after="60"/>
      <w:outlineLvl w:val="1"/>
    </w:pPr>
    <w:rPr>
      <w:b/>
      <w:bCs/>
      <w:sz w:val="24"/>
      <w:szCs w:val="24"/>
    </w:rPr>
  </w:style>
  <w:style w:type="paragraph" w:styleId="Nagwek3">
    <w:name w:val="heading 3"/>
    <w:basedOn w:val="Normalny"/>
    <w:next w:val="Normalny"/>
    <w:link w:val="Nagwek3Znak"/>
    <w:qFormat/>
    <w:rsid w:val="00625B86"/>
    <w:pPr>
      <w:keepNext/>
      <w:numPr>
        <w:ilvl w:val="2"/>
        <w:numId w:val="1"/>
      </w:numPr>
      <w:spacing w:before="240" w:after="60"/>
      <w:outlineLvl w:val="2"/>
    </w:pPr>
    <w:rPr>
      <w:i/>
      <w:iCs/>
    </w:rPr>
  </w:style>
  <w:style w:type="paragraph" w:styleId="Nagwek4">
    <w:name w:val="heading 4"/>
    <w:basedOn w:val="Normalny"/>
    <w:next w:val="Normalny"/>
    <w:link w:val="Nagwek4Znak"/>
    <w:qFormat/>
    <w:rsid w:val="00625B8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qFormat/>
    <w:rsid w:val="00625B86"/>
    <w:pPr>
      <w:numPr>
        <w:ilvl w:val="4"/>
        <w:numId w:val="1"/>
      </w:numPr>
      <w:spacing w:before="240" w:after="60"/>
      <w:outlineLvl w:val="4"/>
    </w:pPr>
  </w:style>
  <w:style w:type="paragraph" w:styleId="Nagwek6">
    <w:name w:val="heading 6"/>
    <w:basedOn w:val="Normalny"/>
    <w:next w:val="Normalny"/>
    <w:link w:val="Nagwek6Znak"/>
    <w:qFormat/>
    <w:rsid w:val="00625B86"/>
    <w:pPr>
      <w:numPr>
        <w:ilvl w:val="5"/>
        <w:numId w:val="1"/>
      </w:numPr>
      <w:spacing w:before="240" w:after="60"/>
      <w:outlineLvl w:val="5"/>
    </w:pPr>
    <w:rPr>
      <w:i/>
      <w:iCs/>
    </w:rPr>
  </w:style>
  <w:style w:type="paragraph" w:styleId="Nagwek7">
    <w:name w:val="heading 7"/>
    <w:basedOn w:val="Normalny"/>
    <w:next w:val="Normalny"/>
    <w:link w:val="Nagwek7Znak"/>
    <w:qFormat/>
    <w:rsid w:val="00625B86"/>
    <w:pPr>
      <w:numPr>
        <w:ilvl w:val="6"/>
        <w:numId w:val="1"/>
      </w:numPr>
      <w:spacing w:before="240" w:after="60"/>
      <w:outlineLvl w:val="6"/>
    </w:pPr>
    <w:rPr>
      <w:sz w:val="20"/>
      <w:szCs w:val="20"/>
    </w:rPr>
  </w:style>
  <w:style w:type="paragraph" w:styleId="Nagwek8">
    <w:name w:val="heading 8"/>
    <w:basedOn w:val="Normalny"/>
    <w:next w:val="Normalny"/>
    <w:link w:val="Nagwek8Znak"/>
    <w:qFormat/>
    <w:rsid w:val="00625B86"/>
    <w:pPr>
      <w:numPr>
        <w:ilvl w:val="7"/>
        <w:numId w:val="1"/>
      </w:numPr>
      <w:spacing w:before="240" w:after="60"/>
      <w:outlineLvl w:val="7"/>
    </w:pPr>
    <w:rPr>
      <w:i/>
      <w:iCs/>
      <w:sz w:val="20"/>
      <w:szCs w:val="20"/>
    </w:rPr>
  </w:style>
  <w:style w:type="paragraph" w:styleId="Nagwek9">
    <w:name w:val="heading 9"/>
    <w:basedOn w:val="Normalny"/>
    <w:next w:val="Normalny"/>
    <w:link w:val="Nagwek9Znak"/>
    <w:qFormat/>
    <w:rsid w:val="00625B86"/>
    <w:pPr>
      <w:numPr>
        <w:ilvl w:val="8"/>
        <w:numId w:val="1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625B86"/>
    <w:rPr>
      <w:rFonts w:ascii="Arial" w:eastAsia="Times New Roman" w:hAnsi="Arial" w:cs="Arial"/>
      <w:b/>
      <w:bCs/>
      <w:kern w:val="28"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rsid w:val="00625B86"/>
    <w:rPr>
      <w:rFonts w:ascii="Arial" w:eastAsia="Times New Roman" w:hAnsi="Arial" w:cs="Arial"/>
      <w:b/>
      <w:bCs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rsid w:val="00625B86"/>
    <w:rPr>
      <w:rFonts w:ascii="Arial" w:eastAsia="Times New Roman" w:hAnsi="Arial" w:cs="Arial"/>
      <w:i/>
      <w:iCs/>
      <w:lang w:eastAsia="pl-PL"/>
    </w:rPr>
  </w:style>
  <w:style w:type="character" w:customStyle="1" w:styleId="Nagwek4Znak">
    <w:name w:val="Nagłówek 4 Znak"/>
    <w:basedOn w:val="Domylnaczcionkaakapitu"/>
    <w:link w:val="Nagwek4"/>
    <w:rsid w:val="00625B86"/>
    <w:rPr>
      <w:rFonts w:ascii="Times New Roman" w:eastAsia="Times New Roman" w:hAnsi="Times New Roman" w:cs="Times New Roman"/>
      <w:b/>
      <w:bCs/>
      <w:i/>
      <w:iCs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rsid w:val="00625B86"/>
    <w:rPr>
      <w:rFonts w:ascii="Arial" w:eastAsia="Times New Roman" w:hAnsi="Arial" w:cs="Arial"/>
      <w:lang w:eastAsia="pl-PL"/>
    </w:rPr>
  </w:style>
  <w:style w:type="character" w:customStyle="1" w:styleId="Nagwek6Znak">
    <w:name w:val="Nagłówek 6 Znak"/>
    <w:basedOn w:val="Domylnaczcionkaakapitu"/>
    <w:link w:val="Nagwek6"/>
    <w:rsid w:val="00625B86"/>
    <w:rPr>
      <w:rFonts w:ascii="Arial" w:eastAsia="Times New Roman" w:hAnsi="Arial" w:cs="Arial"/>
      <w:i/>
      <w:iCs/>
      <w:lang w:eastAsia="pl-PL"/>
    </w:rPr>
  </w:style>
  <w:style w:type="character" w:customStyle="1" w:styleId="Nagwek7Znak">
    <w:name w:val="Nagłówek 7 Znak"/>
    <w:basedOn w:val="Domylnaczcionkaakapitu"/>
    <w:link w:val="Nagwek7"/>
    <w:rsid w:val="00625B86"/>
    <w:rPr>
      <w:rFonts w:ascii="Arial" w:eastAsia="Times New Roman" w:hAnsi="Arial" w:cs="Arial"/>
      <w:sz w:val="20"/>
      <w:szCs w:val="20"/>
      <w:lang w:eastAsia="pl-PL"/>
    </w:rPr>
  </w:style>
  <w:style w:type="character" w:customStyle="1" w:styleId="Nagwek8Znak">
    <w:name w:val="Nagłówek 8 Znak"/>
    <w:basedOn w:val="Domylnaczcionkaakapitu"/>
    <w:link w:val="Nagwek8"/>
    <w:rsid w:val="00625B86"/>
    <w:rPr>
      <w:rFonts w:ascii="Arial" w:eastAsia="Times New Roman" w:hAnsi="Arial" w:cs="Arial"/>
      <w:i/>
      <w:iCs/>
      <w:sz w:val="20"/>
      <w:szCs w:val="20"/>
      <w:lang w:eastAsia="pl-PL"/>
    </w:rPr>
  </w:style>
  <w:style w:type="character" w:customStyle="1" w:styleId="Nagwek9Znak">
    <w:name w:val="Nagłówek 9 Znak"/>
    <w:basedOn w:val="Domylnaczcionkaakapitu"/>
    <w:link w:val="Nagwek9"/>
    <w:rsid w:val="00625B86"/>
    <w:rPr>
      <w:rFonts w:ascii="Arial" w:eastAsia="Times New Roman" w:hAnsi="Arial" w:cs="Arial"/>
      <w:i/>
      <w:iCs/>
      <w:sz w:val="18"/>
      <w:szCs w:val="18"/>
      <w:lang w:eastAsia="pl-PL"/>
    </w:rPr>
  </w:style>
  <w:style w:type="paragraph" w:styleId="Nagwek">
    <w:name w:val="header"/>
    <w:basedOn w:val="Normalny"/>
    <w:link w:val="NagwekZnak"/>
    <w:rsid w:val="00625B8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625B86"/>
    <w:rPr>
      <w:rFonts w:ascii="Arial" w:eastAsia="Times New Roman" w:hAnsi="Arial" w:cs="Arial"/>
      <w:lang w:eastAsia="pl-PL"/>
    </w:rPr>
  </w:style>
  <w:style w:type="paragraph" w:styleId="Tytu">
    <w:name w:val="Title"/>
    <w:basedOn w:val="Normalny"/>
    <w:link w:val="TytuZnak"/>
    <w:qFormat/>
    <w:rsid w:val="00625B86"/>
    <w:pPr>
      <w:jc w:val="center"/>
    </w:pPr>
    <w:rPr>
      <w:b/>
      <w:bCs/>
      <w:i/>
      <w:iCs/>
      <w:sz w:val="48"/>
      <w:szCs w:val="48"/>
    </w:rPr>
  </w:style>
  <w:style w:type="character" w:customStyle="1" w:styleId="TytuZnak">
    <w:name w:val="Tytuł Znak"/>
    <w:basedOn w:val="Domylnaczcionkaakapitu"/>
    <w:link w:val="Tytu"/>
    <w:rsid w:val="00625B86"/>
    <w:rPr>
      <w:rFonts w:ascii="Arial" w:eastAsia="Times New Roman" w:hAnsi="Arial" w:cs="Arial"/>
      <w:b/>
      <w:bCs/>
      <w:i/>
      <w:iCs/>
      <w:sz w:val="48"/>
      <w:szCs w:val="48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625B86"/>
    <w:pPr>
      <w:tabs>
        <w:tab w:val="center" w:pos="4536"/>
        <w:tab w:val="right" w:pos="9072"/>
      </w:tabs>
      <w:spacing w:before="0"/>
    </w:pPr>
  </w:style>
  <w:style w:type="character" w:customStyle="1" w:styleId="StopkaZnak">
    <w:name w:val="Stopka Znak"/>
    <w:basedOn w:val="Domylnaczcionkaakapitu"/>
    <w:link w:val="Stopka"/>
    <w:uiPriority w:val="99"/>
    <w:rsid w:val="00625B86"/>
    <w:rPr>
      <w:rFonts w:ascii="Arial" w:eastAsia="Times New Roman" w:hAnsi="Arial" w:cs="Arial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B1511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1511"/>
    <w:rPr>
      <w:rFonts w:ascii="Segoe UI" w:eastAsia="Times New Roman" w:hAnsi="Segoe UI" w:cs="Segoe UI"/>
      <w:sz w:val="18"/>
      <w:szCs w:val="18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7DA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7DA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7DA7"/>
    <w:rPr>
      <w:rFonts w:ascii="Arial" w:eastAsia="Times New Roman" w:hAnsi="Arial" w:cs="Arial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7DA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7DA7"/>
    <w:rPr>
      <w:rFonts w:ascii="Arial" w:eastAsia="Times New Roman" w:hAnsi="Arial" w:cs="Arial"/>
      <w:b/>
      <w:bCs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141EA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0655C"/>
    <w:pPr>
      <w:spacing w:before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0655C"/>
    <w:rPr>
      <w:rFonts w:ascii="Arial" w:eastAsia="Times New Roman" w:hAnsi="Arial" w:cs="Arial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0655C"/>
    <w:rPr>
      <w:vertAlign w:val="superscript"/>
    </w:rPr>
  </w:style>
  <w:style w:type="paragraph" w:styleId="Poprawka">
    <w:name w:val="Revision"/>
    <w:hidden/>
    <w:uiPriority w:val="99"/>
    <w:semiHidden/>
    <w:rsid w:val="00AA3A4F"/>
    <w:pPr>
      <w:spacing w:after="0" w:line="240" w:lineRule="auto"/>
    </w:pPr>
    <w:rPr>
      <w:rFonts w:ascii="Arial" w:eastAsia="Times New Roman" w:hAnsi="Arial" w:cs="Arial"/>
      <w:lang w:eastAsia="pl-PL"/>
    </w:rPr>
  </w:style>
  <w:style w:type="character" w:styleId="Hipercze">
    <w:name w:val="Hyperlink"/>
    <w:basedOn w:val="Domylnaczcionkaakapitu"/>
    <w:uiPriority w:val="99"/>
    <w:unhideWhenUsed/>
    <w:rsid w:val="005141DD"/>
    <w:rPr>
      <w:color w:val="0563C1" w:themeColor="hyperlink"/>
      <w:u w:val="single"/>
    </w:rPr>
  </w:style>
  <w:style w:type="table" w:styleId="Tabela-Siatka">
    <w:name w:val="Table Grid"/>
    <w:aliases w:val="SAP New Branding Table Style,SAP Default Table Format"/>
    <w:basedOn w:val="Standardowy"/>
    <w:rsid w:val="00A44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odstawowy">
    <w:name w:val="Body Text"/>
    <w:basedOn w:val="Normalny"/>
    <w:link w:val="TekstpodstawowyZnak"/>
    <w:uiPriority w:val="99"/>
    <w:unhideWhenUsed/>
    <w:rsid w:val="00A44448"/>
    <w:pPr>
      <w:spacing w:before="0" w:after="120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4444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ezodstpw">
    <w:name w:val="No Spacing"/>
    <w:uiPriority w:val="1"/>
    <w:qFormat/>
    <w:rsid w:val="0059454E"/>
    <w:pPr>
      <w:spacing w:after="0" w:line="240" w:lineRule="auto"/>
    </w:pPr>
    <w:rPr>
      <w:rFonts w:ascii="Arial" w:eastAsia="Times New Roman" w:hAnsi="Arial" w:cs="Arial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4057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5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lpi-project.org/manage-rack-with-glpi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spreadsheets/d/10ByKRtouhrYQeRe-M0_roavm1qju1PMbRc2qkl6RyE8/edit?usp=sharin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s://www.google.pl/url?sa=i&amp;rct=j&amp;q=&amp;esrc=s&amp;source=imgres&amp;cd=&amp;cad=rja&amp;uact=8&amp;ved=2ahUKEwisrL6q47_pAhVrk4sKHTPkAaoQjRx6BAgBEAQ&amp;url=https://www.itspolska.pl/?page%3D44%26lang%3Den&amp;psig=AOvVaw2n8bOvlOAUUI3vH25iUqsQ&amp;ust=158997251735032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F14A2F52B3A1941AAA729A8D9749E74" ma:contentTypeVersion="2" ma:contentTypeDescription="Utwórz nowy dokument." ma:contentTypeScope="" ma:versionID="888555ece0f0285ea9e18acd4508f15d">
  <xsd:schema xmlns:xsd="http://www.w3.org/2001/XMLSchema" xmlns:xs="http://www.w3.org/2001/XMLSchema" xmlns:p="http://schemas.microsoft.com/office/2006/metadata/properties" xmlns:ns2="90b157ca-8077-468a-a4f1-ab1f66abec77" targetNamespace="http://schemas.microsoft.com/office/2006/metadata/properties" ma:root="true" ma:fieldsID="6bd69f8b0eadbfc4384dd3fac12844c2" ns2:_="">
    <xsd:import namespace="90b157ca-8077-468a-a4f1-ab1f66abec7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157ca-8077-468a-a4f1-ab1f66abec7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05246-F966-468E-BECF-1EBC654951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832BF2-B296-4D25-B83A-283C2B20DE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b157ca-8077-468a-a4f1-ab1f66abec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8CD0FA-00A5-4516-A41A-BF10E6C1A0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EDEEC5-812A-475F-9A4F-7674BBE2F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444</Words>
  <Characters>2670</Characters>
  <Application>Microsoft Office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Jarosław Łukaszewicz</dc:creator>
  <cp:lastModifiedBy>Łozowski Adam</cp:lastModifiedBy>
  <cp:revision>8</cp:revision>
  <cp:lastPrinted>2024-04-11T06:00:00Z</cp:lastPrinted>
  <dcterms:created xsi:type="dcterms:W3CDTF">2024-05-13T08:12:00Z</dcterms:created>
  <dcterms:modified xsi:type="dcterms:W3CDTF">2024-05-13T10:58:00Z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0x0101009F14A2F52B3A1941AAA729A8D9749E74</vt:lpwstr>
  </property>
</Properties>
</file>