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26i3lkzfcj2" w:id="0"/>
      <w:bookmarkEnd w:id="0"/>
      <w:r w:rsidDel="00000000" w:rsidR="00000000" w:rsidRPr="00000000">
        <w:rPr>
          <w:rtl w:val="0"/>
        </w:rPr>
        <w:t xml:space="preserve">Plan testów dla test.testowanie-oprogramowanie.pl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Spis treści: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Zakres testów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Przedmiot testów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Kryteria zaliczenia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Kryteria niezaliczenia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Kryteria wejścia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Kryteria wyjścia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Lista funkcjonalności do przetestowania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Środowisko testowe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Kategorie błędów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Miejsce testów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Harmonogram testów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Raporty z testów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Lista narzędzi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Zarządzanie incydentami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Role i odpowiedzialność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Wstęp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Celem tworzonego planu testów jest szczegółowe przetestowanie funkcjonalności sklepu w oparciu o dostarczone wymagania.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Adres sklepu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https://test.testowanie-oprogramowania.pl/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Wszystkie napotkane defekty zostaną zgłoszone, poprawione i przekazane testom do testów potwierdzających.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Dodatkowym celem tworzonego testów jest nauka i praktyka testowania.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Zakres testów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funkcjonalności: 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nowego konta użytkownika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Logowanie się na istniejące konto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Przypomnienie hasła/resetowanie hasła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interfejsu użytkownika: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interfejs jest intuicyjny i łatwy w nawigacji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Upewnienie się, że wszystkie elementy interfejsu (przyciski, linki, pola tekstowe) działają poprawnie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Testowanie responsywności strony na różnych urządzeniach (komputer, tablet, telefon)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zgodności: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Upewnienie się, że strona działa poprawnie na różnych przeglądarkach internetowych (Chrome, Firefox, Safari, Opera GX itp.).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zgodności z różnymi systemami operacyjnymi (Windows, macOs, Linux, iOS, Android).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wydajności: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Pomiar czasu ładowania się strony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Testowanie responsywności strony pod obciążeniem (np. duże obrazy, duże ilości danych, zwiększona liczba użytkowników)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bezpieczeństwa: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strona jest odporna na podstawowe ataki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Weryfikacja poprawności usług sesji i uprawnień dostępu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kompatybilności: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Upewnienie się, że strona jest kompatybilna z różnymi wersjami języka HTML, CSS, JavaScript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Testowanie zgodności z różnymi wersjami serwerów WWW (Apache itp.)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zawartości: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poprawności gramatycznej i stylistycznej tekstu na stronie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Weryfikacja poprawności linków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Upewnienie się, że obrazy i multimedia są wyświetlane poprawnie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Przedmiot testów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Przedmiotem testów jest sklep internetowy dostępny pod adresem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https://test.testowanie-oprogramowania.pl/</w:t>
        </w:r>
      </w:hyperlink>
      <w:r w:rsidDel="00000000" w:rsidR="00000000" w:rsidRPr="00000000">
        <w:rPr>
          <w:rtl w:val="0"/>
        </w:rPr>
        <w:t xml:space="preserve"> wraz z jego wszystkimi funkcjonalnościami.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Kryterium zaliczenia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Stabilność: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Strona musi być stabilna i nie powinna wykazywać poważnych błędów, które uniemożliwiają użytkownikowi korzystanie z jej funkcji.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Zgodność z wymaganiami: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Strona powinna spełniać wszystkie określone w specyfikacji wymagania funkcjonalne i niefunkcjonalne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Wygląd i interfejs użytkownika: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Interfejs użytkownika powinien być atrakcyjny wizualnie i intuicyjny w obsłudze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Strona powinna być responsywna i dobrze wyglądać na różnych urządzeniach i przeglądarkach 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Wydajność: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Strona powinna ładować się szybko nawet przy dużej liczbie użytkowników 500 ms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Czas odpowiedzi na interakcję użytkownika powinien być nie dłuższy niż 500 ms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Strona powinna wytrzymać obciążenia 500 osób w tym samym czasie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Bezpieczeństwo: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Strona powinna być odporna na ataki typu SQL Injection, CSRF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Dane użytkowników powinny być bezpieczne i dobrze zabezpieczone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Dokumentacja: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Istniejąca dokumentacja powinna być aktualna i dokładnie odzwierciedlać funkcjonalności strony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Wszelkie zmiany wprowadzone w trakcie procesu testowania powinny być odpowiednio udokumentowane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Zgodność z standardami: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Strona powinna być zgodna z obowiązującymi standardami internetowymi takimi jak HTML5, CSS3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Zgodność z planem testów: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Wszystkie przewidziane testy powinny być przeprowadzone, a wyniki powinny być zgodne z oczekiwaniami.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Zgodność z harmonogramem: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Testowanie strony powinno być zakończone w wyznaczonym czasie, zgodnie z ustalonym harmonogramem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Kryterium niezaliczenia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Błędy krytyczne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Istnienie krytycznych błędów uniemożliwiających podstawowe funkcje strony, takich jak rejestracja, logowanie, przeglądanie zawartości itp.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zgodności z wymaganiami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Strona nie spełnia kluczowych wymagań funkcjonalnych lub niefunkcjonalnych określonych w specyfikacji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Powtarzające się błędy: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Występowanie wielu powtarzających się błędów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Naruszenie zasad bezpieczeństwa: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Istnienie poważnych luk w zabezpieczeniach, które mogą narażać dane użytkownika na ryzyko kradzieży lub utraty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Wydajność poniżej akceptowanego poziomu: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Strona ma zbyt długi czas ładowania się lub reakcji na interakcję użytkownika (&gt; 500 ms)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związane z interfejsem użytkownika: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Interfejs użytkownika jest nieintuicyjny, trudny w obsłudze lub niezgodny z oczekiwaniami użytkownika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zgodności z przeglądarkami i urządzeniami: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Strona nie działa poprawnie na jednej lub więcej przeglądarek internetowych lub urządzeniach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związane z treścią: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Treść strony zawiera błędy gramatyczne, ortograficzne lub merytoryczne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zgodności z standardami: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Strona nie spełnia obowiązujących standardów internetowych, takich jak HTML5, CSS3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dokumentacji lub dokumentacja nieaktualna: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 aktualnej dokumentacji strony lub dokumentacja nie odzwierciedla rzeczywistych funkcjonalności i zachowań strony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Kryterium wejścia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Kompletna dokumentacja produktu, specyfikacje funkcjonalne, instrukcje obsługi itp.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Wszystkie funkcje zaimplementowane i gotowe do testowania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Środowiska testowe skonfigurowane i dostępne dla zespołu testowego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Środowisko testowe musi być zbliżone do środowiska produkcyjnego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Dostępność danych testowych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Dostęp do urządzenia z systemem Windows, macOs, Linux, iOS, Android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 do przeglądarek internetowych Chrome, Firefox, Safari, Opera GX, Edge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Zgoda na rozpoczęcie testów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Zdefiniowane kryterium zaliczenia i niezaliczenia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Kryterium wyjścia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Wszystkie kryteria zaliczenia określone w planie testów muszą zostać spełnione. Strona musi działa zgodnie z oczekiwaniami klienta i spełnia wszystkie funkcjonalne i niefunkcjonalne wymagania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krytycznych błędów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Strona powinna być wydajna i responsywna, ładować się szybko i sprawnie reagować na interakcję użytkownika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Wszystkie potencjalne luki bezpieczeństwa powinny zostać załatane, a strona powinna być odporna na typowe ataki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Zgodność z przeglądarkami i urządzeniami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Przygotowana dokumentacja dla zespołu deweloperskiego i wsparcia technicznego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Zgoda na wydanie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Wszystkie zgłoszone błędy zostały zarejestrowane i przeanalizowane.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Zgodność z harmonogramem i budżetem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Ocena ryzyka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funkcjonalności do przetestowania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użytkownika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Logowanie użytkownika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 zawartości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Resetowanie hasła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Funkcjonowanie koszyka (dodawanie, usuwanie, aktualizowanie produktu w koszyku)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Płatność za produkt z koszyka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Kompatybilność aplikacji z różnymi przeglądarkami oraz urządzeniami mobilnymi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Formularz kontaktowy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Środowisko testowe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Środowisko testowe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Testy sklepu internetowe będą przeprowadzane na dedykowanym serwerze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https://skleptest.pl/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Środowisko testowe jest zbliżone parametrami do środowiska produkcyjnego.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Specyfikacja: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Procesor: 2 GHz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Ram: 4 GB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Dysk: 100 GB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System: Windows 11 Home 64-bitowy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Testy będą przeprowadzane przy użyciu poniższych urządzeń: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Laptop Huawei MRC-WX0: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System: Windows 10 Home 64-bitowy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Procesor: Intel Core i5 1.6-3.4GHz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Ram: 16 GB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Karta graficzna: NVIDIA GeForce MX150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Dysk: 104 GB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Urządzenie mobilne Oppo Reno 3 Pro: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System: Android 10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Procesor: Qualcomm Snapdragon 765G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Ram: 12 GB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Rozdzielczość ekranu: 2400 x 1080 pikseli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Tablet Lenovo Tab M10 Plus 3rd Gen: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System Android 11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Procesor: UNISOC Spreadtrum T610 (2x 1.8 GHz, A75 + 6x 1.8 GHz, A55)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Ram: 4 GB</w:t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Rozdzielczość ekranu: 1920 x 1200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Kategorie błędów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funkcyjne 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interfejsu użytkownika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wydajnościowe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bezpieczeństwa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kompatybilności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treści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Miejsce testów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Testy będą przeprowadzane w siedzibie firmy wytwarzającej oprogramowanie przez testera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Harmonogram testów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Faza przygotowawcza (Czas 24h):</w:t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środowiska testowego, w tym instalacja niezbędnych narzędzi i skonfigurowanie danych testowych</w:t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planu testów, w tym sprecyzowanie przypadków testowych dla różnych funkcjonalności strony</w:t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dokumentacji testowej, w tym kryteriów zaliczenia i niezaliczenia oraz kategorii błędów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Faza testowania (Czas 60h):</w:t>
      </w:r>
    </w:p>
    <w:p w:rsidR="00000000" w:rsidDel="00000000" w:rsidP="00000000" w:rsidRDefault="00000000" w:rsidRPr="00000000" w14:paraId="000000C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Testowanie funkcjonalności strony, zgodnie z przygotowanymi przypadkami testowymi</w:t>
      </w:r>
    </w:p>
    <w:p w:rsidR="00000000" w:rsidDel="00000000" w:rsidP="00000000" w:rsidRDefault="00000000" w:rsidRPr="00000000" w14:paraId="000000C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i raportowanie znalezionych błędów, w tym ich kategorii, priorytetu i opisu</w:t>
      </w:r>
    </w:p>
    <w:p w:rsidR="00000000" w:rsidDel="00000000" w:rsidP="00000000" w:rsidRDefault="00000000" w:rsidRPr="00000000" w14:paraId="000000C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Testowanie wydajności i responsywności strony na różnych urządzeniach i przeglądarkach</w:t>
      </w:r>
    </w:p>
    <w:p w:rsidR="00000000" w:rsidDel="00000000" w:rsidP="00000000" w:rsidRDefault="00000000" w:rsidRPr="00000000" w14:paraId="000000C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Testowanie zgodności z różnymi standardami i przepisami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Faza retestów i napraw (Czas 50h):</w:t>
      </w:r>
    </w:p>
    <w:p w:rsidR="00000000" w:rsidDel="00000000" w:rsidP="00000000" w:rsidRDefault="00000000" w:rsidRPr="00000000" w14:paraId="000000C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Ponowne przetestowanie funkcjonalności strony, które zostały uznane za błędne w poprzedniej fazie testów </w:t>
      </w:r>
    </w:p>
    <w:p w:rsidR="00000000" w:rsidDel="00000000" w:rsidP="00000000" w:rsidRDefault="00000000" w:rsidRPr="00000000" w14:paraId="000000D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Weryfikacja naprawionych błędów i sprawdzenie czy zostały one skorygowane zgodnie z oczekiwaniami</w:t>
      </w:r>
    </w:p>
    <w:p w:rsidR="00000000" w:rsidDel="00000000" w:rsidP="00000000" w:rsidRDefault="00000000" w:rsidRPr="00000000" w14:paraId="000000D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Testowanie integracji naprawionych funkcjonalności z istniejącymi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Faza akceptacji (Czas 15h):</w:t>
      </w:r>
    </w:p>
    <w:p w:rsidR="00000000" w:rsidDel="00000000" w:rsidP="00000000" w:rsidRDefault="00000000" w:rsidRPr="00000000" w14:paraId="000000D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Przeprowadzenie testów akceptacyjnych z udziałem klienta lub osób odpowiedzialnych za projekt</w:t>
      </w:r>
    </w:p>
    <w:p w:rsidR="00000000" w:rsidDel="00000000" w:rsidP="00000000" w:rsidRDefault="00000000" w:rsidRPr="00000000" w14:paraId="000000D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Ocena wyników testów i zatwierdzenie gotowości strony do wydania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Faza dokumentacji (Czas 15h):</w:t>
      </w:r>
    </w:p>
    <w:p w:rsidR="00000000" w:rsidDel="00000000" w:rsidP="00000000" w:rsidRDefault="00000000" w:rsidRPr="00000000" w14:paraId="000000D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Aktualizacja dokumentacji testowej</w:t>
      </w:r>
    </w:p>
    <w:p w:rsidR="00000000" w:rsidDel="00000000" w:rsidP="00000000" w:rsidRDefault="00000000" w:rsidRPr="00000000" w14:paraId="000000D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dokumentacji, instrukcji obsługi i innych niezbędnych dokumentów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Faza wydania (Czas 15h):</w:t>
      </w:r>
    </w:p>
    <w:p w:rsidR="00000000" w:rsidDel="00000000" w:rsidP="00000000" w:rsidRDefault="00000000" w:rsidRPr="00000000" w14:paraId="000000D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Wydanie strony internetowej po zatwierdzeniu przez klienta</w:t>
      </w:r>
    </w:p>
    <w:p w:rsidR="00000000" w:rsidDel="00000000" w:rsidP="00000000" w:rsidRDefault="00000000" w:rsidRPr="00000000" w14:paraId="000000D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Monitorowanie działania strony po wydaniu i reakcja na ewentualne problemy zgłoszone przez użytkowników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Przybliżony czas to 179 godzin, który może się zmienić w zależności od stopnia realizacji testów.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Raporty z testów</w:t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Raport z testów funkcjonalnych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Raport z testów bezpieczeństwa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Raport z testów kompatybilności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Raporty  o wykrytych defektach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Zaprojektowane przypadki testowe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Skrypty testów automatycznych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Metryki z testów wydajnościowych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narzędzi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Narzędzie do raportowania defektów:</w:t>
      </w:r>
    </w:p>
    <w:p w:rsidR="00000000" w:rsidDel="00000000" w:rsidP="00000000" w:rsidRDefault="00000000" w:rsidRPr="00000000" w14:paraId="000000E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do tworzenia przypadków testowych:</w:t>
      </w:r>
    </w:p>
    <w:p w:rsidR="00000000" w:rsidDel="00000000" w:rsidP="00000000" w:rsidRDefault="00000000" w:rsidRPr="00000000" w14:paraId="000000E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TestLink</w:t>
      </w:r>
    </w:p>
    <w:p w:rsidR="00000000" w:rsidDel="00000000" w:rsidP="00000000" w:rsidRDefault="00000000" w:rsidRPr="00000000" w14:paraId="000000E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XRay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do testowania funkcjonalności:</w:t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Cypress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Narzędzie do testowania wydajności: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Apache JMeter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do testowania bezpieczeństwa: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Burp Suite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OWASP ZAP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do testowania kompatybilności:</w:t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BrowserStack</w:t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LampdaTest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do automatyzacji testów:</w:t>
      </w:r>
    </w:p>
    <w:p w:rsidR="00000000" w:rsidDel="00000000" w:rsidP="00000000" w:rsidRDefault="00000000" w:rsidRPr="00000000" w14:paraId="000000F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</w:t>
      </w:r>
    </w:p>
    <w:p w:rsidR="00000000" w:rsidDel="00000000" w:rsidP="00000000" w:rsidRDefault="00000000" w:rsidRPr="00000000" w14:paraId="000000F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Appium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Narzędzie do monitorowania wydajności:</w:t>
      </w:r>
    </w:p>
    <w:p w:rsidR="00000000" w:rsidDel="00000000" w:rsidP="00000000" w:rsidRDefault="00000000" w:rsidRPr="00000000" w14:paraId="000000F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Zarządzanie incydentami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Po wykryciu defektu tester taki przypadek zgłasza w programie Jira. Będzie ustalony priorytet oraz osobę, która będzie zajmować się poprawieniem takiego błędu.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Po poprawieniu takiego błędu programista przekaże testerowi stosowną informację do przeprowadzenia testów potwierdzających.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W momencie poprawnego naprawienia defektu, zgłoszenie zostanie oznaczone jako zamknięte i przeniesione do kolumny “Gotowe”.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 przypadku, gdy defekt ponownie się pojawi z powodu niepoprawnego naprawienia lub z innego podobnego powodu, zgłoszenie zostanie na nowo zostanie przekazane programiście.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 i odpowiedzialność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Kierownik projektu: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Koordynuje cały proces testowania.</w:t>
      </w:r>
    </w:p>
    <w:p w:rsidR="00000000" w:rsidDel="00000000" w:rsidP="00000000" w:rsidRDefault="00000000" w:rsidRPr="00000000" w14:paraId="000001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Zarządza zasobami, harmonogramem i budżetem testów.</w:t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Monitoruje postępy i raportuje o wynikach testów.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Lider zespołu testowego:</w:t>
      </w:r>
    </w:p>
    <w:p w:rsidR="00000000" w:rsidDel="00000000" w:rsidP="00000000" w:rsidRDefault="00000000" w:rsidRPr="00000000" w14:paraId="000001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Zarządza zespołem testowym i koordynuje jego działania.</w:t>
      </w:r>
    </w:p>
    <w:p w:rsidR="00000000" w:rsidDel="00000000" w:rsidP="00000000" w:rsidRDefault="00000000" w:rsidRPr="00000000" w14:paraId="000001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Planuje strategię testowania i określa priorytety.</w:t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Nadzoruje przygotowanie dokumentacji testowej.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Analityk testów:</w:t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Analizuje wymagania klienta i specyfikację projektu.</w:t>
      </w:r>
    </w:p>
    <w:p w:rsidR="00000000" w:rsidDel="00000000" w:rsidP="00000000" w:rsidRDefault="00000000" w:rsidRPr="00000000" w14:paraId="000001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Przygotowuje przypadki testowe na podstawie ustalonych kryteriów akceptacji.</w:t>
      </w:r>
    </w:p>
    <w:p w:rsidR="00000000" w:rsidDel="00000000" w:rsidP="00000000" w:rsidRDefault="00000000" w:rsidRPr="00000000" w14:paraId="000001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Koordynuje zespołem testerów i programistów w celu zrozumienia funkcjonalności do przetestowania.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 funkcjonalny:</w:t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Przeprowadza testy funkcjonalne, zgodnie z ustalonym planem testów.</w:t>
      </w:r>
    </w:p>
    <w:p w:rsidR="00000000" w:rsidDel="00000000" w:rsidP="00000000" w:rsidRDefault="00000000" w:rsidRPr="00000000" w14:paraId="000001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znalezionych błędów i ich raportowanie.</w:t>
      </w:r>
    </w:p>
    <w:p w:rsidR="00000000" w:rsidDel="00000000" w:rsidP="00000000" w:rsidRDefault="00000000" w:rsidRPr="00000000" w14:paraId="000001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Wykonywanie retestów po naprawie zgłoszonych błędów.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 wydajnościowy:</w:t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Przeprowadza testy wydajnościowe, aby ocenić szybkość i skalowalność strony.</w:t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Analizuje wyniki testów i identyfikuje potencjalne źródła problemów z wydajnością.</w:t>
      </w:r>
    </w:p>
    <w:p w:rsidR="00000000" w:rsidDel="00000000" w:rsidP="00000000" w:rsidRDefault="00000000" w:rsidRPr="00000000" w14:paraId="000001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Współpracuje z zespołem deweloperskim w celu optymalizacji wydajności.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 bezpieczeństwa:</w:t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Przeprowadza testy bezpieczeństwa w celu identyfikacji luk w zabezpieczeniach.</w:t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Raportuje o znalezionych podatnościach i proponuje środki zaradcze.</w:t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Pomaga w zapewnieniu, że strona jest odporna na ataki zewnętrzne.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testów:</w:t>
      </w:r>
    </w:p>
    <w:p w:rsidR="00000000" w:rsidDel="00000000" w:rsidP="00000000" w:rsidRDefault="00000000" w:rsidRPr="00000000" w14:paraId="000001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Zarządza narzędziami do testowania i środowiskiem testowym.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Zapewnia konfigurację narzędzi i infrastruktury testowej.</w:t>
      </w:r>
    </w:p>
    <w:p w:rsidR="00000000" w:rsidDel="00000000" w:rsidP="00000000" w:rsidRDefault="00000000" w:rsidRPr="00000000" w14:paraId="000001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Udziela wsparcia technicznego zespołowi testowemu.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Analityk danych: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Analizuje wyniki testów i przygotowuje raporty z testów.</w:t>
      </w:r>
    </w:p>
    <w:p w:rsidR="00000000" w:rsidDel="00000000" w:rsidP="00000000" w:rsidRDefault="00000000" w:rsidRPr="00000000" w14:paraId="000001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Pomaga w identyfikacji trendów i problemów w wynikach testów.</w:t>
      </w:r>
    </w:p>
    <w:p w:rsidR="00000000" w:rsidDel="00000000" w:rsidP="00000000" w:rsidRDefault="00000000" w:rsidRPr="00000000" w14:paraId="000001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Współpracuje z zespołem testowym i deweloperskim w celu poprawy jakości produktu.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.testowanie-oprogramowania.pl/" TargetMode="External"/><Relationship Id="rId7" Type="http://schemas.openxmlformats.org/officeDocument/2006/relationships/hyperlink" Target="https://test.testowanie-oprogramowania.pl/" TargetMode="External"/><Relationship Id="rId8" Type="http://schemas.openxmlformats.org/officeDocument/2006/relationships/hyperlink" Target="https://skleptest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