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10DF22AA" w14:textId="1C99CEB3" w:rsidR="00F659F1" w:rsidRPr="0008243B" w:rsidRDefault="00F659F1" w:rsidP="0008243B">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280CC3F3" w:rsidR="00F659F1" w:rsidRDefault="00225299" w:rsidP="0008243B">
      <w:pPr>
        <w:spacing w:after="60"/>
        <w:ind w:left="4961"/>
        <w:jc w:val="both"/>
        <w:rPr>
          <w:sz w:val="28"/>
          <w:szCs w:val="28"/>
        </w:rPr>
      </w:pPr>
      <w:r>
        <w:t>Instytut</w:t>
      </w:r>
      <w:r w:rsidR="0008243B">
        <w:t xml:space="preserve">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3E11BFD0" w14:textId="73F2E366" w:rsidR="00884741"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609764" w:history="1">
        <w:r w:rsidR="00884741" w:rsidRPr="0060432D">
          <w:rPr>
            <w:rStyle w:val="Hipercze"/>
            <w:noProof/>
          </w:rPr>
          <w:t>Wstęp</w:t>
        </w:r>
        <w:r w:rsidR="00884741">
          <w:rPr>
            <w:noProof/>
            <w:webHidden/>
          </w:rPr>
          <w:tab/>
        </w:r>
        <w:r w:rsidR="00884741">
          <w:rPr>
            <w:noProof/>
            <w:webHidden/>
          </w:rPr>
          <w:fldChar w:fldCharType="begin"/>
        </w:r>
        <w:r w:rsidR="00884741">
          <w:rPr>
            <w:noProof/>
            <w:webHidden/>
          </w:rPr>
          <w:instrText xml:space="preserve"> PAGEREF _Toc140609764 \h </w:instrText>
        </w:r>
        <w:r w:rsidR="00884741">
          <w:rPr>
            <w:noProof/>
            <w:webHidden/>
          </w:rPr>
        </w:r>
        <w:r w:rsidR="00884741">
          <w:rPr>
            <w:noProof/>
            <w:webHidden/>
          </w:rPr>
          <w:fldChar w:fldCharType="separate"/>
        </w:r>
        <w:r w:rsidR="00806D43">
          <w:rPr>
            <w:noProof/>
            <w:webHidden/>
          </w:rPr>
          <w:t>4</w:t>
        </w:r>
        <w:r w:rsidR="00884741">
          <w:rPr>
            <w:noProof/>
            <w:webHidden/>
          </w:rPr>
          <w:fldChar w:fldCharType="end"/>
        </w:r>
      </w:hyperlink>
    </w:p>
    <w:p w14:paraId="49F8596A" w14:textId="5F511D71"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65" w:history="1">
        <w:r w:rsidR="00884741" w:rsidRPr="0060432D">
          <w:rPr>
            <w:rStyle w:val="Hipercze"/>
            <w:caps/>
            <w:noProof/>
          </w:rPr>
          <w:t>Rozdział 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Podstawowe pojęcia</w:t>
        </w:r>
        <w:r w:rsidR="00884741">
          <w:rPr>
            <w:noProof/>
            <w:webHidden/>
          </w:rPr>
          <w:tab/>
        </w:r>
        <w:r w:rsidR="00884741">
          <w:rPr>
            <w:noProof/>
            <w:webHidden/>
          </w:rPr>
          <w:fldChar w:fldCharType="begin"/>
        </w:r>
        <w:r w:rsidR="00884741">
          <w:rPr>
            <w:noProof/>
            <w:webHidden/>
          </w:rPr>
          <w:instrText xml:space="preserve"> PAGEREF _Toc140609765 \h </w:instrText>
        </w:r>
        <w:r w:rsidR="00884741">
          <w:rPr>
            <w:noProof/>
            <w:webHidden/>
          </w:rPr>
        </w:r>
        <w:r w:rsidR="00884741">
          <w:rPr>
            <w:noProof/>
            <w:webHidden/>
          </w:rPr>
          <w:fldChar w:fldCharType="separate"/>
        </w:r>
        <w:r w:rsidR="00806D43">
          <w:rPr>
            <w:noProof/>
            <w:webHidden/>
          </w:rPr>
          <w:t>6</w:t>
        </w:r>
        <w:r w:rsidR="00884741">
          <w:rPr>
            <w:noProof/>
            <w:webHidden/>
          </w:rPr>
          <w:fldChar w:fldCharType="end"/>
        </w:r>
      </w:hyperlink>
    </w:p>
    <w:p w14:paraId="578B22F4" w14:textId="41C88FF3"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66" w:history="1">
        <w:r w:rsidR="00884741" w:rsidRPr="0060432D">
          <w:rPr>
            <w:rStyle w:val="Hipercze"/>
            <w:noProof/>
          </w:rPr>
          <w:t>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informatyki kwantowej</w:t>
        </w:r>
        <w:r w:rsidR="00884741">
          <w:rPr>
            <w:noProof/>
            <w:webHidden/>
          </w:rPr>
          <w:tab/>
        </w:r>
        <w:r w:rsidR="00884741">
          <w:rPr>
            <w:noProof/>
            <w:webHidden/>
          </w:rPr>
          <w:fldChar w:fldCharType="begin"/>
        </w:r>
        <w:r w:rsidR="00884741">
          <w:rPr>
            <w:noProof/>
            <w:webHidden/>
          </w:rPr>
          <w:instrText xml:space="preserve"> PAGEREF _Toc140609766 \h </w:instrText>
        </w:r>
        <w:r w:rsidR="00884741">
          <w:rPr>
            <w:noProof/>
            <w:webHidden/>
          </w:rPr>
        </w:r>
        <w:r w:rsidR="00884741">
          <w:rPr>
            <w:noProof/>
            <w:webHidden/>
          </w:rPr>
          <w:fldChar w:fldCharType="separate"/>
        </w:r>
        <w:r w:rsidR="00806D43">
          <w:rPr>
            <w:noProof/>
            <w:webHidden/>
          </w:rPr>
          <w:t>6</w:t>
        </w:r>
        <w:r w:rsidR="00884741">
          <w:rPr>
            <w:noProof/>
            <w:webHidden/>
          </w:rPr>
          <w:fldChar w:fldCharType="end"/>
        </w:r>
      </w:hyperlink>
    </w:p>
    <w:p w14:paraId="0FC8D69E" w14:textId="362B5F49"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7" w:history="1">
        <w:r w:rsidR="00884741" w:rsidRPr="0060432D">
          <w:rPr>
            <w:rStyle w:val="Hipercze"/>
            <w:noProof/>
            <w:lang w:val="x-none"/>
          </w:rPr>
          <w:t>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Kubit jako podstawowa jednostka informacji</w:t>
        </w:r>
        <w:r w:rsidR="00884741">
          <w:rPr>
            <w:noProof/>
            <w:webHidden/>
          </w:rPr>
          <w:tab/>
        </w:r>
        <w:r w:rsidR="00884741">
          <w:rPr>
            <w:noProof/>
            <w:webHidden/>
          </w:rPr>
          <w:fldChar w:fldCharType="begin"/>
        </w:r>
        <w:r w:rsidR="00884741">
          <w:rPr>
            <w:noProof/>
            <w:webHidden/>
          </w:rPr>
          <w:instrText xml:space="preserve"> PAGEREF _Toc140609767 \h </w:instrText>
        </w:r>
        <w:r w:rsidR="00884741">
          <w:rPr>
            <w:noProof/>
            <w:webHidden/>
          </w:rPr>
        </w:r>
        <w:r w:rsidR="00884741">
          <w:rPr>
            <w:noProof/>
            <w:webHidden/>
          </w:rPr>
          <w:fldChar w:fldCharType="separate"/>
        </w:r>
        <w:r w:rsidR="00806D43">
          <w:rPr>
            <w:noProof/>
            <w:webHidden/>
          </w:rPr>
          <w:t>6</w:t>
        </w:r>
        <w:r w:rsidR="00884741">
          <w:rPr>
            <w:noProof/>
            <w:webHidden/>
          </w:rPr>
          <w:fldChar w:fldCharType="end"/>
        </w:r>
      </w:hyperlink>
    </w:p>
    <w:p w14:paraId="26DE150F" w14:textId="67AC8272"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8" w:history="1">
        <w:r w:rsidR="00884741" w:rsidRPr="0060432D">
          <w:rPr>
            <w:rStyle w:val="Hipercze"/>
            <w:noProof/>
            <w:lang w:val="x-none"/>
          </w:rPr>
          <w:t>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Kluczowe zjawiska</w:t>
        </w:r>
        <w:r w:rsidR="00884741">
          <w:rPr>
            <w:noProof/>
            <w:webHidden/>
          </w:rPr>
          <w:tab/>
        </w:r>
        <w:r w:rsidR="00884741">
          <w:rPr>
            <w:noProof/>
            <w:webHidden/>
          </w:rPr>
          <w:fldChar w:fldCharType="begin"/>
        </w:r>
        <w:r w:rsidR="00884741">
          <w:rPr>
            <w:noProof/>
            <w:webHidden/>
          </w:rPr>
          <w:instrText xml:space="preserve"> PAGEREF _Toc140609768 \h </w:instrText>
        </w:r>
        <w:r w:rsidR="00884741">
          <w:rPr>
            <w:noProof/>
            <w:webHidden/>
          </w:rPr>
        </w:r>
        <w:r w:rsidR="00884741">
          <w:rPr>
            <w:noProof/>
            <w:webHidden/>
          </w:rPr>
          <w:fldChar w:fldCharType="separate"/>
        </w:r>
        <w:r w:rsidR="00806D43">
          <w:rPr>
            <w:noProof/>
            <w:webHidden/>
          </w:rPr>
          <w:t>12</w:t>
        </w:r>
        <w:r w:rsidR="00884741">
          <w:rPr>
            <w:noProof/>
            <w:webHidden/>
          </w:rPr>
          <w:fldChar w:fldCharType="end"/>
        </w:r>
      </w:hyperlink>
    </w:p>
    <w:p w14:paraId="30DAB9FD" w14:textId="2C1AD7E4"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9" w:history="1">
        <w:r w:rsidR="00884741" w:rsidRPr="0060432D">
          <w:rPr>
            <w:rStyle w:val="Hipercze"/>
            <w:noProof/>
            <w:lang w:val="x-none"/>
          </w:rPr>
          <w:t>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Wykonywanie działań</w:t>
        </w:r>
        <w:r w:rsidR="00884741">
          <w:rPr>
            <w:noProof/>
            <w:webHidden/>
          </w:rPr>
          <w:tab/>
        </w:r>
        <w:r w:rsidR="00884741">
          <w:rPr>
            <w:noProof/>
            <w:webHidden/>
          </w:rPr>
          <w:fldChar w:fldCharType="begin"/>
        </w:r>
        <w:r w:rsidR="00884741">
          <w:rPr>
            <w:noProof/>
            <w:webHidden/>
          </w:rPr>
          <w:instrText xml:space="preserve"> PAGEREF _Toc140609769 \h </w:instrText>
        </w:r>
        <w:r w:rsidR="00884741">
          <w:rPr>
            <w:noProof/>
            <w:webHidden/>
          </w:rPr>
        </w:r>
        <w:r w:rsidR="00884741">
          <w:rPr>
            <w:noProof/>
            <w:webHidden/>
          </w:rPr>
          <w:fldChar w:fldCharType="separate"/>
        </w:r>
        <w:r w:rsidR="00806D43">
          <w:rPr>
            <w:noProof/>
            <w:webHidden/>
          </w:rPr>
          <w:t>13</w:t>
        </w:r>
        <w:r w:rsidR="00884741">
          <w:rPr>
            <w:noProof/>
            <w:webHidden/>
          </w:rPr>
          <w:fldChar w:fldCharType="end"/>
        </w:r>
      </w:hyperlink>
    </w:p>
    <w:p w14:paraId="521DFB12" w14:textId="4F9B2090"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0" w:history="1">
        <w:r w:rsidR="00884741" w:rsidRPr="0060432D">
          <w:rPr>
            <w:rStyle w:val="Hipercze"/>
            <w:noProof/>
          </w:rPr>
          <w:t>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problemu marszrutyzacji</w:t>
        </w:r>
        <w:r w:rsidR="00884741">
          <w:rPr>
            <w:noProof/>
            <w:webHidden/>
          </w:rPr>
          <w:tab/>
        </w:r>
        <w:r w:rsidR="00884741">
          <w:rPr>
            <w:noProof/>
            <w:webHidden/>
          </w:rPr>
          <w:fldChar w:fldCharType="begin"/>
        </w:r>
        <w:r w:rsidR="00884741">
          <w:rPr>
            <w:noProof/>
            <w:webHidden/>
          </w:rPr>
          <w:instrText xml:space="preserve"> PAGEREF _Toc140609770 \h </w:instrText>
        </w:r>
        <w:r w:rsidR="00884741">
          <w:rPr>
            <w:noProof/>
            <w:webHidden/>
          </w:rPr>
        </w:r>
        <w:r w:rsidR="00884741">
          <w:rPr>
            <w:noProof/>
            <w:webHidden/>
          </w:rPr>
          <w:fldChar w:fldCharType="separate"/>
        </w:r>
        <w:r w:rsidR="00806D43">
          <w:rPr>
            <w:noProof/>
            <w:webHidden/>
          </w:rPr>
          <w:t>17</w:t>
        </w:r>
        <w:r w:rsidR="00884741">
          <w:rPr>
            <w:noProof/>
            <w:webHidden/>
          </w:rPr>
          <w:fldChar w:fldCharType="end"/>
        </w:r>
      </w:hyperlink>
    </w:p>
    <w:p w14:paraId="6335CB69" w14:textId="78F8EF7C"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1" w:history="1">
        <w:r w:rsidR="00884741" w:rsidRPr="0060432D">
          <w:rPr>
            <w:rStyle w:val="Hipercze"/>
            <w:noProof/>
            <w:lang w:val="x-none"/>
          </w:rPr>
          <w:t>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ogólna problemu VRP</w:t>
        </w:r>
        <w:r w:rsidR="00884741">
          <w:rPr>
            <w:noProof/>
            <w:webHidden/>
          </w:rPr>
          <w:tab/>
        </w:r>
        <w:r w:rsidR="00884741">
          <w:rPr>
            <w:noProof/>
            <w:webHidden/>
          </w:rPr>
          <w:fldChar w:fldCharType="begin"/>
        </w:r>
        <w:r w:rsidR="00884741">
          <w:rPr>
            <w:noProof/>
            <w:webHidden/>
          </w:rPr>
          <w:instrText xml:space="preserve"> PAGEREF _Toc140609771 \h </w:instrText>
        </w:r>
        <w:r w:rsidR="00884741">
          <w:rPr>
            <w:noProof/>
            <w:webHidden/>
          </w:rPr>
        </w:r>
        <w:r w:rsidR="00884741">
          <w:rPr>
            <w:noProof/>
            <w:webHidden/>
          </w:rPr>
          <w:fldChar w:fldCharType="separate"/>
        </w:r>
        <w:r w:rsidR="00806D43">
          <w:rPr>
            <w:noProof/>
            <w:webHidden/>
          </w:rPr>
          <w:t>17</w:t>
        </w:r>
        <w:r w:rsidR="00884741">
          <w:rPr>
            <w:noProof/>
            <w:webHidden/>
          </w:rPr>
          <w:fldChar w:fldCharType="end"/>
        </w:r>
      </w:hyperlink>
    </w:p>
    <w:p w14:paraId="21C96E3D" w14:textId="3A8011D4"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2" w:history="1">
        <w:r w:rsidR="00884741" w:rsidRPr="0060432D">
          <w:rPr>
            <w:rStyle w:val="Hipercze"/>
            <w:noProof/>
            <w:lang w:val="x-none"/>
          </w:rPr>
          <w:t>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matematyczna problemu VRP</w:t>
        </w:r>
        <w:r w:rsidR="00884741">
          <w:rPr>
            <w:noProof/>
            <w:webHidden/>
          </w:rPr>
          <w:tab/>
        </w:r>
        <w:r w:rsidR="00884741">
          <w:rPr>
            <w:noProof/>
            <w:webHidden/>
          </w:rPr>
          <w:fldChar w:fldCharType="begin"/>
        </w:r>
        <w:r w:rsidR="00884741">
          <w:rPr>
            <w:noProof/>
            <w:webHidden/>
          </w:rPr>
          <w:instrText xml:space="preserve"> PAGEREF _Toc140609772 \h </w:instrText>
        </w:r>
        <w:r w:rsidR="00884741">
          <w:rPr>
            <w:noProof/>
            <w:webHidden/>
          </w:rPr>
        </w:r>
        <w:r w:rsidR="00884741">
          <w:rPr>
            <w:noProof/>
            <w:webHidden/>
          </w:rPr>
          <w:fldChar w:fldCharType="separate"/>
        </w:r>
        <w:r w:rsidR="00806D43">
          <w:rPr>
            <w:noProof/>
            <w:webHidden/>
          </w:rPr>
          <w:t>20</w:t>
        </w:r>
        <w:r w:rsidR="00884741">
          <w:rPr>
            <w:noProof/>
            <w:webHidden/>
          </w:rPr>
          <w:fldChar w:fldCharType="end"/>
        </w:r>
      </w:hyperlink>
    </w:p>
    <w:p w14:paraId="4796CDA3" w14:textId="42731EE5"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3" w:history="1">
        <w:r w:rsidR="00884741" w:rsidRPr="0060432D">
          <w:rPr>
            <w:rStyle w:val="Hipercze"/>
            <w:noProof/>
          </w:rPr>
          <w:t>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Stan badań i aspekt komercyjny</w:t>
        </w:r>
        <w:r w:rsidR="00884741">
          <w:rPr>
            <w:noProof/>
            <w:webHidden/>
          </w:rPr>
          <w:tab/>
        </w:r>
        <w:r w:rsidR="00884741">
          <w:rPr>
            <w:noProof/>
            <w:webHidden/>
          </w:rPr>
          <w:fldChar w:fldCharType="begin"/>
        </w:r>
        <w:r w:rsidR="00884741">
          <w:rPr>
            <w:noProof/>
            <w:webHidden/>
          </w:rPr>
          <w:instrText xml:space="preserve"> PAGEREF _Toc140609773 \h </w:instrText>
        </w:r>
        <w:r w:rsidR="00884741">
          <w:rPr>
            <w:noProof/>
            <w:webHidden/>
          </w:rPr>
        </w:r>
        <w:r w:rsidR="00884741">
          <w:rPr>
            <w:noProof/>
            <w:webHidden/>
          </w:rPr>
          <w:fldChar w:fldCharType="separate"/>
        </w:r>
        <w:r w:rsidR="00806D43">
          <w:rPr>
            <w:noProof/>
            <w:webHidden/>
          </w:rPr>
          <w:t>25</w:t>
        </w:r>
        <w:r w:rsidR="00884741">
          <w:rPr>
            <w:noProof/>
            <w:webHidden/>
          </w:rPr>
          <w:fldChar w:fldCharType="end"/>
        </w:r>
      </w:hyperlink>
    </w:p>
    <w:p w14:paraId="7F5BB7E2" w14:textId="077CED2F"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74" w:history="1">
        <w:r w:rsidR="00884741" w:rsidRPr="0060432D">
          <w:rPr>
            <w:rStyle w:val="Hipercze"/>
            <w:caps/>
            <w:noProof/>
          </w:rPr>
          <w:t>Rozdział 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Algorytm QAOA</w:t>
        </w:r>
        <w:r w:rsidR="00884741">
          <w:rPr>
            <w:noProof/>
            <w:webHidden/>
          </w:rPr>
          <w:tab/>
        </w:r>
        <w:r w:rsidR="00884741">
          <w:rPr>
            <w:noProof/>
            <w:webHidden/>
          </w:rPr>
          <w:fldChar w:fldCharType="begin"/>
        </w:r>
        <w:r w:rsidR="00884741">
          <w:rPr>
            <w:noProof/>
            <w:webHidden/>
          </w:rPr>
          <w:instrText xml:space="preserve"> PAGEREF _Toc140609774 \h </w:instrText>
        </w:r>
        <w:r w:rsidR="00884741">
          <w:rPr>
            <w:noProof/>
            <w:webHidden/>
          </w:rPr>
        </w:r>
        <w:r w:rsidR="00884741">
          <w:rPr>
            <w:noProof/>
            <w:webHidden/>
          </w:rPr>
          <w:fldChar w:fldCharType="separate"/>
        </w:r>
        <w:r w:rsidR="00806D43">
          <w:rPr>
            <w:noProof/>
            <w:webHidden/>
          </w:rPr>
          <w:t>32</w:t>
        </w:r>
        <w:r w:rsidR="00884741">
          <w:rPr>
            <w:noProof/>
            <w:webHidden/>
          </w:rPr>
          <w:fldChar w:fldCharType="end"/>
        </w:r>
      </w:hyperlink>
    </w:p>
    <w:p w14:paraId="7CAA58DA" w14:textId="507F77A6"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5" w:history="1">
        <w:r w:rsidR="00884741" w:rsidRPr="0060432D">
          <w:rPr>
            <w:rStyle w:val="Hipercze"/>
            <w:noProof/>
          </w:rPr>
          <w:t>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Zasady działania algorytmu QAOA</w:t>
        </w:r>
        <w:r w:rsidR="00884741">
          <w:rPr>
            <w:noProof/>
            <w:webHidden/>
          </w:rPr>
          <w:tab/>
        </w:r>
        <w:r w:rsidR="00884741">
          <w:rPr>
            <w:noProof/>
            <w:webHidden/>
          </w:rPr>
          <w:fldChar w:fldCharType="begin"/>
        </w:r>
        <w:r w:rsidR="00884741">
          <w:rPr>
            <w:noProof/>
            <w:webHidden/>
          </w:rPr>
          <w:instrText xml:space="preserve"> PAGEREF _Toc140609775 \h </w:instrText>
        </w:r>
        <w:r w:rsidR="00884741">
          <w:rPr>
            <w:noProof/>
            <w:webHidden/>
          </w:rPr>
        </w:r>
        <w:r w:rsidR="00884741">
          <w:rPr>
            <w:noProof/>
            <w:webHidden/>
          </w:rPr>
          <w:fldChar w:fldCharType="separate"/>
        </w:r>
        <w:r w:rsidR="00806D43">
          <w:rPr>
            <w:noProof/>
            <w:webHidden/>
          </w:rPr>
          <w:t>32</w:t>
        </w:r>
        <w:r w:rsidR="00884741">
          <w:rPr>
            <w:noProof/>
            <w:webHidden/>
          </w:rPr>
          <w:fldChar w:fldCharType="end"/>
        </w:r>
      </w:hyperlink>
    </w:p>
    <w:p w14:paraId="2E1F97DC" w14:textId="2C437C3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6" w:history="1">
        <w:r w:rsidR="00884741" w:rsidRPr="0060432D">
          <w:rPr>
            <w:rStyle w:val="Hipercze"/>
            <w:noProof/>
            <w:lang w:val="x-none"/>
          </w:rPr>
          <w:t>II.1.1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QAOA jako algorytm wariancyjny</w:t>
        </w:r>
        <w:r w:rsidR="00884741">
          <w:rPr>
            <w:noProof/>
            <w:webHidden/>
          </w:rPr>
          <w:tab/>
        </w:r>
        <w:r w:rsidR="00884741">
          <w:rPr>
            <w:noProof/>
            <w:webHidden/>
          </w:rPr>
          <w:fldChar w:fldCharType="begin"/>
        </w:r>
        <w:r w:rsidR="00884741">
          <w:rPr>
            <w:noProof/>
            <w:webHidden/>
          </w:rPr>
          <w:instrText xml:space="preserve"> PAGEREF _Toc140609776 \h </w:instrText>
        </w:r>
        <w:r w:rsidR="00884741">
          <w:rPr>
            <w:noProof/>
            <w:webHidden/>
          </w:rPr>
        </w:r>
        <w:r w:rsidR="00884741">
          <w:rPr>
            <w:noProof/>
            <w:webHidden/>
          </w:rPr>
          <w:fldChar w:fldCharType="separate"/>
        </w:r>
        <w:r w:rsidR="00806D43">
          <w:rPr>
            <w:noProof/>
            <w:webHidden/>
          </w:rPr>
          <w:t>32</w:t>
        </w:r>
        <w:r w:rsidR="00884741">
          <w:rPr>
            <w:noProof/>
            <w:webHidden/>
          </w:rPr>
          <w:fldChar w:fldCharType="end"/>
        </w:r>
      </w:hyperlink>
    </w:p>
    <w:p w14:paraId="0D11A5B9" w14:textId="40E10273"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7" w:history="1">
        <w:r w:rsidR="00884741" w:rsidRPr="0060432D">
          <w:rPr>
            <w:rStyle w:val="Hipercze"/>
            <w:noProof/>
            <w:lang w:val="x-none"/>
          </w:rPr>
          <w:t>II.1.2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Założenia algorytmu QAOA</w:t>
        </w:r>
        <w:r w:rsidR="00884741">
          <w:rPr>
            <w:noProof/>
            <w:webHidden/>
          </w:rPr>
          <w:tab/>
        </w:r>
        <w:r w:rsidR="00884741">
          <w:rPr>
            <w:noProof/>
            <w:webHidden/>
          </w:rPr>
          <w:fldChar w:fldCharType="begin"/>
        </w:r>
        <w:r w:rsidR="00884741">
          <w:rPr>
            <w:noProof/>
            <w:webHidden/>
          </w:rPr>
          <w:instrText xml:space="preserve"> PAGEREF _Toc140609777 \h </w:instrText>
        </w:r>
        <w:r w:rsidR="00884741">
          <w:rPr>
            <w:noProof/>
            <w:webHidden/>
          </w:rPr>
        </w:r>
        <w:r w:rsidR="00884741">
          <w:rPr>
            <w:noProof/>
            <w:webHidden/>
          </w:rPr>
          <w:fldChar w:fldCharType="separate"/>
        </w:r>
        <w:r w:rsidR="00806D43">
          <w:rPr>
            <w:noProof/>
            <w:webHidden/>
          </w:rPr>
          <w:t>33</w:t>
        </w:r>
        <w:r w:rsidR="00884741">
          <w:rPr>
            <w:noProof/>
            <w:webHidden/>
          </w:rPr>
          <w:fldChar w:fldCharType="end"/>
        </w:r>
      </w:hyperlink>
    </w:p>
    <w:p w14:paraId="790F52AA" w14:textId="76ED8DBE"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8" w:history="1">
        <w:r w:rsidR="00884741" w:rsidRPr="0060432D">
          <w:rPr>
            <w:rStyle w:val="Hipercze"/>
            <w:noProof/>
            <w:lang w:val="x-none"/>
          </w:rPr>
          <w:t>II.1.3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Część kwantowa algorytmu QAOA</w:t>
        </w:r>
        <w:r w:rsidR="00884741">
          <w:rPr>
            <w:noProof/>
            <w:webHidden/>
          </w:rPr>
          <w:tab/>
        </w:r>
        <w:r w:rsidR="00884741">
          <w:rPr>
            <w:noProof/>
            <w:webHidden/>
          </w:rPr>
          <w:fldChar w:fldCharType="begin"/>
        </w:r>
        <w:r w:rsidR="00884741">
          <w:rPr>
            <w:noProof/>
            <w:webHidden/>
          </w:rPr>
          <w:instrText xml:space="preserve"> PAGEREF _Toc140609778 \h </w:instrText>
        </w:r>
        <w:r w:rsidR="00884741">
          <w:rPr>
            <w:noProof/>
            <w:webHidden/>
          </w:rPr>
        </w:r>
        <w:r w:rsidR="00884741">
          <w:rPr>
            <w:noProof/>
            <w:webHidden/>
          </w:rPr>
          <w:fldChar w:fldCharType="separate"/>
        </w:r>
        <w:r w:rsidR="00806D43">
          <w:rPr>
            <w:noProof/>
            <w:webHidden/>
          </w:rPr>
          <w:t>35</w:t>
        </w:r>
        <w:r w:rsidR="00884741">
          <w:rPr>
            <w:noProof/>
            <w:webHidden/>
          </w:rPr>
          <w:fldChar w:fldCharType="end"/>
        </w:r>
      </w:hyperlink>
    </w:p>
    <w:p w14:paraId="5BE34741" w14:textId="1596AE5F"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9" w:history="1">
        <w:r w:rsidR="00884741" w:rsidRPr="0060432D">
          <w:rPr>
            <w:rStyle w:val="Hipercze"/>
            <w:noProof/>
          </w:rPr>
          <w:t>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Rozwinięcie algorytmu QAOA</w:t>
        </w:r>
        <w:r w:rsidR="00884741">
          <w:rPr>
            <w:noProof/>
            <w:webHidden/>
          </w:rPr>
          <w:tab/>
        </w:r>
        <w:r w:rsidR="00884741">
          <w:rPr>
            <w:noProof/>
            <w:webHidden/>
          </w:rPr>
          <w:fldChar w:fldCharType="begin"/>
        </w:r>
        <w:r w:rsidR="00884741">
          <w:rPr>
            <w:noProof/>
            <w:webHidden/>
          </w:rPr>
          <w:instrText xml:space="preserve"> PAGEREF _Toc140609779 \h </w:instrText>
        </w:r>
        <w:r w:rsidR="00884741">
          <w:rPr>
            <w:noProof/>
            <w:webHidden/>
          </w:rPr>
        </w:r>
        <w:r w:rsidR="00884741">
          <w:rPr>
            <w:noProof/>
            <w:webHidden/>
          </w:rPr>
          <w:fldChar w:fldCharType="separate"/>
        </w:r>
        <w:r w:rsidR="00806D43">
          <w:rPr>
            <w:noProof/>
            <w:webHidden/>
          </w:rPr>
          <w:t>40</w:t>
        </w:r>
        <w:r w:rsidR="00884741">
          <w:rPr>
            <w:noProof/>
            <w:webHidden/>
          </w:rPr>
          <w:fldChar w:fldCharType="end"/>
        </w:r>
      </w:hyperlink>
    </w:p>
    <w:p w14:paraId="3931806D" w14:textId="79DDAE30"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0" w:history="1">
        <w:r w:rsidR="00884741" w:rsidRPr="0060432D">
          <w:rPr>
            <w:rStyle w:val="Hipercze"/>
            <w:noProof/>
            <w:lang w:val="x-none"/>
          </w:rPr>
          <w:t>II.2.1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Złożoność obliczeniowa i ograniczenia QAOA</w:t>
        </w:r>
        <w:r w:rsidR="00884741">
          <w:rPr>
            <w:noProof/>
            <w:webHidden/>
          </w:rPr>
          <w:tab/>
        </w:r>
        <w:r w:rsidR="00884741">
          <w:rPr>
            <w:noProof/>
            <w:webHidden/>
          </w:rPr>
          <w:fldChar w:fldCharType="begin"/>
        </w:r>
        <w:r w:rsidR="00884741">
          <w:rPr>
            <w:noProof/>
            <w:webHidden/>
          </w:rPr>
          <w:instrText xml:space="preserve"> PAGEREF _Toc140609780 \h </w:instrText>
        </w:r>
        <w:r w:rsidR="00884741">
          <w:rPr>
            <w:noProof/>
            <w:webHidden/>
          </w:rPr>
        </w:r>
        <w:r w:rsidR="00884741">
          <w:rPr>
            <w:noProof/>
            <w:webHidden/>
          </w:rPr>
          <w:fldChar w:fldCharType="separate"/>
        </w:r>
        <w:r w:rsidR="00806D43">
          <w:rPr>
            <w:noProof/>
            <w:webHidden/>
          </w:rPr>
          <w:t>40</w:t>
        </w:r>
        <w:r w:rsidR="00884741">
          <w:rPr>
            <w:noProof/>
            <w:webHidden/>
          </w:rPr>
          <w:fldChar w:fldCharType="end"/>
        </w:r>
      </w:hyperlink>
    </w:p>
    <w:p w14:paraId="3B189A15" w14:textId="19CC4132"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1" w:history="1">
        <w:r w:rsidR="00884741" w:rsidRPr="0060432D">
          <w:rPr>
            <w:rStyle w:val="Hipercze"/>
            <w:noProof/>
            <w:lang w:val="x-none"/>
          </w:rPr>
          <w:t>II.2.2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Warm-starting QAOA</w:t>
        </w:r>
        <w:r w:rsidR="00884741">
          <w:rPr>
            <w:noProof/>
            <w:webHidden/>
          </w:rPr>
          <w:tab/>
        </w:r>
        <w:r w:rsidR="00884741">
          <w:rPr>
            <w:noProof/>
            <w:webHidden/>
          </w:rPr>
          <w:fldChar w:fldCharType="begin"/>
        </w:r>
        <w:r w:rsidR="00884741">
          <w:rPr>
            <w:noProof/>
            <w:webHidden/>
          </w:rPr>
          <w:instrText xml:space="preserve"> PAGEREF _Toc140609781 \h </w:instrText>
        </w:r>
        <w:r w:rsidR="00884741">
          <w:rPr>
            <w:noProof/>
            <w:webHidden/>
          </w:rPr>
        </w:r>
        <w:r w:rsidR="00884741">
          <w:rPr>
            <w:noProof/>
            <w:webHidden/>
          </w:rPr>
          <w:fldChar w:fldCharType="separate"/>
        </w:r>
        <w:r w:rsidR="00806D43">
          <w:rPr>
            <w:noProof/>
            <w:webHidden/>
          </w:rPr>
          <w:t>43</w:t>
        </w:r>
        <w:r w:rsidR="00884741">
          <w:rPr>
            <w:noProof/>
            <w:webHidden/>
          </w:rPr>
          <w:fldChar w:fldCharType="end"/>
        </w:r>
      </w:hyperlink>
    </w:p>
    <w:p w14:paraId="39DBF238" w14:textId="7D76573D"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2" w:history="1">
        <w:r w:rsidR="00884741" w:rsidRPr="0060432D">
          <w:rPr>
            <w:rStyle w:val="Hipercze"/>
            <w:noProof/>
            <w:lang w:val="x-none"/>
          </w:rPr>
          <w:t>II.2.3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Hiperoptymalizacja Bayesowska</w:t>
        </w:r>
        <w:r w:rsidR="00884741">
          <w:rPr>
            <w:noProof/>
            <w:webHidden/>
          </w:rPr>
          <w:tab/>
        </w:r>
        <w:r w:rsidR="00884741">
          <w:rPr>
            <w:noProof/>
            <w:webHidden/>
          </w:rPr>
          <w:fldChar w:fldCharType="begin"/>
        </w:r>
        <w:r w:rsidR="00884741">
          <w:rPr>
            <w:noProof/>
            <w:webHidden/>
          </w:rPr>
          <w:instrText xml:space="preserve"> PAGEREF _Toc140609782 \h </w:instrText>
        </w:r>
        <w:r w:rsidR="00884741">
          <w:rPr>
            <w:noProof/>
            <w:webHidden/>
          </w:rPr>
        </w:r>
        <w:r w:rsidR="00884741">
          <w:rPr>
            <w:noProof/>
            <w:webHidden/>
          </w:rPr>
          <w:fldChar w:fldCharType="separate"/>
        </w:r>
        <w:r w:rsidR="00806D43">
          <w:rPr>
            <w:noProof/>
            <w:webHidden/>
          </w:rPr>
          <w:t>46</w:t>
        </w:r>
        <w:r w:rsidR="00884741">
          <w:rPr>
            <w:noProof/>
            <w:webHidden/>
          </w:rPr>
          <w:fldChar w:fldCharType="end"/>
        </w:r>
      </w:hyperlink>
    </w:p>
    <w:p w14:paraId="45E818F9" w14:textId="02AC1B18"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83" w:history="1">
        <w:r w:rsidR="00884741" w:rsidRPr="0060432D">
          <w:rPr>
            <w:rStyle w:val="Hipercze"/>
            <w:caps/>
            <w:noProof/>
            <w:lang w:val="en-US"/>
          </w:rPr>
          <w:t>Rozdział III.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lang w:val="en-US"/>
          </w:rPr>
          <w:t>Implementacja algorytmu</w:t>
        </w:r>
        <w:r w:rsidR="00884741">
          <w:rPr>
            <w:noProof/>
            <w:webHidden/>
          </w:rPr>
          <w:tab/>
        </w:r>
        <w:r w:rsidR="00884741">
          <w:rPr>
            <w:noProof/>
            <w:webHidden/>
          </w:rPr>
          <w:fldChar w:fldCharType="begin"/>
        </w:r>
        <w:r w:rsidR="00884741">
          <w:rPr>
            <w:noProof/>
            <w:webHidden/>
          </w:rPr>
          <w:instrText xml:space="preserve"> PAGEREF _Toc140609783 \h </w:instrText>
        </w:r>
        <w:r w:rsidR="00884741">
          <w:rPr>
            <w:noProof/>
            <w:webHidden/>
          </w:rPr>
        </w:r>
        <w:r w:rsidR="00884741">
          <w:rPr>
            <w:noProof/>
            <w:webHidden/>
          </w:rPr>
          <w:fldChar w:fldCharType="separate"/>
        </w:r>
        <w:r w:rsidR="00806D43">
          <w:rPr>
            <w:noProof/>
            <w:webHidden/>
          </w:rPr>
          <w:t>53</w:t>
        </w:r>
        <w:r w:rsidR="00884741">
          <w:rPr>
            <w:noProof/>
            <w:webHidden/>
          </w:rPr>
          <w:fldChar w:fldCharType="end"/>
        </w:r>
      </w:hyperlink>
    </w:p>
    <w:p w14:paraId="7412DEFF" w14:textId="281ECCF0"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4" w:history="1">
        <w:r w:rsidR="00884741" w:rsidRPr="0060432D">
          <w:rPr>
            <w:rStyle w:val="Hipercze"/>
            <w:noProof/>
          </w:rPr>
          <w:t>III.1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Przygotowanie eksperymentu</w:t>
        </w:r>
        <w:r w:rsidR="00884741">
          <w:rPr>
            <w:noProof/>
            <w:webHidden/>
          </w:rPr>
          <w:tab/>
        </w:r>
        <w:r w:rsidR="00884741">
          <w:rPr>
            <w:noProof/>
            <w:webHidden/>
          </w:rPr>
          <w:fldChar w:fldCharType="begin"/>
        </w:r>
        <w:r w:rsidR="00884741">
          <w:rPr>
            <w:noProof/>
            <w:webHidden/>
          </w:rPr>
          <w:instrText xml:space="preserve"> PAGEREF _Toc140609784 \h </w:instrText>
        </w:r>
        <w:r w:rsidR="00884741">
          <w:rPr>
            <w:noProof/>
            <w:webHidden/>
          </w:rPr>
        </w:r>
        <w:r w:rsidR="00884741">
          <w:rPr>
            <w:noProof/>
            <w:webHidden/>
          </w:rPr>
          <w:fldChar w:fldCharType="separate"/>
        </w:r>
        <w:r w:rsidR="00806D43">
          <w:rPr>
            <w:noProof/>
            <w:webHidden/>
          </w:rPr>
          <w:t>53</w:t>
        </w:r>
        <w:r w:rsidR="00884741">
          <w:rPr>
            <w:noProof/>
            <w:webHidden/>
          </w:rPr>
          <w:fldChar w:fldCharType="end"/>
        </w:r>
      </w:hyperlink>
    </w:p>
    <w:p w14:paraId="1301D4FA" w14:textId="278F25C6"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5" w:history="1">
        <w:r w:rsidR="00884741" w:rsidRPr="0060432D">
          <w:rPr>
            <w:rStyle w:val="Hipercze"/>
            <w:noProof/>
            <w:lang w:val="x-none"/>
          </w:rPr>
          <w:t>III.1.1</w:t>
        </w:r>
        <w:r w:rsidR="00884741">
          <w:rPr>
            <w:rFonts w:asciiTheme="minorHAnsi" w:eastAsiaTheme="minorEastAsia" w:hAnsiTheme="minorHAnsi" w:cstheme="minorBidi"/>
            <w:noProof/>
            <w:kern w:val="2"/>
            <w:sz w:val="22"/>
            <w:szCs w:val="22"/>
            <w14:ligatures w14:val="standardContextual"/>
          </w:rPr>
          <w:t xml:space="preserve"> </w:t>
        </w:r>
        <w:r w:rsidR="00884741" w:rsidRPr="0060432D">
          <w:rPr>
            <w:rStyle w:val="Hipercze"/>
            <w:noProof/>
          </w:rPr>
          <w:t>Infrastruktura, oprogramowanie i algorytmy</w:t>
        </w:r>
        <w:r w:rsidR="00884741">
          <w:rPr>
            <w:noProof/>
            <w:webHidden/>
          </w:rPr>
          <w:tab/>
        </w:r>
        <w:r w:rsidR="00884741">
          <w:rPr>
            <w:noProof/>
            <w:webHidden/>
          </w:rPr>
          <w:fldChar w:fldCharType="begin"/>
        </w:r>
        <w:r w:rsidR="00884741">
          <w:rPr>
            <w:noProof/>
            <w:webHidden/>
          </w:rPr>
          <w:instrText xml:space="preserve"> PAGEREF _Toc140609785 \h </w:instrText>
        </w:r>
        <w:r w:rsidR="00884741">
          <w:rPr>
            <w:noProof/>
            <w:webHidden/>
          </w:rPr>
        </w:r>
        <w:r w:rsidR="00884741">
          <w:rPr>
            <w:noProof/>
            <w:webHidden/>
          </w:rPr>
          <w:fldChar w:fldCharType="separate"/>
        </w:r>
        <w:r w:rsidR="00806D43">
          <w:rPr>
            <w:noProof/>
            <w:webHidden/>
          </w:rPr>
          <w:t>53</w:t>
        </w:r>
        <w:r w:rsidR="00884741">
          <w:rPr>
            <w:noProof/>
            <w:webHidden/>
          </w:rPr>
          <w:fldChar w:fldCharType="end"/>
        </w:r>
      </w:hyperlink>
    </w:p>
    <w:p w14:paraId="48542382" w14:textId="201B8BBE"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6" w:history="1">
        <w:r w:rsidR="00884741" w:rsidRPr="0060432D">
          <w:rPr>
            <w:rStyle w:val="Hipercze"/>
            <w:noProof/>
            <w:lang w:val="x-none"/>
          </w:rPr>
          <w:t>III.1.2</w:t>
        </w:r>
        <w:r w:rsidR="00884741">
          <w:rPr>
            <w:rStyle w:val="Hipercze"/>
            <w:noProof/>
          </w:rPr>
          <w:t xml:space="preserve"> </w:t>
        </w:r>
        <w:r w:rsidR="00884741" w:rsidRPr="0060432D">
          <w:rPr>
            <w:rStyle w:val="Hipercze"/>
            <w:noProof/>
          </w:rPr>
          <w:t>Dane i sformułowanie problemu</w:t>
        </w:r>
        <w:r w:rsidR="00884741">
          <w:rPr>
            <w:noProof/>
            <w:webHidden/>
          </w:rPr>
          <w:tab/>
        </w:r>
        <w:r w:rsidR="00884741">
          <w:rPr>
            <w:noProof/>
            <w:webHidden/>
          </w:rPr>
          <w:fldChar w:fldCharType="begin"/>
        </w:r>
        <w:r w:rsidR="00884741">
          <w:rPr>
            <w:noProof/>
            <w:webHidden/>
          </w:rPr>
          <w:instrText xml:space="preserve"> PAGEREF _Toc140609786 \h </w:instrText>
        </w:r>
        <w:r w:rsidR="00884741">
          <w:rPr>
            <w:noProof/>
            <w:webHidden/>
          </w:rPr>
        </w:r>
        <w:r w:rsidR="00884741">
          <w:rPr>
            <w:noProof/>
            <w:webHidden/>
          </w:rPr>
          <w:fldChar w:fldCharType="separate"/>
        </w:r>
        <w:r w:rsidR="00806D43">
          <w:rPr>
            <w:noProof/>
            <w:webHidden/>
          </w:rPr>
          <w:t>56</w:t>
        </w:r>
        <w:r w:rsidR="00884741">
          <w:rPr>
            <w:noProof/>
            <w:webHidden/>
          </w:rPr>
          <w:fldChar w:fldCharType="end"/>
        </w:r>
      </w:hyperlink>
    </w:p>
    <w:p w14:paraId="5EE2FDE7" w14:textId="59C4722A"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7" w:history="1">
        <w:r w:rsidR="00884741" w:rsidRPr="0060432D">
          <w:rPr>
            <w:rStyle w:val="Hipercze"/>
            <w:noProof/>
            <w:lang w:val="x-none"/>
          </w:rPr>
          <w:t>III.1.3</w:t>
        </w:r>
        <w:r w:rsidR="00884741">
          <w:rPr>
            <w:rStyle w:val="Hipercze"/>
            <w:noProof/>
          </w:rPr>
          <w:t xml:space="preserve"> </w:t>
        </w:r>
        <w:r w:rsidR="00884741" w:rsidRPr="0060432D">
          <w:rPr>
            <w:rStyle w:val="Hipercze"/>
            <w:noProof/>
          </w:rPr>
          <w:t>Postać QUBO problemu</w:t>
        </w:r>
        <w:r w:rsidR="00884741">
          <w:rPr>
            <w:noProof/>
            <w:webHidden/>
          </w:rPr>
          <w:tab/>
        </w:r>
        <w:r w:rsidR="00884741">
          <w:rPr>
            <w:noProof/>
            <w:webHidden/>
          </w:rPr>
          <w:fldChar w:fldCharType="begin"/>
        </w:r>
        <w:r w:rsidR="00884741">
          <w:rPr>
            <w:noProof/>
            <w:webHidden/>
          </w:rPr>
          <w:instrText xml:space="preserve"> PAGEREF _Toc140609787 \h </w:instrText>
        </w:r>
        <w:r w:rsidR="00884741">
          <w:rPr>
            <w:noProof/>
            <w:webHidden/>
          </w:rPr>
        </w:r>
        <w:r w:rsidR="00884741">
          <w:rPr>
            <w:noProof/>
            <w:webHidden/>
          </w:rPr>
          <w:fldChar w:fldCharType="separate"/>
        </w:r>
        <w:r w:rsidR="00806D43">
          <w:rPr>
            <w:noProof/>
            <w:webHidden/>
          </w:rPr>
          <w:t>59</w:t>
        </w:r>
        <w:r w:rsidR="00884741">
          <w:rPr>
            <w:noProof/>
            <w:webHidden/>
          </w:rPr>
          <w:fldChar w:fldCharType="end"/>
        </w:r>
      </w:hyperlink>
    </w:p>
    <w:p w14:paraId="4533724A" w14:textId="5D659BA9"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8" w:history="1">
        <w:r w:rsidR="00884741" w:rsidRPr="0060432D">
          <w:rPr>
            <w:rStyle w:val="Hipercze"/>
            <w:noProof/>
          </w:rPr>
          <w:t>III.2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Wyniki</w:t>
        </w:r>
        <w:r w:rsidR="00884741">
          <w:rPr>
            <w:noProof/>
            <w:webHidden/>
          </w:rPr>
          <w:tab/>
        </w:r>
        <w:r w:rsidR="00884741">
          <w:rPr>
            <w:noProof/>
            <w:webHidden/>
          </w:rPr>
          <w:fldChar w:fldCharType="begin"/>
        </w:r>
        <w:r w:rsidR="00884741">
          <w:rPr>
            <w:noProof/>
            <w:webHidden/>
          </w:rPr>
          <w:instrText xml:space="preserve"> PAGEREF _Toc140609788 \h </w:instrText>
        </w:r>
        <w:r w:rsidR="00884741">
          <w:rPr>
            <w:noProof/>
            <w:webHidden/>
          </w:rPr>
        </w:r>
        <w:r w:rsidR="00884741">
          <w:rPr>
            <w:noProof/>
            <w:webHidden/>
          </w:rPr>
          <w:fldChar w:fldCharType="separate"/>
        </w:r>
        <w:r w:rsidR="00806D43">
          <w:rPr>
            <w:noProof/>
            <w:webHidden/>
          </w:rPr>
          <w:t>60</w:t>
        </w:r>
        <w:r w:rsidR="00884741">
          <w:rPr>
            <w:noProof/>
            <w:webHidden/>
          </w:rPr>
          <w:fldChar w:fldCharType="end"/>
        </w:r>
      </w:hyperlink>
    </w:p>
    <w:p w14:paraId="61B465E2" w14:textId="23CBADF3"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9" w:history="1">
        <w:r w:rsidR="00884741" w:rsidRPr="0060432D">
          <w:rPr>
            <w:rStyle w:val="Hipercze"/>
            <w:noProof/>
            <w:lang w:val="x-none"/>
          </w:rPr>
          <w:t>III.2.1</w:t>
        </w:r>
        <w:r w:rsidR="00884741">
          <w:rPr>
            <w:rStyle w:val="Hipercze"/>
            <w:noProof/>
          </w:rPr>
          <w:t xml:space="preserve"> </w:t>
        </w:r>
        <w:r w:rsidR="00884741" w:rsidRPr="0060432D">
          <w:rPr>
            <w:rStyle w:val="Hipercze"/>
            <w:noProof/>
          </w:rPr>
          <w:t>Obliczenia klasyczne – hiperoptymalizacja</w:t>
        </w:r>
        <w:r w:rsidR="00884741">
          <w:rPr>
            <w:noProof/>
            <w:webHidden/>
          </w:rPr>
          <w:tab/>
        </w:r>
        <w:r w:rsidR="00884741">
          <w:rPr>
            <w:noProof/>
            <w:webHidden/>
          </w:rPr>
          <w:fldChar w:fldCharType="begin"/>
        </w:r>
        <w:r w:rsidR="00884741">
          <w:rPr>
            <w:noProof/>
            <w:webHidden/>
          </w:rPr>
          <w:instrText xml:space="preserve"> PAGEREF _Toc140609789 \h </w:instrText>
        </w:r>
        <w:r w:rsidR="00884741">
          <w:rPr>
            <w:noProof/>
            <w:webHidden/>
          </w:rPr>
        </w:r>
        <w:r w:rsidR="00884741">
          <w:rPr>
            <w:noProof/>
            <w:webHidden/>
          </w:rPr>
          <w:fldChar w:fldCharType="separate"/>
        </w:r>
        <w:r w:rsidR="00806D43">
          <w:rPr>
            <w:noProof/>
            <w:webHidden/>
          </w:rPr>
          <w:t>60</w:t>
        </w:r>
        <w:r w:rsidR="00884741">
          <w:rPr>
            <w:noProof/>
            <w:webHidden/>
          </w:rPr>
          <w:fldChar w:fldCharType="end"/>
        </w:r>
      </w:hyperlink>
    </w:p>
    <w:p w14:paraId="60B5899C" w14:textId="53F5D025"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0" w:history="1">
        <w:r w:rsidR="00884741" w:rsidRPr="0060432D">
          <w:rPr>
            <w:rStyle w:val="Hipercze"/>
            <w:noProof/>
            <w:lang w:val="x-none"/>
          </w:rPr>
          <w:t>III.2.2</w:t>
        </w:r>
        <w:r w:rsidR="00884741">
          <w:rPr>
            <w:rStyle w:val="Hipercze"/>
            <w:noProof/>
          </w:rPr>
          <w:t xml:space="preserve"> </w:t>
        </w:r>
        <w:r w:rsidR="00884741" w:rsidRPr="0060432D">
          <w:rPr>
            <w:rStyle w:val="Hipercze"/>
            <w:noProof/>
          </w:rPr>
          <w:t>Obliczenia klasyczne – czas obliczeń</w:t>
        </w:r>
        <w:r w:rsidR="00884741">
          <w:rPr>
            <w:noProof/>
            <w:webHidden/>
          </w:rPr>
          <w:tab/>
        </w:r>
        <w:r w:rsidR="00884741">
          <w:rPr>
            <w:noProof/>
            <w:webHidden/>
          </w:rPr>
          <w:fldChar w:fldCharType="begin"/>
        </w:r>
        <w:r w:rsidR="00884741">
          <w:rPr>
            <w:noProof/>
            <w:webHidden/>
          </w:rPr>
          <w:instrText xml:space="preserve"> PAGEREF _Toc140609790 \h </w:instrText>
        </w:r>
        <w:r w:rsidR="00884741">
          <w:rPr>
            <w:noProof/>
            <w:webHidden/>
          </w:rPr>
        </w:r>
        <w:r w:rsidR="00884741">
          <w:rPr>
            <w:noProof/>
            <w:webHidden/>
          </w:rPr>
          <w:fldChar w:fldCharType="separate"/>
        </w:r>
        <w:r w:rsidR="00806D43">
          <w:rPr>
            <w:noProof/>
            <w:webHidden/>
          </w:rPr>
          <w:t>63</w:t>
        </w:r>
        <w:r w:rsidR="00884741">
          <w:rPr>
            <w:noProof/>
            <w:webHidden/>
          </w:rPr>
          <w:fldChar w:fldCharType="end"/>
        </w:r>
      </w:hyperlink>
    </w:p>
    <w:p w14:paraId="2F6CFED6" w14:textId="442C079E"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1" w:history="1">
        <w:r w:rsidR="00884741" w:rsidRPr="0060432D">
          <w:rPr>
            <w:rStyle w:val="Hipercze"/>
            <w:noProof/>
            <w:lang w:val="x-none"/>
          </w:rPr>
          <w:t>III.2.3</w:t>
        </w:r>
        <w:r w:rsidR="00884741">
          <w:rPr>
            <w:rStyle w:val="Hipercze"/>
            <w:noProof/>
          </w:rPr>
          <w:t xml:space="preserve"> </w:t>
        </w:r>
        <w:r w:rsidR="00884741" w:rsidRPr="0060432D">
          <w:rPr>
            <w:rStyle w:val="Hipercze"/>
            <w:noProof/>
          </w:rPr>
          <w:t>Obliczenia kwantowe</w:t>
        </w:r>
        <w:r w:rsidR="00884741">
          <w:rPr>
            <w:noProof/>
            <w:webHidden/>
          </w:rPr>
          <w:tab/>
        </w:r>
        <w:r w:rsidR="00884741">
          <w:rPr>
            <w:noProof/>
            <w:webHidden/>
          </w:rPr>
          <w:fldChar w:fldCharType="begin"/>
        </w:r>
        <w:r w:rsidR="00884741">
          <w:rPr>
            <w:noProof/>
            <w:webHidden/>
          </w:rPr>
          <w:instrText xml:space="preserve"> PAGEREF _Toc140609791 \h </w:instrText>
        </w:r>
        <w:r w:rsidR="00884741">
          <w:rPr>
            <w:noProof/>
            <w:webHidden/>
          </w:rPr>
        </w:r>
        <w:r w:rsidR="00884741">
          <w:rPr>
            <w:noProof/>
            <w:webHidden/>
          </w:rPr>
          <w:fldChar w:fldCharType="separate"/>
        </w:r>
        <w:r w:rsidR="00806D43">
          <w:rPr>
            <w:noProof/>
            <w:webHidden/>
          </w:rPr>
          <w:t>65</w:t>
        </w:r>
        <w:r w:rsidR="00884741">
          <w:rPr>
            <w:noProof/>
            <w:webHidden/>
          </w:rPr>
          <w:fldChar w:fldCharType="end"/>
        </w:r>
      </w:hyperlink>
    </w:p>
    <w:p w14:paraId="0379376E" w14:textId="2643A743"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92" w:history="1">
        <w:r w:rsidR="00884741" w:rsidRPr="0060432D">
          <w:rPr>
            <w:rStyle w:val="Hipercze"/>
            <w:noProof/>
            <w:lang w:val="en-US"/>
          </w:rPr>
          <w:t>III.3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lang w:val="en-US"/>
          </w:rPr>
          <w:t>Wnioski i dalsze prace</w:t>
        </w:r>
        <w:r w:rsidR="00884741">
          <w:rPr>
            <w:noProof/>
            <w:webHidden/>
          </w:rPr>
          <w:tab/>
        </w:r>
        <w:r w:rsidR="00884741">
          <w:rPr>
            <w:noProof/>
            <w:webHidden/>
          </w:rPr>
          <w:fldChar w:fldCharType="begin"/>
        </w:r>
        <w:r w:rsidR="00884741">
          <w:rPr>
            <w:noProof/>
            <w:webHidden/>
          </w:rPr>
          <w:instrText xml:space="preserve"> PAGEREF _Toc140609792 \h </w:instrText>
        </w:r>
        <w:r w:rsidR="00884741">
          <w:rPr>
            <w:noProof/>
            <w:webHidden/>
          </w:rPr>
        </w:r>
        <w:r w:rsidR="00884741">
          <w:rPr>
            <w:noProof/>
            <w:webHidden/>
          </w:rPr>
          <w:fldChar w:fldCharType="separate"/>
        </w:r>
        <w:r w:rsidR="00806D43">
          <w:rPr>
            <w:noProof/>
            <w:webHidden/>
          </w:rPr>
          <w:t>70</w:t>
        </w:r>
        <w:r w:rsidR="00884741">
          <w:rPr>
            <w:noProof/>
            <w:webHidden/>
          </w:rPr>
          <w:fldChar w:fldCharType="end"/>
        </w:r>
      </w:hyperlink>
    </w:p>
    <w:p w14:paraId="5C5028B6" w14:textId="6C38C551"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3" w:history="1">
        <w:r w:rsidR="00884741" w:rsidRPr="0060432D">
          <w:rPr>
            <w:rStyle w:val="Hipercze"/>
            <w:noProof/>
          </w:rPr>
          <w:t>Zakończenie</w:t>
        </w:r>
        <w:r w:rsidR="00884741">
          <w:rPr>
            <w:noProof/>
            <w:webHidden/>
          </w:rPr>
          <w:tab/>
        </w:r>
        <w:r w:rsidR="00884741">
          <w:rPr>
            <w:noProof/>
            <w:webHidden/>
          </w:rPr>
          <w:fldChar w:fldCharType="begin"/>
        </w:r>
        <w:r w:rsidR="00884741">
          <w:rPr>
            <w:noProof/>
            <w:webHidden/>
          </w:rPr>
          <w:instrText xml:space="preserve"> PAGEREF _Toc140609793 \h </w:instrText>
        </w:r>
        <w:r w:rsidR="00884741">
          <w:rPr>
            <w:noProof/>
            <w:webHidden/>
          </w:rPr>
        </w:r>
        <w:r w:rsidR="00884741">
          <w:rPr>
            <w:noProof/>
            <w:webHidden/>
          </w:rPr>
          <w:fldChar w:fldCharType="separate"/>
        </w:r>
        <w:r w:rsidR="00806D43">
          <w:rPr>
            <w:noProof/>
            <w:webHidden/>
          </w:rPr>
          <w:t>74</w:t>
        </w:r>
        <w:r w:rsidR="00884741">
          <w:rPr>
            <w:noProof/>
            <w:webHidden/>
          </w:rPr>
          <w:fldChar w:fldCharType="end"/>
        </w:r>
      </w:hyperlink>
    </w:p>
    <w:p w14:paraId="0A36BF56" w14:textId="06D64BC8"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4" w:history="1">
        <w:r w:rsidR="00884741" w:rsidRPr="0060432D">
          <w:rPr>
            <w:rStyle w:val="Hipercze"/>
            <w:noProof/>
          </w:rPr>
          <w:t>Bibliografia</w:t>
        </w:r>
        <w:r w:rsidR="00884741">
          <w:rPr>
            <w:noProof/>
            <w:webHidden/>
          </w:rPr>
          <w:tab/>
        </w:r>
        <w:r w:rsidR="00884741">
          <w:rPr>
            <w:noProof/>
            <w:webHidden/>
          </w:rPr>
          <w:fldChar w:fldCharType="begin"/>
        </w:r>
        <w:r w:rsidR="00884741">
          <w:rPr>
            <w:noProof/>
            <w:webHidden/>
          </w:rPr>
          <w:instrText xml:space="preserve"> PAGEREF _Toc140609794 \h </w:instrText>
        </w:r>
        <w:r w:rsidR="00884741">
          <w:rPr>
            <w:noProof/>
            <w:webHidden/>
          </w:rPr>
        </w:r>
        <w:r w:rsidR="00884741">
          <w:rPr>
            <w:noProof/>
            <w:webHidden/>
          </w:rPr>
          <w:fldChar w:fldCharType="separate"/>
        </w:r>
        <w:r w:rsidR="00806D43">
          <w:rPr>
            <w:noProof/>
            <w:webHidden/>
          </w:rPr>
          <w:t>77</w:t>
        </w:r>
        <w:r w:rsidR="00884741">
          <w:rPr>
            <w:noProof/>
            <w:webHidden/>
          </w:rPr>
          <w:fldChar w:fldCharType="end"/>
        </w:r>
      </w:hyperlink>
    </w:p>
    <w:p w14:paraId="71570B53" w14:textId="55AC40B0"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5" w:history="1">
        <w:r w:rsidR="00884741" w:rsidRPr="0060432D">
          <w:rPr>
            <w:rStyle w:val="Hipercze"/>
            <w:noProof/>
          </w:rPr>
          <w:t>Spis tabel</w:t>
        </w:r>
        <w:r w:rsidR="00884741">
          <w:rPr>
            <w:noProof/>
            <w:webHidden/>
          </w:rPr>
          <w:tab/>
        </w:r>
        <w:r w:rsidR="00884741">
          <w:rPr>
            <w:noProof/>
            <w:webHidden/>
          </w:rPr>
          <w:fldChar w:fldCharType="begin"/>
        </w:r>
        <w:r w:rsidR="00884741">
          <w:rPr>
            <w:noProof/>
            <w:webHidden/>
          </w:rPr>
          <w:instrText xml:space="preserve"> PAGEREF _Toc140609795 \h </w:instrText>
        </w:r>
        <w:r w:rsidR="00884741">
          <w:rPr>
            <w:noProof/>
            <w:webHidden/>
          </w:rPr>
        </w:r>
        <w:r w:rsidR="00884741">
          <w:rPr>
            <w:noProof/>
            <w:webHidden/>
          </w:rPr>
          <w:fldChar w:fldCharType="separate"/>
        </w:r>
        <w:r w:rsidR="00806D43">
          <w:rPr>
            <w:noProof/>
            <w:webHidden/>
          </w:rPr>
          <w:t>85</w:t>
        </w:r>
        <w:r w:rsidR="00884741">
          <w:rPr>
            <w:noProof/>
            <w:webHidden/>
          </w:rPr>
          <w:fldChar w:fldCharType="end"/>
        </w:r>
      </w:hyperlink>
    </w:p>
    <w:p w14:paraId="335A5B20" w14:textId="7E160E28"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6" w:history="1">
        <w:r w:rsidR="00884741" w:rsidRPr="0060432D">
          <w:rPr>
            <w:rStyle w:val="Hipercze"/>
            <w:noProof/>
          </w:rPr>
          <w:t>Spis rysunków</w:t>
        </w:r>
        <w:r w:rsidR="00884741">
          <w:rPr>
            <w:noProof/>
            <w:webHidden/>
          </w:rPr>
          <w:tab/>
        </w:r>
        <w:r w:rsidR="00884741">
          <w:rPr>
            <w:noProof/>
            <w:webHidden/>
          </w:rPr>
          <w:fldChar w:fldCharType="begin"/>
        </w:r>
        <w:r w:rsidR="00884741">
          <w:rPr>
            <w:noProof/>
            <w:webHidden/>
          </w:rPr>
          <w:instrText xml:space="preserve"> PAGEREF _Toc140609796 \h </w:instrText>
        </w:r>
        <w:r w:rsidR="00884741">
          <w:rPr>
            <w:noProof/>
            <w:webHidden/>
          </w:rPr>
        </w:r>
        <w:r w:rsidR="00884741">
          <w:rPr>
            <w:noProof/>
            <w:webHidden/>
          </w:rPr>
          <w:fldChar w:fldCharType="separate"/>
        </w:r>
        <w:r w:rsidR="00806D43">
          <w:rPr>
            <w:noProof/>
            <w:webHidden/>
          </w:rPr>
          <w:t>85</w:t>
        </w:r>
        <w:r w:rsidR="00884741">
          <w:rPr>
            <w:noProof/>
            <w:webHidden/>
          </w:rPr>
          <w:fldChar w:fldCharType="end"/>
        </w:r>
      </w:hyperlink>
    </w:p>
    <w:p w14:paraId="2C66AABA" w14:textId="7925C799"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7" w:history="1">
        <w:r w:rsidR="00884741" w:rsidRPr="0060432D">
          <w:rPr>
            <w:rStyle w:val="Hipercze"/>
            <w:noProof/>
          </w:rPr>
          <w:t>Streszczenie</w:t>
        </w:r>
        <w:r w:rsidR="00884741">
          <w:rPr>
            <w:noProof/>
            <w:webHidden/>
          </w:rPr>
          <w:tab/>
        </w:r>
        <w:r w:rsidR="00884741">
          <w:rPr>
            <w:noProof/>
            <w:webHidden/>
          </w:rPr>
          <w:fldChar w:fldCharType="begin"/>
        </w:r>
        <w:r w:rsidR="00884741">
          <w:rPr>
            <w:noProof/>
            <w:webHidden/>
          </w:rPr>
          <w:instrText xml:space="preserve"> PAGEREF _Toc140609797 \h </w:instrText>
        </w:r>
        <w:r w:rsidR="00884741">
          <w:rPr>
            <w:noProof/>
            <w:webHidden/>
          </w:rPr>
        </w:r>
        <w:r w:rsidR="00884741">
          <w:rPr>
            <w:noProof/>
            <w:webHidden/>
          </w:rPr>
          <w:fldChar w:fldCharType="separate"/>
        </w:r>
        <w:r w:rsidR="00806D43">
          <w:rPr>
            <w:noProof/>
            <w:webHidden/>
          </w:rPr>
          <w:t>87</w:t>
        </w:r>
        <w:r w:rsidR="00884741">
          <w:rPr>
            <w:noProof/>
            <w:webHidden/>
          </w:rPr>
          <w:fldChar w:fldCharType="end"/>
        </w:r>
      </w:hyperlink>
    </w:p>
    <w:p w14:paraId="7F28CCFB" w14:textId="79B05BB6" w:rsidR="00F659F1" w:rsidRDefault="00F659F1" w:rsidP="00F659F1">
      <w:pPr>
        <w:pStyle w:val="Tekstpodstawowy"/>
      </w:pPr>
      <w:r>
        <w:fldChar w:fldCharType="end"/>
      </w:r>
    </w:p>
    <w:p w14:paraId="3214B65C" w14:textId="0572B330" w:rsidR="00F659F1" w:rsidRPr="00F659F1" w:rsidRDefault="00F659F1" w:rsidP="00F659F1">
      <w:pPr>
        <w:pStyle w:val="Nagwek"/>
      </w:pPr>
      <w:r>
        <w:tab/>
      </w:r>
      <w:r>
        <w:tab/>
      </w:r>
      <w:r w:rsidR="00BB6738">
        <w:br w:type="column"/>
      </w:r>
      <w:bookmarkStart w:id="0" w:name="_Toc140609764"/>
      <w:r w:rsidRPr="00F659F1">
        <w:lastRenderedPageBreak/>
        <w:t>Wstęp</w:t>
      </w:r>
      <w:bookmarkEnd w:id="0"/>
    </w:p>
    <w:p w14:paraId="5FA4C335" w14:textId="27147FA0" w:rsidR="00F659F1" w:rsidRDefault="00C74A22" w:rsidP="00F659F1">
      <w:pPr>
        <w:pStyle w:val="Tekstpodstawowy"/>
      </w:pPr>
      <w:bookmarkStart w:id="1" w:name="_Hlk140647475"/>
      <w:r>
        <w:tab/>
      </w:r>
      <w:commentRangeStart w:id="2"/>
      <w:r w:rsidRPr="00C74A22">
        <w:t xml:space="preserve">Wraz z rosnącym zapotrzebowaniem na moc obliczeniową, wzrasta potrzeba dostarczania coraz bardziej zaawansowanych maszyn zdolnych do wykonywania tych obliczeń. </w:t>
      </w:r>
      <w:r w:rsidR="00F659F1">
        <w:t xml:space="preserve">Do takich </w:t>
      </w:r>
      <w:r w:rsidR="00B55CD9">
        <w:t>urządzeń</w:t>
      </w:r>
      <w:r w:rsidR="00F659F1">
        <w:t xml:space="preserve"> zalicza się komputery</w:t>
      </w:r>
      <w:commentRangeEnd w:id="2"/>
      <w:r w:rsidR="00DF02ED">
        <w:rPr>
          <w:rStyle w:val="Odwoaniedokomentarza"/>
          <w:lang w:val="x-none" w:eastAsia="x-none"/>
        </w:rPr>
        <w:commentReference w:id="2"/>
      </w:r>
      <w:r w:rsidR="0015308E">
        <w:t>. P</w:t>
      </w:r>
      <w:r w:rsidR="00F659F1">
        <w:t xml:space="preserve">oczątkowo były one wykorzystywane między innymi w obliczeniach naukowych. Pomimo </w:t>
      </w:r>
      <w:r w:rsidR="00AF1EA3">
        <w:t>dostępu do coraz silniejszego sprzętu</w:t>
      </w:r>
      <w:r w:rsidR="00F659F1">
        <w:t>, dokonywanie pewnych obliczeń przysparzało i nadal przysparza wielu trudności</w:t>
      </w:r>
      <w:r w:rsidR="0015308E">
        <w:t xml:space="preserve"> – za przykład może posłużyć</w:t>
      </w:r>
      <w:r w:rsidR="00F659F1">
        <w:t xml:space="preserve"> rozwiązywanie problemów NP-trudnych. Szczególną uwagę należy zwrócić na </w:t>
      </w:r>
      <w:r w:rsidR="0015308E">
        <w:t>ograniczenia zgłaszane przez</w:t>
      </w:r>
      <w:r w:rsidR="00F659F1">
        <w:t xml:space="preserve"> chemików i fizyków kwantowych. </w:t>
      </w:r>
      <w:r w:rsidR="0015308E">
        <w:t xml:space="preserve">Komplikacje </w:t>
      </w:r>
      <w:r w:rsidR="00F659F1">
        <w:t>z</w:t>
      </w:r>
      <w:r w:rsidR="0015308E">
        <w:t>wiązane z</w:t>
      </w:r>
      <w:r w:rsidR="00F659F1">
        <w:t xml:space="preserve"> wykorzystaniem komputerów w obliczeniach dotyczących fizyki kwantowej zostały podniesione głośno przez Richarda Feynmana w 1981 na konferencji </w:t>
      </w:r>
      <w:r w:rsidR="00F659F1">
        <w:rPr>
          <w:i/>
          <w:iCs/>
        </w:rPr>
        <w:t>The</w:t>
      </w:r>
      <w:r w:rsidR="0015308E">
        <w:rPr>
          <w:i/>
          <w:iCs/>
        </w:rPr>
        <w:t> </w:t>
      </w:r>
      <w:r w:rsidR="00FE6498">
        <w:rPr>
          <w:i/>
          <w:iCs/>
        </w:rPr>
        <w:t>Physics</w:t>
      </w:r>
      <w:r w:rsidR="00F659F1">
        <w:rPr>
          <w:i/>
          <w:iCs/>
        </w:rPr>
        <w:t xml:space="preserve"> of Computation</w:t>
      </w:r>
      <w:r w:rsidR="00F659F1">
        <w:t xml:space="preserve">. </w:t>
      </w:r>
      <w:r w:rsidR="00B55CD9">
        <w:t>Podczas</w:t>
      </w:r>
      <w:r w:rsidR="00F659F1">
        <w:t xml:space="preserve"> swojego przemówienia </w:t>
      </w:r>
      <w:r w:rsidR="00FA7EE9">
        <w:t>poruszył</w:t>
      </w:r>
      <w:r w:rsidR="008B3499">
        <w:t xml:space="preserve"> on</w:t>
      </w:r>
      <w:r>
        <w:t> </w:t>
      </w:r>
      <w:r w:rsidR="00FA7EE9">
        <w:t xml:space="preserve">konieczność </w:t>
      </w:r>
      <w:r w:rsidR="00F659F1">
        <w:t>m.in.</w:t>
      </w:r>
      <w:r>
        <w:t> </w:t>
      </w:r>
      <w:r w:rsidR="0015308E">
        <w:t> </w:t>
      </w:r>
      <w:r w:rsidR="00F659F1">
        <w:t>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 xml:space="preserve">Chociaż </w:t>
      </w:r>
      <w:r w:rsidR="00350AC1">
        <w:t>wcześniej</w:t>
      </w:r>
      <w:r w:rsidR="00D70F58">
        <w:t xml:space="preserve"> było już kilku naukowców, którzy postulowali i proponowali utworzenie takiej maszyny</w:t>
      </w:r>
      <w:r w:rsidR="00143B50">
        <w:t xml:space="preserve"> (jednym z</w:t>
      </w:r>
      <w:r w:rsidR="00B55CD9">
        <w:t> </w:t>
      </w:r>
      <w:r w:rsidR="00143B50">
        <w:t>pionierów był Paul Benioff, który poświęcił temu zagadnieniu cały artykuł w 1979 roku</w:t>
      </w:r>
      <w:r w:rsidR="00143B50" w:rsidRPr="004E53A4">
        <w:rPr>
          <w:rStyle w:val="Odwoanieprzypisudolnego"/>
        </w:rPr>
        <w:footnoteReference w:id="2"/>
      </w:r>
      <w:r w:rsidR="00143B50">
        <w:t>)</w:t>
      </w:r>
      <w:r w:rsidR="0027117A">
        <w:t>, to</w:t>
      </w:r>
      <w:r w:rsidR="00B55CD9">
        <w:t> </w:t>
      </w:r>
      <w:r w:rsidR="0027117A">
        <w:t xml:space="preserve">dopiero </w:t>
      </w:r>
      <w:r w:rsidR="00350AC1">
        <w:t>wspomniany</w:t>
      </w:r>
      <w:r w:rsidR="00B55CD9">
        <w:t xml:space="preserve"> wykład</w:t>
      </w:r>
      <w:r w:rsidR="0027117A">
        <w:t xml:space="preserve"> spowodował wzrost zainteresowania maszynami, których działanie ma</w:t>
      </w:r>
      <w:r w:rsidR="00F9493A">
        <w:t> </w:t>
      </w:r>
      <w:r w:rsidR="0027117A">
        <w:t xml:space="preserve">opierać się na i korzystać z zjawisk </w:t>
      </w:r>
      <w:r w:rsidR="00B55CD9">
        <w:t xml:space="preserve">zachodzących </w:t>
      </w:r>
      <w:r w:rsidR="0027117A">
        <w:t>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2575F01E" w:rsidR="00B532D7" w:rsidRPr="00731733" w:rsidRDefault="00B532D7" w:rsidP="00F659F1">
      <w:pPr>
        <w:pStyle w:val="Tekstpodstawowy"/>
      </w:pPr>
      <w:r>
        <w:tab/>
        <w:t>Obecne lub niedalekie zastosowania komputerów kwantowych obejmują m.in.</w:t>
      </w:r>
      <w:r w:rsidR="002B231E">
        <w:t> </w:t>
      </w:r>
      <w:r>
        <w:t xml:space="preserve">kryptografię, uczenie maszynowe i optymalizację, symulacje w obszarze fizyki i chemii. Należy jednak zwrócić uwagę, że </w:t>
      </w:r>
      <w:r w:rsidR="00B55CD9">
        <w:t xml:space="preserve">aktualnie </w:t>
      </w:r>
      <w:r>
        <w:t>są to przede wszystkim obszary badań, a</w:t>
      </w:r>
      <w:r w:rsidR="002B231E">
        <w:t> </w:t>
      </w:r>
      <w:r>
        <w:t xml:space="preserve">nie praktycznych zastosowań – do </w:t>
      </w:r>
      <w:r w:rsidR="0015308E">
        <w:t>nich</w:t>
      </w:r>
      <w:r>
        <w:t xml:space="preserve">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38AE1153"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xml:space="preserve">, uwzględniając wczesne stadium rozwoju </w:t>
      </w:r>
      <w:r w:rsidR="00FF5A0B">
        <w:t xml:space="preserve">tej </w:t>
      </w:r>
      <w:r w:rsidR="009B2A0C">
        <w:t>technologii</w:t>
      </w:r>
      <w:r w:rsidR="002D5593">
        <w:t>.</w:t>
      </w:r>
      <w:r>
        <w:t xml:space="preserve"> Jako przykład zastosowania komputerów kwantowych zostanie </w:t>
      </w:r>
      <w:r w:rsidR="00C051BA">
        <w:t>przedstawion</w:t>
      </w:r>
      <w:r w:rsidR="00350AC1">
        <w:t>e</w:t>
      </w:r>
      <w:r>
        <w:t xml:space="preserve"> </w:t>
      </w:r>
      <w:r w:rsidR="00350AC1">
        <w:t xml:space="preserve">zadanie </w:t>
      </w:r>
      <w:r w:rsidR="00B532D7">
        <w:t>optymalizacyjn</w:t>
      </w:r>
      <w:r w:rsidR="00350AC1">
        <w:t>e</w:t>
      </w:r>
      <w:r w:rsidR="00B55CD9">
        <w:t xml:space="preserve"> </w:t>
      </w:r>
      <w:r w:rsidR="00B532D7">
        <w:t>zwan</w:t>
      </w:r>
      <w:r w:rsidR="00350AC1">
        <w:t>e</w:t>
      </w:r>
      <w:r>
        <w:t xml:space="preserve"> </w:t>
      </w:r>
      <w:r w:rsidR="00B532D7">
        <w:t>problemem</w:t>
      </w:r>
      <w:r>
        <w:t xml:space="preserve"> marszrutyzacji,</w:t>
      </w:r>
      <w:r w:rsidR="00EC564B">
        <w:t xml:space="preserve"> </w:t>
      </w:r>
      <w:r w:rsidR="00FA7EE9">
        <w:t xml:space="preserve">ponieważ </w:t>
      </w:r>
      <w:r w:rsidR="00FF5A0B">
        <w:t xml:space="preserve">jest ono </w:t>
      </w:r>
      <w:r w:rsidR="00EC564B">
        <w:t>często wykorzystywan</w:t>
      </w:r>
      <w:r w:rsidR="00B55CD9">
        <w:t>e</w:t>
      </w:r>
      <w:r w:rsidR="00EC564B">
        <w:t xml:space="preserve"> do</w:t>
      </w:r>
      <w:r w:rsidR="002B231E">
        <w:t> </w:t>
      </w:r>
      <w:r w:rsidR="00EC564B">
        <w:t>sprawdzania możliwości algorytmów optymalizacyjnych</w:t>
      </w:r>
      <w:r w:rsidR="00FF5A0B">
        <w:t xml:space="preserve"> ze względu na wyzwanie jakie stanowi</w:t>
      </w:r>
      <w:r w:rsidR="00EC564B">
        <w:t>.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448303B5" w:rsidR="00F659F1" w:rsidRPr="00B532D7" w:rsidRDefault="00C66EF3" w:rsidP="00F659F1">
      <w:pPr>
        <w:pStyle w:val="Tekstpodstawowy"/>
      </w:pPr>
      <w:r>
        <w:tab/>
      </w:r>
      <w:r w:rsidR="00F659F1">
        <w:t xml:space="preserve">Struktura </w:t>
      </w:r>
      <w:r w:rsidR="0015308E">
        <w:t>niniejszej</w:t>
      </w:r>
      <w:r w:rsidR="00F659F1">
        <w:t xml:space="preserve"> pracy umożliwi czytelnikowi zapoznanie </w:t>
      </w:r>
      <w:r w:rsidR="0015308E">
        <w:t xml:space="preserve">w </w:t>
      </w:r>
      <w:r w:rsidR="00F659F1">
        <w:t>się</w:t>
      </w:r>
      <w:r w:rsidR="0015308E">
        <w:t xml:space="preserve"> w I rozdziale</w:t>
      </w:r>
      <w:r w:rsidR="00F659F1">
        <w:t xml:space="preserve"> </w:t>
      </w:r>
      <w:r w:rsidR="0015308E">
        <w:t>z </w:t>
      </w:r>
      <w:r w:rsidR="00F659F1">
        <w:t xml:space="preserve">podstawowymi pojęciami </w:t>
      </w:r>
      <w:r w:rsidR="00C051BA">
        <w:t>związanymi z</w:t>
      </w:r>
      <w:r w:rsidR="009B2A0C">
        <w:t> </w:t>
      </w:r>
      <w:r w:rsidR="00C051BA">
        <w:t>informatyką kwantową i problemem marszrutyzacji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w:t>
      </w:r>
      <w:r w:rsidR="00A655B0">
        <w:t> </w:t>
      </w:r>
      <w:r>
        <w:t>rozwój tej technologii.</w:t>
      </w:r>
      <w:r w:rsidR="00B532D7">
        <w:t xml:space="preserve"> W</w:t>
      </w:r>
      <w:r w:rsidR="001A35F4">
        <w:t> </w:t>
      </w:r>
      <w:r>
        <w:t>r</w:t>
      </w:r>
      <w:r w:rsidR="00B532D7">
        <w:t>ozdziale</w:t>
      </w:r>
      <w:r w:rsidR="001A35F4">
        <w:t> </w:t>
      </w:r>
      <w:r w:rsidR="00B532D7">
        <w:t xml:space="preserve">II </w:t>
      </w:r>
      <w:r w:rsidR="00B55CD9">
        <w:t>opisano</w:t>
      </w:r>
      <w:r w:rsidR="00B532D7">
        <w:t xml:space="preserve"> </w:t>
      </w:r>
      <w:r w:rsidR="00C051BA">
        <w:t xml:space="preserve">badaną metodę optymalizacji – algorytm QAOA, wraz </w:t>
      </w:r>
      <w:r w:rsidR="00B55CD9">
        <w:t xml:space="preserve">z </w:t>
      </w:r>
      <w:r w:rsidR="00C051BA">
        <w:t>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bookmarkEnd w:id="1"/>
    <w:p w14:paraId="3DCDEAFE" w14:textId="5D9E58EA" w:rsidR="00F659F1" w:rsidRDefault="00F659F1" w:rsidP="00F659F1">
      <w:pPr>
        <w:pStyle w:val="Nagwek1"/>
      </w:pPr>
      <w:r w:rsidRPr="00F50884">
        <w:br w:type="column"/>
      </w:r>
      <w:bookmarkStart w:id="9" w:name="_Toc140609765"/>
      <w:r w:rsidR="00D42E46">
        <w:lastRenderedPageBreak/>
        <w:t>Podstawowe pojęcia</w:t>
      </w:r>
      <w:bookmarkEnd w:id="9"/>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1AB6CFEC" w:rsidR="00F659F1" w:rsidRDefault="00F659F1" w:rsidP="003C5ACD">
      <w:pPr>
        <w:pStyle w:val="Tekstpodstawowy"/>
      </w:pPr>
      <w:r>
        <w:tab/>
        <w:t>Na początku omówiono pojęcie kubitu</w:t>
      </w:r>
      <w:r w:rsidR="0015308E">
        <w:t>,</w:t>
      </w:r>
      <w:r>
        <w:t xml:space="preserve">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w:t>
      </w:r>
      <w:r w:rsidRPr="0035315D">
        <w:rPr>
          <w:b/>
          <w:bCs/>
        </w:rPr>
        <w:t>źródła</w:t>
      </w:r>
      <w:r>
        <w:t xml:space="preserve">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10" w:name="_Toc140609766"/>
      <w:r>
        <w:t>Wprowadzenie do informatyki kwantowej</w:t>
      </w:r>
      <w:bookmarkEnd w:id="10"/>
    </w:p>
    <w:p w14:paraId="5E732E4E" w14:textId="11AE43D3" w:rsidR="00F659F1" w:rsidRDefault="0082365D" w:rsidP="00F659F1">
      <w:pPr>
        <w:pStyle w:val="Nagwek3"/>
      </w:pPr>
      <w:bookmarkStart w:id="11" w:name="_Toc140609767"/>
      <w:r>
        <w:t>Kubit jako podstawowa jednostka informacji</w:t>
      </w:r>
      <w:bookmarkEnd w:id="11"/>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D9C6C03"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Przestrzeń możliwych stanów systemu kwantowego jest opisywana matematycznie przez zespoloną przestrzeń wektorową z</w:t>
      </w:r>
      <w:r w:rsidR="00B55CD9">
        <w:t>e</w:t>
      </w:r>
      <w:r w:rsidR="00E765F3">
        <w:t xml:space="preserve">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w:t>
      </w:r>
      <w:r w:rsidR="00B55CD9">
        <w:t> </w:t>
      </w:r>
      <w:r w:rsidR="00F9031F">
        <w:t>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7FE4BD3A"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w:t>
      </w:r>
      <w:r w:rsidR="00F9493A">
        <w:t> </w:t>
      </w:r>
      <w:r w:rsidR="00A33FDF">
        <w:t>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78403716"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1"/>
      <w:r w:rsidR="00463B2C">
        <w:t>równoległe</w:t>
      </w:r>
      <w:commentRangeEnd w:id="21"/>
      <w:r w:rsidR="00DF02ED">
        <w:rPr>
          <w:rStyle w:val="Odwoaniedokomentarza"/>
          <w:lang w:val="x-none" w:eastAsia="x-none"/>
        </w:rPr>
        <w:commentReference w:id="21"/>
      </w:r>
      <w:r w:rsidR="00463B2C">
        <w:t xml:space="preserve">, </w:t>
      </w:r>
      <w:r w:rsidR="00AC75FA">
        <w:t xml:space="preserve">są </w:t>
      </w:r>
      <w:r w:rsidR="007C0561">
        <w:t xml:space="preserve">z perspektywy fizyki </w:t>
      </w:r>
      <w:r w:rsidR="00AC75FA">
        <w:t>nierozróżnialne. Oznacza to,</w:t>
      </w:r>
      <w:r w:rsidR="00F9493A">
        <w:t>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41E064A1" w:rsidR="00E84044" w:rsidRDefault="00E84044" w:rsidP="00E84044">
      <w:pPr>
        <w:pStyle w:val="Legenda"/>
        <w:keepNext/>
      </w:pPr>
      <w:bookmarkStart w:id="23" w:name="_Toc140609805"/>
      <w:r>
        <w:t xml:space="preserve">Rysunek </w:t>
      </w:r>
      <w:fldSimple w:instr=" SEQ Rysunek \* ARABIC ">
        <w:r w:rsidR="00806D43">
          <w:rPr>
            <w:noProof/>
          </w:rPr>
          <w:t>1</w:t>
        </w:r>
      </w:fldSimple>
      <w:r>
        <w:t>. Wizualizacja sfery Blocha</w:t>
      </w:r>
      <w:r w:rsidR="00A70089">
        <w:t>.</w:t>
      </w:r>
      <w:bookmarkEnd w:id="23"/>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118E6">
                    <w:rPr>
                      <w:b/>
                      <w:bCs/>
                      <w:sz w:val="20"/>
                      <w:szCs w:val="20"/>
                      <w:lang w:val="en-GB"/>
                    </w:rPr>
                    <w:t>Źródło:</w:t>
                  </w:r>
                  <w:r w:rsidRPr="00E118E6">
                    <w:rPr>
                      <w:sz w:val="20"/>
                      <w:szCs w:val="20"/>
                      <w:lang w:val="en-GB"/>
                    </w:rPr>
                    <w:t xml:space="preserve"> opracowanie własne na podstawie </w:t>
                  </w:r>
                  <w:r w:rsidR="000B7668" w:rsidRPr="00E118E6">
                    <w:rPr>
                      <w:sz w:val="20"/>
                      <w:szCs w:val="20"/>
                      <w:lang w:val="en-GB"/>
                    </w:rPr>
                    <w:t xml:space="preserve">M. A. Nielsen, I. L. Chuang, </w:t>
                  </w:r>
                  <w:r w:rsidR="000B7668" w:rsidRPr="00E118E6">
                    <w:rPr>
                      <w:i/>
                      <w:iCs/>
                      <w:sz w:val="20"/>
                      <w:szCs w:val="20"/>
                      <w:lang w:val="en-GB"/>
                    </w:rPr>
                    <w:t>Quantum Computation and Quantum Information: 10th Anniversary Edition</w:t>
                  </w:r>
                  <w:r w:rsidR="000B7668" w:rsidRPr="00E118E6">
                    <w:rPr>
                      <w:sz w:val="20"/>
                      <w:szCs w:val="20"/>
                      <w:lang w:val="en-GB"/>
                    </w:rPr>
                    <w:t xml:space="preserve">, wyd. Cambridge University Press, 9 grudnia 2010,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 xml:space="preserve">wektory, będzie skutkowało otrzymaniem wektora ortogonalnego, tj. drugiego wektora własnego </w:t>
      </w:r>
      <w:commentRangeStart w:id="24"/>
      <w:r w:rsidR="00335748">
        <w:t>macierzy Pauliego</w:t>
      </w:r>
      <w:r w:rsidR="006E52F9">
        <w:t xml:space="preserve">. </w:t>
      </w:r>
    </w:p>
    <w:p w14:paraId="3B38AF7B" w14:textId="0BEA4739" w:rsidR="00201BB5" w:rsidRDefault="00A026AC" w:rsidP="00D12FB5">
      <w:pPr>
        <w:pStyle w:val="Tekstpodstawowy"/>
      </w:pPr>
      <w:r>
        <w:tab/>
      </w:r>
      <w:r w:rsidR="00D12FB5">
        <w:t xml:space="preserve">Na potrzeby </w:t>
      </w:r>
      <w:commentRangeEnd w:id="24"/>
      <w:r w:rsidR="00DF02ED">
        <w:rPr>
          <w:rStyle w:val="Odwoaniedokomentarza"/>
          <w:lang w:val="x-none" w:eastAsia="x-none"/>
        </w:rPr>
        <w:commentReference w:id="24"/>
      </w:r>
      <w:r w:rsidR="00D12FB5">
        <w:t>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5"/>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r w:rsidR="00642B39">
        <w:t xml:space="preserve">Obwodem kwantowym będzie nazywany zbiór rejestrów klasycznych i kwantowych wraz z dokonywanymi na nich operacjami. </w:t>
      </w:r>
      <w:commentRangeEnd w:id="25"/>
      <w:r w:rsidR="00DF02ED">
        <w:rPr>
          <w:rStyle w:val="Odwoaniedokomentarza"/>
          <w:lang w:val="x-none" w:eastAsia="x-none"/>
        </w:rPr>
        <w:commentReference w:id="25"/>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6" w:name="_Toc140609768"/>
      <w:r>
        <w:lastRenderedPageBreak/>
        <w:t>Kluczowe zjawiska</w:t>
      </w:r>
      <w:bookmarkEnd w:id="26"/>
    </w:p>
    <w:p w14:paraId="6E7F22DE" w14:textId="70C797F2"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w:t>
      </w:r>
      <w:r w:rsidR="007A4C75">
        <w:t>a</w:t>
      </w:r>
      <w:r w:rsidR="004C17DA">
        <w:t xml:space="preserve">,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361A88AD"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rawdopodobieństwo otrzymania w</w:t>
      </w:r>
      <w:r w:rsidR="00F9493A">
        <w:t> </w:t>
      </w:r>
      <w:r w:rsidR="00D0307A" w:rsidRPr="00D0307A">
        <w:t xml:space="preserve">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49358C39" w:rsidR="00C73AD3" w:rsidRDefault="0061534D" w:rsidP="0025541B">
      <w:pPr>
        <w:pStyle w:val="Tekstpodstawowy"/>
      </w:pPr>
      <w:r>
        <w:tab/>
        <w:t xml:space="preserve">Kolejnym istotnym zjawiskiem jest splątanie kwantowe. </w:t>
      </w:r>
      <w:r w:rsidR="0013566B">
        <w:t>P</w:t>
      </w:r>
      <w:r>
        <w:t xml:space="preserve">olega </w:t>
      </w:r>
      <w:r w:rsidR="0013566B">
        <w:t>ono</w:t>
      </w:r>
      <w:r w:rsidR="000F7FE5">
        <w:t> </w:t>
      </w:r>
      <w:r>
        <w:t>przyczynowo</w:t>
      </w:r>
      <w:r w:rsidR="0013566B">
        <w:noBreakHyphen/>
      </w:r>
      <w:r>
        <w:t xml:space="preserve">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7" w:name="_Toc140609769"/>
      <w:r>
        <w:t>Wykonywanie działań</w:t>
      </w:r>
      <w:bookmarkEnd w:id="27"/>
    </w:p>
    <w:p w14:paraId="65ADB37F" w14:textId="632F4F91"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w:t>
      </w:r>
      <w:r w:rsidR="0013566B">
        <w:t>R</w:t>
      </w:r>
      <w:r w:rsidR="00A6138E">
        <w:t>ealizacja działań reprezentowanych przez bramki, polega na</w:t>
      </w:r>
      <w:r w:rsidR="0013566B">
        <w:t> </w:t>
      </w:r>
      <w:r w:rsidR="00A6138E">
        <w:t>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3DDD1B65" w:rsidR="009C46CC" w:rsidRPr="00823AD2" w:rsidRDefault="009C46CC" w:rsidP="009C46CC">
      <w:pPr>
        <w:pStyle w:val="Legenda"/>
        <w:keepNext/>
        <w:rPr>
          <w:sz w:val="24"/>
          <w:szCs w:val="24"/>
        </w:rPr>
      </w:pPr>
      <w:bookmarkStart w:id="28" w:name="_Toc140609798"/>
      <w:r w:rsidRPr="00823AD2">
        <w:rPr>
          <w:sz w:val="24"/>
          <w:szCs w:val="24"/>
        </w:rPr>
        <w:t xml:space="preserve">Tabela </w:t>
      </w:r>
      <w:r w:rsidRPr="00823AD2">
        <w:rPr>
          <w:sz w:val="24"/>
          <w:szCs w:val="24"/>
        </w:rPr>
        <w:fldChar w:fldCharType="begin"/>
      </w:r>
      <w:r w:rsidRPr="00823AD2">
        <w:rPr>
          <w:sz w:val="24"/>
          <w:szCs w:val="24"/>
        </w:rPr>
        <w:instrText xml:space="preserve"> SEQ Tabela \* ARABIC </w:instrText>
      </w:r>
      <w:r w:rsidRPr="00823AD2">
        <w:rPr>
          <w:sz w:val="24"/>
          <w:szCs w:val="24"/>
        </w:rPr>
        <w:fldChar w:fldCharType="separate"/>
      </w:r>
      <w:r w:rsidR="00806D43">
        <w:rPr>
          <w:noProof/>
          <w:sz w:val="24"/>
          <w:szCs w:val="24"/>
        </w:rPr>
        <w:t>1</w:t>
      </w:r>
      <w:r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8"/>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9536"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6464"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3392"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0320"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2608"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5680"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752"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Tabela 1. Podstawowe operacje kwantowe i ich oznaczenia (cz. 2/2).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7pt;height:44.55pt" o:ole="">
                  <v:imagedata r:id="rId25" o:title=""/>
                </v:shape>
                <o:OLEObject Type="Embed" ProgID="PBrush" ShapeID="_x0000_i1026" DrawAspect="Content" ObjectID="_1751313732" r:id="rId26"/>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r>
              <w:t>Controlled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r>
              <w:t>Controlled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64896"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1824"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r>
              <w:t>Toffoli</w:t>
            </w:r>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000000"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67968"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71040"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r>
              <w:rPr>
                <w:lang w:val="en-GB"/>
              </w:rPr>
              <w:t>lub</w:t>
            </w:r>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000000"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(Measurement)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77184"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74112"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E118E6" w:rsidRDefault="009C46CC" w:rsidP="009C46CC">
                  <w:pPr>
                    <w:jc w:val="both"/>
                    <w:rPr>
                      <w:i/>
                      <w:iCs/>
                      <w:sz w:val="20"/>
                      <w:szCs w:val="20"/>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46248127" w:rsidR="00A70089" w:rsidRDefault="000F7FE5" w:rsidP="00A70089">
      <w:pPr>
        <w:pStyle w:val="Tekstpodstawowy"/>
      </w:pPr>
      <w:r>
        <w:lastRenderedPageBreak/>
        <w:tab/>
      </w:r>
      <w:r w:rsidR="00A70089">
        <w:t xml:space="preserve">Ogólna postać kwantowej bramki unarnej (bramki działającej na jednym kubicie) </w:t>
      </w:r>
      <w:r w:rsidR="00C85369">
        <w:t>jest reprezentowana przez macierz</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19739F4" w:rsidR="00D932CF" w:rsidRDefault="00822E39" w:rsidP="00A47977">
      <w:pPr>
        <w:pStyle w:val="Tekstpodstawowy"/>
      </w:pPr>
      <w:r>
        <w:tab/>
      </w:r>
      <w:r w:rsidR="00A70089">
        <w:t xml:space="preserve">Bramkę tę można </w:t>
      </w:r>
      <w:r w:rsidR="006A529E">
        <w:t>przedstawić</w:t>
      </w:r>
      <w:r w:rsidR="00A70089">
        <w:t xml:space="preserve"> </w:t>
      </w:r>
      <w:r w:rsidR="00C85369">
        <w:t>w sposób umożliwiający odczytanie</w:t>
      </w:r>
      <w:r w:rsidR="00A70089">
        <w:t xml:space="preserve"> obr</w:t>
      </w:r>
      <w:r w:rsidR="00C85369">
        <w:t>otu</w:t>
      </w:r>
      <w:r w:rsidR="00A70089">
        <w:t xml:space="preserve">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commentRangeStart w:id="29"/>
      <w:r>
        <w:t>Analogicznie, p</w:t>
      </w:r>
      <w:r w:rsidR="004B5942">
        <w:t xml:space="preserve">o rozwinięciu </w:t>
      </w:r>
      <w:r w:rsidR="00B612C7">
        <w:t>równan</w:t>
      </w:r>
      <w:r w:rsidR="004B5942">
        <w:t xml:space="preserve">ia </w:t>
      </w:r>
      <w:r w:rsidR="00B40DAD">
        <w:t>12</w:t>
      </w:r>
      <w:r w:rsidR="004B5942">
        <w:t xml:space="preserve"> można otrzymać:</w:t>
      </w:r>
      <w:commentRangeEnd w:id="29"/>
      <w:r w:rsidR="00DF02ED">
        <w:rPr>
          <w:rStyle w:val="Odwoaniedokomentarza"/>
          <w:lang w:val="x-none" w:eastAsia="x-none"/>
        </w:rPr>
        <w:commentReference w:id="29"/>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300F33C7" w:rsidR="00FE66F0" w:rsidRDefault="00245CD9" w:rsidP="004D4AD8">
      <w:pPr>
        <w:pStyle w:val="Tekstpodstawowy"/>
      </w:pPr>
      <w:r>
        <w:tab/>
        <w:t>Podobnie jak w przypadku wektorów, również operatory można łączyć wykorzystując iloczyn tensorowy</w:t>
      </w:r>
      <w:r w:rsidR="00453087">
        <w:t xml:space="preserve"> (Kroneckera)</w:t>
      </w:r>
      <w:r>
        <w:t xml:space="preserve">. Wówczas do </w:t>
      </w:r>
      <w:r w:rsidR="00C85369">
        <w:t xml:space="preserve">symbolu </w:t>
      </w:r>
      <w:r>
        <w:t>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30" w:name="_Toc140609770"/>
      <w:r>
        <w:t>Wprowadzenie do problemu marszrutyzacji</w:t>
      </w:r>
      <w:bookmarkEnd w:id="30"/>
    </w:p>
    <w:p w14:paraId="44A37475" w14:textId="38C821D5" w:rsidR="00F659F1" w:rsidRDefault="00FF2631" w:rsidP="00B612C7">
      <w:pPr>
        <w:pStyle w:val="Nagwek3"/>
      </w:pPr>
      <w:bookmarkStart w:id="31" w:name="_Toc140609771"/>
      <w:r>
        <w:t>Postać ogólna problemu VRP</w:t>
      </w:r>
      <w:bookmarkEnd w:id="31"/>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w:t>
      </w:r>
      <w:r w:rsidR="00DD72B9">
        <w:lastRenderedPageBreak/>
        <w:t>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3FE429E2"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C85369">
        <w:t>)</w:t>
      </w:r>
      <w:r w:rsidR="00F57266">
        <w:t xml:space="preserve">; </w:t>
      </w:r>
      <w:r w:rsidR="00200760">
        <w:t>drugi to</w:t>
      </w:r>
      <w:r w:rsidR="00F9493A">
        <w:t> </w:t>
      </w:r>
      <w:r w:rsidR="00200760">
        <w:t>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01048B13" w:rsidR="00EB6FFE" w:rsidRPr="00EB6FFE" w:rsidRDefault="00EB6FFE" w:rsidP="00C82D48">
      <w:pPr>
        <w:pStyle w:val="Legenda"/>
        <w:keepNext/>
        <w:ind w:left="0" w:firstLine="0"/>
        <w:jc w:val="both"/>
        <w:rPr>
          <w:sz w:val="24"/>
          <w:szCs w:val="24"/>
        </w:rPr>
      </w:pPr>
      <w:bookmarkStart w:id="37" w:name="_Toc140609806"/>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06D43">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7"/>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8" w:name="_Toc140609772"/>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8"/>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A9A9F4F"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w:t>
      </w:r>
      <w:r w:rsidR="00F9493A">
        <w:rPr>
          <w:iCs/>
        </w:rPr>
        <w:t> </w:t>
      </w:r>
      <w:r w:rsidR="00B37648">
        <w:rPr>
          <w:iCs/>
        </w:rPr>
        <w:t>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 xml:space="preserve">tego powodu, </w:t>
      </w:r>
      <w:r w:rsidR="00BC31E8">
        <w:rPr>
          <w:iCs/>
        </w:rPr>
        <w:t>tam</w:t>
      </w:r>
      <w:r w:rsidR="00B732F6">
        <w:rPr>
          <w:iCs/>
        </w:rPr>
        <w:t xml:space="preserve"> gdzie to możliwe, w dalszej części pracy ograniczenie z równania 21 będzie nazywane warunkiem spójności grafu.</w:t>
      </w:r>
    </w:p>
    <w:p w14:paraId="1B7C149D" w14:textId="3354A8F3" w:rsidR="000D2D00" w:rsidRPr="00ED20F8" w:rsidRDefault="000D2D00" w:rsidP="000D2D00">
      <w:pPr>
        <w:pStyle w:val="Legenda"/>
        <w:keepNext/>
        <w:jc w:val="both"/>
        <w:rPr>
          <w:sz w:val="24"/>
          <w:szCs w:val="24"/>
        </w:rPr>
      </w:pPr>
      <w:bookmarkStart w:id="40" w:name="_Toc140609807"/>
      <w:r w:rsidRPr="00ED20F8">
        <w:rPr>
          <w:sz w:val="24"/>
          <w:szCs w:val="24"/>
        </w:rPr>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806D43">
        <w:rPr>
          <w:noProof/>
          <w:sz w:val="24"/>
          <w:szCs w:val="24"/>
        </w:rPr>
        <w:t>3</w:t>
      </w:r>
      <w:r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40"/>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6E369CDB"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w:t>
      </w:r>
      <w:r w:rsidR="00C85369">
        <w:t>Przedstawiona</w:t>
      </w:r>
      <w:r w:rsidR="00CF0EC6">
        <w:t xml:space="preserve"> tam tzw. </w:t>
      </w:r>
      <w:commentRangeStart w:id="44"/>
      <w:r w:rsidR="00CF0EC6">
        <w:t>metoda cięcia płaszczyzny</w:t>
      </w:r>
      <w:r w:rsidR="00193DD2">
        <w:t xml:space="preserve"> </w:t>
      </w:r>
      <w:commentRangeEnd w:id="44"/>
      <w:r w:rsidR="00DF02ED">
        <w:rPr>
          <w:rStyle w:val="Odwoaniedokomentarza"/>
          <w:lang w:val="x-none" w:eastAsia="x-none"/>
        </w:rPr>
        <w:commentReference w:id="44"/>
      </w:r>
      <w:r w:rsidR="00193DD2">
        <w:t xml:space="preserve">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9"/>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9"/>
      <w:r w:rsidR="00DF02ED">
        <w:rPr>
          <w:rStyle w:val="Odwoaniedokomentarza"/>
          <w:lang w:val="x-none" w:eastAsia="x-none"/>
        </w:rPr>
        <w:commentReference w:id="49"/>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3A3D5588"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xml:space="preserve">, ponieważ </w:t>
      </w:r>
      <w:r w:rsidR="006C6D9C">
        <w:rPr>
          <w:iCs/>
        </w:rPr>
        <w:t>metoda ta</w:t>
      </w:r>
      <w:r w:rsidR="00B25055">
        <w:rPr>
          <w:iCs/>
        </w:rPr>
        <w:t xml:space="preserve"> zakłada obliczanie funkcji kary po</w:t>
      </w:r>
      <w:r w:rsidR="006C6D9C">
        <w:rPr>
          <w:iCs/>
        </w:rPr>
        <w:t> </w:t>
      </w:r>
      <w:r w:rsidR="00B25055">
        <w:rPr>
          <w:iCs/>
        </w:rPr>
        <w:t>wyznaczeniu rozwiązania</w:t>
      </w:r>
      <w:r w:rsidR="006C6D9C">
        <w:rPr>
          <w:iCs/>
        </w:rPr>
        <w:t>.</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1"/>
      <w:r w:rsidR="00B92E5D">
        <w:rPr>
          <w:iCs/>
        </w:rPr>
        <w:t>następującego sformułowania</w:t>
      </w:r>
      <w:commentRangeEnd w:id="51"/>
      <w:r w:rsidR="00DF02ED">
        <w:rPr>
          <w:rStyle w:val="Odwoaniedokomentarza"/>
          <w:lang w:val="x-none" w:eastAsia="x-none"/>
        </w:rPr>
        <w:commentReference w:id="51"/>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lastRenderedPageBreak/>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3" w:name="_Toc140609773"/>
      <w:r>
        <w:t>Stan badań i aspekt komercyjny</w:t>
      </w:r>
      <w:bookmarkEnd w:id="53"/>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43072BBC"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w:t>
      </w:r>
      <w:r>
        <w:lastRenderedPageBreak/>
        <w:t xml:space="preserve">platformy IBM Quantum. IBM stoi również za pakietem programistycznym (SDK – Software Development Kit) </w:t>
      </w:r>
      <w:r w:rsidR="0094368E">
        <w:t>q</w:t>
      </w:r>
      <w:r>
        <w:t>iskit o otwartym kodzie źródłowym udostępnianym w formie bibliotek do</w:t>
      </w:r>
      <w:r w:rsidR="00F9493A">
        <w:t> </w:t>
      </w:r>
      <w:r>
        <w:t>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2053E8AB" w:rsidR="003F54AF" w:rsidRDefault="003F54AF" w:rsidP="003F54AF">
      <w:pPr>
        <w:pStyle w:val="Tekstpodstawowy"/>
      </w:pPr>
      <w:r>
        <w:tab/>
        <w:t xml:space="preserve">Głównym </w:t>
      </w:r>
      <w:r w:rsidR="00C721A4">
        <w:t>wyzwaniem dla</w:t>
      </w:r>
      <w:r>
        <w:t xml:space="preserve"> rozwoju technologii informatyki kwantowej są</w:t>
      </w:r>
      <w:r w:rsidR="00C721A4">
        <w:t xml:space="preserve"> obecnie </w:t>
      </w:r>
      <w:r>
        <w:t>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w 2023 ma zostać osiągnięty próg 1000 kubitów</w:t>
      </w:r>
      <w:r w:rsidR="00C721A4">
        <w:t xml:space="preserve"> w jednym procesorze</w:t>
      </w:r>
      <w:r>
        <w:t xml:space="preserve">, co należy uznać za realny plan, zważywszy na fakt, że zgodnie z planami czynionymi od 2019, dotychczasowy postulat rokrocznego zwiększania liczby </w:t>
      </w:r>
      <w:r>
        <w:lastRenderedPageBreak/>
        <w:t>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3508F6A1"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w:t>
      </w:r>
      <w:r w:rsidR="00F9493A">
        <w:t> </w:t>
      </w:r>
      <w:r>
        <w:t>ten</w:t>
      </w:r>
      <w:r w:rsidR="00F9493A">
        <w:t> </w:t>
      </w:r>
      <w:r>
        <w:t>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pPr>
        <w:pStyle w:val="Tekstpodstawowy"/>
        <w:numPr>
          <w:ilvl w:val="0"/>
          <w:numId w:val="9"/>
        </w:numPr>
      </w:pPr>
      <w:r>
        <w:t>wielkość (scale) - liczba kubitów,</w:t>
      </w:r>
    </w:p>
    <w:p w14:paraId="1AEA10A8" w14:textId="77777777" w:rsidR="003F54AF" w:rsidRDefault="003F54AF">
      <w:pPr>
        <w:pStyle w:val="Tekstpodstawowy"/>
        <w:numPr>
          <w:ilvl w:val="0"/>
          <w:numId w:val="9"/>
        </w:numPr>
      </w:pPr>
      <w:r>
        <w:t>szybkość (speed) - liczba CLOPS-ów – wprowadzone przez IBM w 2021,</w:t>
      </w:r>
    </w:p>
    <w:p w14:paraId="208DC497" w14:textId="77777777" w:rsidR="003F54AF" w:rsidRDefault="003F54AF">
      <w:pPr>
        <w:pStyle w:val="Tekstpodstawowy"/>
        <w:numPr>
          <w:ilvl w:val="0"/>
          <w:numId w:val="9"/>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w:t>
      </w:r>
      <w:r>
        <w:lastRenderedPageBreak/>
        <w:t xml:space="preserve">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413435B6"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3"/>
      </w:r>
      <w:r w:rsidR="003F54AF">
        <w:t xml:space="preserve">. Istnieją także języki dedykowane symulacjom kwantowym </w:t>
      </w:r>
      <w:r w:rsidR="003F54AF">
        <w:lastRenderedPageBreak/>
        <w:t>jak</w:t>
      </w:r>
      <w:r w:rsidR="00F9493A">
        <w:t> </w:t>
      </w:r>
      <w:r w:rsidR="003F54AF">
        <w:t>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669D95ED"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w:t>
      </w:r>
      <w:r w:rsidR="00AE2B46">
        <w:t>,</w:t>
      </w:r>
      <w:r>
        <w:t xml:space="preserve">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5D84F18C" w:rsidR="00885545" w:rsidRDefault="00885545" w:rsidP="003F54AF">
      <w:pPr>
        <w:pStyle w:val="Tekstpodstawowy"/>
      </w:pPr>
      <w:r>
        <w:tab/>
        <w:t>W kwestii stosowania obliczeń kwantowych na chwilę obecną nie ma żadnego, jednoznacznego przypadku, w którym maszyny kwantowe są w stanie wykonać obliczenia szybciej niż klasyczne komputery. Odkrycie i skuteczna prezentacja takiego zastosowania oznaczałaby osiągnięcie tzw. supremacji kwantowej. W szerszym znaczeniu oznacza to</w:t>
      </w:r>
      <w:r w:rsidR="00AE2B46">
        <w:t> </w:t>
      </w:r>
      <w:r>
        <w:t xml:space="preserve">skuteczne rozwiązanie problemu obliczeniowego przez maszynę kwantową szybciej niż </w:t>
      </w:r>
      <w:r w:rsidR="00AE2B46">
        <w:t xml:space="preserve">jest to w stanie zrobić </w:t>
      </w:r>
      <w:r>
        <w:t>najszybsz</w:t>
      </w:r>
      <w:r w:rsidR="00AE2B46">
        <w:t>a</w:t>
      </w:r>
      <w:r>
        <w:t xml:space="preserve"> maszyn</w:t>
      </w:r>
      <w:r w:rsidR="00AE2B46">
        <w:t>a</w:t>
      </w:r>
      <w:r>
        <w:t xml:space="preserve"> klasyczn</w:t>
      </w:r>
      <w:r w:rsidR="00AE2B46">
        <w:t>a</w:t>
      </w:r>
      <w:r>
        <w:t>. W węższym znaczeniu termin ten</w:t>
      </w:r>
      <w:r w:rsidR="00AE2B46">
        <w:t> </w:t>
      </w:r>
      <w:r>
        <w:t>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w:t>
      </w:r>
      <w:r w:rsidR="00027DA8">
        <w:lastRenderedPageBreak/>
        <w:t>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38BA8C3C"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w:t>
      </w:r>
      <w:r w:rsidR="00AE2B46">
        <w:t xml:space="preserve"> bardzo krótkim czasie,</w:t>
      </w:r>
      <w:r w:rsidR="0097227F">
        <w:t xml:space="preserve">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w:t>
      </w:r>
      <w:r w:rsidR="00FF2F18">
        <w:t xml:space="preserve"> podstawie</w:t>
      </w:r>
      <w:r w:rsidR="00DA0817">
        <w:t xml:space="preserve"> powyższ</w:t>
      </w:r>
      <w:r w:rsidR="00FF2F18">
        <w:t xml:space="preserve">ego </w:t>
      </w:r>
      <w:r w:rsidR="00DA0817">
        <w:t>przykład</w:t>
      </w:r>
      <w:r w:rsidR="00FF2F18">
        <w:t>u</w:t>
      </w:r>
      <w:r w:rsidR="00DA0817">
        <w:t xml:space="preserv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4B63EEF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 xml:space="preserve">z dziedzin obejmowanych przez </w:t>
      </w:r>
      <w:r w:rsidR="00FF2F18">
        <w:t>słowa</w:t>
      </w:r>
      <w:r w:rsidR="00273532">
        <w:t xml:space="preserve"> użyte w tytule pracy</w:t>
      </w:r>
      <w:r w:rsidR="00C93439">
        <w:t xml:space="preserve">. Wprowadzono i omówiono </w:t>
      </w:r>
      <w:r w:rsidR="00FF2F18">
        <w:t xml:space="preserve">kluczowe </w:t>
      </w:r>
      <w:r w:rsidR="0035315D">
        <w:t>zagadnienia</w:t>
      </w:r>
      <w:r w:rsidR="00FF2F18">
        <w:t xml:space="preserve"> z zakresu</w:t>
      </w:r>
      <w:r w:rsidR="00C93439">
        <w:t xml:space="preserve"> mechaniki kwantowej wykorzystywane w</w:t>
      </w:r>
      <w:r w:rsidR="00CB2EDE">
        <w:t> </w:t>
      </w:r>
      <w:r w:rsidR="00C93439">
        <w:t>obliczeniach kwantowych</w:t>
      </w:r>
      <w:r w:rsidR="0076643B">
        <w:t xml:space="preserve"> takie jak superpozycja i splątanie. P</w:t>
      </w:r>
      <w:r w:rsidR="00C93439">
        <w:t xml:space="preserve">rzedstawiono oznaczenia, które </w:t>
      </w:r>
      <w:r w:rsidR="000F2EC3">
        <w:t>są</w:t>
      </w:r>
      <w:r w:rsidR="00BD401E">
        <w:t> </w:t>
      </w:r>
      <w:r w:rsidR="000F2EC3">
        <w:t>wykorzystywane w</w:t>
      </w:r>
      <w:r w:rsidR="00F9493A">
        <w:t> </w:t>
      </w:r>
      <w:r w:rsidR="000F2EC3">
        <w:t>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podejść do</w:t>
      </w:r>
      <w:r w:rsidR="00F9493A">
        <w:t>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w:t>
      </w:r>
      <w:r w:rsidR="00F9493A">
        <w:t> </w:t>
      </w:r>
      <w:r w:rsidR="00273532">
        <w:t>przedstawieniem kilku przypadków użycia.</w:t>
      </w:r>
    </w:p>
    <w:p w14:paraId="01A8B309" w14:textId="0AEA494A" w:rsidR="00F659F1" w:rsidRDefault="00F32541" w:rsidP="00F659F1">
      <w:pPr>
        <w:pStyle w:val="Nagwek1"/>
      </w:pPr>
      <w:r>
        <w:br w:type="column"/>
      </w:r>
      <w:bookmarkStart w:id="86" w:name="_Toc140609774"/>
      <w:r w:rsidR="00C37FD6">
        <w:lastRenderedPageBreak/>
        <w:t>Algorytm QAOA</w:t>
      </w:r>
      <w:bookmarkEnd w:id="86"/>
    </w:p>
    <w:p w14:paraId="6CAF2BA6" w14:textId="53F1CD82"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w:t>
      </w:r>
      <w:r w:rsidR="0035315D">
        <w:t>y</w:t>
      </w:r>
      <w:r>
        <w:t xml:space="preserve"> </w:t>
      </w:r>
      <w:r w:rsidR="0035315D">
        <w:t>sposób</w:t>
      </w:r>
      <w:r>
        <w:t xml:space="preserve"> optymalizacji metodą Bayesowską</w:t>
      </w:r>
      <w:r w:rsidR="00156E7E">
        <w:t xml:space="preserve"> omówiono na końcu rozdziału</w:t>
      </w:r>
      <w:r>
        <w:t>.</w:t>
      </w:r>
    </w:p>
    <w:p w14:paraId="3DC96FFB" w14:textId="15DC6160" w:rsidR="00C36201" w:rsidRDefault="00C37FD6" w:rsidP="00C36201">
      <w:pPr>
        <w:pStyle w:val="Nagwek2"/>
      </w:pPr>
      <w:bookmarkStart w:id="87" w:name="_Toc140609775"/>
      <w:r>
        <w:t>Zasady działania algorytmu QAOA</w:t>
      </w:r>
      <w:bookmarkEnd w:id="87"/>
    </w:p>
    <w:p w14:paraId="037BCD20" w14:textId="19256B33" w:rsidR="00C36201" w:rsidRPr="00B964D5" w:rsidRDefault="00C36201" w:rsidP="00C36201">
      <w:pPr>
        <w:pStyle w:val="Nagwek3"/>
      </w:pPr>
      <w:bookmarkStart w:id="88" w:name="_Toc140609776"/>
      <w:r>
        <w:t>QAOA jako algorytm wariancyjny</w:t>
      </w:r>
      <w:bookmarkEnd w:id="88"/>
    </w:p>
    <w:p w14:paraId="3DACC123" w14:textId="46715867"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w:t>
      </w:r>
      <w:r w:rsidR="00F9493A">
        <w:t> </w:t>
      </w:r>
      <w:r>
        <w:t>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8" w:name="_Toc140609777"/>
      <w:r>
        <w:t>Założenia algorytmu QAOA</w:t>
      </w:r>
      <w:bookmarkEnd w:id="98"/>
    </w:p>
    <w:p w14:paraId="10E7A331" w14:textId="563DA484"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w:t>
      </w:r>
      <w:r w:rsidR="00156E7E">
        <w:t>ą</w:t>
      </w:r>
      <w:r>
        <w:t xml:space="preserve"> mieszającą stosowaną w</w:t>
      </w:r>
      <w:r w:rsidR="00BD401E">
        <w:t> </w:t>
      </w:r>
      <w:r>
        <w:t>algorytmie.</w:t>
      </w:r>
    </w:p>
    <w:p w14:paraId="216C3744" w14:textId="15DD3678" w:rsidR="00C36201" w:rsidRDefault="00C36201" w:rsidP="00C36201">
      <w:pPr>
        <w:pStyle w:val="Tekstpodstawowy"/>
        <w:ind w:firstLine="708"/>
      </w:pPr>
      <w:r>
        <w:t xml:space="preserve">Zadania optymalizacyjne tłumaczy się na język informatyki kwantowej jako zadanie polegające na znalezieniu takiego stanu (wektora stanu), dla którego ilość energii w systemie jest najniższa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99"/>
      <w:r>
        <w:t xml:space="preserve">stanu podstawowego </w:t>
      </w:r>
      <w:commentRangeEnd w:id="99"/>
      <w:r w:rsidR="00DF02ED">
        <w:rPr>
          <w:rStyle w:val="Odwoaniedokomentarza"/>
          <w:lang w:val="x-none" w:eastAsia="x-none"/>
        </w:rPr>
        <w:commentReference w:id="99"/>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627F5D41" w:rsidR="00C36201" w:rsidRDefault="00C36201" w:rsidP="00C36201">
      <w:pPr>
        <w:pStyle w:val="Tekstpodstawowy"/>
        <w:ind w:firstLine="708"/>
      </w:pPr>
      <w:r>
        <w:t>W opisany powyżej sposób, część kwantowa algorytmu QAOA,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4B6EFA1F" w:rsidR="00C36201" w:rsidRPr="00ED20F8" w:rsidRDefault="00C36201" w:rsidP="00C36201">
      <w:pPr>
        <w:pStyle w:val="Legenda"/>
        <w:keepNext/>
        <w:rPr>
          <w:sz w:val="24"/>
          <w:szCs w:val="24"/>
        </w:rPr>
      </w:pPr>
      <w:bookmarkStart w:id="101" w:name="_Toc140609808"/>
      <w:r w:rsidRPr="00ED20F8">
        <w:rPr>
          <w:sz w:val="24"/>
          <w:szCs w:val="24"/>
        </w:rPr>
        <w:lastRenderedPageBreak/>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806D43">
        <w:rPr>
          <w:noProof/>
          <w:sz w:val="24"/>
          <w:szCs w:val="24"/>
        </w:rPr>
        <w:t>4</w:t>
      </w:r>
      <w:r w:rsidRPr="00ED20F8">
        <w:rPr>
          <w:noProof/>
          <w:sz w:val="24"/>
          <w:szCs w:val="24"/>
        </w:rPr>
        <w:fldChar w:fldCharType="end"/>
      </w:r>
      <w:r w:rsidRPr="00ED20F8">
        <w:rPr>
          <w:sz w:val="24"/>
          <w:szCs w:val="24"/>
        </w:rPr>
        <w:t>: Schemat algorytmu QAOA.</w:t>
      </w:r>
      <w:bookmarkEnd w:id="101"/>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r w:rsidRPr="003F0AB9">
                    <w:rPr>
                      <w:b/>
                      <w:bCs/>
                      <w:sz w:val="20"/>
                      <w:szCs w:val="20"/>
                      <w:lang w:val="en-GB"/>
                    </w:rPr>
                    <w:t>Źródło:</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QAOA Bench-Marking</w:t>
                  </w:r>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102" w:name="_Toc140609778"/>
      <w:r>
        <w:t>Część kwantowa algorytmu QAOA</w:t>
      </w:r>
      <w:bookmarkEnd w:id="102"/>
    </w:p>
    <w:p w14:paraId="61793127" w14:textId="77777777" w:rsidR="00C36201" w:rsidRDefault="00C36201" w:rsidP="00C36201">
      <w:pPr>
        <w:pStyle w:val="Tekstpodstawowy"/>
      </w:pPr>
      <w:r>
        <w:tab/>
        <w:t xml:space="preserve">Iteracja algorytmu QAOA zaczyna się od wprowadzenia wszystkich kubitów w stan </w:t>
      </w:r>
      <w:commentRangeStart w:id="103"/>
      <w:r>
        <w:t xml:space="preserve">równej superpozycji </w:t>
      </w:r>
      <w:commentRangeEnd w:id="103"/>
      <w:r w:rsidR="00DF02ED">
        <w:rPr>
          <w:rStyle w:val="Odwoaniedokomentarza"/>
          <w:lang w:val="x-none" w:eastAsia="x-none"/>
        </w:rPr>
        <w:commentReference w:id="103"/>
      </w:r>
      <w:r>
        <w:t xml:space="preserve">(konkretnie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41386707"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troteryzacja)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O ile sama postać Hamiltonianów pozostanie niezmienna, o tyle sparametryzowane bramki na nich bazujące</w:t>
      </w:r>
      <w:r w:rsidR="005374BB">
        <w:t xml:space="preserve"> (patrz: równania 39 i 43)</w:t>
      </w:r>
      <w:r>
        <w:t xml:space="preserv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4C4BD119"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rsidR="00F9493A">
        <w:t>.</w:t>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007053ED" w:rsidR="00C36201" w:rsidRDefault="00B403E6" w:rsidP="00C36201">
      <w:pPr>
        <w:pStyle w:val="Tekstpodstawowy"/>
      </w:pPr>
      <w:r>
        <w:tab/>
      </w:r>
      <w:r w:rsidR="00C36201">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sidR="00C36201">
        <w:rPr>
          <w:b/>
          <w:bCs/>
        </w:rPr>
        <w:t xml:space="preserve"> </w:t>
      </w:r>
      <w:r w:rsidR="00C36201">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C36201">
        <w:t xml:space="preserve"> (przypominając: </w:t>
      </w:r>
      <m:oMath>
        <m:r>
          <w:rPr>
            <w:rFonts w:ascii="Cambria Math" w:hAnsi="Cambria Math"/>
          </w:rPr>
          <m:t>n</m:t>
        </m:r>
      </m:oMath>
      <w:r w:rsidR="00C36201">
        <w:t xml:space="preserve"> – liczba kubitów, </w:t>
      </w:r>
      <w:r w:rsidR="00BD401E">
        <w:br/>
      </w:r>
      <m:oMath>
        <m:r>
          <w:rPr>
            <w:rFonts w:ascii="Cambria Math" w:hAnsi="Cambria Math"/>
          </w:rPr>
          <m:t>N</m:t>
        </m:r>
      </m:oMath>
      <w:r w:rsidR="00BD401E">
        <w:t> – </w:t>
      </w:r>
      <w:r w:rsidR="00C36201">
        <w:t xml:space="preserve">liczba możliwych stanów bazowych), </w:t>
      </w:r>
      <w:r w:rsidR="009628C6">
        <w:t>otrzymano równanie</w:t>
      </w:r>
      <w:r w:rsidR="00C36201">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587F4599"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0EADBEF8" w14:textId="5E90F9FB" w:rsidR="00C36201" w:rsidRDefault="00C36201" w:rsidP="00C36201">
      <w:pPr>
        <w:pStyle w:val="Tekstpodstawowy"/>
      </w:pPr>
      <w:r>
        <w:tab/>
        <w:t xml:space="preserve">Należy również </w:t>
      </w:r>
      <w:commentRangeStart w:id="108"/>
      <w:r>
        <w:t xml:space="preserve">zdefiniować Hamiltonian mieszający </w:t>
      </w:r>
      <w:commentRangeEnd w:id="108"/>
      <w:r w:rsidR="00DF02ED">
        <w:rPr>
          <w:rStyle w:val="Odwoaniedokomentarza"/>
          <w:lang w:val="x-none" w:eastAsia="x-none"/>
        </w:rPr>
        <w:commentReference w:id="108"/>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w:t>
      </w:r>
      <w:r w:rsidR="00F9493A">
        <w:t xml:space="preserve">. </w:t>
      </w: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0D2200E7"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albo zmienić znak funkcji celu.</w:t>
      </w:r>
      <w:r w:rsidR="00F9493A">
        <w:t xml:space="preserv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7BF63E9B"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w:t>
      </w:r>
      <w:r w:rsidR="00B403E6">
        <w:t>e</w:t>
      </w:r>
      <w:r w:rsidR="00C36201">
        <w:t xml:space="preserve"> częściowy </w:t>
      </w:r>
      <w:r w:rsidR="00B403E6">
        <w:t xml:space="preserve">obrót </w:t>
      </w:r>
      <w:r w:rsidR="00C36201">
        <w:t>wokół tej</w:t>
      </w:r>
      <w:r w:rsidR="00BD401E">
        <w:t> </w:t>
      </w:r>
      <w:r w:rsidR="00C36201">
        <w:t xml:space="preserve">osi. </w:t>
      </w:r>
      <w:commentRangeStart w:id="109"/>
      <w:r w:rsidR="00C36201">
        <w:t xml:space="preserve">Ponadto, należy </w:t>
      </w:r>
      <w:r w:rsidR="00B403E6">
        <w:t>zwrócić uwagę</w:t>
      </w:r>
      <w:r w:rsidR="00C36201">
        <w:t xml:space="preserve">, że eksponenta macierzy </w:t>
      </w:r>
      <w:r w:rsidR="00B403E6">
        <w:t xml:space="preserve">będących bramkami kwantowymi (w tym </w:t>
      </w:r>
      <w:r w:rsidR="00C36201">
        <w:t>Pauli-X</w:t>
      </w:r>
      <w:r w:rsidR="00B403E6">
        <w:t>)</w:t>
      </w:r>
      <w:r w:rsidR="00C36201">
        <w:t xml:space="preserve"> </w:t>
      </w:r>
      <w:r w:rsidR="00B403E6">
        <w:t>nie zmienia wektorów własnych</w:t>
      </w:r>
      <w:commentRangeEnd w:id="109"/>
      <w:r w:rsidR="00DF02ED">
        <w:rPr>
          <w:rStyle w:val="Odwoaniedokomentarza"/>
          <w:lang w:val="x-none" w:eastAsia="x-none"/>
        </w:rPr>
        <w:commentReference w:id="109"/>
      </w:r>
      <w:r w:rsidR="00C36201">
        <w:t>.</w:t>
      </w:r>
    </w:p>
    <w:p w14:paraId="2E591B27" w14:textId="6915F79B"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 xml:space="preserve">zagwarantowania w prosty sposób, dlatego przyjmuje się, że Hamiltonian mieszający </w:t>
      </w:r>
      <w:r w:rsidR="00B403E6">
        <w:t>powinien być</w:t>
      </w:r>
      <w:r w:rsidR="009628C6">
        <w:t xml:space="preserve">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który jest stanem przyjmowanym na</w:t>
      </w:r>
      <w:r w:rsidR="00F9493A">
        <w:t> </w:t>
      </w:r>
      <w:r>
        <w:t xml:space="preserve">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4AD071BB"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w:t>
      </w:r>
      <w:r w:rsidR="005C0006">
        <w:t xml:space="preserve">następuje </w:t>
      </w:r>
      <w:r>
        <w:t>przekaz</w:t>
      </w:r>
      <w:r w:rsidR="005C0006">
        <w:t xml:space="preserve">anie ich </w:t>
      </w:r>
      <w:r>
        <w:t xml:space="preserve">do maszyny klasycznej </w:t>
      </w:r>
      <w:r w:rsidR="005C0006">
        <w:t xml:space="preserve">pod postacią </w:t>
      </w:r>
      <w:r>
        <w:t xml:space="preserve">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w:t>
      </w:r>
      <w:r w:rsidR="006414C8">
        <w:rPr>
          <w:iCs/>
        </w:rPr>
        <w:t xml:space="preserve"> </w:t>
      </w:r>
      <w:r>
        <w:rPr>
          <w:iCs/>
        </w:rPr>
        <w:t>nie została od razu dostrzeżona przez twórców algorytmu QAOA i nie istnieje sztywno ustalona część klasyczna</w:t>
      </w:r>
      <w:r w:rsidRPr="004E53A4">
        <w:rPr>
          <w:rStyle w:val="Odwoanieprzypisudolnego"/>
        </w:rPr>
        <w:footnoteReference w:id="118"/>
      </w:r>
      <w:r>
        <w:rPr>
          <w:iCs/>
        </w:rPr>
        <w:t>.</w:t>
      </w:r>
    </w:p>
    <w:p w14:paraId="7CF8884A" w14:textId="7BF3A56C"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xml:space="preserve">. Przewidywanym pozytywnym skutkiem troteryzacji jest przybliżenie się do rozwiązania będącego optimum globalnym. </w:t>
      </w:r>
      <w:commentRangeStart w:id="111"/>
      <w:r>
        <w:t>W szczególności</w:t>
      </w:r>
      <w:r w:rsidR="00C92B8E">
        <w:t xml:space="preserve"> w przestrzeni ciągłej (dla problemu minimalizacji)</w:t>
      </w:r>
      <w:r>
        <w:t xml:space="preserve"> </w:t>
      </w:r>
      <w:r w:rsidR="005465A3">
        <w:t>istnieje</w:t>
      </w:r>
      <w:r>
        <w:t xml:space="preserve"> gwarancj</w:t>
      </w:r>
      <w:r w:rsidR="006414C8">
        <w:t>a</w:t>
      </w:r>
      <w:r>
        <w:t>,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2824593D" w:rsidR="00C92B8E" w:rsidRPr="0090298F" w:rsidRDefault="00C36201" w:rsidP="00C36201">
      <w:pPr>
        <w:pStyle w:val="Tekstpodstawowy"/>
      </w:pPr>
      <w:r>
        <w:t xml:space="preserve">przy czym należy pamiętać, że dla skończonych </w:t>
      </w:r>
      <w:r w:rsidRPr="0090298F">
        <w:rPr>
          <w:i/>
          <w:iCs/>
        </w:rPr>
        <w:t>K</w:t>
      </w:r>
      <w:r>
        <w:rPr>
          <w:i/>
          <w:iCs/>
        </w:rPr>
        <w:t xml:space="preserve"> </w:t>
      </w:r>
      <w:r>
        <w:t>nie</w:t>
      </w:r>
      <w:r w:rsidR="00BD401E">
        <w:t> </w:t>
      </w:r>
      <w:r>
        <w:t>ma</w:t>
      </w:r>
      <w:r w:rsidR="00BD401E">
        <w:t> </w:t>
      </w:r>
      <w:r>
        <w:t>gwarancji</w:t>
      </w:r>
      <w:r w:rsidR="004F3385">
        <w:t xml:space="preserve"> </w:t>
      </w:r>
      <w:r>
        <w:t>otrzymania dokładnego rozwiązania (stąd algorytm „przybliżonej optymalizacji”)</w:t>
      </w:r>
      <w:r w:rsidRPr="004E53A4">
        <w:rPr>
          <w:rStyle w:val="Odwoanieprzypisudolnego"/>
        </w:rPr>
        <w:footnoteReference w:id="121"/>
      </w:r>
      <w:r>
        <w:t>. Własność opisana równaniem 4</w:t>
      </w:r>
      <w:r w:rsidR="00273532">
        <w:t>5</w:t>
      </w:r>
      <w:r>
        <w:t xml:space="preserve"> </w:t>
      </w:r>
      <w:r>
        <w:lastRenderedPageBreak/>
        <w:t>jest tłumaczona nawiązaniem do procesu 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r w:rsidR="00273532">
        <w:t>.</w:t>
      </w:r>
      <w:commentRangeEnd w:id="111"/>
      <w:r w:rsidR="00DF02ED">
        <w:rPr>
          <w:rStyle w:val="Odwoaniedokomentarza"/>
          <w:lang w:val="x-none" w:eastAsia="x-none"/>
        </w:rPr>
        <w:commentReference w:id="111"/>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0801515D" w:rsidR="00C36201" w:rsidRDefault="00C36201" w:rsidP="00F659F1">
      <w:pPr>
        <w:pStyle w:val="Tekstpodstawowy"/>
      </w:pPr>
      <w:r>
        <w:tab/>
        <w:t xml:space="preserve">Dobór parametrów oraz stopnia troteryzacji stanowi </w:t>
      </w:r>
      <w:r w:rsidR="009770DB">
        <w:t>jeden z</w:t>
      </w:r>
      <w:r>
        <w:t xml:space="preserve"> element</w:t>
      </w:r>
      <w:r w:rsidR="009770DB">
        <w:t>ów</w:t>
      </w:r>
      <w:r>
        <w:t xml:space="preserve">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ponieważ dokładniej jest przeszukiwana przestrzeń rozwiązań, przy czym zbyt mały kąt </w:t>
      </w:r>
      <m:oMath>
        <m:r>
          <m:rPr>
            <m:sty m:val="b"/>
          </m:rPr>
          <w:rPr>
            <w:rFonts w:ascii="Cambria Math" w:hAnsi="Cambria Math"/>
          </w:rPr>
          <m:t>β</m:t>
        </m:r>
      </m:oMath>
      <w:r>
        <w:t>, będzie skutkował trudnościami z wyjściem z pułapki minimum lokalnego</w:t>
      </w:r>
      <w:r w:rsidR="00A8522B">
        <w:t xml:space="preserve">. </w:t>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2" w:name="_Toc140609779"/>
      <w:r>
        <w:t>Rozwinięcie algorytmu QAOA</w:t>
      </w:r>
      <w:bookmarkEnd w:id="112"/>
    </w:p>
    <w:p w14:paraId="63A362A5" w14:textId="5803E65A" w:rsidR="000D6792" w:rsidRDefault="00263C00" w:rsidP="00B612C7">
      <w:pPr>
        <w:pStyle w:val="Nagwek3"/>
      </w:pPr>
      <w:bookmarkStart w:id="113" w:name="_Toc140609780"/>
      <w:r>
        <w:t>Złożoność</w:t>
      </w:r>
      <w:r w:rsidR="0091667C">
        <w:t xml:space="preserve"> obliczeniowa i ograniczenia</w:t>
      </w:r>
      <w:r>
        <w:t xml:space="preserve"> QAOA</w:t>
      </w:r>
      <w:bookmarkEnd w:id="113"/>
    </w:p>
    <w:p w14:paraId="0E0C2D09" w14:textId="09CC2803"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5"/>
      <w:r w:rsidR="00901931">
        <w:t xml:space="preserve">podwójnie </w:t>
      </w:r>
      <w:r>
        <w:t xml:space="preserve">wykładniczym </w:t>
      </w:r>
      <w:commentRangeEnd w:id="115"/>
      <w:r w:rsidR="00DF02ED">
        <w:rPr>
          <w:rStyle w:val="Odwoaniedokomentarza"/>
          <w:lang w:val="x-none" w:eastAsia="x-none"/>
        </w:rPr>
        <w:commentReference w:id="115"/>
      </w:r>
      <w:r>
        <w:t>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16"/>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w:t>
      </w:r>
      <w:r w:rsidR="00A8522B">
        <w:t xml:space="preserve"> </w:t>
      </w:r>
      <w:r w:rsidR="003F3692">
        <w:t>że przejście do</w:t>
      </w:r>
      <w:r w:rsidR="00F9493A">
        <w:t> </w:t>
      </w:r>
      <w:r w:rsidR="003F3692">
        <w:t>stanów o niższym stopniu skomplikowania wielomianowego nie jest możliwe</w:t>
      </w:r>
      <w:commentRangeEnd w:id="116"/>
      <w:r w:rsidR="00DF02ED">
        <w:rPr>
          <w:rStyle w:val="Odwoaniedokomentarza"/>
          <w:lang w:val="x-none" w:eastAsia="x-none"/>
        </w:rPr>
        <w:commentReference w:id="116"/>
      </w:r>
      <w:r w:rsidR="009610BB" w:rsidRPr="004E53A4">
        <w:rPr>
          <w:rStyle w:val="Odwoanieprzypisudolnego"/>
        </w:rPr>
        <w:footnoteReference w:id="129"/>
      </w:r>
      <w:r w:rsidR="00CB2EDE">
        <w:t>.</w:t>
      </w:r>
      <w:r w:rsidR="00452861">
        <w:t xml:space="preserve"> Tak</w:t>
      </w:r>
      <w:r w:rsidR="00F9493A">
        <w:t> </w:t>
      </w:r>
      <w:r w:rsidR="00452861">
        <w:t>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19800EEE"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 xml:space="preserve">jest typowym wyzwaniem dla algorytmów </w:t>
      </w:r>
      <w:r w:rsidR="009770DB">
        <w:t>optymalizacyjnych</w:t>
      </w:r>
      <w:r w:rsidR="008C4777">
        <w:t>.</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D5472B"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w:t>
      </w:r>
      <w:r w:rsidR="00F9493A">
        <w:t> </w:t>
      </w:r>
      <w:r>
        <w:t>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problemy o szerokich i wąskich barierach mają porównywalne wysokości tych barier (o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w:t>
      </w:r>
      <w:r w:rsidR="007E3EFD">
        <w:lastRenderedPageBreak/>
        <w:t>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r w:rsidR="00CB2EDE">
        <w:t>.</w:t>
      </w:r>
    </w:p>
    <w:p w14:paraId="04D029C6" w14:textId="72DA89CE" w:rsidR="00406EB6" w:rsidRDefault="00F36D84" w:rsidP="00B612C7">
      <w:pPr>
        <w:pStyle w:val="Nagwek3"/>
      </w:pPr>
      <w:bookmarkStart w:id="122" w:name="_Toc140609781"/>
      <w:r>
        <w:t>W</w:t>
      </w:r>
      <w:r w:rsidR="004F3EA3">
        <w:t xml:space="preserve">arm-starting </w:t>
      </w:r>
      <w:r w:rsidR="008C4777">
        <w:t>QAOA</w:t>
      </w:r>
      <w:bookmarkEnd w:id="122"/>
    </w:p>
    <w:p w14:paraId="51B24CC1" w14:textId="72E849CC"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9770DB">
        <w:t>, chociaż należy też zauważyć, że jest to jedynie własność graniczna, która nie musi mieć przełożenia na eksperymenty ze skończoną liczbę iteracji.</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24"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24"/>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55F925ED" w:rsidR="005B6F53" w:rsidRPr="005C7980" w:rsidRDefault="005B6F53" w:rsidP="005B6F53">
      <w:pPr>
        <w:pStyle w:val="Legenda"/>
        <w:keepNext/>
        <w:rPr>
          <w:sz w:val="24"/>
          <w:szCs w:val="24"/>
        </w:rPr>
      </w:pPr>
      <w:bookmarkStart w:id="125" w:name="_Toc140609809"/>
      <w:r w:rsidRPr="005C7980">
        <w:rPr>
          <w:sz w:val="24"/>
          <w:szCs w:val="24"/>
        </w:rPr>
        <w:t xml:space="preserve">Rysunek </w:t>
      </w:r>
      <w:r w:rsidRPr="005C7980">
        <w:rPr>
          <w:sz w:val="24"/>
          <w:szCs w:val="24"/>
        </w:rPr>
        <w:fldChar w:fldCharType="begin"/>
      </w:r>
      <w:r w:rsidRPr="005C7980">
        <w:rPr>
          <w:sz w:val="24"/>
          <w:szCs w:val="24"/>
        </w:rPr>
        <w:instrText xml:space="preserve"> SEQ Rysunek \* ARABIC </w:instrText>
      </w:r>
      <w:r w:rsidRPr="005C7980">
        <w:rPr>
          <w:sz w:val="24"/>
          <w:szCs w:val="24"/>
        </w:rPr>
        <w:fldChar w:fldCharType="separate"/>
      </w:r>
      <w:r w:rsidR="00806D43">
        <w:rPr>
          <w:noProof/>
          <w:sz w:val="24"/>
          <w:szCs w:val="24"/>
        </w:rPr>
        <w:t>5</w:t>
      </w:r>
      <w:r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25"/>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27" w:name="_Toc140609782"/>
      <w:r>
        <w:t>Hiperoptymalizacja Bayesowska</w:t>
      </w:r>
      <w:bookmarkEnd w:id="127"/>
    </w:p>
    <w:p w14:paraId="6F685692" w14:textId="02A61962"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w:t>
      </w:r>
      <w:r w:rsidR="009F701F">
        <w:t xml:space="preserve"> uwzględnione</w:t>
      </w:r>
      <w:r w:rsidR="006725FC">
        <w:t xml:space="preserv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xml:space="preserve">). </w:t>
      </w:r>
      <w:commentRangeStart w:id="136"/>
      <w:r>
        <w:rPr>
          <w:bCs/>
          <w:iCs/>
        </w:rPr>
        <w:t>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wartości brzegowych wiarygodności po wszystkich </w:t>
      </w:r>
      <w:commentRangeStart w:id="137"/>
      <w:r>
        <w:rPr>
          <w:bCs/>
          <w:iCs/>
        </w:rPr>
        <w:t>hiperparametrach</w:t>
      </w:r>
      <w:commentRangeEnd w:id="137"/>
      <w:r w:rsidR="00DF02ED">
        <w:rPr>
          <w:rStyle w:val="Odwoaniedokomentarza"/>
          <w:lang w:val="x-none" w:eastAsia="x-none"/>
        </w:rPr>
        <w:commentReference w:id="137"/>
      </w:r>
      <w:r>
        <w:rPr>
          <w:bCs/>
          <w:iCs/>
        </w:rPr>
        <w:t>:</w:t>
      </w:r>
      <w:commentRangeEnd w:id="136"/>
      <w:r w:rsidR="00DF02ED">
        <w:rPr>
          <w:rStyle w:val="Odwoaniedokomentarza"/>
          <w:lang w:val="x-none" w:eastAsia="x-none"/>
        </w:rPr>
        <w:commentReference w:id="136"/>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(np. metodą </w:t>
      </w:r>
      <w:commentRangeStart w:id="138"/>
      <w:r>
        <w:rPr>
          <w:bCs/>
          <w:iCs/>
        </w:rPr>
        <w:t>MCMC</w:t>
      </w:r>
      <w:commentRangeEnd w:id="138"/>
      <w:r w:rsidR="00DF02ED">
        <w:rPr>
          <w:rStyle w:val="Odwoaniedokomentarza"/>
          <w:lang w:val="x-none" w:eastAsia="x-none"/>
        </w:rPr>
        <w:commentReference w:id="138"/>
      </w:r>
      <w:r>
        <w:rPr>
          <w:bCs/>
          <w:iCs/>
        </w:rPr>
        <w:t>)</w:t>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108465A8"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w:t>
      </w:r>
      <w:r w:rsidR="00F9493A">
        <w:rPr>
          <w:bCs/>
          <w:iCs/>
        </w:rPr>
        <w:t> </w:t>
      </w:r>
      <w:r>
        <w:rPr>
          <w:bCs/>
          <w:iCs/>
        </w:rPr>
        <w:t>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66D11FBA" w:rsidR="00F659F1" w:rsidRPr="002157FB" w:rsidRDefault="00F659F1" w:rsidP="00F659F1">
      <w:pPr>
        <w:pStyle w:val="Tekstpodstawowy"/>
        <w:rPr>
          <w:bCs/>
        </w:rPr>
      </w:pPr>
      <w:r w:rsidRPr="002E2EAA">
        <w:tab/>
      </w:r>
      <w:r w:rsidR="00E6349D" w:rsidRPr="00E6349D">
        <w:t>W powyższym rozdziale pokaza</w:t>
      </w:r>
      <w:r w:rsidR="00E6349D">
        <w:t xml:space="preserve">no z jakich części składa się </w:t>
      </w:r>
      <w:r w:rsidR="0035315D">
        <w:t>algorytm</w:t>
      </w:r>
      <w:r w:rsidR="00E6349D">
        <w:t xml:space="preserve">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w:t>
      </w:r>
      <w:r w:rsidR="0035315D">
        <w:t xml:space="preserve"> tj.</w:t>
      </w:r>
      <w:r w:rsidR="00E6349D">
        <w:t xml:space="preserve"> konstrukcję i</w:t>
      </w:r>
      <w:r w:rsidR="00E24999">
        <w:t> </w:t>
      </w:r>
      <w:r w:rsidR="00E6349D">
        <w:t>parametryzację Hamiltonianów celu i Hamiltonianów mieszających</w:t>
      </w:r>
      <w:r w:rsidR="002157FB">
        <w:t xml:space="preserve">. Przedstawiono zalety </w:t>
      </w:r>
      <w:r w:rsidR="00E24999">
        <w:t>oraz </w:t>
      </w:r>
      <w:r w:rsidR="002157FB">
        <w:t>wady techniki zwanej troteryzacją</w:t>
      </w:r>
      <w:r w:rsidR="0035315D">
        <w:t>.</w:t>
      </w:r>
      <w:r w:rsidR="002157FB">
        <w:t xml:space="preserve"> </w:t>
      </w:r>
      <w:r w:rsidR="0035315D">
        <w:t xml:space="preserve">Poruszono kwestię ustalania </w:t>
      </w:r>
      <w:r w:rsidR="002157FB">
        <w:t xml:space="preserve">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35315D">
        <w:rPr>
          <w:bCs/>
        </w:rPr>
        <w:t xml:space="preserve">. Omówiono kwestię </w:t>
      </w:r>
      <w:r w:rsidR="002157FB">
        <w:rPr>
          <w:bCs/>
        </w:rPr>
        <w:t>zagadnienia zachłanności algorytmu oraz jego zdolności do</w:t>
      </w:r>
      <w:r w:rsidR="00E24999">
        <w:rPr>
          <w:bCs/>
        </w:rPr>
        <w:t> </w:t>
      </w:r>
      <w:r w:rsidR="002157FB">
        <w:rPr>
          <w:bCs/>
        </w:rPr>
        <w:t xml:space="preserve">eksploracji przestrzeni rozwiązań. </w:t>
      </w:r>
      <w:r w:rsidR="0035315D">
        <w:rPr>
          <w:bCs/>
        </w:rPr>
        <w:t xml:space="preserve">Zapoznano </w:t>
      </w:r>
      <w:r w:rsidR="002157FB">
        <w:rPr>
          <w:bCs/>
        </w:rPr>
        <w:t>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40" w:name="_Toc140609783"/>
      <w:r w:rsidR="00F659F1">
        <w:rPr>
          <w:lang w:val="en-US"/>
        </w:rPr>
        <w:t>Implementacja</w:t>
      </w:r>
      <w:r>
        <w:rPr>
          <w:lang w:val="en-US"/>
        </w:rPr>
        <w:t xml:space="preserve"> algorytmu</w:t>
      </w:r>
      <w:bookmarkEnd w:id="140"/>
    </w:p>
    <w:p w14:paraId="488E1A1E" w14:textId="280EA0C1"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w:t>
      </w:r>
      <w:r w:rsidR="00431C08">
        <w:t xml:space="preserve">sprawdzenie </w:t>
      </w:r>
      <w:r w:rsidR="00584266">
        <w:t xml:space="preserve">czy zastosowanie algorytmu QAOA z Bayesowką hiperoptymalizacją parametrów stanowi opłacalną metodę rozwiązywania problemu </w:t>
      </w:r>
      <w:r w:rsidR="009F701F">
        <w:t>marszrutyzacji</w:t>
      </w:r>
      <w:r w:rsidR="00584266">
        <w:t>. Pierwsza część stanowi opis przygotowania do eksperymentów w postaci przedstawienia grafów, na których zostanie dokonana optymalizacja, opis infrastruktury oraz algorytmów służących za podstawę do</w:t>
      </w:r>
      <w:r w:rsidR="00F9493A">
        <w:t> </w:t>
      </w:r>
      <w:r w:rsidR="00584266">
        <w:t>oceny algorytmu QAOA względem innych metod</w:t>
      </w:r>
      <w:r w:rsidR="000C1F51">
        <w:t>.</w:t>
      </w:r>
      <w:r w:rsidR="009F701F">
        <w:t xml:space="preserve"> Następnie zostaną ukazane wyniki wraz z krótką analizą, a na koniec zostaną przedstawione wnioski i rekomendacje.</w:t>
      </w:r>
    </w:p>
    <w:p w14:paraId="0E8CCD97" w14:textId="30097C57" w:rsidR="00F659F1" w:rsidRDefault="005046E3" w:rsidP="00325B73">
      <w:pPr>
        <w:pStyle w:val="Nagwek2"/>
      </w:pPr>
      <w:bookmarkStart w:id="141" w:name="_Toc140609784"/>
      <w:r>
        <w:t>Przygotowanie eksperymentu</w:t>
      </w:r>
      <w:bookmarkEnd w:id="141"/>
    </w:p>
    <w:p w14:paraId="2BDB5F98" w14:textId="498BDCC1" w:rsidR="009A2333" w:rsidRDefault="00E25008" w:rsidP="00E25008">
      <w:pPr>
        <w:pStyle w:val="Nagwek3"/>
      </w:pPr>
      <w:bookmarkStart w:id="142" w:name="_Toc140609785"/>
      <w:r>
        <w:t>Infrastruktura</w:t>
      </w:r>
      <w:r w:rsidR="007B0D48">
        <w:t>, oprogramowanie i algorytmy</w:t>
      </w:r>
      <w:bookmarkEnd w:id="142"/>
      <w:r w:rsidR="005046E3">
        <w:tab/>
      </w:r>
    </w:p>
    <w:p w14:paraId="241F61DC" w14:textId="4A630864" w:rsidR="009A2333" w:rsidRDefault="009A2333" w:rsidP="009A2333">
      <w:pPr>
        <w:pStyle w:val="Tekstpodstawowy"/>
      </w:pPr>
      <w:r>
        <w:tab/>
        <w:t xml:space="preserve">Do obliczeń </w:t>
      </w:r>
      <w:r w:rsidR="009F701F">
        <w:t>klasycznych</w:t>
      </w:r>
      <w:r>
        <w:t xml:space="preserve"> wykorzystano język Python </w:t>
      </w:r>
      <w:r w:rsidR="009F701F">
        <w:t xml:space="preserve">oraz </w:t>
      </w:r>
      <w:r>
        <w:t>platformę IBM Quantum Lab. Obecne tam środowisko Jupyter Lab umożliwia pisanie kodu w</w:t>
      </w:r>
      <w:r w:rsidR="005C46EC">
        <w:t> </w:t>
      </w:r>
      <w:r>
        <w:t>języku Python w</w:t>
      </w:r>
      <w:r w:rsidR="009F701F">
        <w:t> </w:t>
      </w:r>
      <w:r>
        <w:t>edytorze Jupyter Notebook. Dzięki zastosowaniu platformy IBM Quantum Lab użytkownik ma dostęp do środowiska z zainstalowanymi niezbędnymi pakietami, w szczególności z</w:t>
      </w:r>
      <w:r w:rsidR="009F701F">
        <w:t> </w:t>
      </w:r>
      <w:r>
        <w:t xml:space="preserve">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w:t>
      </w:r>
      <w:r w:rsidR="009F701F">
        <w:t>2</w:t>
      </w:r>
      <w:r w:rsidR="00E25008">
        <w:t>).</w:t>
      </w:r>
      <w:r w:rsidR="00443D1E">
        <w:t xml:space="preserve"> Pakiet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w:t>
      </w:r>
      <w:r w:rsidR="009F701F">
        <w:t xml:space="preserve"> biblioteki</w:t>
      </w:r>
      <w:r w:rsidR="00443D1E">
        <w:t xml:space="preserve"> matplotlib oraz pandas, pakiety scipy oraz numpy pozwoliły na</w:t>
      </w:r>
      <w:r w:rsidR="00F9493A">
        <w:t> </w:t>
      </w:r>
      <w:r w:rsidR="00443D1E">
        <w:t>wdrożenie innych, klasycznych optymalizatorów, opisanych dalej.</w:t>
      </w:r>
    </w:p>
    <w:p w14:paraId="24DCED95" w14:textId="7B6E4584" w:rsidR="00335A67" w:rsidRDefault="00335A67" w:rsidP="007B0D48">
      <w:pPr>
        <w:pStyle w:val="Tekstpodstawowy"/>
      </w:pPr>
      <w:r>
        <w:tab/>
        <w:t xml:space="preserve">Do obliczeń kwantowych wykorzystano system </w:t>
      </w:r>
      <w:r>
        <w:rPr>
          <w:i/>
          <w:iCs/>
        </w:rPr>
        <w:t>ibm_</w:t>
      </w:r>
      <w:r w:rsidR="00E12893">
        <w:rPr>
          <w:i/>
          <w:iCs/>
        </w:rPr>
        <w:t>jakarta</w:t>
      </w:r>
      <w:r>
        <w:t xml:space="preserve"> </w:t>
      </w:r>
      <w:r w:rsidR="00334D42">
        <w:t>z</w:t>
      </w:r>
      <w:r>
        <w:t xml:space="preserve"> 7 kubita</w:t>
      </w:r>
      <w:r w:rsidR="00334D42">
        <w:t>mi</w:t>
      </w:r>
      <w:r>
        <w:t>, objętości kwantowej</w:t>
      </w:r>
      <w:r w:rsidR="00334D42">
        <w:t xml:space="preserve"> równej</w:t>
      </w:r>
      <w:r>
        <w:t xml:space="preserve"> </w:t>
      </w:r>
      <w:r w:rsidR="00E12893">
        <w:t>16</w:t>
      </w:r>
      <w:r>
        <w:t>, 2</w:t>
      </w:r>
      <w:r w:rsidR="00E12893">
        <w:t>4</w:t>
      </w:r>
      <w:r>
        <w:t xml:space="preserve">00 CLOPS-ach, bazujący na procesorze kwantowym Falcon r5.11H. </w:t>
      </w:r>
      <w:r>
        <w:lastRenderedPageBreak/>
        <w:t>Falcon był to pierwszy procesor kwantowy od którego IBM rozpoczął plan podwajania liczby 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6ECC29CD" w:rsidR="000C1F51" w:rsidRPr="000C1F51" w:rsidRDefault="000C1F51" w:rsidP="000C1F51">
      <w:pPr>
        <w:pStyle w:val="Legenda"/>
        <w:keepNext/>
        <w:rPr>
          <w:sz w:val="24"/>
          <w:szCs w:val="24"/>
        </w:rPr>
      </w:pPr>
      <w:bookmarkStart w:id="144" w:name="_Toc140609799"/>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806D43">
        <w:rPr>
          <w:noProof/>
          <w:sz w:val="24"/>
          <w:szCs w:val="24"/>
        </w:rPr>
        <w:t>2</w:t>
      </w:r>
      <w:r w:rsidRPr="000C1F51">
        <w:rPr>
          <w:noProof/>
          <w:sz w:val="24"/>
          <w:szCs w:val="24"/>
        </w:rPr>
        <w:fldChar w:fldCharType="end"/>
      </w:r>
      <w:r w:rsidRPr="000C1F51">
        <w:rPr>
          <w:sz w:val="24"/>
          <w:szCs w:val="24"/>
        </w:rPr>
        <w:t>. Wersje oprogramowania użyte w czasie eksperymentów.</w:t>
      </w:r>
      <w:bookmarkEnd w:id="144"/>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r>
              <w:t>numpy</w:t>
            </w:r>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r>
              <w:t>qiskit</w:t>
            </w:r>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r>
              <w:t>pandas</w:t>
            </w:r>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r>
              <w:t>qiskit-optimization</w:t>
            </w:r>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r>
              <w:t>networkx</w:t>
            </w:r>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r>
              <w:t>qiskit-aer</w:t>
            </w:r>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r>
              <w:t>matplotlib</w:t>
            </w:r>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r>
              <w:t>cotengra</w:t>
            </w:r>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r>
              <w:t>scikit-optimize (skopt)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r>
              <w:t>quimb</w:t>
            </w:r>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r w:rsidRPr="00B25BD9">
              <w:t>scipy</w:t>
            </w:r>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45" w:name="_Hlk140603683"/>
      <w:r w:rsidR="00A27131" w:rsidRPr="00A27131">
        <w:t>NumPyMinimumEigensolver</w:t>
      </w:r>
      <w:bookmarkEnd w:id="145"/>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numpy.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157A4851"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troteryzację pojedynczą, stąd też w dalszej części </w:t>
      </w:r>
      <m:oMath>
        <m:r>
          <m:rPr>
            <m:sty m:val="p"/>
          </m:rPr>
          <w:rPr>
            <w:rFonts w:ascii="Cambria Math" w:hAnsi="Cambria Math"/>
          </w:rPr>
          <m:t>β</m:t>
        </m:r>
      </m:oMath>
      <w:r w:rsidR="007B41A2">
        <w:t xml:space="preserve"> i</w:t>
      </w:r>
      <w:r w:rsidR="00F9493A">
        <w:t>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46" w:name="_Toc140609786"/>
      <w:r>
        <w:t>Dane i s</w:t>
      </w:r>
      <w:r w:rsidR="00E25008">
        <w:t>formułowanie problemu</w:t>
      </w:r>
      <w:bookmarkEnd w:id="146"/>
    </w:p>
    <w:p w14:paraId="208F6497" w14:textId="02906E26"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9F701F">
        <w:t> </w:t>
      </w:r>
      <w:r>
        <w:t xml:space="preserve">ewentualne </w:t>
      </w:r>
      <w:r w:rsidR="009F701F">
        <w:t xml:space="preserve">oskarżenie o </w:t>
      </w:r>
      <w:r>
        <w:t>naruszenie twierdzeni</w:t>
      </w:r>
      <w:r w:rsidR="009F701F">
        <w:t>a</w:t>
      </w:r>
      <w:r>
        <w:t xml:space="preserve"> nierówności trójkąta dla zestawu F1</w:t>
      </w:r>
      <w:r w:rsidR="009F701F">
        <w:t xml:space="preserve"> nie</w:t>
      </w:r>
      <w:r w:rsidR="00F9493A">
        <w:t> </w:t>
      </w:r>
      <w:r w:rsidR="009F701F">
        <w:t>jest zasadne</w:t>
      </w:r>
      <w:r>
        <w:t>, ponieważ czas przejazdu (uznawany tutaj za odległość) nie musi odpowiadać długości metrycznej trasy, a ta w rzeczywistości nie zawsze będzie miała postać odcinka. Pozostałe dwa zestawy (T2 oraz F2) stanowią problem oparty o dane podane przez Główny Urząd Statystyczny (GUS) i dotyc</w:t>
      </w:r>
      <w:r w:rsidR="009F701F">
        <w:t>zą</w:t>
      </w:r>
      <w:r>
        <w:t xml:space="preserve">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4C68291A" w:rsidR="00E25008" w:rsidRPr="00187769" w:rsidRDefault="00E25008" w:rsidP="00E25008">
      <w:pPr>
        <w:pStyle w:val="Legenda"/>
        <w:keepNext/>
        <w:jc w:val="both"/>
        <w:rPr>
          <w:sz w:val="24"/>
          <w:szCs w:val="24"/>
        </w:rPr>
      </w:pPr>
      <w:bookmarkStart w:id="147" w:name="_Toc140609800"/>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806D43">
        <w:rPr>
          <w:noProof/>
          <w:sz w:val="24"/>
          <w:szCs w:val="24"/>
        </w:rPr>
        <w:t>3</w:t>
      </w:r>
      <w:r w:rsidRPr="00187769">
        <w:rPr>
          <w:noProof/>
          <w:sz w:val="24"/>
          <w:szCs w:val="24"/>
        </w:rPr>
        <w:fldChar w:fldCharType="end"/>
      </w:r>
      <w:r w:rsidRPr="00187769">
        <w:rPr>
          <w:sz w:val="24"/>
          <w:szCs w:val="24"/>
        </w:rPr>
        <w:t>. Macierze odległości dla grafów używanych w eksperymentach.</w:t>
      </w:r>
      <w:bookmarkEnd w:id="147"/>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19B73856" w:rsidR="00686DFE" w:rsidRPr="00187769" w:rsidRDefault="00686DFE" w:rsidP="00686DFE">
      <w:pPr>
        <w:pStyle w:val="Legenda"/>
        <w:keepNext/>
        <w:rPr>
          <w:sz w:val="24"/>
          <w:szCs w:val="24"/>
        </w:rPr>
      </w:pPr>
      <w:bookmarkStart w:id="148" w:name="_Toc140609801"/>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806D43">
        <w:rPr>
          <w:noProof/>
          <w:sz w:val="24"/>
          <w:szCs w:val="24"/>
        </w:rPr>
        <w:t>4</w:t>
      </w:r>
      <w:r w:rsidRPr="00187769">
        <w:rPr>
          <w:noProof/>
          <w:sz w:val="24"/>
          <w:szCs w:val="24"/>
        </w:rPr>
        <w:fldChar w:fldCharType="end"/>
      </w:r>
      <w:r w:rsidRPr="00187769">
        <w:rPr>
          <w:sz w:val="24"/>
          <w:szCs w:val="24"/>
        </w:rPr>
        <w:t>. Redukcja rozmiaru problemu VRP.</w:t>
      </w:r>
      <w:bookmarkEnd w:id="148"/>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D8DEBF9"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drugiej strony zbyt wysoki mnożnik będzie powstrzymał algorytm przed eksploracją przestrzeni rozwiązań</w:t>
      </w:r>
      <w:r w:rsidR="00EF0E43">
        <w:t xml:space="preserve"> </w:t>
      </w:r>
      <w:r>
        <w:t xml:space="preserve">–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4D46E5A3" w:rsidR="00912665" w:rsidRPr="00113CCB" w:rsidRDefault="00912665" w:rsidP="00912665">
      <w:pPr>
        <w:pStyle w:val="Legenda"/>
        <w:keepNext/>
        <w:rPr>
          <w:sz w:val="24"/>
          <w:szCs w:val="24"/>
        </w:rPr>
      </w:pPr>
      <w:bookmarkStart w:id="149" w:name="_Toc140609802"/>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806D43">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49"/>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50" w:name="_Toc140609787"/>
      <w:r>
        <w:t>Postać QUBO problemu</w:t>
      </w:r>
      <w:bookmarkEnd w:id="150"/>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6254B0F1"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ten sposób Hamiltoniany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r w:rsidR="005952A4">
        <w:t>postaci</w:t>
      </w:r>
      <w:r>
        <w:t xml:space="preserve"> nieprzetworzonej, powyższe Hamiltoniany przekazano do algorytmu NumPyMinimumEigensolver.</w:t>
      </w:r>
    </w:p>
    <w:p w14:paraId="67B47B02" w14:textId="342D402C" w:rsidR="007B0D48" w:rsidRDefault="00791F8D" w:rsidP="007B0D48">
      <w:pPr>
        <w:pStyle w:val="Nagwek2"/>
      </w:pPr>
      <w:bookmarkStart w:id="151" w:name="_Toc140609788"/>
      <w:r>
        <w:t>Wyniki</w:t>
      </w:r>
      <w:bookmarkEnd w:id="151"/>
    </w:p>
    <w:p w14:paraId="11DFFBDB" w14:textId="3CB8D3D6" w:rsidR="007B0D48" w:rsidRDefault="007B0D48" w:rsidP="007B0D48">
      <w:pPr>
        <w:pStyle w:val="Nagwek3"/>
      </w:pPr>
      <w:bookmarkStart w:id="152" w:name="_Toc140609789"/>
      <w:r>
        <w:t>Obliczenia klasyczne</w:t>
      </w:r>
      <w:r w:rsidR="00776AF2">
        <w:t xml:space="preserve"> – </w:t>
      </w:r>
      <w:r>
        <w:t>hiperoptymalizacja</w:t>
      </w:r>
      <w:bookmarkEnd w:id="152"/>
    </w:p>
    <w:p w14:paraId="7447A1FB" w14:textId="7E13367C"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w:t>
      </w:r>
      <w:r w:rsidR="005952A4">
        <w:t>H</w:t>
      </w:r>
      <w:r w:rsidR="009B3FC1">
        <w:t xml:space="preserve">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w:t>
      </w:r>
      <w:r w:rsidR="005952A4">
        <w:t>H</w:t>
      </w:r>
      <w:r w:rsidR="009B3FC1">
        <w:t xml:space="preserve">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4C87B4A1" w:rsidR="00320FBC" w:rsidRPr="00320FBC" w:rsidRDefault="00320FBC" w:rsidP="00320FBC">
      <w:pPr>
        <w:pStyle w:val="Legenda"/>
        <w:keepNext/>
        <w:jc w:val="both"/>
        <w:rPr>
          <w:sz w:val="24"/>
          <w:szCs w:val="24"/>
        </w:rPr>
      </w:pPr>
      <w:bookmarkStart w:id="153" w:name="_Toc140609810"/>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06D43">
        <w:rPr>
          <w:noProof/>
          <w:sz w:val="24"/>
          <w:szCs w:val="24"/>
        </w:rPr>
        <w:t>6</w:t>
      </w:r>
      <w:r w:rsidR="00FF1B2C">
        <w:rPr>
          <w:sz w:val="24"/>
          <w:szCs w:val="24"/>
        </w:rPr>
        <w:fldChar w:fldCharType="end"/>
      </w:r>
      <w:r w:rsidRPr="00320FBC">
        <w:rPr>
          <w:sz w:val="24"/>
          <w:szCs w:val="24"/>
        </w:rPr>
        <w:t xml:space="preserve">. Hiperoptymalizacja parametrów metodą Bayesowską </w:t>
      </w:r>
      <w:r w:rsidR="00731888">
        <w:rPr>
          <w:sz w:val="24"/>
          <w:szCs w:val="24"/>
        </w:rPr>
        <w:t xml:space="preserve">dla </w:t>
      </w:r>
      <w:r w:rsidRPr="00320FBC">
        <w:rPr>
          <w:sz w:val="24"/>
          <w:szCs w:val="24"/>
        </w:rPr>
        <w:t>problemu T1.</w:t>
      </w:r>
      <w:bookmarkEnd w:id="153"/>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32C20AC" w:rsidR="0002075A" w:rsidRPr="001C0CE9" w:rsidRDefault="0002075A" w:rsidP="0002075A">
      <w:pPr>
        <w:pStyle w:val="Legenda"/>
        <w:keepNext/>
        <w:jc w:val="both"/>
        <w:rPr>
          <w:sz w:val="24"/>
          <w:szCs w:val="24"/>
        </w:rPr>
      </w:pPr>
      <w:bookmarkStart w:id="154" w:name="_Toc140609811"/>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806D43">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54"/>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585C106C" w:rsidR="0002075A" w:rsidRPr="00320FBC" w:rsidRDefault="0002075A" w:rsidP="0002075A">
      <w:pPr>
        <w:pStyle w:val="Legenda"/>
        <w:keepNext/>
        <w:jc w:val="both"/>
        <w:rPr>
          <w:sz w:val="24"/>
          <w:szCs w:val="24"/>
        </w:rPr>
      </w:pPr>
      <w:bookmarkStart w:id="155" w:name="_Toc140609812"/>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06D43">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5"/>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476BB04C" w:rsidR="0002075A" w:rsidRPr="00320FBC" w:rsidRDefault="0002075A" w:rsidP="0002075A">
      <w:pPr>
        <w:pStyle w:val="Legenda"/>
        <w:keepNext/>
        <w:jc w:val="both"/>
        <w:rPr>
          <w:sz w:val="24"/>
          <w:szCs w:val="24"/>
        </w:rPr>
      </w:pPr>
      <w:bookmarkStart w:id="156" w:name="_Toc140609813"/>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806D43">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56"/>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57" w:name="_Toc140609790"/>
      <w:r>
        <w:t>Obliczenia klasyczne – czas obliczeń</w:t>
      </w:r>
      <w:bookmarkEnd w:id="157"/>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zaimplementowane w bibliotece NumPy było w stanie znaleźć poprawne rozwiązanie w krótkim czasie.</w:t>
      </w:r>
    </w:p>
    <w:p w14:paraId="58858991" w14:textId="396F16A0" w:rsidR="00150155" w:rsidRPr="00731888" w:rsidRDefault="00150155" w:rsidP="00150155">
      <w:pPr>
        <w:pStyle w:val="Legenda"/>
        <w:keepNext/>
        <w:rPr>
          <w:sz w:val="24"/>
          <w:szCs w:val="24"/>
        </w:rPr>
      </w:pPr>
      <w:bookmarkStart w:id="158" w:name="_Toc140609803"/>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806D43">
        <w:rPr>
          <w:noProof/>
          <w:sz w:val="24"/>
          <w:szCs w:val="24"/>
        </w:rPr>
        <w:t>6</w:t>
      </w:r>
      <w:r w:rsidRPr="00731888">
        <w:rPr>
          <w:noProof/>
          <w:sz w:val="24"/>
          <w:szCs w:val="24"/>
        </w:rPr>
        <w:fldChar w:fldCharType="end"/>
      </w:r>
      <w:r w:rsidRPr="00731888">
        <w:rPr>
          <w:sz w:val="24"/>
          <w:szCs w:val="24"/>
        </w:rPr>
        <w:t>. Wyniki optymalizacji metodami klasycznymi.</w:t>
      </w:r>
      <w:bookmarkEnd w:id="158"/>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59" w:name="_Toc140609791"/>
      <w:r>
        <w:lastRenderedPageBreak/>
        <w:t>Obliczenia kwantowe</w:t>
      </w:r>
      <w:bookmarkEnd w:id="159"/>
    </w:p>
    <w:p w14:paraId="7CCE13CB" w14:textId="4C559604"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w:t>
      </w:r>
      <w:r w:rsidR="00F9493A">
        <w:t>W</w:t>
      </w:r>
      <w:r w:rsidR="00557DDD">
        <w:t>arto mieć na</w:t>
      </w:r>
      <w:r w:rsidR="00F9493A">
        <w:t> </w:t>
      </w:r>
      <w:r w:rsidR="00557DDD">
        <w:t xml:space="preserve">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tzn. dokonać dekompozycji bramek zdefiniowanych z pomocą pakietu qiskit na</w:t>
      </w:r>
      <w:r w:rsidR="00F9493A">
        <w:t> </w:t>
      </w:r>
      <w:r w:rsidR="00557DDD">
        <w:t xml:space="preserve">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w:t>
      </w:r>
      <w:r w:rsidR="00F9493A">
        <w:t> </w:t>
      </w:r>
      <w:r w:rsidR="00557DDD">
        <w:t>biblioteki qiskit umożliwia sterowanie stopniem optymalizacji obwodu w procesie transpilacji</w:t>
      </w:r>
      <w:r w:rsidR="00F9493A">
        <w:t>, jednak im wyższy poziom optymalizacji, tym wyższe ryzyko popełnienia błędów numerycznych</w:t>
      </w:r>
      <w:r w:rsidR="00557DDD">
        <w:t>. W ramach eksperymentów zostanie przyjęty średni poziom</w:t>
      </w:r>
      <w:r w:rsidR="00F9493A">
        <w:t xml:space="preserve"> </w:t>
      </w:r>
      <w:r w:rsidR="00557DDD">
        <w:t>optymalizacji (drugi z trzech), a docelowe bramki to CX, I, Rz, SX, X, czyli te, które są</w:t>
      </w:r>
      <w:r w:rsidR="00F9493A">
        <w:t> </w:t>
      </w:r>
      <w:r w:rsidR="00557DDD">
        <w:t>wykorzystywane przez procesor Falcon r5.11H.</w:t>
      </w:r>
      <w:r w:rsidR="00753C49">
        <w:t xml:space="preserve"> Zadania dekompozycji, optymalizacji i</w:t>
      </w:r>
      <w:r w:rsidR="00F9493A">
        <w:t> </w:t>
      </w:r>
      <w:r w:rsidR="00753C49">
        <w:t>uodparniania na</w:t>
      </w:r>
      <w:r w:rsidR="00F9493A">
        <w:t> </w:t>
      </w:r>
      <w:r w:rsidR="00753C49">
        <w:t xml:space="preserve">zaszumienie stanowią oddzielny przedmiot badań w zakresie informatyki kwantowej, ich efektywne rozwiązanie jest uważane za jedno z wyzwań. </w:t>
      </w:r>
      <w:r w:rsidR="00F9493A">
        <w:t>N</w:t>
      </w:r>
      <w:r w:rsidR="00753C49">
        <w:t xml:space="preserve">a </w:t>
      </w:r>
      <w:r w:rsidR="001C0CE9">
        <w:t>rysunku 10</w:t>
      </w:r>
      <w:r w:rsidR="00753C49">
        <w:rPr>
          <w:b/>
          <w:bCs/>
        </w:rPr>
        <w:t xml:space="preserve"> </w:t>
      </w:r>
      <w:r w:rsidR="00753C49">
        <w:t>przedstawiono</w:t>
      </w:r>
      <w:r w:rsidR="00F9493A">
        <w:t xml:space="preserve"> przykładowy</w:t>
      </w:r>
      <w:r w:rsidR="00753C49">
        <w:t xml:space="preserve">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87E1FFA" w:rsidR="00753C49" w:rsidRPr="001C0CE9" w:rsidRDefault="00753C49" w:rsidP="00753C49">
      <w:pPr>
        <w:pStyle w:val="Legenda"/>
        <w:keepNext/>
        <w:jc w:val="both"/>
        <w:rPr>
          <w:sz w:val="24"/>
          <w:szCs w:val="24"/>
        </w:rPr>
      </w:pPr>
      <w:bookmarkStart w:id="160" w:name="_Toc140609814"/>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806D43">
        <w:rPr>
          <w:noProof/>
          <w:sz w:val="24"/>
          <w:szCs w:val="24"/>
        </w:rPr>
        <w:t>10</w:t>
      </w:r>
      <w:r w:rsidR="00FF1B2C" w:rsidRPr="001C0CE9">
        <w:rPr>
          <w:sz w:val="24"/>
          <w:szCs w:val="24"/>
        </w:rPr>
        <w:fldChar w:fldCharType="end"/>
      </w:r>
      <w:r w:rsidRPr="001C0CE9">
        <w:rPr>
          <w:sz w:val="24"/>
          <w:szCs w:val="24"/>
        </w:rPr>
        <w:t>. Obwód kwantowy dla problemu T1 po transpilacji.</w:t>
      </w:r>
      <w:bookmarkEnd w:id="160"/>
    </w:p>
    <w:p w14:paraId="7533F3AA" w14:textId="70978D2D" w:rsidR="00463D9E" w:rsidRDefault="00753C49" w:rsidP="008C3804">
      <w:pPr>
        <w:pStyle w:val="Tekstpodstawowy"/>
        <w:jc w:val="center"/>
      </w:pPr>
      <w:r w:rsidRPr="00753C49">
        <w:rPr>
          <w:noProof/>
        </w:rPr>
        <w:drawing>
          <wp:inline distT="0" distB="0" distL="0" distR="0" wp14:anchorId="010FE63F" wp14:editId="0326638C">
            <wp:extent cx="5424230" cy="285205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453590" cy="2867494"/>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r w:rsidR="0094368E">
        <w:t>q</w:t>
      </w:r>
      <w:r>
        <w:t>iskit.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r>
        <w:t>Transpilacja obwodu z poprzedniego punktu.</w:t>
      </w:r>
    </w:p>
    <w:p w14:paraId="48EECB48" w14:textId="67A5C4C1" w:rsidR="006B47B5" w:rsidRDefault="006B47B5">
      <w:pPr>
        <w:pStyle w:val="Tekstpodstawowy"/>
        <w:numPr>
          <w:ilvl w:val="0"/>
          <w:numId w:val="13"/>
        </w:numPr>
      </w:pPr>
      <w:r>
        <w:t>Ręczne przekazanie definicji obwodu po transpilacji do języka OpenQASM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4BAF33B3" w:rsidR="00484819" w:rsidRDefault="00484819" w:rsidP="00484819">
      <w:pPr>
        <w:pStyle w:val="Legenda"/>
        <w:keepNext/>
      </w:pPr>
      <w:bookmarkStart w:id="161" w:name="_Toc140609804"/>
      <w:r>
        <w:lastRenderedPageBreak/>
        <w:t xml:space="preserve">Tabela </w:t>
      </w:r>
      <w:fldSimple w:instr=" SEQ Tabela \* ARABIC ">
        <w:r w:rsidR="00806D43">
          <w:rPr>
            <w:noProof/>
          </w:rPr>
          <w:t>7</w:t>
        </w:r>
      </w:fldSimple>
      <w:r>
        <w:t>. Czasy przetwarzania algorytmu QAOA w sekundach</w:t>
      </w:r>
      <w:r w:rsidR="001510BA">
        <w:t>.</w:t>
      </w:r>
      <w:bookmarkEnd w:id="161"/>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Klasyczna hiperoptymalizacja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Klasyczna hiperoptymalizacja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Średnia liczba bramek po transpilacji</w:t>
            </w:r>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2D5E4064" w:rsidR="00DC40BC" w:rsidRPr="00FF1B2C" w:rsidRDefault="00DC40BC" w:rsidP="00DC40BC">
      <w:pPr>
        <w:pStyle w:val="Legenda"/>
        <w:keepNext/>
        <w:jc w:val="both"/>
        <w:rPr>
          <w:sz w:val="24"/>
          <w:szCs w:val="24"/>
        </w:rPr>
      </w:pPr>
      <w:bookmarkStart w:id="162" w:name="_Toc140609815"/>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06D43">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62"/>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76805030" w:rsidR="00002783" w:rsidRPr="00FF1B2C" w:rsidRDefault="00002783" w:rsidP="00002783">
      <w:pPr>
        <w:pStyle w:val="Legenda"/>
        <w:keepNext/>
        <w:jc w:val="both"/>
        <w:rPr>
          <w:sz w:val="24"/>
          <w:szCs w:val="24"/>
        </w:rPr>
      </w:pPr>
      <w:bookmarkStart w:id="163" w:name="_Toc140609816"/>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06D43">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63"/>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56AF02C5" w:rsidR="00EE3495" w:rsidRPr="00FF1B2C" w:rsidRDefault="00EE3495" w:rsidP="00EE3495">
      <w:pPr>
        <w:pStyle w:val="Legenda"/>
        <w:keepNext/>
        <w:jc w:val="both"/>
        <w:rPr>
          <w:sz w:val="24"/>
          <w:szCs w:val="24"/>
        </w:rPr>
      </w:pPr>
      <w:bookmarkStart w:id="164" w:name="_Toc140609817"/>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806D43">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64"/>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733216C7" w:rsidR="0032658E" w:rsidRPr="001F0821" w:rsidRDefault="0032658E" w:rsidP="0032658E">
      <w:pPr>
        <w:pStyle w:val="Legenda"/>
        <w:keepNext/>
        <w:jc w:val="both"/>
        <w:rPr>
          <w:sz w:val="24"/>
          <w:szCs w:val="24"/>
        </w:rPr>
      </w:pPr>
      <w:bookmarkStart w:id="165" w:name="_Toc140609818"/>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806D43">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65"/>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03E5F821" w:rsidR="00FF1B2C" w:rsidRPr="00FF1B2C" w:rsidRDefault="00FF1B2C" w:rsidP="00FF1B2C">
      <w:pPr>
        <w:pStyle w:val="Legenda"/>
        <w:keepNext/>
        <w:jc w:val="both"/>
        <w:rPr>
          <w:sz w:val="24"/>
          <w:szCs w:val="24"/>
        </w:rPr>
      </w:pPr>
      <w:bookmarkStart w:id="166" w:name="_Toc140609819"/>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806D43">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66"/>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652EFE8A" w:rsidR="00FF1B2C" w:rsidRPr="00FF1B2C" w:rsidRDefault="00FF1B2C" w:rsidP="00FF1B2C">
      <w:pPr>
        <w:pStyle w:val="Legenda"/>
        <w:keepNext/>
        <w:jc w:val="both"/>
        <w:rPr>
          <w:sz w:val="24"/>
          <w:szCs w:val="24"/>
        </w:rPr>
      </w:pPr>
      <w:bookmarkStart w:id="167" w:name="_Toc140609820"/>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806D43">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67"/>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68" w:name="_Toc140609792"/>
      <w:r>
        <w:rPr>
          <w:lang w:val="en-US"/>
        </w:rPr>
        <w:t xml:space="preserve">Wnioski </w:t>
      </w:r>
      <w:r w:rsidR="00ED3F6E">
        <w:rPr>
          <w:lang w:val="en-US"/>
        </w:rPr>
        <w:t>i dalsze prace</w:t>
      </w:r>
      <w:bookmarkEnd w:id="168"/>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optymalizatorem Bayesowskim – porównanie to wypada na niekorzyść optymalizatora Bayesowskiego.</w:t>
      </w:r>
    </w:p>
    <w:p w14:paraId="202CB16E" w14:textId="5C3683FE"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w:t>
      </w:r>
      <w:r w:rsidR="00AB59F2">
        <w:t> </w:t>
      </w:r>
      <w:r w:rsidR="00492B99">
        <w:t>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poblemu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13F70528"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max-cut na którym w większości publikacji sprawdza się</w:t>
      </w:r>
      <w:r w:rsidR="00AB59F2">
        <w:t> </w:t>
      </w:r>
      <w:r>
        <w:t>działania powyższego algorytmu. Równocześnie przykłady w rozdziale I.3 wskazują na</w:t>
      </w:r>
      <w:r w:rsidR="00AB59F2">
        <w:t> </w:t>
      </w:r>
      <w:r>
        <w:t>to,</w:t>
      </w:r>
      <w:r w:rsidR="00AB59F2">
        <w:t> </w:t>
      </w:r>
      <w:r>
        <w:t>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max-cut. Warto zatem podjąć się dodatkowych wysiłków mających na celu porównanie przechodniości wniosków wyciąganych dla różnych klas problemów.</w:t>
      </w:r>
      <w:r w:rsidR="005952A4">
        <w:t xml:space="preserve"> Warto dodać, że przez zastosowanie troteryzacji na poziomie równym jeden, istnieje ryzyko </w:t>
      </w:r>
      <w:r w:rsidR="005952A4">
        <w:lastRenderedPageBreak/>
        <w:t>zaistnienia opisywanego w rozdziale II.2.1. deficytu osiągalności, brakuje jednak danych do</w:t>
      </w:r>
      <w:r w:rsidR="00AB59F2">
        <w:t> </w:t>
      </w:r>
      <w:r w:rsidR="005952A4">
        <w:t>potwierdzenia lub odrzucenia tej hipotezy.</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lastRenderedPageBreak/>
        <w:t>Podsumowanie</w:t>
      </w:r>
    </w:p>
    <w:p w14:paraId="40E692AB" w14:textId="7DA8783D"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r w:rsidRPr="00A27131">
        <w:t>NumPyMinimumEigensolver</w:t>
      </w:r>
      <w:r>
        <w:t>,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w:t>
      </w:r>
      <w:r w:rsidR="00AB59F2">
        <w:t> </w:t>
      </w:r>
      <w:r>
        <w:t>grafach. Wątpliwości wzbudził czas obliczeń przeprowadzanych przez optymalizator Bayesowski,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69" w:name="_Toc140609793"/>
      <w:r w:rsidR="00F659F1" w:rsidRPr="00EB0E97">
        <w:lastRenderedPageBreak/>
        <w:t>Zakończenie</w:t>
      </w:r>
      <w:bookmarkEnd w:id="169"/>
    </w:p>
    <w:p w14:paraId="6CE8A836" w14:textId="44E9720A" w:rsidR="00EB0E97" w:rsidRDefault="00F659F1" w:rsidP="00F659F1">
      <w:pPr>
        <w:pStyle w:val="Tekstpodstawowy"/>
      </w:pPr>
      <w:r w:rsidRPr="00EB0E97">
        <w:tab/>
      </w:r>
      <w:r w:rsidR="00EB0E97" w:rsidRPr="00EB0E97">
        <w:t>Chociaż zastosowanie w p</w:t>
      </w:r>
      <w:r w:rsidR="00EB0E97">
        <w:t xml:space="preserve">owyższej pracy algorytmu QAOA do rozwiązywania problemu marszrutyzacji nie zakończyło się </w:t>
      </w:r>
      <w:r w:rsidR="00BB6738">
        <w:t xml:space="preserve">pełnym </w:t>
      </w:r>
      <w:r w:rsidR="00EB0E97">
        <w:t>sukcesem, to eksperymenty pozwoliły na</w:t>
      </w:r>
      <w:r w:rsidR="00FC1E42">
        <w:t> </w:t>
      </w:r>
      <w:r w:rsidR="00EB0E97">
        <w:t>wyciągnięcie wielu ciekawych wniosków</w:t>
      </w:r>
      <w:r w:rsidR="000A5B1F">
        <w:t>,</w:t>
      </w:r>
      <w:r w:rsidR="00EB0E97">
        <w:t xml:space="preserve"> wskazując tym samym istotne kierunki przeprowadzania dalszych badań. Ograniczenia infrastrukturalne spowodowały, że możliwe było analizowanie jedynie niewielkich instancji problemu, ale też wymusiły odmienne podejście, co </w:t>
      </w:r>
      <w:r w:rsidR="00BB6738">
        <w:t>umożliwiło</w:t>
      </w:r>
      <w:r w:rsidR="00EB0E97">
        <w:t xml:space="preserve"> dyskusj</w:t>
      </w:r>
      <w:r w:rsidR="00BB6738">
        <w:t>ę</w:t>
      </w:r>
      <w:r w:rsidR="00EB0E97">
        <w:t xml:space="preserve"> nad </w:t>
      </w:r>
      <w:r w:rsidR="00BB6738">
        <w:t>wprowadzaniem usprawnień w stosowaniu omawianego algorytmu</w:t>
      </w:r>
      <w:r w:rsidR="00EB0E97">
        <w:t>.</w:t>
      </w:r>
    </w:p>
    <w:p w14:paraId="7105882F" w14:textId="1D6C5FCF" w:rsidR="00EB0E97" w:rsidRDefault="00EB0E97" w:rsidP="00F659F1">
      <w:pPr>
        <w:pStyle w:val="Tekstpodstawowy"/>
      </w:pPr>
      <w:r>
        <w:tab/>
        <w:t xml:space="preserve">Sformułowanie problemu odbiegające od tego proponowanego przez literaturę </w:t>
      </w:r>
      <w:r w:rsidR="00FC1E42">
        <w:t xml:space="preserve">i gotowe </w:t>
      </w:r>
      <w:r w:rsidR="00BB6738">
        <w:t>biblioteki programistyczne</w:t>
      </w:r>
      <w:r w:rsidR="00FC1E42">
        <w:t xml:space="preserve"> </w:t>
      </w:r>
      <w:r>
        <w:t>pokazało, że</w:t>
      </w:r>
      <w:r w:rsidR="00BB6738">
        <w:t xml:space="preserve"> sposób</w:t>
      </w:r>
      <w:r>
        <w:t xml:space="preserve"> zapis</w:t>
      </w:r>
      <w:r w:rsidR="00BB6738">
        <w:t>u</w:t>
      </w:r>
      <w:r>
        <w:t xml:space="preserve"> założeń i ograniczeń dla</w:t>
      </w:r>
      <w:r w:rsidR="00AB59F2">
        <w:t> </w:t>
      </w:r>
      <w:r>
        <w:t>zadania optymalizacyjnego może przynieść wymierne korzyści w postaci</w:t>
      </w:r>
      <w:r w:rsidR="00E26BBE">
        <w:t xml:space="preserve"> nawet 3</w:t>
      </w:r>
      <w:r w:rsidR="00AB59F2">
        <w:noBreakHyphen/>
      </w:r>
      <w:r w:rsidR="00E26BBE">
        <w:t>krotnego</w:t>
      </w:r>
      <w:r>
        <w:t xml:space="preserve"> zmniejszenia</w:t>
      </w:r>
      <w:r w:rsidR="00E26BBE">
        <w:t xml:space="preserve"> ilości</w:t>
      </w:r>
      <w:r>
        <w:t xml:space="preserve"> wymaganych mocy obliczeniowych. Z drugiej strony, </w:t>
      </w:r>
      <w:r w:rsidR="00E26BBE">
        <w:t>tak duże oszczędności</w:t>
      </w:r>
      <w:r w:rsidR="000A5B1F">
        <w:t xml:space="preserve"> nie będą możliwe dla innych typów problemu marszrutyzacji (np. problemu VRP z oknami czasowymi), dlatego należy zastosować indywidualne</w:t>
      </w:r>
      <w:r w:rsidR="00E26BBE">
        <w:t xml:space="preserve"> podejście do </w:t>
      </w:r>
      <w:r w:rsidR="00BB6738">
        <w:t>zadania</w:t>
      </w:r>
      <w:r w:rsidR="00E26BBE">
        <w:t>.</w:t>
      </w:r>
    </w:p>
    <w:p w14:paraId="51ACF02E" w14:textId="133A746D"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w:t>
      </w:r>
      <w:r w:rsidR="00BB6738">
        <w:t xml:space="preserve">, w szczególności, </w:t>
      </w:r>
      <w:r>
        <w:t xml:space="preserve">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29F18947"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w:t>
      </w:r>
      <w:r w:rsidR="000A5B1F">
        <w:t>, gdzie</w:t>
      </w:r>
      <w:r>
        <w:t xml:space="preserve"> dokonano odstępstw od</w:t>
      </w:r>
      <w:r w:rsidR="00FC1E42">
        <w:t> </w:t>
      </w:r>
      <w:r>
        <w:t>metodyk proponowanych w literaturze, było to jednak niezbędne ze względu na</w:t>
      </w:r>
      <w:r w:rsidR="00BB6738">
        <w:t> </w:t>
      </w:r>
      <w:r>
        <w:t>ograniczenia w dostępie do procesora kwantowego.  Podobnie jak w poprzednim przypadku, rozwój infrastruktury kwantowej, ale też oprogramowania łączącego obliczenia klasyczne z</w:t>
      </w:r>
      <w:r w:rsidR="00FC1E42">
        <w:t> </w:t>
      </w:r>
      <w:r>
        <w:t xml:space="preserve">kwantowymi będą stanowiły kluczowy element w testowaniu możliwości metod </w:t>
      </w:r>
      <w:r>
        <w:lastRenderedPageBreak/>
        <w:t>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BB6738">
        <w:t> </w:t>
      </w:r>
      <w:r w:rsidR="0062608B">
        <w:t>zmienność ta jest mniejsza.</w:t>
      </w:r>
    </w:p>
    <w:p w14:paraId="2A66FF52" w14:textId="0D29B636"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t>
      </w:r>
      <w:r w:rsidR="00BB6738">
        <w:t>ciepłe wystartowanie</w:t>
      </w:r>
      <w:r>
        <w:t xml:space="preserve"> nie doprowadziły do poprawy jakości</w:t>
      </w:r>
      <w:r w:rsidR="00BB6738">
        <w:t xml:space="preserve"> otrzymywanych rozwiązań</w:t>
      </w:r>
      <w:r>
        <w:t xml:space="preserve">. Może to wynikać z problemów w innych częściach konstrukcji algorytmu (np. w działaniu optymalizatora klasycznego), ale też </w:t>
      </w:r>
      <w:r w:rsidR="00BB6738">
        <w:t>z tego</w:t>
      </w:r>
      <w:r>
        <w:t xml:space="preserve">, że </w:t>
      </w:r>
      <w:r w:rsidR="00BB6738">
        <w:t xml:space="preserve">owe usprawnienia były </w:t>
      </w:r>
      <w:r>
        <w:t>projektowane z myślą o problemie max-cut. Równocześnie</w:t>
      </w:r>
      <w:r w:rsidR="00BB6738">
        <w:t>,</w:t>
      </w:r>
      <w:r>
        <w:t xml:space="preserve"> </w:t>
      </w:r>
      <w:r w:rsidR="00BB6738">
        <w:t xml:space="preserve">należy zwrócić uwagę na </w:t>
      </w:r>
      <w:r>
        <w:t>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w:t>
      </w:r>
      <w:r w:rsidR="00BB6738">
        <w:t xml:space="preserve">w inny sposób </w:t>
      </w:r>
      <w:r w:rsidR="0062608B">
        <w:t>w zależności od dokładnego typu instancji problemu VRP, a</w:t>
      </w:r>
      <w:r w:rsidR="00BB6738">
        <w:t> </w:t>
      </w:r>
      <w:r w:rsidR="0062608B">
        <w:t>tym</w:t>
      </w:r>
      <w:r w:rsidR="00BB6738">
        <w:t> </w:t>
      </w:r>
      <w:r w:rsidR="0062608B">
        <w:t>samym zużywać w różnym stopniu moce obliczeniowe.</w:t>
      </w:r>
    </w:p>
    <w:p w14:paraId="4239EC58" w14:textId="75AEBE6E" w:rsidR="0062608B" w:rsidRDefault="0062608B" w:rsidP="00F659F1">
      <w:pPr>
        <w:pStyle w:val="Tekstpodstawowy"/>
      </w:pPr>
      <w:r>
        <w:tab/>
        <w:t xml:space="preserve">Powyższa praca uzupełniła nieliczną literaturę dotyczącą zastosowań algorytmu QAOA w rozwiązywaniu problemu marszrutyzacji. Pozwoliła ona na osiągnięcie postępów, które wraz z rozwojem i upowszechnieniem się technologii kwantowych będą </w:t>
      </w:r>
      <w:r w:rsidR="00BB6738">
        <w:t>oferowały wymierne korzyści</w:t>
      </w:r>
      <w:r>
        <w:t xml:space="preserve">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takich jak:</w:t>
      </w:r>
    </w:p>
    <w:p w14:paraId="2943F7CA" w14:textId="497352C6" w:rsidR="0062608B" w:rsidRDefault="0062608B">
      <w:pPr>
        <w:pStyle w:val="Tekstpodstawowy"/>
        <w:numPr>
          <w:ilvl w:val="0"/>
          <w:numId w:val="19"/>
        </w:numPr>
      </w:pPr>
      <w:r>
        <w:t>W</w:t>
      </w:r>
      <w:r w:rsidR="00E118E6">
        <w:t xml:space="preserve"> jaki sposób</w:t>
      </w:r>
      <w:r>
        <w:t xml:space="preserve"> należy dobierać mnożniki</w:t>
      </w:r>
      <w:r w:rsidR="00BB6738">
        <w:t xml:space="preserve"> funkcji kar dla</w:t>
      </w:r>
      <w:r>
        <w:t xml:space="preserve"> lokalnych warunków ograniczających?</w:t>
      </w:r>
    </w:p>
    <w:p w14:paraId="7D65864E" w14:textId="5E7C3A18" w:rsidR="0062608B" w:rsidRDefault="0062608B">
      <w:pPr>
        <w:pStyle w:val="Tekstpodstawowy"/>
        <w:numPr>
          <w:ilvl w:val="0"/>
          <w:numId w:val="19"/>
        </w:numPr>
      </w:pPr>
      <w:r>
        <w:t>Czy metodyki doboru funkcji kary i jej mnożników będą różne dla problemów VRP o</w:t>
      </w:r>
      <w:r w:rsidR="00BB6738">
        <w:t> </w:t>
      </w:r>
      <w:r>
        <w:t>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272018D2" w:rsidR="0062608B" w:rsidRDefault="0062608B">
      <w:pPr>
        <w:pStyle w:val="Tekstpodstawowy"/>
        <w:numPr>
          <w:ilvl w:val="0"/>
          <w:numId w:val="19"/>
        </w:numPr>
      </w:pPr>
      <w:r>
        <w:t xml:space="preserve">Jak można zoptymalizować proces transpilacji tak, aby otrzymywane obwody były możliwie jak najszybciej obliczane przy możliwie </w:t>
      </w:r>
      <w:r w:rsidR="00BB6738">
        <w:t>niewielkim narażeniu na zaszumienie</w:t>
      </w:r>
      <w:r>
        <w:t>?</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754185A1" w:rsidR="0062608B" w:rsidRDefault="0062608B" w:rsidP="0062608B">
      <w:pPr>
        <w:pStyle w:val="Tekstpodstawowy"/>
      </w:pPr>
      <w:r>
        <w:tab/>
        <w:t>Przedstawione wyniki nie pozwoliły na potwierdzenie tezy postawionej we wstępie o</w:t>
      </w:r>
      <w:r w:rsidR="00BB6738">
        <w:t> </w:t>
      </w:r>
      <w:r>
        <w:t>przydatności algorytmu QAOA w rozwiązywaniu problemu marszrutyzacji. Nie oznacza to</w:t>
      </w:r>
      <w:r w:rsidR="00BB6738">
        <w:t> </w:t>
      </w:r>
      <w:r>
        <w:t>równocześnie, że nie jest możliwe efektywne wdrożenie tego algorytmu dla problemów tej</w:t>
      </w:r>
      <w:r w:rsidR="00BB6738">
        <w:t> </w:t>
      </w:r>
      <w:r>
        <w:t xml:space="preserve">klasy – omówione perspektywy rozwoju i źródła przewagi technologii kwantowej będą stanowiły motor napędowy </w:t>
      </w:r>
      <w:r w:rsidR="00AE4355">
        <w:t>wzrostu</w:t>
      </w:r>
      <w:r>
        <w:t xml:space="preserve"> możliwości algorytmu QAOA, pozwalając tym samym na dalsze badania w zakresie optymalizacji z wykorzystaniem </w:t>
      </w:r>
      <w:r w:rsidR="00AE4355">
        <w:t>tej metody</w:t>
      </w:r>
      <w:r>
        <w:t>. Odpowiedzi na</w:t>
      </w:r>
      <w:r w:rsidR="00AB59F2">
        <w:t> </w:t>
      </w:r>
      <w:r>
        <w:t>postawione wyżej pytania oraz rekomendacje udzielone na ich podstawie mogą doprowadzić nie tylko do przeliczalnych korzyści, ale też stanowić interesujący przedmiot badań</w:t>
      </w:r>
      <w:r w:rsidR="00AE4355">
        <w:t>.</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70" w:name="_Toc140609794"/>
      <w:r w:rsidR="001F0821" w:rsidRPr="00FC1E42">
        <w:lastRenderedPageBreak/>
        <w:t>Bibliografia</w:t>
      </w:r>
      <w:bookmarkEnd w:id="170"/>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Quantum Cloud Service - Quantum Computing Service - Amazon Braket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pPr>
        <w:pStyle w:val="Tekstpodstawowy"/>
        <w:numPr>
          <w:ilvl w:val="0"/>
          <w:numId w:val="15"/>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5 października 1997, 26(5), s. 1510-1523, https://doi.org/10.1137/S0097539796300933, [08-10-2022];</w:t>
      </w:r>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2F48596D" w14:textId="728B5C0B" w:rsidR="00FA5D4C" w:rsidRPr="00CA1203" w:rsidRDefault="00FA5D4C">
      <w:pPr>
        <w:pStyle w:val="Tekstpodstawowy"/>
        <w:numPr>
          <w:ilvl w:val="0"/>
          <w:numId w:val="15"/>
        </w:numPr>
        <w:rPr>
          <w:rFonts w:eastAsia="Calibri"/>
          <w:lang w:val="en-GB"/>
        </w:rPr>
      </w:pPr>
      <w:r w:rsidRPr="00FA5D4C">
        <w:rPr>
          <w:rFonts w:eastAsia="Calibri"/>
          <w:lang w:val="en-GB"/>
        </w:rPr>
        <w:t xml:space="preserve">Classiq, </w:t>
      </w:r>
      <w:r w:rsidRPr="00FA5D4C">
        <w:rPr>
          <w:rFonts w:eastAsia="Calibri"/>
          <w:i/>
          <w:iCs/>
          <w:lang w:val="en-GB"/>
        </w:rPr>
        <w:t>Quantum Computing’s use cases</w:t>
      </w:r>
      <w:r w:rsidRPr="00FA5D4C">
        <w:rPr>
          <w:rFonts w:eastAsia="Calibri"/>
          <w:lang w:val="en-GB"/>
        </w:rPr>
        <w:t>, 21 lipca 2022, https://www.classiq.io/insights/quantum-computing-use-cases?fbclid=IwAR3E12Ooc3OEMQylVrO2jrl1DIav4wkgkJTVHiYW9uPUgc73JB3KwA2JxrU</w:t>
      </w:r>
      <w:r>
        <w:rPr>
          <w:rFonts w:eastAsia="Calibri"/>
          <w:lang w:val="en-GB"/>
        </w:rPr>
        <w:t>, [29-03-2023];</w:t>
      </w:r>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pPr>
        <w:pStyle w:val="Tekstpodstawowy"/>
        <w:numPr>
          <w:ilvl w:val="0"/>
          <w:numId w:val="15"/>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r w:rsidRPr="00CA1203">
        <w:rPr>
          <w:rFonts w:eastAsia="Calibri"/>
          <w:lang w:val="en-GB"/>
        </w:rPr>
        <w:t>sierpnia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r w:rsidR="00D113DB">
        <w:rPr>
          <w:rFonts w:eastAsia="Calibri"/>
          <w:lang w:val="en-GB"/>
        </w:rPr>
        <w:t>;</w:t>
      </w:r>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r w:rsidRPr="00CA1203">
        <w:rPr>
          <w:rFonts w:eastAsia="Calibri"/>
          <w:lang w:val="en-GB"/>
        </w:rPr>
        <w:t>stycznia</w:t>
      </w:r>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r w:rsidRPr="00CA1203">
        <w:rPr>
          <w:rFonts w:eastAsia="Calibri"/>
          <w:lang w:val="en-GB"/>
        </w:rPr>
        <w:t>sierpnia 2019, s. 16. https://doi.org/10.48550/arXiv.1905.07047, [11-11-2022];</w:t>
      </w:r>
    </w:p>
    <w:p w14:paraId="781BF735" w14:textId="0A597814" w:rsidR="00E01E93" w:rsidRPr="00CA1203" w:rsidRDefault="00142AAA">
      <w:pPr>
        <w:pStyle w:val="Tekstpodstawowy"/>
        <w:numPr>
          <w:ilvl w:val="0"/>
          <w:numId w:val="15"/>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55D3E219" w14:textId="6BE6DA72" w:rsidR="00961631" w:rsidRDefault="00961631">
      <w:pPr>
        <w:pStyle w:val="Tekstpodstawowy"/>
        <w:numPr>
          <w:ilvl w:val="0"/>
          <w:numId w:val="15"/>
        </w:numPr>
        <w:rPr>
          <w:rFonts w:eastAsia="Calibri"/>
          <w:lang w:val="en-GB"/>
        </w:rPr>
      </w:pPr>
      <w:r>
        <w:rPr>
          <w:lang w:val="en-GB"/>
        </w:rPr>
        <w:t xml:space="preserve">IBM, </w:t>
      </w:r>
      <w:r w:rsidRPr="00961631">
        <w:rPr>
          <w:i/>
          <w:iCs/>
          <w:lang w:val="en-GB"/>
        </w:rPr>
        <w:t>Qiskit Runtime Overview</w:t>
      </w:r>
      <w:r w:rsidRPr="00961631">
        <w:rPr>
          <w:lang w:val="en-GB"/>
        </w:rPr>
        <w:t>, https://quantum</w:t>
      </w:r>
      <w:r>
        <w:rPr>
          <w:lang w:val="en-GB"/>
        </w:rPr>
        <w:noBreakHyphen/>
      </w:r>
      <w:r w:rsidRPr="00961631">
        <w:rPr>
          <w:lang w:val="en-GB"/>
        </w:rPr>
        <w:t>computing.ibm.com/lab/docs/iql/runtime</w:t>
      </w:r>
      <w:r>
        <w:rPr>
          <w:lang w:val="en-GB"/>
        </w:rPr>
        <w:t>, [01-07-2023];</w:t>
      </w:r>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pPr>
        <w:pStyle w:val="Tekstpodstawowy"/>
        <w:numPr>
          <w:ilvl w:val="0"/>
          <w:numId w:val="15"/>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pPr>
        <w:pStyle w:val="Tekstpodstawowy"/>
        <w:numPr>
          <w:ilvl w:val="0"/>
          <w:numId w:val="15"/>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pPr>
        <w:pStyle w:val="Tekstpodstawowy"/>
        <w:numPr>
          <w:ilvl w:val="0"/>
          <w:numId w:val="15"/>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Thatcher, J. D. Bohlinger, wyd. Springer / Plenum Press, Nowy Jork, 1972, [08</w:t>
      </w:r>
      <w:r w:rsidR="00572481">
        <w:rPr>
          <w:rFonts w:eastAsia="Calibri"/>
          <w:lang w:val="en-GB"/>
        </w:rPr>
        <w:noBreakHyphen/>
      </w:r>
      <w:r w:rsidRPr="00CA1203">
        <w:rPr>
          <w:rFonts w:eastAsia="Calibri"/>
          <w:lang w:val="en-GB"/>
        </w:rPr>
        <w:t>10-2022];</w:t>
      </w:r>
    </w:p>
    <w:p w14:paraId="136657DF" w14:textId="4F793641" w:rsidR="00D113DB" w:rsidRPr="003965F5" w:rsidRDefault="00D113DB">
      <w:pPr>
        <w:pStyle w:val="Tekstpodstawowy"/>
        <w:numPr>
          <w:ilvl w:val="0"/>
          <w:numId w:val="15"/>
        </w:numPr>
        <w:rPr>
          <w:rFonts w:eastAsia="Calibri"/>
          <w:lang w:val="en-GB"/>
        </w:rPr>
      </w:pPr>
      <w:r>
        <w:rPr>
          <w:rFonts w:eastAsia="Calibri"/>
          <w:lang w:val="en-GB"/>
        </w:rPr>
        <w:lastRenderedPageBreak/>
        <w:t xml:space="preserve">Komisja Europejska,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r>
        <w:rPr>
          <w:rFonts w:eastAsia="Calibri"/>
          <w:lang w:val="en-GB"/>
        </w:rPr>
        <w:t>d</w:t>
      </w:r>
      <w:r w:rsidRPr="00D113DB">
        <w:rPr>
          <w:lang w:val="en-GB"/>
        </w:rPr>
        <w:t>oi:</w:t>
      </w:r>
      <w:r>
        <w:rPr>
          <w:lang w:val="en-GB"/>
        </w:rPr>
        <w:t> </w:t>
      </w:r>
      <w:r w:rsidRPr="00D113DB">
        <w:rPr>
          <w:lang w:val="en-GB"/>
        </w:rPr>
        <w:t>10.2759/538327</w:t>
      </w:r>
      <w:r>
        <w:rPr>
          <w:lang w:val="en-GB"/>
        </w:rPr>
        <w:t>, [26-01-2023];</w:t>
      </w:r>
    </w:p>
    <w:p w14:paraId="1F7F5A9A" w14:textId="2387D10D" w:rsidR="003965F5" w:rsidRPr="00CA1203" w:rsidRDefault="003965F5">
      <w:pPr>
        <w:pStyle w:val="Tekstpodstawowy"/>
        <w:numPr>
          <w:ilvl w:val="0"/>
          <w:numId w:val="15"/>
        </w:numPr>
        <w:rPr>
          <w:rFonts w:eastAsia="Calibri"/>
          <w:lang w:val="en-GB"/>
        </w:rPr>
      </w:pPr>
      <w:r>
        <w:rPr>
          <w:lang w:val="en-GB"/>
        </w:rPr>
        <w:t xml:space="preserve">Komisja Europejska,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
    <w:p w14:paraId="2A901271" w14:textId="27B6FDDF" w:rsidR="00B566EF" w:rsidRPr="00CA1203" w:rsidRDefault="00B566EF">
      <w:pPr>
        <w:pStyle w:val="Tekstpodstawowy"/>
        <w:numPr>
          <w:ilvl w:val="0"/>
          <w:numId w:val="15"/>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andEngineering (QCE)", 2020, s. 267–277, https://doi.org/10.1109/QCE49297.2020.00041, [11-03-2023];</w:t>
      </w:r>
    </w:p>
    <w:p w14:paraId="5C07DED8" w14:textId="4A57AC6C" w:rsidR="00B566EF" w:rsidRPr="00CA1203" w:rsidRDefault="00B566EF">
      <w:pPr>
        <w:pStyle w:val="Tekstpodstawowy"/>
        <w:numPr>
          <w:ilvl w:val="0"/>
          <w:numId w:val="15"/>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r w:rsidRPr="004C0FA0">
        <w:rPr>
          <w:rFonts w:eastAsia="Calibri"/>
          <w:lang w:val="en-GB"/>
        </w:rPr>
        <w:t>Matlab</w:t>
      </w:r>
      <w:r>
        <w:rPr>
          <w:rFonts w:eastAsia="Calibri"/>
          <w:lang w:val="en-GB"/>
        </w:rPr>
        <w:t>,</w:t>
      </w:r>
      <w:r w:rsidRPr="004C0FA0">
        <w:rPr>
          <w:rFonts w:eastAsia="Calibri"/>
          <w:lang w:val="en-GB"/>
        </w:rPr>
        <w:t xml:space="preserve"> https://www.mathworks.com/products/quantum-computing.html</w:t>
      </w:r>
      <w:r>
        <w:rPr>
          <w:rFonts w:eastAsia="Calibri"/>
          <w:lang w:val="en-GB"/>
        </w:rPr>
        <w:t>, [19-03-2023];</w:t>
      </w:r>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"Journal of the ACM", październik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pPr>
        <w:pStyle w:val="Tekstpodstawowy"/>
        <w:numPr>
          <w:ilvl w:val="0"/>
          <w:numId w:val="15"/>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pPr>
        <w:pStyle w:val="Tekstpodstawowy"/>
        <w:numPr>
          <w:ilvl w:val="0"/>
          <w:numId w:val="15"/>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
    <w:p w14:paraId="6BE35F9F" w14:textId="418A24AD" w:rsidR="000F05A4" w:rsidRPr="00CA1203" w:rsidRDefault="000F05A4">
      <w:pPr>
        <w:pStyle w:val="Tekstpodstawowy"/>
        <w:numPr>
          <w:ilvl w:val="0"/>
          <w:numId w:val="15"/>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r w:rsidRPr="00A732F4">
        <w:rPr>
          <w:rFonts w:ascii="Times New Roman" w:hAnsi="Times New Roman"/>
          <w:sz w:val="24"/>
          <w:szCs w:val="24"/>
          <w:lang w:val="en-GB"/>
        </w:rPr>
        <w:t>listopada 2021, https://www.tomshardware.com/news/ibm-introduces-clops-performance-standard-for-quantum-computing, [19-03-2023];</w:t>
      </w:r>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0189117D" w14:textId="5467A6CC" w:rsidR="007C0987" w:rsidRDefault="007C0987">
      <w:pPr>
        <w:pStyle w:val="Tekstpodstawowy"/>
        <w:numPr>
          <w:ilvl w:val="0"/>
          <w:numId w:val="15"/>
        </w:numPr>
        <w:rPr>
          <w:rFonts w:eastAsia="Calibri"/>
        </w:rPr>
      </w:pPr>
      <w:r w:rsidRPr="007C0987">
        <w:rPr>
          <w:rFonts w:eastAsia="Calibri"/>
        </w:rPr>
        <w:t xml:space="preserve">Qiskit, </w:t>
      </w:r>
      <w:r w:rsidRPr="007C0987">
        <w:rPr>
          <w:rFonts w:eastAsia="Calibri"/>
          <w:i/>
          <w:iCs/>
        </w:rPr>
        <w:t>NumpyMinimumEigensolver, Qiskit 0.43.2 documentation</w:t>
      </w:r>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r w:rsidRPr="00961631">
        <w:t xml:space="preserve">Qiskit, </w:t>
      </w:r>
      <w:r w:rsidRPr="00961631">
        <w:rPr>
          <w:i/>
          <w:iCs/>
        </w:rPr>
        <w:t>QAOA documentation - Qiskit 0.30.1 documentation</w:t>
      </w:r>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r>
        <w:rPr>
          <w:rFonts w:ascii="Times New Roman" w:eastAsia="Calibri" w:hAnsi="Times New Roman"/>
          <w:sz w:val="24"/>
          <w:szCs w:val="24"/>
          <w:lang w:val="en-GB"/>
        </w:rPr>
        <w:t>Qiskit</w:t>
      </w:r>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QAOA Bench-Marking</w:t>
      </w:r>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pPr>
        <w:pStyle w:val="Tekstpodstawowy"/>
        <w:numPr>
          <w:ilvl w:val="0"/>
          <w:numId w:val="15"/>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pPr>
        <w:pStyle w:val="Tekstpodstawowy"/>
        <w:numPr>
          <w:ilvl w:val="0"/>
          <w:numId w:val="15"/>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r w:rsidRPr="00CA1203">
        <w:rPr>
          <w:rFonts w:eastAsia="Calibri"/>
          <w:lang w:val="en-GB"/>
        </w:rPr>
        <w:t>stycznia 2019, https://doi.org/10.48550/arXiv.1901.01903, [29-10-2022];</w:t>
      </w:r>
    </w:p>
    <w:p w14:paraId="12AB0BEA" w14:textId="7EED5D61"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pPr>
        <w:pStyle w:val="Tekstpodstawowy"/>
        <w:numPr>
          <w:ilvl w:val="0"/>
          <w:numId w:val="15"/>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pPr>
        <w:pStyle w:val="Tekstpodstawowy"/>
        <w:numPr>
          <w:ilvl w:val="0"/>
          <w:numId w:val="15"/>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
    <w:p w14:paraId="6B6EFBD5" w14:textId="07E90E57" w:rsidR="00E01E93" w:rsidRDefault="00FA5D4C" w:rsidP="00E01E93">
      <w:pPr>
        <w:pStyle w:val="Tekstpodstawowy"/>
        <w:numPr>
          <w:ilvl w:val="0"/>
          <w:numId w:val="15"/>
        </w:numPr>
        <w:rPr>
          <w:lang w:val="en-GB"/>
        </w:rPr>
      </w:pPr>
      <w:r>
        <w:rPr>
          <w:i/>
          <w:iCs/>
          <w:lang w:val="en-GB"/>
        </w:rPr>
        <w:lastRenderedPageBreak/>
        <w:t xml:space="preserve">-, </w:t>
      </w:r>
      <w:r w:rsidRPr="00FA5D4C">
        <w:rPr>
          <w:i/>
          <w:iCs/>
          <w:lang w:val="en-GB"/>
        </w:rPr>
        <w:t>Rolls-Royce and Classiq Collaborate on Quantum Algorithm Design for Computational Fluid Dynamics</w:t>
      </w:r>
      <w:r w:rsidRPr="00FA5D4C">
        <w:rPr>
          <w:lang w:val="en-GB"/>
        </w:rPr>
        <w:t>, 18 października 2022, https://www.businesswire.com/news/home/20221018005044/en/Rolls-Royce-and-Classiq-Collaborate-on-Quantum-Algorithm-Design-for-Computational-Fluid-Dynamics</w:t>
      </w:r>
      <w:r>
        <w:rPr>
          <w:lang w:val="en-GB"/>
        </w:rPr>
        <w:t>, [18-10-202</w:t>
      </w:r>
      <w:r w:rsidR="00F8148C">
        <w:rPr>
          <w:lang w:val="en-GB"/>
        </w:rPr>
        <w:t>2</w:t>
      </w:r>
      <w:r>
        <w:rPr>
          <w:lang w:val="en-GB"/>
        </w:rPr>
        <w:t>];</w:t>
      </w:r>
    </w:p>
    <w:p w14:paraId="1619FB13" w14:textId="77777777" w:rsidR="001B7DAD" w:rsidRDefault="001B7DAD" w:rsidP="00E01E93">
      <w:pPr>
        <w:pStyle w:val="Tekstpodstawowy"/>
        <w:rPr>
          <w:rFonts w:ascii="Calibri" w:eastAsia="Calibri" w:hAnsi="Calibri"/>
          <w:sz w:val="20"/>
          <w:szCs w:val="20"/>
          <w:lang w:val="en-GB"/>
        </w:rPr>
      </w:pPr>
    </w:p>
    <w:p w14:paraId="08B3AB3F" w14:textId="77777777" w:rsidR="001B7DAD" w:rsidRDefault="001B7DAD" w:rsidP="00E01E93">
      <w:pPr>
        <w:pStyle w:val="Tekstpodstawowy"/>
        <w:rPr>
          <w:rFonts w:ascii="Calibri" w:eastAsia="Calibri" w:hAnsi="Calibri"/>
          <w:sz w:val="20"/>
          <w:szCs w:val="20"/>
          <w:lang w:val="en-GB"/>
        </w:rPr>
      </w:pPr>
    </w:p>
    <w:p w14:paraId="20D0F52E" w14:textId="77777777" w:rsidR="001B7DAD" w:rsidRPr="004B405B" w:rsidRDefault="001B7DAD"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1" w:name="_Toc140609795"/>
      <w:r>
        <w:t>Spis tabel</w:t>
      </w:r>
      <w:bookmarkEnd w:id="171"/>
    </w:p>
    <w:p w14:paraId="187F80AB" w14:textId="14584BB6"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609798" w:history="1">
        <w:r w:rsidR="00884741" w:rsidRPr="00BC7666">
          <w:rPr>
            <w:rStyle w:val="Hipercze"/>
            <w:noProof/>
          </w:rPr>
          <w:t>Tabela 1. Podstawowe operacje kwantowe i ich oznaczenia (cz. 1/2).</w:t>
        </w:r>
        <w:r w:rsidR="00884741">
          <w:rPr>
            <w:noProof/>
            <w:webHidden/>
          </w:rPr>
          <w:tab/>
        </w:r>
        <w:r w:rsidR="00884741">
          <w:rPr>
            <w:noProof/>
            <w:webHidden/>
          </w:rPr>
          <w:fldChar w:fldCharType="begin"/>
        </w:r>
        <w:r w:rsidR="00884741">
          <w:rPr>
            <w:noProof/>
            <w:webHidden/>
          </w:rPr>
          <w:instrText xml:space="preserve"> PAGEREF _Toc140609798 \h </w:instrText>
        </w:r>
        <w:r w:rsidR="00884741">
          <w:rPr>
            <w:noProof/>
            <w:webHidden/>
          </w:rPr>
        </w:r>
        <w:r w:rsidR="00884741">
          <w:rPr>
            <w:noProof/>
            <w:webHidden/>
          </w:rPr>
          <w:fldChar w:fldCharType="separate"/>
        </w:r>
        <w:r w:rsidR="00806D43">
          <w:rPr>
            <w:noProof/>
            <w:webHidden/>
          </w:rPr>
          <w:t>14</w:t>
        </w:r>
        <w:r w:rsidR="00884741">
          <w:rPr>
            <w:noProof/>
            <w:webHidden/>
          </w:rPr>
          <w:fldChar w:fldCharType="end"/>
        </w:r>
      </w:hyperlink>
    </w:p>
    <w:p w14:paraId="6E77E1E8" w14:textId="08AC6A3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799" w:history="1">
        <w:r w:rsidR="00884741" w:rsidRPr="00BC7666">
          <w:rPr>
            <w:rStyle w:val="Hipercze"/>
            <w:noProof/>
          </w:rPr>
          <w:t>Tabela 2. Wersje oprogramowania użyte w czasie eksperymentów.</w:t>
        </w:r>
        <w:r w:rsidR="00884741">
          <w:rPr>
            <w:noProof/>
            <w:webHidden/>
          </w:rPr>
          <w:tab/>
        </w:r>
        <w:r w:rsidR="00884741">
          <w:rPr>
            <w:noProof/>
            <w:webHidden/>
          </w:rPr>
          <w:fldChar w:fldCharType="begin"/>
        </w:r>
        <w:r w:rsidR="00884741">
          <w:rPr>
            <w:noProof/>
            <w:webHidden/>
          </w:rPr>
          <w:instrText xml:space="preserve"> PAGEREF _Toc140609799 \h </w:instrText>
        </w:r>
        <w:r w:rsidR="00884741">
          <w:rPr>
            <w:noProof/>
            <w:webHidden/>
          </w:rPr>
        </w:r>
        <w:r w:rsidR="00884741">
          <w:rPr>
            <w:noProof/>
            <w:webHidden/>
          </w:rPr>
          <w:fldChar w:fldCharType="separate"/>
        </w:r>
        <w:r w:rsidR="00806D43">
          <w:rPr>
            <w:noProof/>
            <w:webHidden/>
          </w:rPr>
          <w:t>54</w:t>
        </w:r>
        <w:r w:rsidR="00884741">
          <w:rPr>
            <w:noProof/>
            <w:webHidden/>
          </w:rPr>
          <w:fldChar w:fldCharType="end"/>
        </w:r>
      </w:hyperlink>
    </w:p>
    <w:p w14:paraId="08226D8E" w14:textId="4D9FC33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0" w:history="1">
        <w:r w:rsidR="00884741" w:rsidRPr="00BC7666">
          <w:rPr>
            <w:rStyle w:val="Hipercze"/>
            <w:noProof/>
          </w:rPr>
          <w:t>Tabela 3. Macierze odległości dla grafów używanych w eksperymentach.</w:t>
        </w:r>
        <w:r w:rsidR="00884741">
          <w:rPr>
            <w:noProof/>
            <w:webHidden/>
          </w:rPr>
          <w:tab/>
        </w:r>
        <w:r w:rsidR="00884741">
          <w:rPr>
            <w:noProof/>
            <w:webHidden/>
          </w:rPr>
          <w:fldChar w:fldCharType="begin"/>
        </w:r>
        <w:r w:rsidR="00884741">
          <w:rPr>
            <w:noProof/>
            <w:webHidden/>
          </w:rPr>
          <w:instrText xml:space="preserve"> PAGEREF _Toc140609800 \h </w:instrText>
        </w:r>
        <w:r w:rsidR="00884741">
          <w:rPr>
            <w:noProof/>
            <w:webHidden/>
          </w:rPr>
        </w:r>
        <w:r w:rsidR="00884741">
          <w:rPr>
            <w:noProof/>
            <w:webHidden/>
          </w:rPr>
          <w:fldChar w:fldCharType="separate"/>
        </w:r>
        <w:r w:rsidR="00806D43">
          <w:rPr>
            <w:noProof/>
            <w:webHidden/>
          </w:rPr>
          <w:t>56</w:t>
        </w:r>
        <w:r w:rsidR="00884741">
          <w:rPr>
            <w:noProof/>
            <w:webHidden/>
          </w:rPr>
          <w:fldChar w:fldCharType="end"/>
        </w:r>
      </w:hyperlink>
    </w:p>
    <w:p w14:paraId="2BD1A632" w14:textId="59F91EBF"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1" w:history="1">
        <w:r w:rsidR="00884741" w:rsidRPr="00BC7666">
          <w:rPr>
            <w:rStyle w:val="Hipercze"/>
            <w:noProof/>
          </w:rPr>
          <w:t>Tabela 4. Redukcja rozmiaru problemu VRP.</w:t>
        </w:r>
        <w:r w:rsidR="00884741">
          <w:rPr>
            <w:noProof/>
            <w:webHidden/>
          </w:rPr>
          <w:tab/>
        </w:r>
        <w:r w:rsidR="00884741">
          <w:rPr>
            <w:noProof/>
            <w:webHidden/>
          </w:rPr>
          <w:fldChar w:fldCharType="begin"/>
        </w:r>
        <w:r w:rsidR="00884741">
          <w:rPr>
            <w:noProof/>
            <w:webHidden/>
          </w:rPr>
          <w:instrText xml:space="preserve"> PAGEREF _Toc140609801 \h </w:instrText>
        </w:r>
        <w:r w:rsidR="00884741">
          <w:rPr>
            <w:noProof/>
            <w:webHidden/>
          </w:rPr>
        </w:r>
        <w:r w:rsidR="00884741">
          <w:rPr>
            <w:noProof/>
            <w:webHidden/>
          </w:rPr>
          <w:fldChar w:fldCharType="separate"/>
        </w:r>
        <w:r w:rsidR="00806D43">
          <w:rPr>
            <w:noProof/>
            <w:webHidden/>
          </w:rPr>
          <w:t>57</w:t>
        </w:r>
        <w:r w:rsidR="00884741">
          <w:rPr>
            <w:noProof/>
            <w:webHidden/>
          </w:rPr>
          <w:fldChar w:fldCharType="end"/>
        </w:r>
      </w:hyperlink>
    </w:p>
    <w:p w14:paraId="24E19C31" w14:textId="175BB1E3"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2" w:history="1">
        <w:r w:rsidR="00884741" w:rsidRPr="00BC7666">
          <w:rPr>
            <w:rStyle w:val="Hipercze"/>
            <w:noProof/>
          </w:rPr>
          <w:t>Tabela 5. Mnożniki funkcji kary dla lokalnych warunków ograniczających.</w:t>
        </w:r>
        <w:r w:rsidR="00884741">
          <w:rPr>
            <w:noProof/>
            <w:webHidden/>
          </w:rPr>
          <w:tab/>
        </w:r>
        <w:r w:rsidR="00884741">
          <w:rPr>
            <w:noProof/>
            <w:webHidden/>
          </w:rPr>
          <w:fldChar w:fldCharType="begin"/>
        </w:r>
        <w:r w:rsidR="00884741">
          <w:rPr>
            <w:noProof/>
            <w:webHidden/>
          </w:rPr>
          <w:instrText xml:space="preserve"> PAGEREF _Toc140609802 \h </w:instrText>
        </w:r>
        <w:r w:rsidR="00884741">
          <w:rPr>
            <w:noProof/>
            <w:webHidden/>
          </w:rPr>
        </w:r>
        <w:r w:rsidR="00884741">
          <w:rPr>
            <w:noProof/>
            <w:webHidden/>
          </w:rPr>
          <w:fldChar w:fldCharType="separate"/>
        </w:r>
        <w:r w:rsidR="00806D43">
          <w:rPr>
            <w:noProof/>
            <w:webHidden/>
          </w:rPr>
          <w:t>59</w:t>
        </w:r>
        <w:r w:rsidR="00884741">
          <w:rPr>
            <w:noProof/>
            <w:webHidden/>
          </w:rPr>
          <w:fldChar w:fldCharType="end"/>
        </w:r>
      </w:hyperlink>
    </w:p>
    <w:p w14:paraId="7E31B6F9" w14:textId="017D090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3" w:history="1">
        <w:r w:rsidR="00884741" w:rsidRPr="00BC7666">
          <w:rPr>
            <w:rStyle w:val="Hipercze"/>
            <w:noProof/>
          </w:rPr>
          <w:t>Tabela 6. Wyniki optymalizacji metodami klasycznymi.</w:t>
        </w:r>
        <w:r w:rsidR="00884741">
          <w:rPr>
            <w:noProof/>
            <w:webHidden/>
          </w:rPr>
          <w:tab/>
        </w:r>
        <w:r w:rsidR="00884741">
          <w:rPr>
            <w:noProof/>
            <w:webHidden/>
          </w:rPr>
          <w:fldChar w:fldCharType="begin"/>
        </w:r>
        <w:r w:rsidR="00884741">
          <w:rPr>
            <w:noProof/>
            <w:webHidden/>
          </w:rPr>
          <w:instrText xml:space="preserve"> PAGEREF _Toc140609803 \h </w:instrText>
        </w:r>
        <w:r w:rsidR="00884741">
          <w:rPr>
            <w:noProof/>
            <w:webHidden/>
          </w:rPr>
        </w:r>
        <w:r w:rsidR="00884741">
          <w:rPr>
            <w:noProof/>
            <w:webHidden/>
          </w:rPr>
          <w:fldChar w:fldCharType="separate"/>
        </w:r>
        <w:r w:rsidR="00806D43">
          <w:rPr>
            <w:noProof/>
            <w:webHidden/>
          </w:rPr>
          <w:t>64</w:t>
        </w:r>
        <w:r w:rsidR="00884741">
          <w:rPr>
            <w:noProof/>
            <w:webHidden/>
          </w:rPr>
          <w:fldChar w:fldCharType="end"/>
        </w:r>
      </w:hyperlink>
    </w:p>
    <w:p w14:paraId="544570FB" w14:textId="4716832F"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4" w:history="1">
        <w:r w:rsidR="00884741" w:rsidRPr="00BC7666">
          <w:rPr>
            <w:rStyle w:val="Hipercze"/>
            <w:noProof/>
          </w:rPr>
          <w:t>Tabela 7. Czasy przetwarzania algorytmu QAOA w sekundach.</w:t>
        </w:r>
        <w:r w:rsidR="00884741">
          <w:rPr>
            <w:noProof/>
            <w:webHidden/>
          </w:rPr>
          <w:tab/>
        </w:r>
        <w:r w:rsidR="00884741">
          <w:rPr>
            <w:noProof/>
            <w:webHidden/>
          </w:rPr>
          <w:fldChar w:fldCharType="begin"/>
        </w:r>
        <w:r w:rsidR="00884741">
          <w:rPr>
            <w:noProof/>
            <w:webHidden/>
          </w:rPr>
          <w:instrText xml:space="preserve"> PAGEREF _Toc140609804 \h </w:instrText>
        </w:r>
        <w:r w:rsidR="00884741">
          <w:rPr>
            <w:noProof/>
            <w:webHidden/>
          </w:rPr>
        </w:r>
        <w:r w:rsidR="00884741">
          <w:rPr>
            <w:noProof/>
            <w:webHidden/>
          </w:rPr>
          <w:fldChar w:fldCharType="separate"/>
        </w:r>
        <w:r w:rsidR="00806D43">
          <w:rPr>
            <w:noProof/>
            <w:webHidden/>
          </w:rPr>
          <w:t>67</w:t>
        </w:r>
        <w:r w:rsidR="00884741">
          <w:rPr>
            <w:noProof/>
            <w:webHidden/>
          </w:rPr>
          <w:fldChar w:fldCharType="end"/>
        </w:r>
      </w:hyperlink>
    </w:p>
    <w:p w14:paraId="4C7C2AA9" w14:textId="070C3736" w:rsidR="00F659F1" w:rsidRDefault="00F659F1" w:rsidP="00F659F1">
      <w:pPr>
        <w:pStyle w:val="Tekstpodstawowy"/>
      </w:pPr>
      <w:r>
        <w:fldChar w:fldCharType="end"/>
      </w:r>
    </w:p>
    <w:p w14:paraId="527D65DE" w14:textId="77777777" w:rsidR="00F659F1" w:rsidRDefault="00F659F1" w:rsidP="00F659F1">
      <w:pPr>
        <w:pStyle w:val="Tekstpodstawowy"/>
      </w:pPr>
    </w:p>
    <w:p w14:paraId="4BA2CEE3" w14:textId="77777777" w:rsidR="001B7DAD" w:rsidRDefault="001B7DAD" w:rsidP="00F659F1">
      <w:pPr>
        <w:pStyle w:val="Tekstpodstawowy"/>
      </w:pPr>
    </w:p>
    <w:p w14:paraId="2FB9D2A3" w14:textId="77777777" w:rsidR="00F659F1" w:rsidRDefault="00F659F1" w:rsidP="00F659F1">
      <w:pPr>
        <w:pStyle w:val="Nagwek"/>
      </w:pPr>
      <w:bookmarkStart w:id="172" w:name="_Toc140609796"/>
      <w:r>
        <w:t>Spis rysunków</w:t>
      </w:r>
      <w:bookmarkEnd w:id="172"/>
    </w:p>
    <w:p w14:paraId="725AD02C" w14:textId="1202FD71"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609805" w:history="1">
        <w:r w:rsidR="00884741" w:rsidRPr="00B66DDF">
          <w:rPr>
            <w:rStyle w:val="Hipercze"/>
            <w:noProof/>
          </w:rPr>
          <w:t>Rysunek 1. Wizualizacja sfery Blocha.</w:t>
        </w:r>
        <w:r w:rsidR="00884741">
          <w:rPr>
            <w:noProof/>
            <w:webHidden/>
          </w:rPr>
          <w:tab/>
        </w:r>
        <w:r w:rsidR="00884741">
          <w:rPr>
            <w:noProof/>
            <w:webHidden/>
          </w:rPr>
          <w:fldChar w:fldCharType="begin"/>
        </w:r>
        <w:r w:rsidR="00884741">
          <w:rPr>
            <w:noProof/>
            <w:webHidden/>
          </w:rPr>
          <w:instrText xml:space="preserve"> PAGEREF _Toc140609805 \h </w:instrText>
        </w:r>
        <w:r w:rsidR="00884741">
          <w:rPr>
            <w:noProof/>
            <w:webHidden/>
          </w:rPr>
        </w:r>
        <w:r w:rsidR="00884741">
          <w:rPr>
            <w:noProof/>
            <w:webHidden/>
          </w:rPr>
          <w:fldChar w:fldCharType="separate"/>
        </w:r>
        <w:r w:rsidR="00806D43">
          <w:rPr>
            <w:noProof/>
            <w:webHidden/>
          </w:rPr>
          <w:t>10</w:t>
        </w:r>
        <w:r w:rsidR="00884741">
          <w:rPr>
            <w:noProof/>
            <w:webHidden/>
          </w:rPr>
          <w:fldChar w:fldCharType="end"/>
        </w:r>
      </w:hyperlink>
    </w:p>
    <w:p w14:paraId="20F113A9" w14:textId="796870D0"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6" w:history="1">
        <w:r w:rsidR="00884741" w:rsidRPr="00B66DDF">
          <w:rPr>
            <w:rStyle w:val="Hipercze"/>
            <w:noProof/>
          </w:rPr>
          <w:t>Rysunek 2: Odmiany problemu VRP.</w:t>
        </w:r>
        <w:r w:rsidR="00884741">
          <w:rPr>
            <w:noProof/>
            <w:webHidden/>
          </w:rPr>
          <w:tab/>
        </w:r>
        <w:r w:rsidR="00884741">
          <w:rPr>
            <w:noProof/>
            <w:webHidden/>
          </w:rPr>
          <w:fldChar w:fldCharType="begin"/>
        </w:r>
        <w:r w:rsidR="00884741">
          <w:rPr>
            <w:noProof/>
            <w:webHidden/>
          </w:rPr>
          <w:instrText xml:space="preserve"> PAGEREF _Toc140609806 \h </w:instrText>
        </w:r>
        <w:r w:rsidR="00884741">
          <w:rPr>
            <w:noProof/>
            <w:webHidden/>
          </w:rPr>
        </w:r>
        <w:r w:rsidR="00884741">
          <w:rPr>
            <w:noProof/>
            <w:webHidden/>
          </w:rPr>
          <w:fldChar w:fldCharType="separate"/>
        </w:r>
        <w:r w:rsidR="00806D43">
          <w:rPr>
            <w:noProof/>
            <w:webHidden/>
          </w:rPr>
          <w:t>19</w:t>
        </w:r>
        <w:r w:rsidR="00884741">
          <w:rPr>
            <w:noProof/>
            <w:webHidden/>
          </w:rPr>
          <w:fldChar w:fldCharType="end"/>
        </w:r>
      </w:hyperlink>
    </w:p>
    <w:p w14:paraId="5B8BEE9E" w14:textId="043C977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7" w:history="1">
        <w:r w:rsidR="00884741" w:rsidRPr="00B66DDF">
          <w:rPr>
            <w:rStyle w:val="Hipercze"/>
            <w:noProof/>
          </w:rPr>
          <w:t>Rysunek 3. Przykład rozwiązania problemu VRP, dla którego nie jest spełniony warunek spójności grafu.</w:t>
        </w:r>
        <w:r w:rsidR="00884741">
          <w:rPr>
            <w:noProof/>
            <w:webHidden/>
          </w:rPr>
          <w:tab/>
        </w:r>
        <w:r w:rsidR="00884741">
          <w:rPr>
            <w:noProof/>
            <w:webHidden/>
          </w:rPr>
          <w:fldChar w:fldCharType="begin"/>
        </w:r>
        <w:r w:rsidR="00884741">
          <w:rPr>
            <w:noProof/>
            <w:webHidden/>
          </w:rPr>
          <w:instrText xml:space="preserve"> PAGEREF _Toc140609807 \h </w:instrText>
        </w:r>
        <w:r w:rsidR="00884741">
          <w:rPr>
            <w:noProof/>
            <w:webHidden/>
          </w:rPr>
        </w:r>
        <w:r w:rsidR="00884741">
          <w:rPr>
            <w:noProof/>
            <w:webHidden/>
          </w:rPr>
          <w:fldChar w:fldCharType="separate"/>
        </w:r>
        <w:r w:rsidR="00806D43">
          <w:rPr>
            <w:noProof/>
            <w:webHidden/>
          </w:rPr>
          <w:t>21</w:t>
        </w:r>
        <w:r w:rsidR="00884741">
          <w:rPr>
            <w:noProof/>
            <w:webHidden/>
          </w:rPr>
          <w:fldChar w:fldCharType="end"/>
        </w:r>
      </w:hyperlink>
    </w:p>
    <w:p w14:paraId="224E1464" w14:textId="5C200B6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8" w:history="1">
        <w:r w:rsidR="00884741" w:rsidRPr="00B66DDF">
          <w:rPr>
            <w:rStyle w:val="Hipercze"/>
            <w:noProof/>
          </w:rPr>
          <w:t>Rysunek 4: Schemat algorytmu QAOA.</w:t>
        </w:r>
        <w:r w:rsidR="00884741">
          <w:rPr>
            <w:noProof/>
            <w:webHidden/>
          </w:rPr>
          <w:tab/>
        </w:r>
        <w:r w:rsidR="00884741">
          <w:rPr>
            <w:noProof/>
            <w:webHidden/>
          </w:rPr>
          <w:fldChar w:fldCharType="begin"/>
        </w:r>
        <w:r w:rsidR="00884741">
          <w:rPr>
            <w:noProof/>
            <w:webHidden/>
          </w:rPr>
          <w:instrText xml:space="preserve"> PAGEREF _Toc140609808 \h </w:instrText>
        </w:r>
        <w:r w:rsidR="00884741">
          <w:rPr>
            <w:noProof/>
            <w:webHidden/>
          </w:rPr>
        </w:r>
        <w:r w:rsidR="00884741">
          <w:rPr>
            <w:noProof/>
            <w:webHidden/>
          </w:rPr>
          <w:fldChar w:fldCharType="separate"/>
        </w:r>
        <w:r w:rsidR="00806D43">
          <w:rPr>
            <w:noProof/>
            <w:webHidden/>
          </w:rPr>
          <w:t>35</w:t>
        </w:r>
        <w:r w:rsidR="00884741">
          <w:rPr>
            <w:noProof/>
            <w:webHidden/>
          </w:rPr>
          <w:fldChar w:fldCharType="end"/>
        </w:r>
      </w:hyperlink>
    </w:p>
    <w:p w14:paraId="287116DF" w14:textId="6CBC9FD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9" w:history="1">
        <w:r w:rsidR="00884741" w:rsidRPr="00B66DD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884741" w:rsidRPr="00B66DDF">
          <w:rPr>
            <w:rStyle w:val="Hipercze"/>
            <w:iCs/>
            <w:noProof/>
          </w:rPr>
          <w:t>.</w:t>
        </w:r>
        <w:r w:rsidR="00884741">
          <w:rPr>
            <w:noProof/>
            <w:webHidden/>
          </w:rPr>
          <w:tab/>
        </w:r>
        <w:r w:rsidR="00884741">
          <w:rPr>
            <w:noProof/>
            <w:webHidden/>
          </w:rPr>
          <w:fldChar w:fldCharType="begin"/>
        </w:r>
        <w:r w:rsidR="00884741">
          <w:rPr>
            <w:noProof/>
            <w:webHidden/>
          </w:rPr>
          <w:instrText xml:space="preserve"> PAGEREF _Toc140609809 \h </w:instrText>
        </w:r>
        <w:r w:rsidR="00884741">
          <w:rPr>
            <w:noProof/>
            <w:webHidden/>
          </w:rPr>
        </w:r>
        <w:r w:rsidR="00884741">
          <w:rPr>
            <w:noProof/>
            <w:webHidden/>
          </w:rPr>
          <w:fldChar w:fldCharType="separate"/>
        </w:r>
        <w:r w:rsidR="00806D43">
          <w:rPr>
            <w:noProof/>
            <w:webHidden/>
          </w:rPr>
          <w:t>45</w:t>
        </w:r>
        <w:r w:rsidR="00884741">
          <w:rPr>
            <w:noProof/>
            <w:webHidden/>
          </w:rPr>
          <w:fldChar w:fldCharType="end"/>
        </w:r>
      </w:hyperlink>
    </w:p>
    <w:p w14:paraId="15873AFC" w14:textId="032F80A3"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0" w:history="1">
        <w:r w:rsidR="00884741" w:rsidRPr="00B66DDF">
          <w:rPr>
            <w:rStyle w:val="Hipercze"/>
            <w:noProof/>
          </w:rPr>
          <w:t>Rysunek 6. Hiperoptymalizacja parametrów metodą Bayesowską dla problemu T1.</w:t>
        </w:r>
        <w:r w:rsidR="00884741">
          <w:rPr>
            <w:noProof/>
            <w:webHidden/>
          </w:rPr>
          <w:tab/>
        </w:r>
        <w:r w:rsidR="00884741">
          <w:rPr>
            <w:noProof/>
            <w:webHidden/>
          </w:rPr>
          <w:fldChar w:fldCharType="begin"/>
        </w:r>
        <w:r w:rsidR="00884741">
          <w:rPr>
            <w:noProof/>
            <w:webHidden/>
          </w:rPr>
          <w:instrText xml:space="preserve"> PAGEREF _Toc140609810 \h </w:instrText>
        </w:r>
        <w:r w:rsidR="00884741">
          <w:rPr>
            <w:noProof/>
            <w:webHidden/>
          </w:rPr>
        </w:r>
        <w:r w:rsidR="00884741">
          <w:rPr>
            <w:noProof/>
            <w:webHidden/>
          </w:rPr>
          <w:fldChar w:fldCharType="separate"/>
        </w:r>
        <w:r w:rsidR="00806D43">
          <w:rPr>
            <w:noProof/>
            <w:webHidden/>
          </w:rPr>
          <w:t>61</w:t>
        </w:r>
        <w:r w:rsidR="00884741">
          <w:rPr>
            <w:noProof/>
            <w:webHidden/>
          </w:rPr>
          <w:fldChar w:fldCharType="end"/>
        </w:r>
      </w:hyperlink>
    </w:p>
    <w:p w14:paraId="7FEEA471" w14:textId="0D578AA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1" w:history="1">
        <w:r w:rsidR="00884741" w:rsidRPr="00B66DDF">
          <w:rPr>
            <w:rStyle w:val="Hipercze"/>
            <w:noProof/>
          </w:rPr>
          <w:t>Rysunek 7. Hiperoptymalizacja parametrów metodą Bayesowską dla problemu T2.</w:t>
        </w:r>
        <w:r w:rsidR="00884741">
          <w:rPr>
            <w:noProof/>
            <w:webHidden/>
          </w:rPr>
          <w:tab/>
        </w:r>
        <w:r w:rsidR="00884741">
          <w:rPr>
            <w:noProof/>
            <w:webHidden/>
          </w:rPr>
          <w:fldChar w:fldCharType="begin"/>
        </w:r>
        <w:r w:rsidR="00884741">
          <w:rPr>
            <w:noProof/>
            <w:webHidden/>
          </w:rPr>
          <w:instrText xml:space="preserve"> PAGEREF _Toc140609811 \h </w:instrText>
        </w:r>
        <w:r w:rsidR="00884741">
          <w:rPr>
            <w:noProof/>
            <w:webHidden/>
          </w:rPr>
        </w:r>
        <w:r w:rsidR="00884741">
          <w:rPr>
            <w:noProof/>
            <w:webHidden/>
          </w:rPr>
          <w:fldChar w:fldCharType="separate"/>
        </w:r>
        <w:r w:rsidR="00806D43">
          <w:rPr>
            <w:noProof/>
            <w:webHidden/>
          </w:rPr>
          <w:t>62</w:t>
        </w:r>
        <w:r w:rsidR="00884741">
          <w:rPr>
            <w:noProof/>
            <w:webHidden/>
          </w:rPr>
          <w:fldChar w:fldCharType="end"/>
        </w:r>
      </w:hyperlink>
    </w:p>
    <w:p w14:paraId="01278D86" w14:textId="2AC2643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2" w:history="1">
        <w:r w:rsidR="00884741" w:rsidRPr="00B66DDF">
          <w:rPr>
            <w:rStyle w:val="Hipercze"/>
            <w:noProof/>
          </w:rPr>
          <w:t>Rysunek 8. Hiperoptymalizacja parametrów metodą Bayesowską dla problemu F1.</w:t>
        </w:r>
        <w:r w:rsidR="00884741">
          <w:rPr>
            <w:noProof/>
            <w:webHidden/>
          </w:rPr>
          <w:tab/>
        </w:r>
        <w:r w:rsidR="00884741">
          <w:rPr>
            <w:noProof/>
            <w:webHidden/>
          </w:rPr>
          <w:fldChar w:fldCharType="begin"/>
        </w:r>
        <w:r w:rsidR="00884741">
          <w:rPr>
            <w:noProof/>
            <w:webHidden/>
          </w:rPr>
          <w:instrText xml:space="preserve"> PAGEREF _Toc140609812 \h </w:instrText>
        </w:r>
        <w:r w:rsidR="00884741">
          <w:rPr>
            <w:noProof/>
            <w:webHidden/>
          </w:rPr>
        </w:r>
        <w:r w:rsidR="00884741">
          <w:rPr>
            <w:noProof/>
            <w:webHidden/>
          </w:rPr>
          <w:fldChar w:fldCharType="separate"/>
        </w:r>
        <w:r w:rsidR="00806D43">
          <w:rPr>
            <w:noProof/>
            <w:webHidden/>
          </w:rPr>
          <w:t>62</w:t>
        </w:r>
        <w:r w:rsidR="00884741">
          <w:rPr>
            <w:noProof/>
            <w:webHidden/>
          </w:rPr>
          <w:fldChar w:fldCharType="end"/>
        </w:r>
      </w:hyperlink>
    </w:p>
    <w:p w14:paraId="656CF491" w14:textId="695D8E3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3" w:history="1">
        <w:r w:rsidR="00884741" w:rsidRPr="00B66DDF">
          <w:rPr>
            <w:rStyle w:val="Hipercze"/>
            <w:noProof/>
          </w:rPr>
          <w:t>Rysunek 9.  Hiperoptymalizacja parametrów metodą Bayesowską dla problemu F2.</w:t>
        </w:r>
        <w:r w:rsidR="00884741">
          <w:rPr>
            <w:noProof/>
            <w:webHidden/>
          </w:rPr>
          <w:tab/>
        </w:r>
        <w:r w:rsidR="00884741">
          <w:rPr>
            <w:noProof/>
            <w:webHidden/>
          </w:rPr>
          <w:fldChar w:fldCharType="begin"/>
        </w:r>
        <w:r w:rsidR="00884741">
          <w:rPr>
            <w:noProof/>
            <w:webHidden/>
          </w:rPr>
          <w:instrText xml:space="preserve"> PAGEREF _Toc140609813 \h </w:instrText>
        </w:r>
        <w:r w:rsidR="00884741">
          <w:rPr>
            <w:noProof/>
            <w:webHidden/>
          </w:rPr>
        </w:r>
        <w:r w:rsidR="00884741">
          <w:rPr>
            <w:noProof/>
            <w:webHidden/>
          </w:rPr>
          <w:fldChar w:fldCharType="separate"/>
        </w:r>
        <w:r w:rsidR="00806D43">
          <w:rPr>
            <w:noProof/>
            <w:webHidden/>
          </w:rPr>
          <w:t>63</w:t>
        </w:r>
        <w:r w:rsidR="00884741">
          <w:rPr>
            <w:noProof/>
            <w:webHidden/>
          </w:rPr>
          <w:fldChar w:fldCharType="end"/>
        </w:r>
      </w:hyperlink>
    </w:p>
    <w:p w14:paraId="1FEF42EF" w14:textId="5C012A6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4" w:history="1">
        <w:r w:rsidR="00884741" w:rsidRPr="00B66DDF">
          <w:rPr>
            <w:rStyle w:val="Hipercze"/>
            <w:noProof/>
          </w:rPr>
          <w:t>Rysunek 10. Obwód kwantowy dla problemu T1 po transpilacji.</w:t>
        </w:r>
        <w:r w:rsidR="00884741">
          <w:rPr>
            <w:noProof/>
            <w:webHidden/>
          </w:rPr>
          <w:tab/>
        </w:r>
        <w:r w:rsidR="00884741">
          <w:rPr>
            <w:noProof/>
            <w:webHidden/>
          </w:rPr>
          <w:fldChar w:fldCharType="begin"/>
        </w:r>
        <w:r w:rsidR="00884741">
          <w:rPr>
            <w:noProof/>
            <w:webHidden/>
          </w:rPr>
          <w:instrText xml:space="preserve"> PAGEREF _Toc140609814 \h </w:instrText>
        </w:r>
        <w:r w:rsidR="00884741">
          <w:rPr>
            <w:noProof/>
            <w:webHidden/>
          </w:rPr>
        </w:r>
        <w:r w:rsidR="00884741">
          <w:rPr>
            <w:noProof/>
            <w:webHidden/>
          </w:rPr>
          <w:fldChar w:fldCharType="separate"/>
        </w:r>
        <w:r w:rsidR="00806D43">
          <w:rPr>
            <w:noProof/>
            <w:webHidden/>
          </w:rPr>
          <w:t>65</w:t>
        </w:r>
        <w:r w:rsidR="00884741">
          <w:rPr>
            <w:noProof/>
            <w:webHidden/>
          </w:rPr>
          <w:fldChar w:fldCharType="end"/>
        </w:r>
      </w:hyperlink>
    </w:p>
    <w:p w14:paraId="38E78B1D" w14:textId="3D9FADA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5" w:history="1">
        <w:r w:rsidR="00884741" w:rsidRPr="00B66DDF">
          <w:rPr>
            <w:rStyle w:val="Hipercze"/>
            <w:noProof/>
          </w:rPr>
          <w:t>Rysunek 11. Histogram liczebności otrzymanych wyników końcowych dla problemu T1.</w:t>
        </w:r>
        <w:r w:rsidR="00884741">
          <w:rPr>
            <w:noProof/>
            <w:webHidden/>
          </w:rPr>
          <w:tab/>
        </w:r>
        <w:r w:rsidR="00884741">
          <w:rPr>
            <w:noProof/>
            <w:webHidden/>
          </w:rPr>
          <w:fldChar w:fldCharType="begin"/>
        </w:r>
        <w:r w:rsidR="00884741">
          <w:rPr>
            <w:noProof/>
            <w:webHidden/>
          </w:rPr>
          <w:instrText xml:space="preserve"> PAGEREF _Toc140609815 \h </w:instrText>
        </w:r>
        <w:r w:rsidR="00884741">
          <w:rPr>
            <w:noProof/>
            <w:webHidden/>
          </w:rPr>
        </w:r>
        <w:r w:rsidR="00884741">
          <w:rPr>
            <w:noProof/>
            <w:webHidden/>
          </w:rPr>
          <w:fldChar w:fldCharType="separate"/>
        </w:r>
        <w:r w:rsidR="00806D43">
          <w:rPr>
            <w:noProof/>
            <w:webHidden/>
          </w:rPr>
          <w:t>67</w:t>
        </w:r>
        <w:r w:rsidR="00884741">
          <w:rPr>
            <w:noProof/>
            <w:webHidden/>
          </w:rPr>
          <w:fldChar w:fldCharType="end"/>
        </w:r>
      </w:hyperlink>
    </w:p>
    <w:p w14:paraId="25D0AB88" w14:textId="17EBAD3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6" w:history="1">
        <w:r w:rsidR="00884741" w:rsidRPr="00B66DDF">
          <w:rPr>
            <w:rStyle w:val="Hipercze"/>
            <w:noProof/>
          </w:rPr>
          <w:t>Rysunek 12. Histogram liczebności otrzymanych wyników końcowych dla problemu T2.</w:t>
        </w:r>
        <w:r w:rsidR="00884741">
          <w:rPr>
            <w:noProof/>
            <w:webHidden/>
          </w:rPr>
          <w:tab/>
        </w:r>
        <w:r w:rsidR="00884741">
          <w:rPr>
            <w:noProof/>
            <w:webHidden/>
          </w:rPr>
          <w:fldChar w:fldCharType="begin"/>
        </w:r>
        <w:r w:rsidR="00884741">
          <w:rPr>
            <w:noProof/>
            <w:webHidden/>
          </w:rPr>
          <w:instrText xml:space="preserve"> PAGEREF _Toc140609816 \h </w:instrText>
        </w:r>
        <w:r w:rsidR="00884741">
          <w:rPr>
            <w:noProof/>
            <w:webHidden/>
          </w:rPr>
        </w:r>
        <w:r w:rsidR="00884741">
          <w:rPr>
            <w:noProof/>
            <w:webHidden/>
          </w:rPr>
          <w:fldChar w:fldCharType="separate"/>
        </w:r>
        <w:r w:rsidR="00806D43">
          <w:rPr>
            <w:noProof/>
            <w:webHidden/>
          </w:rPr>
          <w:t>68</w:t>
        </w:r>
        <w:r w:rsidR="00884741">
          <w:rPr>
            <w:noProof/>
            <w:webHidden/>
          </w:rPr>
          <w:fldChar w:fldCharType="end"/>
        </w:r>
      </w:hyperlink>
    </w:p>
    <w:p w14:paraId="51514BA2" w14:textId="76BCC9F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7" w:history="1">
        <w:r w:rsidR="00884741" w:rsidRPr="00B66DDF">
          <w:rPr>
            <w:rStyle w:val="Hipercze"/>
            <w:noProof/>
          </w:rPr>
          <w:t>Rysunek 13. Histogram liczebności otrzymanych wyników końcowych dla problemu F1.</w:t>
        </w:r>
        <w:r w:rsidR="00884741">
          <w:rPr>
            <w:noProof/>
            <w:webHidden/>
          </w:rPr>
          <w:tab/>
        </w:r>
        <w:r w:rsidR="00884741">
          <w:rPr>
            <w:noProof/>
            <w:webHidden/>
          </w:rPr>
          <w:fldChar w:fldCharType="begin"/>
        </w:r>
        <w:r w:rsidR="00884741">
          <w:rPr>
            <w:noProof/>
            <w:webHidden/>
          </w:rPr>
          <w:instrText xml:space="preserve"> PAGEREF _Toc140609817 \h </w:instrText>
        </w:r>
        <w:r w:rsidR="00884741">
          <w:rPr>
            <w:noProof/>
            <w:webHidden/>
          </w:rPr>
        </w:r>
        <w:r w:rsidR="00884741">
          <w:rPr>
            <w:noProof/>
            <w:webHidden/>
          </w:rPr>
          <w:fldChar w:fldCharType="separate"/>
        </w:r>
        <w:r w:rsidR="00806D43">
          <w:rPr>
            <w:noProof/>
            <w:webHidden/>
          </w:rPr>
          <w:t>68</w:t>
        </w:r>
        <w:r w:rsidR="00884741">
          <w:rPr>
            <w:noProof/>
            <w:webHidden/>
          </w:rPr>
          <w:fldChar w:fldCharType="end"/>
        </w:r>
      </w:hyperlink>
    </w:p>
    <w:p w14:paraId="36CF6DC7" w14:textId="74734F5F"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8" w:history="1">
        <w:r w:rsidR="00884741" w:rsidRPr="00B66DDF">
          <w:rPr>
            <w:rStyle w:val="Hipercze"/>
            <w:noProof/>
          </w:rPr>
          <w:t>Rysunek 14. Histogram liczebności otrzymanych wyników końcowych dla problemu F2.</w:t>
        </w:r>
        <w:r w:rsidR="00884741">
          <w:rPr>
            <w:noProof/>
            <w:webHidden/>
          </w:rPr>
          <w:tab/>
        </w:r>
        <w:r w:rsidR="00884741">
          <w:rPr>
            <w:noProof/>
            <w:webHidden/>
          </w:rPr>
          <w:fldChar w:fldCharType="begin"/>
        </w:r>
        <w:r w:rsidR="00884741">
          <w:rPr>
            <w:noProof/>
            <w:webHidden/>
          </w:rPr>
          <w:instrText xml:space="preserve"> PAGEREF _Toc140609818 \h </w:instrText>
        </w:r>
        <w:r w:rsidR="00884741">
          <w:rPr>
            <w:noProof/>
            <w:webHidden/>
          </w:rPr>
        </w:r>
        <w:r w:rsidR="00884741">
          <w:rPr>
            <w:noProof/>
            <w:webHidden/>
          </w:rPr>
          <w:fldChar w:fldCharType="separate"/>
        </w:r>
        <w:r w:rsidR="00806D43">
          <w:rPr>
            <w:noProof/>
            <w:webHidden/>
          </w:rPr>
          <w:t>69</w:t>
        </w:r>
        <w:r w:rsidR="00884741">
          <w:rPr>
            <w:noProof/>
            <w:webHidden/>
          </w:rPr>
          <w:fldChar w:fldCharType="end"/>
        </w:r>
      </w:hyperlink>
    </w:p>
    <w:p w14:paraId="4EB342A9" w14:textId="7BE5DE6F"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9" w:history="1">
        <w:r w:rsidR="00884741" w:rsidRPr="00B66DDF">
          <w:rPr>
            <w:rStyle w:val="Hipercze"/>
            <w:noProof/>
          </w:rPr>
          <w:t>Rysunek 15. Histogram liczebności otrzymanych wyników końcowych dla problemu F1</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_Toc140609819 \h </w:instrText>
        </w:r>
        <w:r w:rsidR="00884741">
          <w:rPr>
            <w:noProof/>
            <w:webHidden/>
          </w:rPr>
        </w:r>
        <w:r w:rsidR="00884741">
          <w:rPr>
            <w:noProof/>
            <w:webHidden/>
          </w:rPr>
          <w:fldChar w:fldCharType="separate"/>
        </w:r>
        <w:r w:rsidR="00806D43">
          <w:rPr>
            <w:noProof/>
            <w:webHidden/>
          </w:rPr>
          <w:t>69</w:t>
        </w:r>
        <w:r w:rsidR="00884741">
          <w:rPr>
            <w:noProof/>
            <w:webHidden/>
          </w:rPr>
          <w:fldChar w:fldCharType="end"/>
        </w:r>
      </w:hyperlink>
    </w:p>
    <w:p w14:paraId="4E111F4A" w14:textId="78695F5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20" w:history="1">
        <w:r w:rsidR="00884741" w:rsidRPr="00B66DDF">
          <w:rPr>
            <w:rStyle w:val="Hipercze"/>
            <w:noProof/>
          </w:rPr>
          <w:t>Rysunek 16. Histogram liczebności otrzymanych wyników końcowych dla problemu F2</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_Toc140609820 \h </w:instrText>
        </w:r>
        <w:r w:rsidR="00884741">
          <w:rPr>
            <w:noProof/>
            <w:webHidden/>
          </w:rPr>
        </w:r>
        <w:r w:rsidR="00884741">
          <w:rPr>
            <w:noProof/>
            <w:webHidden/>
          </w:rPr>
          <w:fldChar w:fldCharType="separate"/>
        </w:r>
        <w:r w:rsidR="00806D43">
          <w:rPr>
            <w:noProof/>
            <w:webHidden/>
          </w:rPr>
          <w:t>69</w:t>
        </w:r>
        <w:r w:rsidR="00884741">
          <w:rPr>
            <w:noProof/>
            <w:webHidden/>
          </w:rPr>
          <w:fldChar w:fldCharType="end"/>
        </w:r>
      </w:hyperlink>
    </w:p>
    <w:p w14:paraId="5974198E" w14:textId="01EA482E"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73" w:name="_Toc140609797"/>
      <w:r w:rsidR="00F659F1" w:rsidRPr="003B12FA">
        <w:lastRenderedPageBreak/>
        <w:t>Streszczenie</w:t>
      </w:r>
      <w:bookmarkEnd w:id="173"/>
    </w:p>
    <w:p w14:paraId="36DDE2E8" w14:textId="2370C374" w:rsidR="00F659F1" w:rsidRPr="001B7DAD" w:rsidRDefault="00A919BE" w:rsidP="003F79FD">
      <w:pPr>
        <w:pStyle w:val="Tekstpodstawowy"/>
      </w:pPr>
      <w:bookmarkStart w:id="174" w:name="_Hlk140666530"/>
      <w:r w:rsidRPr="00A919BE">
        <w:t xml:space="preserve">W pracy </w:t>
      </w:r>
      <w:r w:rsidRPr="007E2D20">
        <w:t>przedstawiono</w:t>
      </w:r>
      <w:r>
        <w:t xml:space="preserve"> wykorzystanie</w:t>
      </w:r>
      <w:r w:rsidRPr="00A919BE">
        <w:t xml:space="preserve"> </w:t>
      </w:r>
      <w:r>
        <w:t>kwantowego algorytmu przybliżonej optymalizacji (QAOA) w rozwiązywaniu problemu marszrutyzacji (VRP</w:t>
      </w:r>
      <w:r w:rsidR="001B7DAD">
        <w:t>)</w:t>
      </w:r>
      <w:r>
        <w:t xml:space="preserve">. W pierwszej części wprowadzono podstawowe pojęcia z zakresu informatyki kwantowej oraz </w:t>
      </w:r>
      <w:r w:rsidR="007E2D20">
        <w:t>pokazano</w:t>
      </w:r>
      <w:r>
        <w:t xml:space="preserve"> matematyczną reprezentację problemu VRP. Opisano stan rozwoju technologii związanych z</w:t>
      </w:r>
      <w:r w:rsidR="001B7DAD">
        <w:t> </w:t>
      </w:r>
      <w:r>
        <w:t>obliczeniami kwantowymi. Następnie omówiono podstawowe pojęcia związane z</w:t>
      </w:r>
      <w:r w:rsidR="001B7DAD">
        <w:t> </w:t>
      </w:r>
      <w:r>
        <w:t xml:space="preserve">algorytmem QAOA, takie jak troteryzacja, konstrukcja Hamiltonianów, </w:t>
      </w:r>
      <w:r>
        <w:rPr>
          <w:i/>
          <w:iCs/>
        </w:rPr>
        <w:t>warm-starting</w:t>
      </w:r>
      <w:r>
        <w:t xml:space="preserve">, poświęcono także oddzielny podrozdział </w:t>
      </w:r>
      <w:r w:rsidR="001B7DAD">
        <w:t>hiper</w:t>
      </w:r>
      <w:r>
        <w:t>optymalizacji</w:t>
      </w:r>
      <w:r w:rsidR="001B7DAD">
        <w:t xml:space="preserve"> parametrów</w:t>
      </w:r>
      <w:r>
        <w:t xml:space="preserve"> z wykorzystaniem metod Bayesowskich.</w:t>
      </w:r>
      <w:r w:rsidR="00002062">
        <w:t xml:space="preserve"> Przygotowany algorytm uruchomiono zarówno jako symulację na klasycznym komputerze, jak i</w:t>
      </w:r>
      <w:r w:rsidR="001B7DAD">
        <w:t> </w:t>
      </w:r>
      <w:r w:rsidR="00002062">
        <w:t>z</w:t>
      </w:r>
      <w:r w:rsidR="001B7DAD">
        <w:t> </w:t>
      </w:r>
      <w:r w:rsidR="00002062">
        <w:t>wykorzystaniem procesora kwantowego Falcon r5.11H</w:t>
      </w:r>
      <w:r w:rsidR="001B7DAD">
        <w:t>. Dokonano</w:t>
      </w:r>
      <w:r w:rsidR="00002062">
        <w:t xml:space="preserve"> porównan</w:t>
      </w:r>
      <w:r w:rsidR="001B7DAD">
        <w:t>ia</w:t>
      </w:r>
      <w:r w:rsidR="00002062">
        <w:t xml:space="preserve"> z innymi metodami optymalizacji. Praca przedstawia rzadko poruszane w</w:t>
      </w:r>
      <w:r w:rsidR="001B7DAD">
        <w:t> </w:t>
      </w:r>
      <w:r w:rsidR="00002062">
        <w:t>literaturze zastosowanie algorytmu QAOA dla problemu VRP, a także prezentuje sposób na</w:t>
      </w:r>
      <w:r w:rsidR="001B7DAD">
        <w:t> </w:t>
      </w:r>
      <w:r w:rsidR="00002062">
        <w:t xml:space="preserve">zmniejszenie </w:t>
      </w:r>
      <w:r w:rsidR="001B7DAD">
        <w:t>wymiarowości</w:t>
      </w:r>
      <w:r w:rsidR="00002062">
        <w:t xml:space="preserve"> problem</w:t>
      </w:r>
      <w:r w:rsidR="008727FB">
        <w:t>u</w:t>
      </w:r>
      <w:r w:rsidR="001B7DAD">
        <w:t xml:space="preserve"> oraz własną</w:t>
      </w:r>
      <w:r w:rsidR="00002062">
        <w:t xml:space="preserve"> metod</w:t>
      </w:r>
      <w:r w:rsidR="008727FB">
        <w:t>ę</w:t>
      </w:r>
      <w:r w:rsidR="00002062">
        <w:t xml:space="preserve"> doboru mnożników w funkcji kary</w:t>
      </w:r>
      <w:r w:rsidR="003F79FD">
        <w:t>. Wyniki przeprowadzonych testów nie potwierdziły przydatności omawianego algorytmu</w:t>
      </w:r>
      <w:r w:rsidR="001B7DAD">
        <w:t xml:space="preserve">, </w:t>
      </w:r>
      <w:r w:rsidR="003F79FD">
        <w:t>ale pozwoliły na wskazanie licznych usprawnień.</w:t>
      </w:r>
      <w:bookmarkEnd w:id="174"/>
    </w:p>
    <w:sectPr w:rsidR="00F659F1" w:rsidRPr="001B7DAD"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zemek Michaowski" w:date="2023-07-19T23:05:00Z" w:initials="PM">
    <w:p w14:paraId="1E404869" w14:textId="77777777" w:rsidR="00DF02ED" w:rsidRDefault="00DF02ED" w:rsidP="000E6436">
      <w:pPr>
        <w:pStyle w:val="Tekstkomentarza"/>
      </w:pPr>
      <w:r>
        <w:rPr>
          <w:rStyle w:val="Odwoaniedokomentarza"/>
        </w:rPr>
        <w:annotationRef/>
      </w:r>
      <w:r>
        <w:t>Usunięte słowo "presja"</w:t>
      </w:r>
    </w:p>
  </w:comment>
  <w:comment w:id="21" w:author="Przemek Michaowski" w:date="2023-07-19T23:06:00Z" w:initials="PM">
    <w:p w14:paraId="6D98C416" w14:textId="77777777" w:rsidR="00DF02ED" w:rsidRDefault="00DF02ED" w:rsidP="008566A0">
      <w:pPr>
        <w:pStyle w:val="Tekstkomentarza"/>
      </w:pPr>
      <w:r>
        <w:rPr>
          <w:rStyle w:val="Odwoaniedokomentarza"/>
        </w:rPr>
        <w:annotationRef/>
      </w:r>
      <w:r>
        <w:t xml:space="preserve">Czy mieszanie pojęcia paralelizmu i równoległości to ciężki grzech? 1 </w:t>
      </w:r>
    </w:p>
  </w:comment>
  <w:comment w:id="24" w:author="Przemek Michaowski" w:date="2023-07-19T23:06:00Z" w:initials="PM">
    <w:p w14:paraId="260D8E17" w14:textId="77777777" w:rsidR="00DF02ED" w:rsidRDefault="00DF02ED" w:rsidP="009B5CE9">
      <w:pPr>
        <w:pStyle w:val="Tekstkomentarza"/>
      </w:pPr>
      <w:r>
        <w:rPr>
          <w:rStyle w:val="Odwoaniedokomentarza"/>
        </w:rPr>
        <w:annotationRef/>
      </w:r>
      <w:r>
        <w:t xml:space="preserve">Usunąłem akapit o komutatorach, bo nigdzie z tego nie korzystam </w:t>
      </w:r>
    </w:p>
  </w:comment>
  <w:comment w:id="25" w:author="Przemek Michaowski" w:date="2023-07-19T23:06:00Z" w:initials="PM">
    <w:p w14:paraId="150AC854" w14:textId="77777777" w:rsidR="00DF02ED" w:rsidRDefault="00DF02ED" w:rsidP="00D87DAE">
      <w:pPr>
        <w:pStyle w:val="Tekstkomentarza"/>
      </w:pPr>
      <w:r>
        <w:rPr>
          <w:rStyle w:val="Odwoaniedokomentarza"/>
        </w:rPr>
        <w:annotationRef/>
      </w:r>
      <w:r>
        <w:t>dodane</w:t>
      </w:r>
    </w:p>
  </w:comment>
  <w:comment w:id="29" w:author="Przemek Michaowski" w:date="2023-07-19T23:07:00Z" w:initials="PM">
    <w:p w14:paraId="6967120F" w14:textId="77777777" w:rsidR="00DF02ED" w:rsidRDefault="00DF02ED" w:rsidP="00E17ECA">
      <w:pPr>
        <w:pStyle w:val="Tekstkomentarza"/>
      </w:pPr>
      <w:r>
        <w:rPr>
          <w:rStyle w:val="Odwoaniedokomentarza"/>
        </w:rPr>
        <w:annotationRef/>
      </w:r>
      <w:r>
        <w:t>Tu powinien być tabulator (wcięcie)?</w:t>
      </w:r>
    </w:p>
  </w:comment>
  <w:comment w:id="44" w:author="Przemek Michaowski" w:date="2023-07-19T23:08:00Z" w:initials="PM">
    <w:p w14:paraId="28E0DBD4" w14:textId="77777777" w:rsidR="00DF02ED" w:rsidRDefault="00DF02ED" w:rsidP="00656F59">
      <w:pPr>
        <w:pStyle w:val="Tekstkomentarza"/>
      </w:pPr>
      <w:r>
        <w:rPr>
          <w:rStyle w:val="Odwoaniedokomentarza"/>
        </w:rPr>
        <w:annotationRef/>
      </w:r>
      <w:r>
        <w:t xml:space="preserve">Cutting-plane method </w:t>
      </w:r>
    </w:p>
  </w:comment>
  <w:comment w:id="49" w:author="Przemek Michaowski" w:date="2023-07-19T23:08:00Z" w:initials="PM">
    <w:p w14:paraId="113A02AB" w14:textId="77777777" w:rsidR="00DF02ED" w:rsidRDefault="00DF02ED" w:rsidP="007C5B03">
      <w:pPr>
        <w:pStyle w:val="Tekstkomentarza"/>
      </w:pPr>
      <w:r>
        <w:rPr>
          <w:rStyle w:val="Odwoaniedokomentarza"/>
        </w:rPr>
        <w:annotationRef/>
      </w:r>
      <w:r>
        <w:t>Nierównosci czy równania?</w:t>
      </w:r>
    </w:p>
  </w:comment>
  <w:comment w:id="51" w:author="Przemek Michaowski" w:date="2023-07-19T23:09:00Z" w:initials="PM">
    <w:p w14:paraId="6DC1132C" w14:textId="77777777" w:rsidR="00DF02ED" w:rsidRDefault="00DF02ED" w:rsidP="00A6697F">
      <w:pPr>
        <w:pStyle w:val="Tekstkomentarza"/>
      </w:pPr>
      <w:r>
        <w:rPr>
          <w:rStyle w:val="Odwoaniedokomentarza"/>
        </w:rPr>
        <w:annotationRef/>
      </w:r>
      <w:r>
        <w:t xml:space="preserve">Liczba wierzchołków wynosi (według notacji z artykulu) n+1 (bo w artykule depot się nie liczy), a pierwszy wierzchołek to 1 a nie 0. Zmiany w notacji względem oryginału: </w:t>
      </w:r>
      <w:r>
        <w:br/>
        <w:t>U -&gt; i</w:t>
      </w:r>
      <w:r>
        <w:br/>
        <w:t xml:space="preserve"> v -&gt; j</w:t>
      </w:r>
      <w:r>
        <w:br/>
        <w:t xml:space="preserve"> w -&gt; k </w:t>
      </w:r>
      <w:r>
        <w:br/>
        <w:t xml:space="preserve">i -&gt; t </w:t>
      </w:r>
    </w:p>
  </w:comment>
  <w:comment w:id="99" w:author="Przemek Michaowski" w:date="2023-07-19T23:09:00Z" w:initials="PM">
    <w:p w14:paraId="24D03853" w14:textId="77777777" w:rsidR="00DF02ED" w:rsidRDefault="00DF02ED" w:rsidP="00024824">
      <w:pPr>
        <w:pStyle w:val="Tekstkomentarza"/>
      </w:pPr>
      <w:r>
        <w:rPr>
          <w:rStyle w:val="Odwoaniedokomentarza"/>
        </w:rPr>
        <w:annotationRef/>
      </w:r>
      <w:r>
        <w:t>Ground state</w:t>
      </w:r>
    </w:p>
  </w:comment>
  <w:comment w:id="103" w:author="Przemek Michaowski" w:date="2023-07-19T23:10:00Z" w:initials="PM">
    <w:p w14:paraId="25FFFB0C" w14:textId="77777777" w:rsidR="00DF02ED" w:rsidRDefault="00DF02ED" w:rsidP="00BD5C4E">
      <w:pPr>
        <w:pStyle w:val="Tekstkomentarza"/>
      </w:pPr>
      <w:r>
        <w:rPr>
          <w:rStyle w:val="Odwoaniedokomentarza"/>
        </w:rPr>
        <w:annotationRef/>
      </w:r>
      <w:r>
        <w:t>Equal superposition</w:t>
      </w:r>
    </w:p>
  </w:comment>
  <w:comment w:id="108" w:author="Przemek Michaowski" w:date="2023-07-19T23:10:00Z" w:initials="PM">
    <w:p w14:paraId="7D53A523" w14:textId="77777777" w:rsidR="00DF02ED" w:rsidRDefault="00DF02ED" w:rsidP="00651D81">
      <w:pPr>
        <w:pStyle w:val="Tekstkomentarza"/>
      </w:pPr>
      <w:r>
        <w:rPr>
          <w:rStyle w:val="Odwoaniedokomentarza"/>
        </w:rPr>
        <w:annotationRef/>
      </w:r>
      <w:r>
        <w:t>Mixing Hamiltonian / Mixer Hamiltonian</w:t>
      </w:r>
    </w:p>
  </w:comment>
  <w:comment w:id="109" w:author="Przemek Michaowski" w:date="2023-07-19T23:10:00Z" w:initials="PM">
    <w:p w14:paraId="13181252" w14:textId="77777777" w:rsidR="00DF02ED" w:rsidRDefault="00DF02ED" w:rsidP="00C935A9">
      <w:pPr>
        <w:pStyle w:val="Tekstkomentarza"/>
      </w:pPr>
      <w:r>
        <w:rPr>
          <w:rStyle w:val="Odwoaniedokomentarza"/>
        </w:rPr>
        <w:annotationRef/>
      </w:r>
      <w:r>
        <w:t xml:space="preserve">Muszę to udowadniać / pokazywać, czy na słowo wystarczy? (Sprawdziłem dla bramki X / Rx) </w:t>
      </w:r>
    </w:p>
  </w:comment>
  <w:comment w:id="111" w:author="Przemek Michaowski" w:date="2023-07-19T23:11:00Z" w:initials="PM">
    <w:p w14:paraId="0A144555" w14:textId="77777777" w:rsidR="00DF02ED" w:rsidRDefault="00DF02ED" w:rsidP="0060743E">
      <w:pPr>
        <w:pStyle w:val="Tekstkomentarza"/>
      </w:pPr>
      <w:r>
        <w:rPr>
          <w:rStyle w:val="Odwoaniedokomentarza"/>
        </w:rPr>
        <w:annotationRef/>
      </w:r>
      <w:r>
        <w:t xml:space="preserve">Tego nie jestem pewien, czy dobrze zrozumiałem, tzn. algorytm jest inspirowany procesem adiabatycznym, ale jako taki nie korzysta z niego? </w:t>
      </w:r>
    </w:p>
  </w:comment>
  <w:comment w:id="115" w:author="Przemek Michaowski" w:date="2023-07-19T23:11:00Z" w:initials="PM">
    <w:p w14:paraId="0DA7B146" w14:textId="77777777" w:rsidR="00DF02ED" w:rsidRDefault="00DF02ED" w:rsidP="008A60FA">
      <w:pPr>
        <w:pStyle w:val="Tekstkomentarza"/>
      </w:pPr>
      <w:r>
        <w:rPr>
          <w:rStyle w:val="Odwoaniedokomentarza"/>
        </w:rPr>
        <w:annotationRef/>
      </w:r>
      <w:r>
        <w:t>Doubly exponential</w:t>
      </w:r>
    </w:p>
  </w:comment>
  <w:comment w:id="116" w:author="Przemek Michaowski" w:date="2023-07-19T23:11:00Z" w:initials="PM">
    <w:p w14:paraId="7572A390" w14:textId="77777777" w:rsidR="00DF02ED" w:rsidRDefault="00DF02ED" w:rsidP="002C2CCC">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37" w:author="Przemek Michaowski" w:date="2023-07-19T23:12:00Z" w:initials="PM">
    <w:p w14:paraId="2F816B31" w14:textId="77777777" w:rsidR="00DF02ED" w:rsidRDefault="00DF02ED" w:rsidP="00096729">
      <w:pPr>
        <w:pStyle w:val="Tekstkomentarza"/>
      </w:pPr>
      <w:r>
        <w:rPr>
          <w:rStyle w:val="Odwoaniedokomentarza"/>
        </w:rPr>
        <w:annotationRef/>
      </w:r>
      <w:r>
        <w:t xml:space="preserve">Aka: This is typically done by considering the marginal likelihood </w:t>
      </w:r>
    </w:p>
  </w:comment>
  <w:comment w:id="136" w:author="Przemek Michaowski" w:date="2023-07-19T23:12:00Z" w:initials="PM">
    <w:p w14:paraId="7BEF4040" w14:textId="22365494" w:rsidR="00DF02ED" w:rsidRDefault="00DF02ED" w:rsidP="0052007B">
      <w:pPr>
        <w:pStyle w:val="Tekstkomentarza"/>
      </w:pPr>
      <w:r>
        <w:rPr>
          <w:rStyle w:val="Odwoaniedokomentarza"/>
        </w:rPr>
        <w:annotationRef/>
      </w:r>
      <w:r>
        <w:t xml:space="preserve">posterior distribution on f(x) marginalizing over all possible values of the hyperparameters, dobrze to przetlumaczylem? </w:t>
      </w:r>
    </w:p>
  </w:comment>
  <w:comment w:id="138" w:author="Przemek Michaowski" w:date="2023-07-19T23:12:00Z" w:initials="PM">
    <w:p w14:paraId="76063FAF" w14:textId="77777777" w:rsidR="00DF02ED" w:rsidRDefault="00DF02ED" w:rsidP="00386609">
      <w:pPr>
        <w:pStyle w:val="Tekstkomentarza"/>
      </w:pPr>
      <w:r>
        <w:rPr>
          <w:rStyle w:val="Odwoaniedokomentarza"/>
        </w:rPr>
        <w:annotationRef/>
      </w:r>
      <w:r>
        <w:t>Tłumaczyć co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404869" w15:done="0"/>
  <w15:commentEx w15:paraId="6D98C416" w15:done="0"/>
  <w15:commentEx w15:paraId="260D8E17" w15:done="0"/>
  <w15:commentEx w15:paraId="150AC854" w15:done="0"/>
  <w15:commentEx w15:paraId="6967120F" w15:done="0"/>
  <w15:commentEx w15:paraId="28E0DBD4" w15:done="0"/>
  <w15:commentEx w15:paraId="113A02AB" w15:done="0"/>
  <w15:commentEx w15:paraId="6DC1132C" w15:done="0"/>
  <w15:commentEx w15:paraId="24D03853" w15:done="0"/>
  <w15:commentEx w15:paraId="25FFFB0C" w15:done="0"/>
  <w15:commentEx w15:paraId="7D53A523" w15:done="0"/>
  <w15:commentEx w15:paraId="13181252" w15:done="0"/>
  <w15:commentEx w15:paraId="0A144555" w15:done="0"/>
  <w15:commentEx w15:paraId="0DA7B146" w15:done="0"/>
  <w15:commentEx w15:paraId="7572A390" w15:done="0"/>
  <w15:commentEx w15:paraId="2F816B31" w15:done="0"/>
  <w15:commentEx w15:paraId="7BEF4040" w15:done="0"/>
  <w15:commentEx w15:paraId="76063F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EAD2" w16cex:dateUtc="2023-07-19T21:05:00Z"/>
  <w16cex:commentExtensible w16cex:durableId="2862EAF0" w16cex:dateUtc="2023-07-19T21:06:00Z"/>
  <w16cex:commentExtensible w16cex:durableId="2862EB05" w16cex:dateUtc="2023-07-19T21:06:00Z"/>
  <w16cex:commentExtensible w16cex:durableId="2862EB12" w16cex:dateUtc="2023-07-19T21:06:00Z"/>
  <w16cex:commentExtensible w16cex:durableId="2862EB35" w16cex:dateUtc="2023-07-19T21:07:00Z"/>
  <w16cex:commentExtensible w16cex:durableId="2862EB64" w16cex:dateUtc="2023-07-19T21:08:00Z"/>
  <w16cex:commentExtensible w16cex:durableId="2862EB73" w16cex:dateUtc="2023-07-19T21:08:00Z"/>
  <w16cex:commentExtensible w16cex:durableId="2862EB99" w16cex:dateUtc="2023-07-19T21:09:00Z"/>
  <w16cex:commentExtensible w16cex:durableId="2862EBC3" w16cex:dateUtc="2023-07-19T21:09:00Z"/>
  <w16cex:commentExtensible w16cex:durableId="2862EBD2" w16cex:dateUtc="2023-07-19T21:10:00Z"/>
  <w16cex:commentExtensible w16cex:durableId="2862EBEE" w16cex:dateUtc="2023-07-19T21:10:00Z"/>
  <w16cex:commentExtensible w16cex:durableId="2862EBFD" w16cex:dateUtc="2023-07-19T21:10:00Z"/>
  <w16cex:commentExtensible w16cex:durableId="2862EC0C" w16cex:dateUtc="2023-07-19T21:11:00Z"/>
  <w16cex:commentExtensible w16cex:durableId="2862EC28" w16cex:dateUtc="2023-07-19T21:11:00Z"/>
  <w16cex:commentExtensible w16cex:durableId="2862EC35" w16cex:dateUtc="2023-07-19T21:11:00Z"/>
  <w16cex:commentExtensible w16cex:durableId="2862EC66" w16cex:dateUtc="2023-07-19T21:12:00Z"/>
  <w16cex:commentExtensible w16cex:durableId="2862EC58" w16cex:dateUtc="2023-07-19T21:12:00Z"/>
  <w16cex:commentExtensible w16cex:durableId="2862EC7B" w16cex:dateUtc="2023-07-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404869" w16cid:durableId="2862EAD2"/>
  <w16cid:commentId w16cid:paraId="6D98C416" w16cid:durableId="2862EAF0"/>
  <w16cid:commentId w16cid:paraId="260D8E17" w16cid:durableId="2862EB05"/>
  <w16cid:commentId w16cid:paraId="150AC854" w16cid:durableId="2862EB12"/>
  <w16cid:commentId w16cid:paraId="6967120F" w16cid:durableId="2862EB35"/>
  <w16cid:commentId w16cid:paraId="28E0DBD4" w16cid:durableId="2862EB64"/>
  <w16cid:commentId w16cid:paraId="113A02AB" w16cid:durableId="2862EB73"/>
  <w16cid:commentId w16cid:paraId="6DC1132C" w16cid:durableId="2862EB99"/>
  <w16cid:commentId w16cid:paraId="24D03853" w16cid:durableId="2862EBC3"/>
  <w16cid:commentId w16cid:paraId="25FFFB0C" w16cid:durableId="2862EBD2"/>
  <w16cid:commentId w16cid:paraId="7D53A523" w16cid:durableId="2862EBEE"/>
  <w16cid:commentId w16cid:paraId="13181252" w16cid:durableId="2862EBFD"/>
  <w16cid:commentId w16cid:paraId="0A144555" w16cid:durableId="2862EC0C"/>
  <w16cid:commentId w16cid:paraId="0DA7B146" w16cid:durableId="2862EC28"/>
  <w16cid:commentId w16cid:paraId="7572A390" w16cid:durableId="2862EC35"/>
  <w16cid:commentId w16cid:paraId="2F816B31" w16cid:durableId="2862EC66"/>
  <w16cid:commentId w16cid:paraId="7BEF4040" w16cid:durableId="2862EC58"/>
  <w16cid:commentId w16cid:paraId="76063FAF" w16cid:durableId="2862E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82F12" w14:textId="77777777" w:rsidR="00797CD2" w:rsidRDefault="00797CD2" w:rsidP="00F659F1">
      <w:r>
        <w:separator/>
      </w:r>
    </w:p>
  </w:endnote>
  <w:endnote w:type="continuationSeparator" w:id="0">
    <w:p w14:paraId="347F453A" w14:textId="77777777" w:rsidR="00797CD2" w:rsidRDefault="00797CD2"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BBD0" w14:textId="77777777" w:rsidR="00797CD2" w:rsidRDefault="00797CD2" w:rsidP="00F659F1">
      <w:r>
        <w:separator/>
      </w:r>
    </w:p>
  </w:footnote>
  <w:footnote w:type="continuationSeparator" w:id="0">
    <w:p w14:paraId="24506BD1" w14:textId="77777777" w:rsidR="00797CD2" w:rsidRDefault="00797CD2"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3" w:name="_Hlk140158115"/>
      <w:r w:rsidRPr="004E53A4">
        <w:rPr>
          <w:rStyle w:val="Odwoanieprzypisudolnego"/>
        </w:rPr>
        <w:footnoteRef/>
      </w:r>
      <w:r w:rsidRPr="00143B50">
        <w:rPr>
          <w:lang w:val="en-GB"/>
        </w:rPr>
        <w:t xml:space="preserve"> </w:t>
      </w:r>
      <w:bookmarkStart w:id="4"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4"/>
    </w:p>
    <w:bookmarkStart w:id="5" w:name="_Hlk140158436"/>
    <w:bookmarkEnd w:id="3"/>
  </w:footnote>
  <w:footnote w:id="3">
    <w:p w14:paraId="547E21B8" w14:textId="34B50D83" w:rsidR="0027117A" w:rsidRPr="0027117A" w:rsidRDefault="00E22D8F">
      <w:pPr>
        <w:pStyle w:val="Tekstprzypisudolnego"/>
        <w:rPr>
          <w:lang w:val="en-GB"/>
        </w:rPr>
      </w:pPr>
      <w:bookmarkStart w:id="6"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6"/>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7" w:name="_Hlk140158744"/>
      <w:r w:rsidR="00E22D8F" w:rsidRPr="00E22D8F">
        <w:rPr>
          <w:i/>
          <w:iCs/>
          <w:lang w:val="en-GB"/>
        </w:rPr>
        <w:t>The Nobel Prize in Physics 2022</w:t>
      </w:r>
      <w:r w:rsidR="00E22D8F" w:rsidRPr="00E22D8F">
        <w:rPr>
          <w:lang w:val="en-GB"/>
        </w:rPr>
        <w:t>, https://www.nobelprize.org/prizes/physics/2022/summary.</w:t>
      </w:r>
    </w:p>
    <w:bookmarkStart w:id="8" w:name="_Hlk140158946"/>
    <w:bookmarkEnd w:id="7"/>
  </w:footnote>
  <w:footnote w:id="5">
    <w:p w14:paraId="44DEE5D0" w14:textId="36F4F34F" w:rsidR="00484074" w:rsidRPr="00484074" w:rsidRDefault="0045095B">
      <w:pPr>
        <w:pStyle w:val="Tekstprzypisudolnego"/>
        <w:rPr>
          <w:lang w:val="en-GB"/>
        </w:rPr>
      </w:pPr>
      <w:bookmarkStart w:id="12"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3" w:name="_Hlk140159269"/>
    <w:bookmarkEnd w:id="12"/>
  </w:footnote>
  <w:footnote w:id="6">
    <w:p w14:paraId="1F6E397B" w14:textId="4E498042" w:rsidR="00C94C04" w:rsidRPr="00C94C04" w:rsidRDefault="00C94C04">
      <w:pPr>
        <w:pStyle w:val="Tekstprzypisudolnego"/>
        <w:rPr>
          <w:lang w:val="en-GB"/>
        </w:rPr>
      </w:pPr>
      <w:bookmarkStart w:id="14"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4"/>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6340169F"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5"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w:t>
      </w:r>
      <w:r w:rsidR="002D48A6">
        <w:rPr>
          <w:rFonts w:cs="Calibri"/>
          <w:szCs w:val="24"/>
          <w:lang w:val="en-GB"/>
        </w:rPr>
        <w:t>(</w:t>
      </w:r>
      <w:r w:rsidR="00C65FC3">
        <w:rPr>
          <w:rFonts w:cs="Calibri"/>
          <w:szCs w:val="24"/>
          <w:lang w:val="en-GB"/>
        </w:rPr>
        <w:t>s. 1-59</w:t>
      </w:r>
      <w:r w:rsidR="002D48A6">
        <w:rPr>
          <w:rFonts w:cs="Calibri"/>
          <w:szCs w:val="24"/>
          <w:lang w:val="en-GB"/>
        </w:rPr>
        <w:t>)</w:t>
      </w:r>
      <w:r w:rsidR="00C65FC3">
        <w:rPr>
          <w:rFonts w:cs="Calibri"/>
          <w:szCs w:val="24"/>
          <w:lang w:val="en-GB"/>
        </w:rPr>
        <w:t xml:space="preserve">, s. </w:t>
      </w:r>
      <w:r w:rsidRPr="00C94C04">
        <w:rPr>
          <w:rFonts w:cs="Calibri"/>
          <w:szCs w:val="24"/>
          <w:lang w:val="en-GB"/>
        </w:rPr>
        <w:t>5.</w:t>
      </w:r>
      <w:r>
        <w:fldChar w:fldCharType="end"/>
      </w:r>
    </w:p>
    <w:bookmarkStart w:id="16" w:name="_Hlk140159861"/>
    <w:bookmarkEnd w:id="15"/>
  </w:footnote>
  <w:footnote w:id="9">
    <w:p w14:paraId="790F83C6" w14:textId="031AE580" w:rsidR="009E60BE" w:rsidRPr="009E60BE" w:rsidRDefault="009E60BE">
      <w:pPr>
        <w:pStyle w:val="Tekstprzypisudolnego"/>
      </w:pPr>
      <w:bookmarkStart w:id="17" w:name="_Hlk140159861"/>
      <w:r w:rsidRPr="004E53A4">
        <w:rPr>
          <w:rStyle w:val="Odwoanieprzypisudolnego"/>
        </w:rPr>
        <w:footnoteRef/>
      </w:r>
      <w:r w:rsidRPr="009E60BE">
        <w:rPr>
          <w:lang w:val="en-GB"/>
        </w:rPr>
        <w:t xml:space="preserve"> </w:t>
      </w:r>
      <w:bookmarkStart w:id="18"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7"/>
      <w:bookmarkEnd w:id="18"/>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9"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9"/>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20"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20"/>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2"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2"/>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11F31644"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w:t>
      </w:r>
      <w:r w:rsidR="002D48A6">
        <w:rPr>
          <w:rFonts w:cs="Calibri"/>
          <w:szCs w:val="24"/>
          <w:lang w:val="en-GB"/>
        </w:rPr>
        <w:t>(</w:t>
      </w:r>
      <w:r w:rsidR="00BD2FC0">
        <w:rPr>
          <w:rFonts w:cs="Calibri"/>
          <w:szCs w:val="24"/>
          <w:lang w:val="en-GB"/>
        </w:rPr>
        <w:t xml:space="preserve">s. </w:t>
      </w:r>
      <w:r w:rsidRPr="00324844">
        <w:rPr>
          <w:rFonts w:cs="Calibri"/>
          <w:szCs w:val="24"/>
          <w:lang w:val="en-GB"/>
        </w:rPr>
        <w:t>61</w:t>
      </w:r>
      <w:r w:rsidR="005F78CB">
        <w:rPr>
          <w:rFonts w:cs="Calibri"/>
          <w:szCs w:val="24"/>
          <w:lang w:val="en-GB"/>
        </w:rPr>
        <w:t>-75</w:t>
      </w:r>
      <w:r w:rsidR="002D48A6">
        <w:rPr>
          <w:rFonts w:cs="Calibri"/>
          <w:szCs w:val="24"/>
          <w:lang w:val="en-GB"/>
        </w:rPr>
        <w:t>)</w:t>
      </w:r>
      <w:r w:rsidR="005F78CB">
        <w:rPr>
          <w:rFonts w:cs="Calibri"/>
          <w:szCs w:val="24"/>
          <w:lang w:val="en-GB"/>
        </w:rPr>
        <w:t>,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2"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2"/>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3"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3"/>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4"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4"/>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51B5AC1D"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5"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2D48A6">
        <w:rPr>
          <w:rFonts w:cs="Calibri"/>
          <w:szCs w:val="24"/>
          <w:lang w:val="en-GB"/>
        </w:rPr>
        <w:t>(</w:t>
      </w:r>
      <w:r w:rsidR="007F35CA">
        <w:rPr>
          <w:rFonts w:cs="Calibri"/>
          <w:szCs w:val="24"/>
          <w:lang w:val="en-GB"/>
        </w:rPr>
        <w:t>s. 35-64</w:t>
      </w:r>
      <w:r w:rsidR="002D48A6">
        <w:rPr>
          <w:rFonts w:cs="Calibri"/>
          <w:szCs w:val="24"/>
          <w:lang w:val="en-GB"/>
        </w:rPr>
        <w:t>)</w:t>
      </w:r>
      <w:r w:rsidR="007F35CA">
        <w:rPr>
          <w:rFonts w:cs="Calibri"/>
          <w:szCs w:val="24"/>
          <w:lang w:val="en-GB"/>
        </w:rPr>
        <w:t xml:space="preserve">, s. </w:t>
      </w:r>
      <w:r w:rsidRPr="00EC3E8A">
        <w:rPr>
          <w:rFonts w:cs="Calibri"/>
          <w:szCs w:val="24"/>
          <w:lang w:val="en-GB"/>
        </w:rPr>
        <w:t>35–36.</w:t>
      </w:r>
      <w:r>
        <w:fldChar w:fldCharType="end"/>
      </w:r>
    </w:p>
    <w:bookmarkEnd w:id="35"/>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1BF2ED31"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6"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xml:space="preserve">", 1 sierpnia 2012, 5(1), </w:t>
      </w:r>
      <w:r w:rsidR="002D48A6">
        <w:rPr>
          <w:rFonts w:cs="Calibri"/>
          <w:szCs w:val="24"/>
          <w:lang w:val="en-GB"/>
        </w:rPr>
        <w:t>(</w:t>
      </w:r>
      <w:r w:rsidR="00A72D3C">
        <w:rPr>
          <w:rFonts w:cs="Calibri"/>
          <w:szCs w:val="24"/>
          <w:lang w:val="en-GB"/>
        </w:rPr>
        <w:t>s. 47</w:t>
      </w:r>
      <w:r w:rsidR="00A72D3C">
        <w:rPr>
          <w:rFonts w:cs="Calibri"/>
          <w:szCs w:val="24"/>
          <w:lang w:val="en-GB"/>
        </w:rPr>
        <w:noBreakHyphen/>
        <w:t>63</w:t>
      </w:r>
      <w:r w:rsidR="002D48A6">
        <w:rPr>
          <w:rFonts w:cs="Calibri"/>
          <w:szCs w:val="24"/>
          <w:lang w:val="en-GB"/>
        </w:rPr>
        <w:t>)</w:t>
      </w:r>
      <w:r w:rsidR="00A72D3C">
        <w:rPr>
          <w:rFonts w:cs="Calibri"/>
          <w:szCs w:val="24"/>
          <w:lang w:val="en-GB"/>
        </w:rPr>
        <w:t>,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6"/>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9"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9"/>
    </w:p>
  </w:footnote>
  <w:footnote w:id="45">
    <w:p w14:paraId="626C4437" w14:textId="0C2EC182"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1"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 xml:space="preserve">czerwiec 2006, 34(3), </w:t>
      </w:r>
      <w:r w:rsidR="002D48A6">
        <w:rPr>
          <w:rFonts w:cs="Calibri"/>
          <w:szCs w:val="24"/>
          <w:lang w:val="en-GB"/>
        </w:rPr>
        <w:t>(</w:t>
      </w:r>
      <w:r w:rsidR="008C7527">
        <w:rPr>
          <w:rFonts w:cs="Calibri"/>
          <w:szCs w:val="24"/>
          <w:lang w:val="en-GB"/>
        </w:rPr>
        <w:t>s.</w:t>
      </w:r>
      <w:r w:rsidRPr="004B404F">
        <w:rPr>
          <w:rFonts w:cs="Calibri"/>
          <w:szCs w:val="24"/>
          <w:lang w:val="en-GB"/>
        </w:rPr>
        <w:t xml:space="preserve"> </w:t>
      </w:r>
      <w:bookmarkStart w:id="42" w:name="_Hlk140173015"/>
      <w:r w:rsidR="008C7527">
        <w:rPr>
          <w:rFonts w:cs="Calibri"/>
          <w:szCs w:val="24"/>
          <w:lang w:val="en-GB"/>
        </w:rPr>
        <w:t>63-211</w:t>
      </w:r>
      <w:bookmarkEnd w:id="42"/>
      <w:r w:rsidR="002D48A6">
        <w:rPr>
          <w:rFonts w:cs="Calibri"/>
          <w:szCs w:val="24"/>
          <w:lang w:val="en-GB"/>
        </w:rPr>
        <w:t>)</w:t>
      </w:r>
      <w:r w:rsidR="008C7527">
        <w:rPr>
          <w:rFonts w:cs="Calibri"/>
          <w:szCs w:val="24"/>
          <w:lang w:val="en-GB"/>
        </w:rPr>
        <w:t>, s. 83-84</w:t>
      </w:r>
      <w:r w:rsidRPr="004B404F">
        <w:rPr>
          <w:rFonts w:cs="Calibri"/>
          <w:szCs w:val="24"/>
          <w:lang w:val="en-GB"/>
        </w:rPr>
        <w:t>.</w:t>
      </w:r>
      <w:r>
        <w:fldChar w:fldCharType="end"/>
      </w:r>
      <w:bookmarkEnd w:id="41"/>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4FB137A4" w:rsidR="00184CE4" w:rsidRPr="00DF02ED" w:rsidRDefault="00184CE4">
      <w:pPr>
        <w:pStyle w:val="Tekstprzypisudolnego"/>
      </w:pPr>
      <w:r w:rsidRPr="004E53A4">
        <w:rPr>
          <w:rStyle w:val="Odwoanieprzypisudolnego"/>
        </w:rPr>
        <w:footnoteRef/>
      </w:r>
      <w:bookmarkStart w:id="43" w:name="_Hlk140173372"/>
      <w:r w:rsidRPr="00DF02ED">
        <w:t xml:space="preserve"> </w:t>
      </w:r>
      <w:r>
        <w:fldChar w:fldCharType="begin"/>
      </w:r>
      <w:r w:rsidR="00010D71" w:rsidRPr="00DF02E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DF02ED">
        <w:rPr>
          <w:rFonts w:cs="Calibri"/>
          <w:szCs w:val="24"/>
        </w:rPr>
        <w:t xml:space="preserve">G. Dantzig, R. Fulkerson, S. Johnson, </w:t>
      </w:r>
      <w:r w:rsidRPr="00DF02ED">
        <w:rPr>
          <w:rFonts w:cs="Calibri"/>
          <w:i/>
          <w:iCs/>
          <w:szCs w:val="24"/>
        </w:rPr>
        <w:t>Solution of a Large-Scale Traveling-Salesman Problem</w:t>
      </w:r>
      <w:r w:rsidRPr="00DF02ED">
        <w:rPr>
          <w:rFonts w:cs="Calibri"/>
          <w:szCs w:val="24"/>
        </w:rPr>
        <w:t xml:space="preserve">, </w:t>
      </w:r>
      <w:r w:rsidR="004F5264" w:rsidRPr="00DF02ED">
        <w:rPr>
          <w:rFonts w:cs="Calibri"/>
          <w:szCs w:val="24"/>
        </w:rPr>
        <w:t>"</w:t>
      </w:r>
      <w:r w:rsidRPr="00DF02ED">
        <w:rPr>
          <w:rFonts w:cs="Calibri"/>
          <w:szCs w:val="24"/>
        </w:rPr>
        <w:t>Journal of the Operations Research Society of America</w:t>
      </w:r>
      <w:r w:rsidR="004F5264" w:rsidRPr="00DF02ED">
        <w:rPr>
          <w:rFonts w:cs="Calibri"/>
          <w:szCs w:val="24"/>
        </w:rPr>
        <w:t>",</w:t>
      </w:r>
      <w:r w:rsidR="00A40052" w:rsidRPr="00DF02ED">
        <w:rPr>
          <w:rFonts w:cs="Calibri"/>
          <w:szCs w:val="24"/>
        </w:rPr>
        <w:t xml:space="preserve"> 1 listopada</w:t>
      </w:r>
      <w:r w:rsidR="004F5264" w:rsidRPr="00DF02ED">
        <w:rPr>
          <w:rFonts w:cs="Calibri"/>
          <w:szCs w:val="24"/>
        </w:rPr>
        <w:t xml:space="preserve"> 1954, 2(4), </w:t>
      </w:r>
      <w:r w:rsidR="002D48A6" w:rsidRPr="00DF02ED">
        <w:rPr>
          <w:rFonts w:cs="Calibri"/>
          <w:szCs w:val="24"/>
        </w:rPr>
        <w:t>(</w:t>
      </w:r>
      <w:r w:rsidR="00A40052" w:rsidRPr="00DF02ED">
        <w:rPr>
          <w:rFonts w:cs="Calibri"/>
          <w:szCs w:val="24"/>
        </w:rPr>
        <w:t>s. 393-410</w:t>
      </w:r>
      <w:r w:rsidR="002D48A6" w:rsidRPr="00DF02ED">
        <w:rPr>
          <w:rFonts w:cs="Calibri"/>
          <w:szCs w:val="24"/>
        </w:rPr>
        <w:t>)</w:t>
      </w:r>
      <w:r w:rsidR="00A40052" w:rsidRPr="00DF02ED">
        <w:rPr>
          <w:rFonts w:cs="Calibri"/>
          <w:szCs w:val="24"/>
        </w:rPr>
        <w:t xml:space="preserve">, </w:t>
      </w:r>
      <w:r w:rsidR="004F5264" w:rsidRPr="00DF02ED">
        <w:rPr>
          <w:rFonts w:cs="Calibri"/>
          <w:szCs w:val="24"/>
        </w:rPr>
        <w:t>s. 397-398</w:t>
      </w:r>
      <w:r w:rsidRPr="00DF02ED">
        <w:rPr>
          <w:rFonts w:cs="Calibri"/>
          <w:szCs w:val="24"/>
        </w:rPr>
        <w:t>.</w:t>
      </w:r>
      <w:r>
        <w:fldChar w:fldCharType="end"/>
      </w:r>
      <w:bookmarkEnd w:id="43"/>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5"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5"/>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6"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6"/>
    </w:p>
  </w:footnote>
  <w:footnote w:id="50">
    <w:p w14:paraId="7A8717E7" w14:textId="0CA64F75"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7"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xml:space="preserve">, 20(1), </w:t>
      </w:r>
      <w:r w:rsidR="00F3527B">
        <w:rPr>
          <w:rFonts w:cs="Calibri"/>
          <w:szCs w:val="24"/>
          <w:lang w:val="en-GB"/>
        </w:rPr>
        <w:t>(</w:t>
      </w:r>
      <w:r w:rsidR="005F0B3E">
        <w:rPr>
          <w:rFonts w:cs="Calibri"/>
          <w:szCs w:val="24"/>
          <w:lang w:val="en-GB"/>
        </w:rPr>
        <w:t>s.</w:t>
      </w:r>
      <w:r w:rsidRPr="00255060">
        <w:rPr>
          <w:rFonts w:cs="Calibri"/>
          <w:szCs w:val="24"/>
          <w:lang w:val="en-GB"/>
        </w:rPr>
        <w:t xml:space="preserve"> 58–67</w:t>
      </w:r>
      <w:r w:rsidR="00F3527B">
        <w:rPr>
          <w:rFonts w:cs="Calibri"/>
          <w:szCs w:val="24"/>
          <w:lang w:val="en-GB"/>
        </w:rPr>
        <w:t>)</w:t>
      </w:r>
      <w:r w:rsidRPr="00255060">
        <w:rPr>
          <w:rFonts w:cs="Calibri"/>
          <w:szCs w:val="24"/>
          <w:lang w:val="en-GB"/>
        </w:rPr>
        <w:t>,</w:t>
      </w:r>
      <w:r w:rsidR="005F0B3E">
        <w:rPr>
          <w:rFonts w:cs="Calibri"/>
          <w:szCs w:val="24"/>
          <w:lang w:val="en-GB"/>
        </w:rPr>
        <w:t xml:space="preserve"> s. 63-66</w:t>
      </w:r>
      <w:r w:rsidRPr="00255060">
        <w:rPr>
          <w:rFonts w:cs="Calibri"/>
          <w:szCs w:val="24"/>
          <w:lang w:val="en-GB"/>
        </w:rPr>
        <w:t>.</w:t>
      </w:r>
      <w:r>
        <w:fldChar w:fldCharType="end"/>
      </w:r>
      <w:bookmarkEnd w:id="47"/>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8"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8"/>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50"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50"/>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2"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2"/>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54" w:name="_Hlk140174682"/>
      <w:r w:rsidRPr="004E53A4">
        <w:rPr>
          <w:rStyle w:val="Odwoanieprzypisudolnego"/>
        </w:rPr>
        <w:footnoteRef/>
      </w:r>
      <w:r w:rsidRPr="001653F6">
        <w:rPr>
          <w:lang w:val="en-GB"/>
        </w:rPr>
        <w:t xml:space="preserve"> </w:t>
      </w:r>
      <w:r w:rsidR="00FA5D4C">
        <w:rPr>
          <w:lang w:val="en-GB"/>
        </w:rPr>
        <w:t xml:space="preserve">Qiskit,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4"/>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5" w:name="_Hlk140175134"/>
      <w:bookmarkStart w:id="56" w:name="_Hlk140174859"/>
      <w:r w:rsidR="00395FB9">
        <w:rPr>
          <w:lang w:val="en-GB"/>
        </w:rPr>
        <w:t>Fortune Business Insights</w:t>
      </w:r>
      <w:bookmarkEnd w:id="55"/>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6"/>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7" w:name="_Hlk140175087"/>
      <w:bookmarkStart w:id="58" w:name="_Hlk140175024"/>
      <w:r w:rsidR="001653F6">
        <w:rPr>
          <w:lang w:val="en-GB"/>
        </w:rPr>
        <w:t>Prescient &amp; Strategic Intelligence</w:t>
      </w:r>
      <w:bookmarkEnd w:id="57"/>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8"/>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9"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9"/>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60"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60"/>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1"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1"/>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2"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2"/>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3"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3"/>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64"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listopada 2021, </w:t>
      </w:r>
      <w:r w:rsidRPr="00C45AF0">
        <w:rPr>
          <w:rFonts w:cs="Calibri"/>
          <w:szCs w:val="24"/>
          <w:lang w:val="en-GB"/>
        </w:rPr>
        <w:t>https://www.tomshardware.com/news/ibm-introduces-clops-performance-standard-for-quantum-computing.</w:t>
      </w:r>
      <w:r>
        <w:fldChar w:fldCharType="end"/>
      </w:r>
      <w:bookmarkEnd w:id="64"/>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5"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5"/>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6"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6"/>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7"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7"/>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8"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8"/>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9"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9"/>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0"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70"/>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Quantum Computing with Matlab</w:t>
      </w:r>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1"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1"/>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2"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2"/>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3" w:name="_Hlk140178151"/>
      <w:r w:rsidR="003965F5">
        <w:rPr>
          <w:lang w:val="en-GB"/>
        </w:rPr>
        <w:t xml:space="preserve">Komisja Europejska,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października 2022, </w:t>
      </w:r>
      <w:r w:rsidRPr="00B81D1E">
        <w:rPr>
          <w:rFonts w:cs="Calibri"/>
          <w:szCs w:val="24"/>
          <w:lang w:val="en-GB"/>
        </w:rPr>
        <w:t>https://ec.europa.eu/commission/presscorner/detail/en/IP_22_5914.</w:t>
      </w:r>
      <w:r>
        <w:fldChar w:fldCharType="end"/>
      </w:r>
      <w:bookmarkEnd w:id="73"/>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4" w:name="_Hlk140178255"/>
      <w:r w:rsidR="003965F5">
        <w:rPr>
          <w:lang w:val="en-GB"/>
        </w:rPr>
        <w:t xml:space="preserve">Komisja Europejska,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4"/>
    </w:p>
  </w:footnote>
  <w:footnote w:id="79">
    <w:p w14:paraId="3CB13D59" w14:textId="6F375931"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5"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 xml:space="preserve">(7779), </w:t>
      </w:r>
      <w:r w:rsidR="00F3527B">
        <w:rPr>
          <w:rFonts w:cs="Calibri"/>
          <w:szCs w:val="24"/>
          <w:lang w:val="en-GB"/>
        </w:rPr>
        <w:t>(</w:t>
      </w:r>
      <w:r w:rsidR="00891713">
        <w:rPr>
          <w:rFonts w:cs="Calibri"/>
          <w:szCs w:val="24"/>
          <w:lang w:val="en-GB"/>
        </w:rPr>
        <w:t>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F3527B">
        <w:rPr>
          <w:rFonts w:cs="Calibri"/>
          <w:szCs w:val="24"/>
          <w:lang w:val="en-GB"/>
        </w:rPr>
        <w:t>)</w:t>
      </w:r>
      <w:r w:rsidR="00891713">
        <w:rPr>
          <w:rFonts w:cs="Calibri"/>
          <w:szCs w:val="24"/>
          <w:lang w:val="en-GB"/>
        </w:rPr>
        <w:t>.</w:t>
      </w:r>
      <w:r>
        <w:fldChar w:fldCharType="end"/>
      </w:r>
      <w:bookmarkEnd w:id="75"/>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6"/>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7"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7"/>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8"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8"/>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9"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9"/>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80" w:name="_Hlk140179025"/>
      <w:r w:rsidR="00FA5D4C" w:rsidRPr="00FA5D4C">
        <w:rPr>
          <w:lang w:val="en-GB"/>
        </w:rPr>
        <w:t>Classiq</w:t>
      </w:r>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81" w:name="_Hlk140251157"/>
      <w:r w:rsidR="000E4178">
        <w:rPr>
          <w:lang w:val="en-GB"/>
        </w:rPr>
        <w:t>21 lipca 2022</w:t>
      </w:r>
      <w:bookmarkEnd w:id="81"/>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80"/>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2"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2"/>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3"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3"/>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84"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w:t>
      </w:r>
      <w:r w:rsidR="00FA5D4C">
        <w:rPr>
          <w:rFonts w:cs="Calibri"/>
          <w:szCs w:val="24"/>
          <w:lang w:val="en-GB"/>
        </w:rPr>
        <w:t> </w:t>
      </w:r>
      <w:r w:rsidRPr="00D96460">
        <w:rPr>
          <w:rFonts w:cs="Calibri"/>
          <w:szCs w:val="24"/>
          <w:lang w:val="en-GB"/>
        </w:rPr>
        <w:t>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84"/>
    </w:p>
  </w:footnote>
  <w:footnote w:id="88">
    <w:p w14:paraId="4C18452A" w14:textId="2856C6EE" w:rsidR="0076643B" w:rsidRPr="0076643B" w:rsidRDefault="0076643B">
      <w:pPr>
        <w:pStyle w:val="Tekstprzypisudolnego"/>
        <w:rPr>
          <w:lang w:val="en-GB"/>
        </w:rPr>
      </w:pPr>
      <w:r>
        <w:rPr>
          <w:rStyle w:val="Odwoanieprzypisudolnego"/>
        </w:rPr>
        <w:footnoteRef/>
      </w:r>
      <w:bookmarkStart w:id="85"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5"/>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9"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9"/>
    </w:p>
  </w:footnote>
  <w:footnote w:id="90">
    <w:p w14:paraId="460C5A2D" w14:textId="447924BE" w:rsidR="00C36201" w:rsidRPr="00DE044F" w:rsidRDefault="00C36201" w:rsidP="00C36201">
      <w:pPr>
        <w:pStyle w:val="Tekstprzypisudolnego"/>
        <w:rPr>
          <w:lang w:val="en-GB"/>
        </w:rPr>
      </w:pPr>
      <w:bookmarkStart w:id="90"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90"/>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1"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1"/>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2"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2"/>
    </w:p>
  </w:footnote>
  <w:footnote w:id="93">
    <w:p w14:paraId="4BBCED70" w14:textId="09ED70AB"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3"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w:t>
      </w:r>
      <w:r w:rsidR="00F3527B">
        <w:rPr>
          <w:rFonts w:cs="Calibri"/>
          <w:szCs w:val="24"/>
          <w:lang w:val="en-GB"/>
        </w:rPr>
        <w:t>(</w:t>
      </w:r>
      <w:r w:rsidR="00694C05">
        <w:rPr>
          <w:rFonts w:cs="Calibri"/>
          <w:szCs w:val="24"/>
          <w:lang w:val="en-GB"/>
        </w:rPr>
        <w:t>s. 798-859</w:t>
      </w:r>
      <w:r>
        <w:fldChar w:fldCharType="end"/>
      </w:r>
      <w:r w:rsidR="00F3527B" w:rsidRPr="00F3527B">
        <w:rPr>
          <w:lang w:val="en-GB"/>
        </w:rPr>
        <w:t>)</w:t>
      </w:r>
      <w:r w:rsidRPr="005A497C">
        <w:rPr>
          <w:lang w:val="en-GB"/>
        </w:rPr>
        <w:t>,</w:t>
      </w:r>
      <w:r>
        <w:rPr>
          <w:lang w:val="en-GB"/>
        </w:rPr>
        <w:t xml:space="preserve"> s.</w:t>
      </w:r>
      <w:r w:rsidR="00694C05">
        <w:rPr>
          <w:lang w:val="en-GB"/>
        </w:rPr>
        <w:t> </w:t>
      </w:r>
      <w:r>
        <w:rPr>
          <w:lang w:val="en-GB"/>
        </w:rPr>
        <w:t>814</w:t>
      </w:r>
      <w:r w:rsidR="00694C05">
        <w:rPr>
          <w:lang w:val="en-GB"/>
        </w:rPr>
        <w:t>.</w:t>
      </w:r>
      <w:bookmarkEnd w:id="93"/>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4"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4"/>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5"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5"/>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6"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6"/>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7"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7"/>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0"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0"/>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4"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4"/>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51AF5D09"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5"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w:t>
      </w:r>
      <w:r w:rsidR="00F3527B">
        <w:rPr>
          <w:rFonts w:cs="Calibri"/>
          <w:szCs w:val="24"/>
          <w:lang w:val="en-GB"/>
        </w:rPr>
        <w:t>(</w:t>
      </w:r>
      <w:r w:rsidR="00955BAB">
        <w:rPr>
          <w:rFonts w:cs="Calibri"/>
          <w:szCs w:val="24"/>
          <w:lang w:val="en-GB"/>
        </w:rPr>
        <w:t>s. 5355-5363</w:t>
      </w:r>
      <w:r w:rsidR="00F3527B">
        <w:rPr>
          <w:rFonts w:cs="Calibri"/>
          <w:szCs w:val="24"/>
          <w:lang w:val="en-GB"/>
        </w:rPr>
        <w:t>)</w:t>
      </w:r>
      <w:r w:rsidR="00955BAB">
        <w:rPr>
          <w:rFonts w:cs="Calibri"/>
          <w:szCs w:val="24"/>
          <w:lang w:val="en-GB"/>
        </w:rPr>
        <w:t xml:space="preserve">, s. </w:t>
      </w:r>
      <w:r w:rsidR="00955BAB" w:rsidRPr="001700D1">
        <w:rPr>
          <w:rFonts w:cs="Calibri"/>
          <w:szCs w:val="24"/>
          <w:lang w:val="en-GB"/>
        </w:rPr>
        <w:t>3</w:t>
      </w:r>
      <w:r w:rsidRPr="001700D1">
        <w:rPr>
          <w:rFonts w:cs="Calibri"/>
          <w:szCs w:val="24"/>
          <w:lang w:val="en-GB"/>
        </w:rPr>
        <w:t>.</w:t>
      </w:r>
      <w:r>
        <w:fldChar w:fldCharType="end"/>
      </w:r>
      <w:bookmarkEnd w:id="105"/>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6"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6"/>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07"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07"/>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DF02ED"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DF02ED">
        <w:rPr>
          <w:rFonts w:cs="Calibri"/>
          <w:szCs w:val="24"/>
        </w:rPr>
        <w:t xml:space="preserve">Farhi, </w:t>
      </w:r>
      <w:r w:rsidR="00294132" w:rsidRPr="00DF02ED">
        <w:rPr>
          <w:rFonts w:cs="Calibri"/>
          <w:szCs w:val="24"/>
        </w:rPr>
        <w:t xml:space="preserve">J. </w:t>
      </w:r>
      <w:r w:rsidRPr="00DF02ED">
        <w:rPr>
          <w:rFonts w:cs="Calibri"/>
          <w:szCs w:val="24"/>
        </w:rPr>
        <w:t xml:space="preserve">Goldstone, </w:t>
      </w:r>
      <w:r w:rsidR="00294132" w:rsidRPr="00DF02ED">
        <w:rPr>
          <w:rFonts w:cs="Calibri"/>
          <w:szCs w:val="24"/>
        </w:rPr>
        <w:t xml:space="preserve">S. </w:t>
      </w:r>
      <w:r w:rsidRPr="00DF02ED">
        <w:rPr>
          <w:rFonts w:cs="Calibri"/>
          <w:szCs w:val="24"/>
        </w:rPr>
        <w:t xml:space="preserve">Gutmann, </w:t>
      </w:r>
      <w:r w:rsidRPr="00DF02ED">
        <w:rPr>
          <w:rFonts w:cs="Calibri"/>
          <w:i/>
          <w:iCs/>
          <w:szCs w:val="24"/>
        </w:rPr>
        <w:t>A Quantum Approximate Optimization Algorithm Applied to a Bounded Occurrence Constraint Problem</w:t>
      </w:r>
      <w:r w:rsidRPr="00DF02ED">
        <w:rPr>
          <w:rFonts w:cs="Calibri"/>
          <w:szCs w:val="24"/>
        </w:rPr>
        <w:t xml:space="preserve">, </w:t>
      </w:r>
      <w:r w:rsidR="00294132" w:rsidRPr="00DF02ED">
        <w:rPr>
          <w:rFonts w:cs="Calibri"/>
          <w:szCs w:val="24"/>
        </w:rPr>
        <w:t xml:space="preserve">s. </w:t>
      </w:r>
      <w:r w:rsidRPr="00DF02ED">
        <w:rPr>
          <w:rFonts w:cs="Calibri"/>
          <w:szCs w:val="24"/>
        </w:rPr>
        <w:t>5–6.</w:t>
      </w:r>
      <w:r>
        <w:fldChar w:fldCharType="end"/>
      </w:r>
    </w:p>
  </w:footnote>
  <w:footnote w:id="113">
    <w:p w14:paraId="388E6DCC" w14:textId="4F90FDC2"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w:t>
      </w:r>
      <w:r w:rsidR="00F3527B">
        <w:rPr>
          <w:rFonts w:cs="Calibri"/>
          <w:szCs w:val="24"/>
          <w:lang w:val="en-GB"/>
        </w:rPr>
        <w:t xml:space="preserve"> </w:t>
      </w:r>
      <w:r w:rsidRPr="00986AE0">
        <w:rPr>
          <w:rFonts w:cs="Calibri"/>
          <w:szCs w:val="24"/>
          <w:lang w:val="en-GB"/>
        </w:rPr>
        <w:t>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DF02ED"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DF02ED">
        <w:rPr>
          <w:rFonts w:cs="Calibri"/>
          <w:szCs w:val="24"/>
        </w:rPr>
        <w:t xml:space="preserve">Farhi, </w:t>
      </w:r>
      <w:r w:rsidR="00F958C5" w:rsidRPr="00DF02ED">
        <w:rPr>
          <w:rFonts w:cs="Calibri"/>
          <w:szCs w:val="24"/>
        </w:rPr>
        <w:t xml:space="preserve">J. </w:t>
      </w:r>
      <w:r w:rsidRPr="00DF02ED">
        <w:rPr>
          <w:rFonts w:cs="Calibri"/>
          <w:szCs w:val="24"/>
        </w:rPr>
        <w:t xml:space="preserve">Goldstone, </w:t>
      </w:r>
      <w:r w:rsidR="00F958C5" w:rsidRPr="00DF02ED">
        <w:rPr>
          <w:rFonts w:cs="Calibri"/>
          <w:szCs w:val="24"/>
        </w:rPr>
        <w:t xml:space="preserve">S. </w:t>
      </w:r>
      <w:r w:rsidRPr="00DF02ED">
        <w:rPr>
          <w:rFonts w:cs="Calibri"/>
          <w:szCs w:val="24"/>
        </w:rPr>
        <w:t xml:space="preserve">Gutmann, </w:t>
      </w:r>
      <w:r w:rsidRPr="00DF02ED">
        <w:rPr>
          <w:rFonts w:cs="Calibri"/>
          <w:i/>
          <w:iCs/>
          <w:szCs w:val="24"/>
        </w:rPr>
        <w:t>A Quantum Approximate Optimization Algorithm Applied to a Bounded Occurrence Constraint Problem</w:t>
      </w:r>
      <w:r w:rsidRPr="00DF02ED">
        <w:rPr>
          <w:rFonts w:cs="Calibri"/>
          <w:szCs w:val="24"/>
        </w:rPr>
        <w:t xml:space="preserve">, </w:t>
      </w:r>
      <w:r w:rsidR="00F958C5" w:rsidRPr="00DF02ED">
        <w:rPr>
          <w:rFonts w:cs="Calibri"/>
          <w:szCs w:val="24"/>
        </w:rPr>
        <w:t xml:space="preserve">s. </w:t>
      </w:r>
      <w:r w:rsidRPr="00DF02ED">
        <w:rPr>
          <w:rFonts w:cs="Calibri"/>
          <w:szCs w:val="24"/>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0"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0"/>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DF02ED"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w:instrText>
      </w:r>
      <w:r w:rsidR="00746D0D" w:rsidRPr="00DF02ED">
        <w:instrText xml:space="preserve">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DF02ED">
        <w:rPr>
          <w:rFonts w:cs="Calibri"/>
          <w:szCs w:val="24"/>
        </w:rPr>
        <w:t xml:space="preserve">Farhi </w:t>
      </w:r>
      <w:r w:rsidR="004B6778" w:rsidRPr="00DF02ED">
        <w:rPr>
          <w:rFonts w:cs="Calibri"/>
          <w:szCs w:val="24"/>
        </w:rPr>
        <w:t>et. al.</w:t>
      </w:r>
      <w:r w:rsidRPr="00DF02ED">
        <w:rPr>
          <w:rFonts w:cs="Calibri"/>
          <w:szCs w:val="24"/>
        </w:rPr>
        <w:t xml:space="preserve">, </w:t>
      </w:r>
      <w:r w:rsidRPr="00DF02ED">
        <w:rPr>
          <w:rFonts w:cs="Calibri"/>
          <w:i/>
          <w:iCs/>
          <w:szCs w:val="24"/>
        </w:rPr>
        <w:t>Quantum Algorithms for Fixed Qubit Architectures</w:t>
      </w:r>
      <w:r w:rsidRPr="00DF02ED">
        <w:rPr>
          <w:rFonts w:cs="Calibri"/>
          <w:szCs w:val="24"/>
        </w:rPr>
        <w:t xml:space="preserve">, </w:t>
      </w:r>
      <w:r w:rsidR="004B6778" w:rsidRPr="00DF02ED">
        <w:rPr>
          <w:rFonts w:cs="Calibri"/>
          <w:szCs w:val="24"/>
        </w:rPr>
        <w:t xml:space="preserve">s. </w:t>
      </w:r>
      <w:r w:rsidRPr="00DF02ED">
        <w:rPr>
          <w:rFonts w:cs="Calibri"/>
          <w:szCs w:val="24"/>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4"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4"/>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DF02ED" w:rsidRDefault="000D6792" w:rsidP="000D6792">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DF02ED">
        <w:rPr>
          <w:rFonts w:cs="Calibri"/>
        </w:rPr>
        <w:t>Ibidem, s.</w:t>
      </w:r>
      <w:r w:rsidR="00901931" w:rsidRPr="00DF02ED">
        <w:rPr>
          <w:rFonts w:cs="Calibri"/>
        </w:rPr>
        <w:t xml:space="preserve"> 4.</w:t>
      </w:r>
      <w:r>
        <w:fldChar w:fldCharType="end"/>
      </w:r>
    </w:p>
  </w:footnote>
  <w:footnote w:id="129">
    <w:p w14:paraId="2BDEA261" w14:textId="52640CF0" w:rsidR="009610BB" w:rsidRPr="00DF02ED" w:rsidRDefault="009610BB">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DF02ED">
        <w:rPr>
          <w:rFonts w:cs="Calibri"/>
        </w:rPr>
        <w:t>Ibidem, s.</w:t>
      </w:r>
      <w:r w:rsidRPr="00DF02ED">
        <w:rPr>
          <w:rFonts w:cs="Calibri"/>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4F3385"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4F3385">
        <w:rPr>
          <w:rFonts w:cs="Calibri"/>
          <w:szCs w:val="24"/>
        </w:rPr>
        <w:t xml:space="preserve">Farhi, </w:t>
      </w:r>
      <w:r w:rsidR="004B6778" w:rsidRPr="004F3385">
        <w:rPr>
          <w:rFonts w:cs="Calibri"/>
          <w:szCs w:val="24"/>
        </w:rPr>
        <w:t xml:space="preserve">J. </w:t>
      </w:r>
      <w:r w:rsidRPr="004F3385">
        <w:rPr>
          <w:rFonts w:cs="Calibri"/>
          <w:szCs w:val="24"/>
        </w:rPr>
        <w:t xml:space="preserve">Goldstone, </w:t>
      </w:r>
      <w:r w:rsidR="004B6778" w:rsidRPr="004F3385">
        <w:rPr>
          <w:rFonts w:cs="Calibri"/>
          <w:szCs w:val="24"/>
        </w:rPr>
        <w:t>S.</w:t>
      </w:r>
      <w:r w:rsidRPr="004F3385">
        <w:rPr>
          <w:rFonts w:cs="Calibri"/>
          <w:szCs w:val="24"/>
        </w:rPr>
        <w:t xml:space="preserve"> Gutmann, A </w:t>
      </w:r>
      <w:r w:rsidRPr="004F3385">
        <w:rPr>
          <w:rFonts w:cs="Calibri"/>
          <w:i/>
          <w:iCs/>
          <w:szCs w:val="24"/>
        </w:rPr>
        <w:t>Quantum Approximate Optimization Algorithm</w:t>
      </w:r>
      <w:r w:rsidR="004B6778" w:rsidRPr="004F3385">
        <w:rPr>
          <w:rFonts w:cs="Calibri"/>
          <w:i/>
          <w:iCs/>
          <w:szCs w:val="24"/>
        </w:rPr>
        <w:t xml:space="preserve">, </w:t>
      </w:r>
      <w:r w:rsidR="004B6778" w:rsidRPr="0035315D">
        <w:rPr>
          <w:rFonts w:cs="Calibri"/>
          <w:szCs w:val="24"/>
        </w:rPr>
        <w:t>s. 1-2</w:t>
      </w:r>
      <w:r w:rsidRPr="0035315D">
        <w:rPr>
          <w:rFonts w:cs="Calibri"/>
          <w:szCs w:val="24"/>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17"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17"/>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18"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18"/>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19"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19"/>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0"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0"/>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1"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1"/>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3"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3"/>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26"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26"/>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28"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28"/>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29"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29"/>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0"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0"/>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1"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2" w:name="_Hlk140264291"/>
    <w:bookmarkEnd w:id="131"/>
  </w:footnote>
  <w:footnote w:id="150">
    <w:p w14:paraId="7D232E49" w14:textId="409DFF48" w:rsidR="007D6542" w:rsidRPr="005A5762" w:rsidRDefault="007D6542" w:rsidP="007D6542">
      <w:pPr>
        <w:pStyle w:val="Tekstprzypisudolnego"/>
        <w:rPr>
          <w:lang w:val="en-GB"/>
        </w:rPr>
      </w:pPr>
      <w:bookmarkStart w:id="133"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3"/>
    </w:p>
  </w:footnote>
  <w:footnote w:id="151">
    <w:p w14:paraId="49B3AD8A" w14:textId="77BC4473" w:rsidR="007D6542" w:rsidRPr="007A7C43" w:rsidRDefault="007D6542" w:rsidP="007D6542">
      <w:pPr>
        <w:pStyle w:val="Tekstprzypisudolnego"/>
        <w:rPr>
          <w:lang w:val="en-GB"/>
        </w:rPr>
      </w:pPr>
      <w:bookmarkStart w:id="134"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xml:space="preserve">", 1 grudnia 1998, 13(4), </w:t>
      </w:r>
      <w:r w:rsidR="00F3527B">
        <w:rPr>
          <w:rFonts w:cs="Calibri"/>
          <w:szCs w:val="24"/>
          <w:lang w:val="en-GB"/>
        </w:rPr>
        <w:t>(</w:t>
      </w:r>
      <w:r w:rsidR="00E91E8D">
        <w:rPr>
          <w:rFonts w:cs="Calibri"/>
          <w:szCs w:val="24"/>
          <w:lang w:val="en-GB"/>
        </w:rPr>
        <w:t>s. 452-492</w:t>
      </w:r>
      <w:r w:rsidR="00F3527B">
        <w:rPr>
          <w:rFonts w:cs="Calibri"/>
          <w:szCs w:val="24"/>
          <w:lang w:val="en-GB"/>
        </w:rPr>
        <w:t>)</w:t>
      </w:r>
      <w:r w:rsidR="00E91E8D">
        <w:rPr>
          <w:rFonts w:cs="Calibri"/>
          <w:szCs w:val="24"/>
          <w:lang w:val="en-GB"/>
        </w:rPr>
        <w:t>, s.</w:t>
      </w:r>
      <w:r w:rsidRPr="007A7C43">
        <w:rPr>
          <w:rFonts w:cs="Calibri"/>
          <w:szCs w:val="24"/>
          <w:lang w:val="en-GB"/>
        </w:rPr>
        <w:t xml:space="preserve"> 471.</w:t>
      </w:r>
      <w:r>
        <w:fldChar w:fldCharType="end"/>
      </w:r>
      <w:bookmarkEnd w:id="134"/>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E73E7D4"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35"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xml:space="preserve">", 1 sierpnia 1989, 45(1), </w:t>
      </w:r>
      <w:r w:rsidR="00F3527B">
        <w:rPr>
          <w:rFonts w:cs="Calibri"/>
          <w:szCs w:val="24"/>
          <w:lang w:val="en-GB"/>
        </w:rPr>
        <w:t>(</w:t>
      </w:r>
      <w:r w:rsidR="00DA77E4">
        <w:rPr>
          <w:rFonts w:cs="Calibri"/>
          <w:szCs w:val="24"/>
          <w:lang w:val="en-GB"/>
        </w:rPr>
        <w:t>s. 503-528</w:t>
      </w:r>
      <w:r w:rsidR="00F3527B">
        <w:rPr>
          <w:rFonts w:cs="Calibri"/>
          <w:szCs w:val="24"/>
          <w:lang w:val="en-GB"/>
        </w:rPr>
        <w:t>)</w:t>
      </w:r>
      <w:r w:rsidRPr="006C0F5D">
        <w:rPr>
          <w:rFonts w:cs="Calibri"/>
          <w:szCs w:val="24"/>
          <w:lang w:val="en-GB"/>
        </w:rPr>
        <w:t>.</w:t>
      </w:r>
      <w:r>
        <w:fldChar w:fldCharType="end"/>
      </w:r>
      <w:bookmarkEnd w:id="135"/>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DF02ED" w:rsidRDefault="006F7C3F">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DF02ED">
        <w:rPr>
          <w:rFonts w:cs="Calibri"/>
        </w:rPr>
        <w:t>Ibidem, s.</w:t>
      </w:r>
      <w:r w:rsidRPr="00DF02ED">
        <w:rPr>
          <w:rFonts w:cs="Calibri"/>
        </w:rPr>
        <w:t xml:space="preserve"> 3.</w:t>
      </w:r>
      <w:r>
        <w:fldChar w:fldCharType="end"/>
      </w:r>
    </w:p>
  </w:footnote>
  <w:footnote w:id="157">
    <w:p w14:paraId="48F7A5EA" w14:textId="54C77987" w:rsidR="006F7C3F" w:rsidRPr="00DF02ED" w:rsidRDefault="006F7C3F">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F02ED">
        <w:t>Ibidem, s. 3</w:t>
      </w:r>
      <w:r w:rsidRPr="00DF02ED">
        <w:rPr>
          <w:rFonts w:cs="Calibri"/>
          <w:szCs w:val="24"/>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39"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39"/>
    </w:p>
  </w:footnote>
  <w:footnote w:id="166">
    <w:p w14:paraId="72C8FE5A" w14:textId="43F8269F" w:rsidR="00163985" w:rsidRPr="00163985" w:rsidRDefault="00163985">
      <w:pPr>
        <w:pStyle w:val="Tekstprzypisudolnego"/>
      </w:pPr>
      <w:bookmarkStart w:id="143"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43"/>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Qiskit,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7C0987">
        <w:rPr>
          <w:rFonts w:cs="Calibri"/>
          <w:i/>
          <w:iCs/>
          <w:szCs w:val="24"/>
          <w:lang w:val="en-GB"/>
        </w:rPr>
        <w:t>NumPyMinimumEigensolver — Qiskit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rsidR="007C0987">
        <w:rPr>
          <w:lang w:val="en-GB"/>
        </w:rPr>
        <w:t>Qiskit,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Qiskit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961631">
        <w:rPr>
          <w:rFonts w:cs="Calibri"/>
          <w:i/>
          <w:iCs/>
          <w:szCs w:val="24"/>
          <w:lang w:val="en-GB"/>
        </w:rPr>
        <w:t>Qiskit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398"/>
    <w:rsid w:val="000703EF"/>
    <w:rsid w:val="00070D2F"/>
    <w:rsid w:val="0007472E"/>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A5B1F"/>
    <w:rsid w:val="000B0017"/>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566B"/>
    <w:rsid w:val="00136061"/>
    <w:rsid w:val="00136DC2"/>
    <w:rsid w:val="00141207"/>
    <w:rsid w:val="00142AAA"/>
    <w:rsid w:val="00143B50"/>
    <w:rsid w:val="00145712"/>
    <w:rsid w:val="0014611A"/>
    <w:rsid w:val="00150155"/>
    <w:rsid w:val="001501F9"/>
    <w:rsid w:val="001510BA"/>
    <w:rsid w:val="00151AB8"/>
    <w:rsid w:val="00153031"/>
    <w:rsid w:val="0015308E"/>
    <w:rsid w:val="00154052"/>
    <w:rsid w:val="0015494B"/>
    <w:rsid w:val="00155F79"/>
    <w:rsid w:val="00156E7E"/>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B7DAD"/>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33B"/>
    <w:rsid w:val="0022067B"/>
    <w:rsid w:val="00220C0A"/>
    <w:rsid w:val="0022249F"/>
    <w:rsid w:val="0022264F"/>
    <w:rsid w:val="0022436D"/>
    <w:rsid w:val="00225299"/>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685"/>
    <w:rsid w:val="00296BF5"/>
    <w:rsid w:val="002A2838"/>
    <w:rsid w:val="002A4688"/>
    <w:rsid w:val="002B231E"/>
    <w:rsid w:val="002C0ADE"/>
    <w:rsid w:val="002C123B"/>
    <w:rsid w:val="002C15C2"/>
    <w:rsid w:val="002C2D0C"/>
    <w:rsid w:val="002C3CA9"/>
    <w:rsid w:val="002C4BBE"/>
    <w:rsid w:val="002C6D6C"/>
    <w:rsid w:val="002D0360"/>
    <w:rsid w:val="002D10C4"/>
    <w:rsid w:val="002D3B44"/>
    <w:rsid w:val="002D48A6"/>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AC1"/>
    <w:rsid w:val="00350F97"/>
    <w:rsid w:val="00351432"/>
    <w:rsid w:val="00352FB0"/>
    <w:rsid w:val="0035315D"/>
    <w:rsid w:val="00354C4D"/>
    <w:rsid w:val="00356EE0"/>
    <w:rsid w:val="003604F5"/>
    <w:rsid w:val="00361EB6"/>
    <w:rsid w:val="003627DC"/>
    <w:rsid w:val="00364741"/>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C75FA"/>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3F79FD"/>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08"/>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385"/>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4BB"/>
    <w:rsid w:val="00537CD5"/>
    <w:rsid w:val="005421A0"/>
    <w:rsid w:val="005447B1"/>
    <w:rsid w:val="005465A3"/>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2A4"/>
    <w:rsid w:val="00595AA8"/>
    <w:rsid w:val="00597074"/>
    <w:rsid w:val="005A01A1"/>
    <w:rsid w:val="005A08E4"/>
    <w:rsid w:val="005A0D2A"/>
    <w:rsid w:val="005A14FE"/>
    <w:rsid w:val="005A37BD"/>
    <w:rsid w:val="005A497C"/>
    <w:rsid w:val="005A5762"/>
    <w:rsid w:val="005A57DE"/>
    <w:rsid w:val="005A696F"/>
    <w:rsid w:val="005A7AC3"/>
    <w:rsid w:val="005B06A5"/>
    <w:rsid w:val="005B2FB3"/>
    <w:rsid w:val="005B31FC"/>
    <w:rsid w:val="005B32AE"/>
    <w:rsid w:val="005B6EE7"/>
    <w:rsid w:val="005B6F53"/>
    <w:rsid w:val="005B7074"/>
    <w:rsid w:val="005C0006"/>
    <w:rsid w:val="005C035A"/>
    <w:rsid w:val="005C11F5"/>
    <w:rsid w:val="005C18A8"/>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A1B"/>
    <w:rsid w:val="00606BFD"/>
    <w:rsid w:val="0060721A"/>
    <w:rsid w:val="0061387F"/>
    <w:rsid w:val="006143CD"/>
    <w:rsid w:val="006152FF"/>
    <w:rsid w:val="0061534D"/>
    <w:rsid w:val="00617EE6"/>
    <w:rsid w:val="00621B38"/>
    <w:rsid w:val="00624BB8"/>
    <w:rsid w:val="00625C85"/>
    <w:rsid w:val="0062608B"/>
    <w:rsid w:val="00626F55"/>
    <w:rsid w:val="00632F5C"/>
    <w:rsid w:val="0063332D"/>
    <w:rsid w:val="0063427B"/>
    <w:rsid w:val="006346FF"/>
    <w:rsid w:val="00636920"/>
    <w:rsid w:val="00636E4C"/>
    <w:rsid w:val="00637827"/>
    <w:rsid w:val="0064072E"/>
    <w:rsid w:val="0064144B"/>
    <w:rsid w:val="006414C8"/>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500A"/>
    <w:rsid w:val="006B65C6"/>
    <w:rsid w:val="006C0F5D"/>
    <w:rsid w:val="006C1270"/>
    <w:rsid w:val="006C1A6D"/>
    <w:rsid w:val="006C54AD"/>
    <w:rsid w:val="006C6D9C"/>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76AF2"/>
    <w:rsid w:val="00785BC9"/>
    <w:rsid w:val="00785C1F"/>
    <w:rsid w:val="007863F6"/>
    <w:rsid w:val="00791F8D"/>
    <w:rsid w:val="0079205B"/>
    <w:rsid w:val="00793344"/>
    <w:rsid w:val="00795BC8"/>
    <w:rsid w:val="00796E1F"/>
    <w:rsid w:val="00797CD2"/>
    <w:rsid w:val="007A30E9"/>
    <w:rsid w:val="007A4C75"/>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E7350"/>
    <w:rsid w:val="007F17D4"/>
    <w:rsid w:val="007F35CA"/>
    <w:rsid w:val="007F4006"/>
    <w:rsid w:val="007F5975"/>
    <w:rsid w:val="007F61E5"/>
    <w:rsid w:val="008044A0"/>
    <w:rsid w:val="00806D43"/>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27FB"/>
    <w:rsid w:val="008753A5"/>
    <w:rsid w:val="0087715A"/>
    <w:rsid w:val="008810F6"/>
    <w:rsid w:val="0088114A"/>
    <w:rsid w:val="008832A4"/>
    <w:rsid w:val="008834D2"/>
    <w:rsid w:val="0088398D"/>
    <w:rsid w:val="00884237"/>
    <w:rsid w:val="00884741"/>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87D"/>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0DB"/>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9F701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477"/>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655B0"/>
    <w:rsid w:val="00A70089"/>
    <w:rsid w:val="00A72624"/>
    <w:rsid w:val="00A72D3C"/>
    <w:rsid w:val="00A732F4"/>
    <w:rsid w:val="00A77221"/>
    <w:rsid w:val="00A77AC5"/>
    <w:rsid w:val="00A77BF5"/>
    <w:rsid w:val="00A82ABA"/>
    <w:rsid w:val="00A82E11"/>
    <w:rsid w:val="00A8392D"/>
    <w:rsid w:val="00A8522B"/>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B59F2"/>
    <w:rsid w:val="00AC0B31"/>
    <w:rsid w:val="00AC1DEE"/>
    <w:rsid w:val="00AC200F"/>
    <w:rsid w:val="00AC3471"/>
    <w:rsid w:val="00AC75FA"/>
    <w:rsid w:val="00AC7CB9"/>
    <w:rsid w:val="00AD0852"/>
    <w:rsid w:val="00AD1A98"/>
    <w:rsid w:val="00AD304F"/>
    <w:rsid w:val="00AD59CD"/>
    <w:rsid w:val="00AD787F"/>
    <w:rsid w:val="00AE2B46"/>
    <w:rsid w:val="00AE4355"/>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25CF"/>
    <w:rsid w:val="00B33789"/>
    <w:rsid w:val="00B34A4F"/>
    <w:rsid w:val="00B37648"/>
    <w:rsid w:val="00B403E6"/>
    <w:rsid w:val="00B40DAD"/>
    <w:rsid w:val="00B4296F"/>
    <w:rsid w:val="00B42B52"/>
    <w:rsid w:val="00B43044"/>
    <w:rsid w:val="00B434C4"/>
    <w:rsid w:val="00B4642A"/>
    <w:rsid w:val="00B532D7"/>
    <w:rsid w:val="00B557F3"/>
    <w:rsid w:val="00B55CD9"/>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362C"/>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738"/>
    <w:rsid w:val="00BB6900"/>
    <w:rsid w:val="00BC08F1"/>
    <w:rsid w:val="00BC1702"/>
    <w:rsid w:val="00BC188A"/>
    <w:rsid w:val="00BC1CA5"/>
    <w:rsid w:val="00BC31E8"/>
    <w:rsid w:val="00BC373C"/>
    <w:rsid w:val="00BC5B31"/>
    <w:rsid w:val="00BC7947"/>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21A4"/>
    <w:rsid w:val="00C73AD3"/>
    <w:rsid w:val="00C742ED"/>
    <w:rsid w:val="00C74A22"/>
    <w:rsid w:val="00C74F86"/>
    <w:rsid w:val="00C774AD"/>
    <w:rsid w:val="00C77710"/>
    <w:rsid w:val="00C82D48"/>
    <w:rsid w:val="00C83A27"/>
    <w:rsid w:val="00C84F5D"/>
    <w:rsid w:val="00C85369"/>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2ED"/>
    <w:rsid w:val="00DF0A7E"/>
    <w:rsid w:val="00DF0DE1"/>
    <w:rsid w:val="00DF11BF"/>
    <w:rsid w:val="00DF22F9"/>
    <w:rsid w:val="00DF3D33"/>
    <w:rsid w:val="00DF4615"/>
    <w:rsid w:val="00DF46C0"/>
    <w:rsid w:val="00DF4D67"/>
    <w:rsid w:val="00DF5AFF"/>
    <w:rsid w:val="00DF6E67"/>
    <w:rsid w:val="00DF719A"/>
    <w:rsid w:val="00DF736B"/>
    <w:rsid w:val="00E00CF4"/>
    <w:rsid w:val="00E01E93"/>
    <w:rsid w:val="00E04BC2"/>
    <w:rsid w:val="00E04C08"/>
    <w:rsid w:val="00E065B7"/>
    <w:rsid w:val="00E118E6"/>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0E43"/>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527B"/>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493A"/>
    <w:rsid w:val="00F9587A"/>
    <w:rsid w:val="00F958C5"/>
    <w:rsid w:val="00F97D40"/>
    <w:rsid w:val="00F97F92"/>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2F18"/>
    <w:rsid w:val="00FF38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22300</Words>
  <Characters>133804</Characters>
  <Application>Microsoft Office Word</Application>
  <DocSecurity>0</DocSecurity>
  <Lines>1115</Lines>
  <Paragraphs>311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4</cp:revision>
  <cp:lastPrinted>2023-07-19T21:13:00Z</cp:lastPrinted>
  <dcterms:created xsi:type="dcterms:W3CDTF">2023-07-19T21:13:00Z</dcterms:created>
  <dcterms:modified xsi:type="dcterms:W3CDTF">2023-07-19T21:16:00Z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