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1C616" w14:textId="77777777" w:rsidR="00F659F1" w:rsidRDefault="00F659F1" w:rsidP="00F659F1">
      <w:pPr>
        <w:spacing w:after="60"/>
        <w:jc w:val="center"/>
      </w:pPr>
    </w:p>
    <w:p w14:paraId="61591840" w14:textId="1123EF4B" w:rsidR="00F659F1" w:rsidRDefault="00F659F1" w:rsidP="00F659F1">
      <w:pPr>
        <w:spacing w:after="60"/>
        <w:jc w:val="center"/>
        <w:rPr>
          <w:sz w:val="32"/>
          <w:szCs w:val="32"/>
        </w:rPr>
      </w:pPr>
      <w:r>
        <w:rPr>
          <w:noProof/>
        </w:rPr>
        <w:drawing>
          <wp:inline distT="0" distB="0" distL="0" distR="0" wp14:anchorId="6415856D" wp14:editId="44E7F161">
            <wp:extent cx="1584960" cy="1516380"/>
            <wp:effectExtent l="0" t="0" r="0" b="762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4960" cy="1516380"/>
                    </a:xfrm>
                    <a:prstGeom prst="rect">
                      <a:avLst/>
                    </a:prstGeom>
                    <a:noFill/>
                    <a:ln>
                      <a:noFill/>
                    </a:ln>
                  </pic:spPr>
                </pic:pic>
              </a:graphicData>
            </a:graphic>
          </wp:inline>
        </w:drawing>
      </w:r>
    </w:p>
    <w:p w14:paraId="32043C6C" w14:textId="77777777" w:rsidR="00F659F1" w:rsidRDefault="00F659F1" w:rsidP="00F659F1">
      <w:pPr>
        <w:spacing w:after="60"/>
        <w:jc w:val="center"/>
        <w:rPr>
          <w:sz w:val="28"/>
          <w:szCs w:val="28"/>
        </w:rPr>
      </w:pPr>
    </w:p>
    <w:p w14:paraId="678EC7A9" w14:textId="77777777" w:rsidR="00F659F1" w:rsidRDefault="00F659F1" w:rsidP="00F659F1">
      <w:pPr>
        <w:spacing w:after="60"/>
        <w:jc w:val="center"/>
      </w:pPr>
    </w:p>
    <w:p w14:paraId="6B8E82B9" w14:textId="77777777" w:rsidR="00F659F1" w:rsidRDefault="00F659F1" w:rsidP="00F659F1">
      <w:pPr>
        <w:spacing w:after="60"/>
        <w:jc w:val="center"/>
      </w:pPr>
    </w:p>
    <w:p w14:paraId="5539D55D" w14:textId="77777777" w:rsidR="00F659F1" w:rsidRPr="00A459D5" w:rsidRDefault="00F659F1" w:rsidP="00F659F1">
      <w:pPr>
        <w:spacing w:after="60"/>
        <w:jc w:val="center"/>
      </w:pPr>
      <w:r w:rsidRPr="00A459D5">
        <w:t xml:space="preserve">Studium </w:t>
      </w:r>
      <w:r>
        <w:t>Magisterskie</w:t>
      </w:r>
    </w:p>
    <w:p w14:paraId="26BB28D4" w14:textId="77777777" w:rsidR="00F659F1" w:rsidRPr="00A459D5" w:rsidRDefault="00F659F1" w:rsidP="00F659F1">
      <w:pPr>
        <w:spacing w:after="60"/>
      </w:pPr>
    </w:p>
    <w:p w14:paraId="751A10E6" w14:textId="77777777" w:rsidR="00F659F1" w:rsidRDefault="00F659F1" w:rsidP="00F659F1">
      <w:pPr>
        <w:spacing w:after="60"/>
        <w:jc w:val="both"/>
      </w:pPr>
      <w:r w:rsidRPr="00A459D5">
        <w:t xml:space="preserve">Kierunek: </w:t>
      </w:r>
      <w:r>
        <w:t>Analiza Danych – Big Data</w:t>
      </w:r>
    </w:p>
    <w:p w14:paraId="04073720" w14:textId="77777777" w:rsidR="00F659F1" w:rsidRPr="00A459D5" w:rsidRDefault="00F659F1" w:rsidP="00F659F1">
      <w:pPr>
        <w:spacing w:after="60"/>
        <w:jc w:val="both"/>
      </w:pPr>
    </w:p>
    <w:p w14:paraId="23DA8BF0" w14:textId="77777777" w:rsidR="00F659F1" w:rsidRPr="00A459D5" w:rsidRDefault="00F659F1" w:rsidP="00F659F1">
      <w:pPr>
        <w:spacing w:after="60"/>
        <w:ind w:left="4253" w:firstLine="567"/>
        <w:jc w:val="both"/>
      </w:pPr>
    </w:p>
    <w:p w14:paraId="12372A57" w14:textId="77777777" w:rsidR="00F659F1" w:rsidRPr="00A459D5" w:rsidRDefault="00F659F1" w:rsidP="00F659F1">
      <w:pPr>
        <w:spacing w:after="60"/>
        <w:ind w:left="4253" w:firstLine="567"/>
        <w:jc w:val="both"/>
      </w:pPr>
      <w:r w:rsidRPr="00A459D5">
        <w:tab/>
      </w:r>
      <w:r w:rsidRPr="00A459D5">
        <w:tab/>
      </w:r>
      <w:r w:rsidRPr="00A459D5">
        <w:tab/>
      </w:r>
      <w:r w:rsidRPr="00A459D5">
        <w:tab/>
      </w:r>
      <w:r w:rsidRPr="00A459D5">
        <w:tab/>
      </w:r>
      <w:r w:rsidRPr="00A459D5">
        <w:tab/>
      </w:r>
    </w:p>
    <w:p w14:paraId="69600F43" w14:textId="77777777" w:rsidR="00F659F1" w:rsidRPr="00A459D5" w:rsidRDefault="00F659F1" w:rsidP="00F659F1">
      <w:pPr>
        <w:spacing w:after="60"/>
        <w:ind w:left="3540" w:firstLine="708"/>
        <w:jc w:val="both"/>
      </w:pPr>
      <w:r>
        <w:t>Przemysław Michałowski</w:t>
      </w:r>
    </w:p>
    <w:p w14:paraId="25367E5E" w14:textId="77777777" w:rsidR="00F659F1" w:rsidRPr="00A459D5" w:rsidRDefault="00F659F1" w:rsidP="00F659F1">
      <w:pPr>
        <w:spacing w:after="60"/>
        <w:ind w:left="3540" w:firstLine="708"/>
        <w:jc w:val="both"/>
      </w:pPr>
      <w:r w:rsidRPr="00A459D5">
        <w:t xml:space="preserve">Nr albumu </w:t>
      </w:r>
      <w:r>
        <w:t>81840</w:t>
      </w:r>
    </w:p>
    <w:p w14:paraId="369AADBF" w14:textId="77777777" w:rsidR="00F659F1" w:rsidRDefault="00F659F1" w:rsidP="00F659F1">
      <w:pPr>
        <w:spacing w:after="60"/>
        <w:rPr>
          <w:sz w:val="28"/>
          <w:szCs w:val="28"/>
        </w:rPr>
      </w:pPr>
    </w:p>
    <w:p w14:paraId="67084ACE" w14:textId="71D32831" w:rsidR="00F659F1" w:rsidRPr="00A459D5" w:rsidRDefault="008B3499" w:rsidP="00F659F1">
      <w:pPr>
        <w:jc w:val="center"/>
        <w:rPr>
          <w:sz w:val="48"/>
          <w:szCs w:val="48"/>
        </w:rPr>
      </w:pPr>
      <w:r>
        <w:rPr>
          <w:b/>
          <w:sz w:val="48"/>
          <w:szCs w:val="48"/>
        </w:rPr>
        <w:t>Rozwiązywanie problemu marszrutyzacji z wykorzystaniem algorytmów kwantowych</w:t>
      </w:r>
    </w:p>
    <w:p w14:paraId="442AB98C" w14:textId="77777777" w:rsidR="00F659F1" w:rsidRDefault="00F659F1" w:rsidP="00F659F1">
      <w:pPr>
        <w:spacing w:after="60"/>
        <w:jc w:val="center"/>
        <w:rPr>
          <w:b/>
          <w:sz w:val="40"/>
          <w:szCs w:val="40"/>
        </w:rPr>
      </w:pPr>
      <w:r>
        <w:rPr>
          <w:b/>
          <w:sz w:val="40"/>
          <w:szCs w:val="40"/>
        </w:rPr>
        <w:t xml:space="preserve"> </w:t>
      </w:r>
    </w:p>
    <w:p w14:paraId="361CFB3D" w14:textId="77777777" w:rsidR="00F659F1" w:rsidRDefault="00F659F1" w:rsidP="00F659F1">
      <w:pPr>
        <w:spacing w:after="60"/>
        <w:rPr>
          <w:sz w:val="28"/>
          <w:szCs w:val="28"/>
        </w:rPr>
      </w:pPr>
    </w:p>
    <w:p w14:paraId="10DF22AA" w14:textId="77777777" w:rsidR="00F659F1" w:rsidRDefault="00F659F1" w:rsidP="00F659F1">
      <w:pPr>
        <w:spacing w:after="60"/>
        <w:rPr>
          <w:sz w:val="28"/>
          <w:szCs w:val="28"/>
        </w:rPr>
      </w:pPr>
    </w:p>
    <w:p w14:paraId="5B417C84" w14:textId="77777777" w:rsidR="00F659F1" w:rsidRDefault="00F659F1" w:rsidP="00F659F1">
      <w:pPr>
        <w:spacing w:after="60"/>
        <w:rPr>
          <w:sz w:val="28"/>
          <w:szCs w:val="28"/>
        </w:rPr>
      </w:pPr>
    </w:p>
    <w:p w14:paraId="7A52CCF6" w14:textId="77777777" w:rsidR="00F659F1" w:rsidRPr="005C2C3D" w:rsidRDefault="00F659F1" w:rsidP="00F659F1">
      <w:pPr>
        <w:spacing w:after="60"/>
        <w:ind w:left="3540" w:firstLine="708"/>
        <w:rPr>
          <w:vertAlign w:val="superscript"/>
        </w:rPr>
      </w:pPr>
      <w:r>
        <w:t>Praca magisterska</w:t>
      </w:r>
    </w:p>
    <w:p w14:paraId="558DE09E" w14:textId="77777777" w:rsidR="00F659F1" w:rsidRPr="005C2C3D" w:rsidRDefault="00F659F1" w:rsidP="00F659F1">
      <w:pPr>
        <w:spacing w:after="60"/>
        <w:rPr>
          <w:vertAlign w:val="superscript"/>
        </w:rPr>
      </w:pPr>
      <w:r>
        <w:tab/>
      </w:r>
      <w:r>
        <w:tab/>
      </w:r>
      <w:r>
        <w:tab/>
      </w:r>
      <w:r>
        <w:tab/>
      </w:r>
      <w:r>
        <w:tab/>
      </w:r>
      <w:r>
        <w:tab/>
        <w:t>napisana w Katedrze/Instytucie</w:t>
      </w:r>
    </w:p>
    <w:p w14:paraId="3EEEF2ED" w14:textId="77777777" w:rsidR="00F659F1" w:rsidRDefault="00F659F1" w:rsidP="00F659F1">
      <w:pPr>
        <w:spacing w:after="60"/>
      </w:pPr>
      <w:r>
        <w:tab/>
      </w:r>
      <w:r>
        <w:tab/>
      </w:r>
      <w:r>
        <w:tab/>
      </w:r>
      <w:r>
        <w:tab/>
      </w:r>
      <w:r>
        <w:tab/>
      </w:r>
      <w:r>
        <w:tab/>
        <w:t xml:space="preserve">…………………………………………… </w:t>
      </w:r>
    </w:p>
    <w:p w14:paraId="6FEA4CA8" w14:textId="77777777" w:rsidR="00F659F1" w:rsidRDefault="00F659F1" w:rsidP="00F659F1">
      <w:pPr>
        <w:spacing w:after="60"/>
      </w:pPr>
      <w:r>
        <w:tab/>
      </w:r>
      <w:r>
        <w:tab/>
      </w:r>
      <w:r>
        <w:tab/>
      </w:r>
      <w:r>
        <w:tab/>
      </w:r>
      <w:r>
        <w:tab/>
      </w:r>
      <w:r>
        <w:tab/>
        <w:t>pod kierunkiem naukowym</w:t>
      </w:r>
    </w:p>
    <w:p w14:paraId="0A8BABB7" w14:textId="77777777" w:rsidR="00F659F1" w:rsidRDefault="00F659F1" w:rsidP="00F659F1">
      <w:pPr>
        <w:spacing w:after="60"/>
      </w:pPr>
      <w:r>
        <w:tab/>
      </w:r>
      <w:r>
        <w:tab/>
      </w:r>
      <w:r>
        <w:tab/>
      </w:r>
      <w:r>
        <w:tab/>
      </w:r>
      <w:r>
        <w:tab/>
      </w:r>
      <w:r>
        <w:tab/>
        <w:t>……………………...……………………</w:t>
      </w:r>
    </w:p>
    <w:p w14:paraId="2B474780" w14:textId="77777777" w:rsidR="00F659F1" w:rsidRDefault="00F659F1" w:rsidP="00F659F1">
      <w:pPr>
        <w:spacing w:after="60"/>
        <w:rPr>
          <w:sz w:val="28"/>
          <w:szCs w:val="28"/>
        </w:rPr>
      </w:pPr>
    </w:p>
    <w:p w14:paraId="688EBFEE" w14:textId="77777777" w:rsidR="00F659F1" w:rsidRDefault="00F659F1" w:rsidP="00F659F1">
      <w:pPr>
        <w:spacing w:after="60"/>
        <w:rPr>
          <w:sz w:val="28"/>
          <w:szCs w:val="28"/>
        </w:rPr>
      </w:pPr>
    </w:p>
    <w:p w14:paraId="476603C6" w14:textId="77777777" w:rsidR="00F659F1" w:rsidRDefault="00F659F1" w:rsidP="00F659F1">
      <w:pPr>
        <w:spacing w:after="60"/>
        <w:rPr>
          <w:sz w:val="28"/>
          <w:szCs w:val="28"/>
        </w:rPr>
      </w:pPr>
    </w:p>
    <w:p w14:paraId="2FAB9581" w14:textId="77777777" w:rsidR="00F659F1" w:rsidRDefault="00F659F1" w:rsidP="00F659F1">
      <w:pPr>
        <w:spacing w:after="60"/>
        <w:jc w:val="center"/>
      </w:pPr>
    </w:p>
    <w:p w14:paraId="64932FC8" w14:textId="77777777" w:rsidR="00F659F1" w:rsidRDefault="00F659F1" w:rsidP="00F659F1">
      <w:pPr>
        <w:spacing w:after="60"/>
        <w:jc w:val="center"/>
      </w:pPr>
      <w:r>
        <w:t>Warszawa 20…..</w:t>
      </w:r>
    </w:p>
    <w:p w14:paraId="7D9CF527" w14:textId="77777777" w:rsidR="00F659F1" w:rsidRDefault="00F659F1" w:rsidP="00F659F1">
      <w:pPr>
        <w:pStyle w:val="Tekstpodstawowy"/>
      </w:pPr>
    </w:p>
    <w:p w14:paraId="0975CFC8" w14:textId="77777777" w:rsidR="00F659F1" w:rsidRDefault="00F659F1" w:rsidP="00F659F1">
      <w:pPr>
        <w:pStyle w:val="Tekstpodstawowy"/>
      </w:pPr>
    </w:p>
    <w:p w14:paraId="07B0F3D1" w14:textId="77777777" w:rsidR="00F659F1" w:rsidRDefault="00F659F1" w:rsidP="00F659F1">
      <w:pPr>
        <w:pStyle w:val="Tekstpodstawowy"/>
      </w:pPr>
    </w:p>
    <w:p w14:paraId="2A864955" w14:textId="77777777" w:rsidR="00F659F1" w:rsidRDefault="00F659F1" w:rsidP="00F659F1">
      <w:pPr>
        <w:pStyle w:val="Tekstpodstawowy"/>
      </w:pPr>
    </w:p>
    <w:p w14:paraId="7CB80264" w14:textId="77777777" w:rsidR="00F659F1" w:rsidRDefault="00F659F1" w:rsidP="00F659F1">
      <w:pPr>
        <w:pStyle w:val="Tekstpodstawowy"/>
      </w:pPr>
    </w:p>
    <w:p w14:paraId="3A409F3A" w14:textId="77777777" w:rsidR="00F659F1" w:rsidRDefault="00F659F1" w:rsidP="00F659F1">
      <w:pPr>
        <w:pStyle w:val="Tekstpodstawowy"/>
      </w:pPr>
    </w:p>
    <w:p w14:paraId="5C29594C" w14:textId="77777777" w:rsidR="00F659F1" w:rsidRDefault="00F659F1" w:rsidP="00F659F1">
      <w:pPr>
        <w:pStyle w:val="Tekstpodstawowy"/>
      </w:pPr>
    </w:p>
    <w:p w14:paraId="3953A1A9" w14:textId="77777777" w:rsidR="00F659F1" w:rsidRDefault="00F659F1" w:rsidP="00F659F1">
      <w:pPr>
        <w:pStyle w:val="Tekstpodstawowy"/>
      </w:pPr>
    </w:p>
    <w:p w14:paraId="586D9D32" w14:textId="77777777" w:rsidR="00F659F1" w:rsidRDefault="00F659F1" w:rsidP="00F659F1">
      <w:pPr>
        <w:pStyle w:val="Tekstpodstawowy"/>
      </w:pPr>
    </w:p>
    <w:p w14:paraId="003467FA" w14:textId="77777777" w:rsidR="00F659F1" w:rsidRDefault="00F659F1" w:rsidP="00F659F1">
      <w:pPr>
        <w:pStyle w:val="Tekstpodstawowy"/>
      </w:pPr>
    </w:p>
    <w:p w14:paraId="75858901" w14:textId="77777777" w:rsidR="00F659F1" w:rsidRDefault="00F659F1" w:rsidP="00F659F1">
      <w:pPr>
        <w:pStyle w:val="Tekstpodstawowy"/>
      </w:pPr>
    </w:p>
    <w:p w14:paraId="1EE5EB7F" w14:textId="77777777" w:rsidR="00F659F1" w:rsidRDefault="00F659F1" w:rsidP="00F659F1">
      <w:pPr>
        <w:pStyle w:val="Tekstpodstawowy"/>
      </w:pPr>
    </w:p>
    <w:p w14:paraId="758819DC" w14:textId="77777777" w:rsidR="00F659F1" w:rsidRDefault="00F659F1" w:rsidP="00F659F1">
      <w:pPr>
        <w:pStyle w:val="Tekstpodstawowy"/>
      </w:pPr>
    </w:p>
    <w:p w14:paraId="01550C01" w14:textId="77777777" w:rsidR="00F659F1" w:rsidRDefault="00F659F1" w:rsidP="00F659F1">
      <w:pPr>
        <w:pStyle w:val="Tekstpodstawowy"/>
      </w:pPr>
    </w:p>
    <w:p w14:paraId="36BA383D" w14:textId="77777777" w:rsidR="00F659F1" w:rsidRDefault="00F659F1" w:rsidP="00F659F1">
      <w:pPr>
        <w:pStyle w:val="Tekstpodstawowy"/>
      </w:pPr>
    </w:p>
    <w:p w14:paraId="210C46A4" w14:textId="77777777" w:rsidR="00F659F1" w:rsidRDefault="00F659F1" w:rsidP="00F659F1">
      <w:pPr>
        <w:pStyle w:val="Tekstpodstawowy"/>
      </w:pPr>
    </w:p>
    <w:p w14:paraId="6EFED5A5" w14:textId="77777777" w:rsidR="00F659F1" w:rsidRDefault="00F659F1" w:rsidP="00F659F1">
      <w:pPr>
        <w:pStyle w:val="Tekstpodstawowy"/>
      </w:pPr>
    </w:p>
    <w:p w14:paraId="41571380" w14:textId="77777777" w:rsidR="00F659F1" w:rsidRDefault="00F659F1" w:rsidP="00F659F1">
      <w:pPr>
        <w:pStyle w:val="Tekstpodstawowy"/>
      </w:pPr>
    </w:p>
    <w:p w14:paraId="4493F961" w14:textId="77777777" w:rsidR="00F659F1" w:rsidRDefault="00F659F1" w:rsidP="00F659F1">
      <w:pPr>
        <w:pStyle w:val="Tekstpodstawowy"/>
      </w:pPr>
    </w:p>
    <w:p w14:paraId="7BD2DCF2" w14:textId="77777777" w:rsidR="00F659F1" w:rsidRDefault="00F659F1" w:rsidP="00F659F1">
      <w:pPr>
        <w:pStyle w:val="Tekstpodstawowy"/>
      </w:pPr>
    </w:p>
    <w:p w14:paraId="63732088" w14:textId="77777777" w:rsidR="00F659F1" w:rsidRDefault="00F659F1" w:rsidP="00F659F1">
      <w:pPr>
        <w:pStyle w:val="Tekstpodstawowy"/>
      </w:pPr>
    </w:p>
    <w:p w14:paraId="52B3DB8B" w14:textId="77777777" w:rsidR="00F659F1" w:rsidRDefault="00F659F1" w:rsidP="00F659F1">
      <w:pPr>
        <w:pStyle w:val="Tekstpodstawowy"/>
        <w:sectPr w:rsidR="00F659F1">
          <w:footerReference w:type="even" r:id="rId9"/>
          <w:footerReference w:type="default" r:id="rId10"/>
          <w:pgSz w:w="11906" w:h="16838"/>
          <w:pgMar w:top="1418" w:right="1134" w:bottom="1418" w:left="1418" w:header="709" w:footer="709" w:gutter="567"/>
          <w:pgNumType w:start="1"/>
          <w:cols w:space="708"/>
          <w:titlePg/>
          <w:docGrid w:linePitch="360"/>
        </w:sectPr>
      </w:pPr>
    </w:p>
    <w:p w14:paraId="58FA510A" w14:textId="77777777" w:rsidR="00F659F1" w:rsidRDefault="00F659F1" w:rsidP="00F659F1">
      <w:pPr>
        <w:pStyle w:val="SGH-Spistreci"/>
      </w:pPr>
      <w:r>
        <w:lastRenderedPageBreak/>
        <w:t>Spis treści</w:t>
      </w:r>
    </w:p>
    <w:p w14:paraId="466A5344" w14:textId="463A889F" w:rsidR="0044363F" w:rsidRDefault="00F659F1">
      <w:pPr>
        <w:pStyle w:val="Spistreci1"/>
        <w:rPr>
          <w:rFonts w:asciiTheme="minorHAnsi" w:eastAsiaTheme="minorEastAsia" w:hAnsiTheme="minorHAnsi" w:cstheme="minorBidi"/>
          <w:b w:val="0"/>
          <w:noProof/>
          <w:sz w:val="22"/>
          <w:szCs w:val="22"/>
        </w:rPr>
      </w:pPr>
      <w:r>
        <w:fldChar w:fldCharType="begin"/>
      </w:r>
      <w:r>
        <w:instrText xml:space="preserve"> TOC \o "1-4" \h \z \u </w:instrText>
      </w:r>
      <w:r>
        <w:fldChar w:fldCharType="separate"/>
      </w:r>
      <w:hyperlink w:anchor="_Toc115384469" w:history="1">
        <w:r w:rsidR="0044363F" w:rsidRPr="00BA1292">
          <w:rPr>
            <w:rStyle w:val="Hipercze"/>
            <w:noProof/>
          </w:rPr>
          <w:t>Wstęp</w:t>
        </w:r>
        <w:r w:rsidR="0044363F">
          <w:rPr>
            <w:noProof/>
            <w:webHidden/>
          </w:rPr>
          <w:tab/>
        </w:r>
        <w:r w:rsidR="0044363F">
          <w:rPr>
            <w:noProof/>
            <w:webHidden/>
          </w:rPr>
          <w:fldChar w:fldCharType="begin"/>
        </w:r>
        <w:r w:rsidR="0044363F">
          <w:rPr>
            <w:noProof/>
            <w:webHidden/>
          </w:rPr>
          <w:instrText xml:space="preserve"> PAGEREF _Toc115384469 \h </w:instrText>
        </w:r>
        <w:r w:rsidR="0044363F">
          <w:rPr>
            <w:noProof/>
            <w:webHidden/>
          </w:rPr>
        </w:r>
        <w:r w:rsidR="0044363F">
          <w:rPr>
            <w:noProof/>
            <w:webHidden/>
          </w:rPr>
          <w:fldChar w:fldCharType="separate"/>
        </w:r>
        <w:r w:rsidR="0044363F">
          <w:rPr>
            <w:noProof/>
            <w:webHidden/>
          </w:rPr>
          <w:t>6</w:t>
        </w:r>
        <w:r w:rsidR="0044363F">
          <w:rPr>
            <w:noProof/>
            <w:webHidden/>
          </w:rPr>
          <w:fldChar w:fldCharType="end"/>
        </w:r>
      </w:hyperlink>
    </w:p>
    <w:p w14:paraId="78092134" w14:textId="3A883474" w:rsidR="0044363F" w:rsidRDefault="00000000">
      <w:pPr>
        <w:pStyle w:val="Spistreci1"/>
        <w:tabs>
          <w:tab w:val="left" w:pos="2269"/>
        </w:tabs>
        <w:rPr>
          <w:rFonts w:asciiTheme="minorHAnsi" w:eastAsiaTheme="minorEastAsia" w:hAnsiTheme="minorHAnsi" w:cstheme="minorBidi"/>
          <w:b w:val="0"/>
          <w:noProof/>
          <w:sz w:val="22"/>
          <w:szCs w:val="22"/>
        </w:rPr>
      </w:pPr>
      <w:hyperlink w:anchor="_Toc115384470" w:history="1">
        <w:r w:rsidR="0044363F" w:rsidRPr="00BA1292">
          <w:rPr>
            <w:rStyle w:val="Hipercze"/>
            <w:caps/>
            <w:noProof/>
          </w:rPr>
          <w:t>Rozdział I.</w:t>
        </w:r>
        <w:r w:rsidR="0044363F">
          <w:rPr>
            <w:rFonts w:asciiTheme="minorHAnsi" w:eastAsiaTheme="minorEastAsia" w:hAnsiTheme="minorHAnsi" w:cstheme="minorBidi"/>
            <w:b w:val="0"/>
            <w:noProof/>
            <w:sz w:val="22"/>
            <w:szCs w:val="22"/>
          </w:rPr>
          <w:tab/>
        </w:r>
        <w:r w:rsidR="0044363F" w:rsidRPr="00BA1292">
          <w:rPr>
            <w:rStyle w:val="Hipercze"/>
            <w:noProof/>
          </w:rPr>
          <w:t>Loriem dutus loriem du</w:t>
        </w:r>
        <w:r w:rsidR="0044363F">
          <w:rPr>
            <w:noProof/>
            <w:webHidden/>
          </w:rPr>
          <w:tab/>
        </w:r>
        <w:r w:rsidR="0044363F">
          <w:rPr>
            <w:noProof/>
            <w:webHidden/>
          </w:rPr>
          <w:fldChar w:fldCharType="begin"/>
        </w:r>
        <w:r w:rsidR="0044363F">
          <w:rPr>
            <w:noProof/>
            <w:webHidden/>
          </w:rPr>
          <w:instrText xml:space="preserve"> PAGEREF _Toc115384470 \h </w:instrText>
        </w:r>
        <w:r w:rsidR="0044363F">
          <w:rPr>
            <w:noProof/>
            <w:webHidden/>
          </w:rPr>
        </w:r>
        <w:r w:rsidR="0044363F">
          <w:rPr>
            <w:noProof/>
            <w:webHidden/>
          </w:rPr>
          <w:fldChar w:fldCharType="separate"/>
        </w:r>
        <w:r w:rsidR="0044363F">
          <w:rPr>
            <w:noProof/>
            <w:webHidden/>
          </w:rPr>
          <w:t>8</w:t>
        </w:r>
        <w:r w:rsidR="0044363F">
          <w:rPr>
            <w:noProof/>
            <w:webHidden/>
          </w:rPr>
          <w:fldChar w:fldCharType="end"/>
        </w:r>
      </w:hyperlink>
    </w:p>
    <w:p w14:paraId="114BCF5D" w14:textId="54D39300" w:rsidR="0044363F" w:rsidRDefault="00000000">
      <w:pPr>
        <w:pStyle w:val="Spistreci2"/>
        <w:rPr>
          <w:rFonts w:asciiTheme="minorHAnsi" w:eastAsiaTheme="minorEastAsia" w:hAnsiTheme="minorHAnsi" w:cstheme="minorBidi"/>
          <w:noProof/>
          <w:sz w:val="22"/>
          <w:szCs w:val="22"/>
        </w:rPr>
      </w:pPr>
      <w:hyperlink w:anchor="_Toc115384471" w:history="1">
        <w:r w:rsidR="0044363F" w:rsidRPr="00BA1292">
          <w:rPr>
            <w:rStyle w:val="Hipercze"/>
            <w:noProof/>
          </w:rPr>
          <w:t>I.1</w:t>
        </w:r>
        <w:r w:rsidR="0044363F">
          <w:rPr>
            <w:rFonts w:asciiTheme="minorHAnsi" w:eastAsiaTheme="minorEastAsia" w:hAnsiTheme="minorHAnsi" w:cstheme="minorBidi"/>
            <w:noProof/>
            <w:sz w:val="22"/>
            <w:szCs w:val="22"/>
          </w:rPr>
          <w:tab/>
        </w:r>
        <w:r w:rsidR="0044363F" w:rsidRPr="00BA1292">
          <w:rPr>
            <w:rStyle w:val="Hipercze"/>
            <w:noProof/>
          </w:rPr>
          <w:t>Podstawowe cechy obliczeń kwantowych</w:t>
        </w:r>
        <w:r w:rsidR="0044363F">
          <w:rPr>
            <w:noProof/>
            <w:webHidden/>
          </w:rPr>
          <w:tab/>
        </w:r>
        <w:r w:rsidR="0044363F">
          <w:rPr>
            <w:noProof/>
            <w:webHidden/>
          </w:rPr>
          <w:fldChar w:fldCharType="begin"/>
        </w:r>
        <w:r w:rsidR="0044363F">
          <w:rPr>
            <w:noProof/>
            <w:webHidden/>
          </w:rPr>
          <w:instrText xml:space="preserve"> PAGEREF _Toc115384471 \h </w:instrText>
        </w:r>
        <w:r w:rsidR="0044363F">
          <w:rPr>
            <w:noProof/>
            <w:webHidden/>
          </w:rPr>
        </w:r>
        <w:r w:rsidR="0044363F">
          <w:rPr>
            <w:noProof/>
            <w:webHidden/>
          </w:rPr>
          <w:fldChar w:fldCharType="separate"/>
        </w:r>
        <w:r w:rsidR="0044363F">
          <w:rPr>
            <w:noProof/>
            <w:webHidden/>
          </w:rPr>
          <w:t>8</w:t>
        </w:r>
        <w:r w:rsidR="0044363F">
          <w:rPr>
            <w:noProof/>
            <w:webHidden/>
          </w:rPr>
          <w:fldChar w:fldCharType="end"/>
        </w:r>
      </w:hyperlink>
    </w:p>
    <w:p w14:paraId="245EE5D9" w14:textId="112066FA" w:rsidR="0044363F" w:rsidRDefault="00000000">
      <w:pPr>
        <w:pStyle w:val="Spistreci3"/>
        <w:rPr>
          <w:rFonts w:asciiTheme="minorHAnsi" w:eastAsiaTheme="minorEastAsia" w:hAnsiTheme="minorHAnsi" w:cstheme="minorBidi"/>
          <w:noProof/>
          <w:sz w:val="22"/>
          <w:szCs w:val="22"/>
        </w:rPr>
      </w:pPr>
      <w:hyperlink w:anchor="_Toc115384472" w:history="1">
        <w:r w:rsidR="0044363F" w:rsidRPr="00BA1292">
          <w:rPr>
            <w:rStyle w:val="Hipercze"/>
            <w:noProof/>
          </w:rPr>
          <w:t>I.1.1</w:t>
        </w:r>
        <w:r w:rsidR="0044363F">
          <w:rPr>
            <w:rFonts w:asciiTheme="minorHAnsi" w:eastAsiaTheme="minorEastAsia" w:hAnsiTheme="minorHAnsi" w:cstheme="minorBidi"/>
            <w:noProof/>
            <w:sz w:val="22"/>
            <w:szCs w:val="22"/>
          </w:rPr>
          <w:tab/>
        </w:r>
        <w:r w:rsidR="0044363F" w:rsidRPr="00BA1292">
          <w:rPr>
            <w:rStyle w:val="Hipercze"/>
            <w:noProof/>
          </w:rPr>
          <w:t>Kubit jako podstawowa jednostka informacji</w:t>
        </w:r>
        <w:r w:rsidR="0044363F">
          <w:rPr>
            <w:noProof/>
            <w:webHidden/>
          </w:rPr>
          <w:tab/>
        </w:r>
        <w:r w:rsidR="0044363F">
          <w:rPr>
            <w:noProof/>
            <w:webHidden/>
          </w:rPr>
          <w:fldChar w:fldCharType="begin"/>
        </w:r>
        <w:r w:rsidR="0044363F">
          <w:rPr>
            <w:noProof/>
            <w:webHidden/>
          </w:rPr>
          <w:instrText xml:space="preserve"> PAGEREF _Toc115384472 \h </w:instrText>
        </w:r>
        <w:r w:rsidR="0044363F">
          <w:rPr>
            <w:noProof/>
            <w:webHidden/>
          </w:rPr>
        </w:r>
        <w:r w:rsidR="0044363F">
          <w:rPr>
            <w:noProof/>
            <w:webHidden/>
          </w:rPr>
          <w:fldChar w:fldCharType="separate"/>
        </w:r>
        <w:r w:rsidR="0044363F">
          <w:rPr>
            <w:noProof/>
            <w:webHidden/>
          </w:rPr>
          <w:t>8</w:t>
        </w:r>
        <w:r w:rsidR="0044363F">
          <w:rPr>
            <w:noProof/>
            <w:webHidden/>
          </w:rPr>
          <w:fldChar w:fldCharType="end"/>
        </w:r>
      </w:hyperlink>
    </w:p>
    <w:p w14:paraId="67A47F1C" w14:textId="6F3EE08C" w:rsidR="0044363F" w:rsidRDefault="00000000">
      <w:pPr>
        <w:pStyle w:val="Spistreci3"/>
        <w:rPr>
          <w:rFonts w:asciiTheme="minorHAnsi" w:eastAsiaTheme="minorEastAsia" w:hAnsiTheme="minorHAnsi" w:cstheme="minorBidi"/>
          <w:noProof/>
          <w:sz w:val="22"/>
          <w:szCs w:val="22"/>
        </w:rPr>
      </w:pPr>
      <w:hyperlink w:anchor="_Toc115384473" w:history="1">
        <w:r w:rsidR="0044363F" w:rsidRPr="00BA1292">
          <w:rPr>
            <w:rStyle w:val="Hipercze"/>
            <w:noProof/>
          </w:rPr>
          <w:t>I.1.2</w:t>
        </w:r>
        <w:r w:rsidR="0044363F">
          <w:rPr>
            <w:rFonts w:asciiTheme="minorHAnsi" w:eastAsiaTheme="minorEastAsia" w:hAnsiTheme="minorHAnsi" w:cstheme="minorBidi"/>
            <w:noProof/>
            <w:sz w:val="22"/>
            <w:szCs w:val="22"/>
          </w:rPr>
          <w:tab/>
        </w:r>
        <w:r w:rsidR="0044363F" w:rsidRPr="00BA1292">
          <w:rPr>
            <w:rStyle w:val="Hipercze"/>
            <w:noProof/>
          </w:rPr>
          <w:t>Kluczowe zjawiska</w:t>
        </w:r>
        <w:r w:rsidR="0044363F">
          <w:rPr>
            <w:noProof/>
            <w:webHidden/>
          </w:rPr>
          <w:tab/>
        </w:r>
        <w:r w:rsidR="0044363F">
          <w:rPr>
            <w:noProof/>
            <w:webHidden/>
          </w:rPr>
          <w:fldChar w:fldCharType="begin"/>
        </w:r>
        <w:r w:rsidR="0044363F">
          <w:rPr>
            <w:noProof/>
            <w:webHidden/>
          </w:rPr>
          <w:instrText xml:space="preserve"> PAGEREF _Toc115384473 \h </w:instrText>
        </w:r>
        <w:r w:rsidR="0044363F">
          <w:rPr>
            <w:noProof/>
            <w:webHidden/>
          </w:rPr>
        </w:r>
        <w:r w:rsidR="0044363F">
          <w:rPr>
            <w:noProof/>
            <w:webHidden/>
          </w:rPr>
          <w:fldChar w:fldCharType="separate"/>
        </w:r>
        <w:r w:rsidR="0044363F">
          <w:rPr>
            <w:noProof/>
            <w:webHidden/>
          </w:rPr>
          <w:t>11</w:t>
        </w:r>
        <w:r w:rsidR="0044363F">
          <w:rPr>
            <w:noProof/>
            <w:webHidden/>
          </w:rPr>
          <w:fldChar w:fldCharType="end"/>
        </w:r>
      </w:hyperlink>
    </w:p>
    <w:p w14:paraId="2CAD47BD" w14:textId="38B5B03F" w:rsidR="0044363F" w:rsidRDefault="00000000">
      <w:pPr>
        <w:pStyle w:val="Spistreci3"/>
        <w:rPr>
          <w:rFonts w:asciiTheme="minorHAnsi" w:eastAsiaTheme="minorEastAsia" w:hAnsiTheme="minorHAnsi" w:cstheme="minorBidi"/>
          <w:noProof/>
          <w:sz w:val="22"/>
          <w:szCs w:val="22"/>
        </w:rPr>
      </w:pPr>
      <w:hyperlink w:anchor="_Toc115384474" w:history="1">
        <w:r w:rsidR="0044363F" w:rsidRPr="00BA1292">
          <w:rPr>
            <w:rStyle w:val="Hipercze"/>
            <w:noProof/>
          </w:rPr>
          <w:t>I.1.3</w:t>
        </w:r>
        <w:r w:rsidR="0044363F">
          <w:rPr>
            <w:rFonts w:asciiTheme="minorHAnsi" w:eastAsiaTheme="minorEastAsia" w:hAnsiTheme="minorHAnsi" w:cstheme="minorBidi"/>
            <w:noProof/>
            <w:sz w:val="22"/>
            <w:szCs w:val="22"/>
          </w:rPr>
          <w:tab/>
        </w:r>
        <w:r w:rsidR="0044363F" w:rsidRPr="00BA1292">
          <w:rPr>
            <w:rStyle w:val="Hipercze"/>
            <w:noProof/>
          </w:rPr>
          <w:t>Wykonywanie działań</w:t>
        </w:r>
        <w:r w:rsidR="0044363F">
          <w:rPr>
            <w:noProof/>
            <w:webHidden/>
          </w:rPr>
          <w:tab/>
        </w:r>
        <w:r w:rsidR="0044363F">
          <w:rPr>
            <w:noProof/>
            <w:webHidden/>
          </w:rPr>
          <w:fldChar w:fldCharType="begin"/>
        </w:r>
        <w:r w:rsidR="0044363F">
          <w:rPr>
            <w:noProof/>
            <w:webHidden/>
          </w:rPr>
          <w:instrText xml:space="preserve"> PAGEREF _Toc115384474 \h </w:instrText>
        </w:r>
        <w:r w:rsidR="0044363F">
          <w:rPr>
            <w:noProof/>
            <w:webHidden/>
          </w:rPr>
        </w:r>
        <w:r w:rsidR="0044363F">
          <w:rPr>
            <w:noProof/>
            <w:webHidden/>
          </w:rPr>
          <w:fldChar w:fldCharType="separate"/>
        </w:r>
        <w:r w:rsidR="0044363F">
          <w:rPr>
            <w:noProof/>
            <w:webHidden/>
          </w:rPr>
          <w:t>12</w:t>
        </w:r>
        <w:r w:rsidR="0044363F">
          <w:rPr>
            <w:noProof/>
            <w:webHidden/>
          </w:rPr>
          <w:fldChar w:fldCharType="end"/>
        </w:r>
      </w:hyperlink>
    </w:p>
    <w:p w14:paraId="0EA5ED16" w14:textId="3326F267" w:rsidR="0044363F" w:rsidRDefault="00000000">
      <w:pPr>
        <w:pStyle w:val="Spistreci2"/>
        <w:rPr>
          <w:rFonts w:asciiTheme="minorHAnsi" w:eastAsiaTheme="minorEastAsia" w:hAnsiTheme="minorHAnsi" w:cstheme="minorBidi"/>
          <w:noProof/>
          <w:sz w:val="22"/>
          <w:szCs w:val="22"/>
        </w:rPr>
      </w:pPr>
      <w:hyperlink w:anchor="_Toc115384475" w:history="1">
        <w:r w:rsidR="0044363F" w:rsidRPr="00BA1292">
          <w:rPr>
            <w:rStyle w:val="Hipercze"/>
            <w:noProof/>
          </w:rPr>
          <w:t>I.2</w:t>
        </w:r>
        <w:r w:rsidR="0044363F">
          <w:rPr>
            <w:rFonts w:asciiTheme="minorHAnsi" w:eastAsiaTheme="minorEastAsia" w:hAnsiTheme="minorHAnsi" w:cstheme="minorBidi"/>
            <w:noProof/>
            <w:sz w:val="22"/>
            <w:szCs w:val="22"/>
          </w:rPr>
          <w:tab/>
        </w:r>
        <w:r w:rsidR="0044363F" w:rsidRPr="00BA1292">
          <w:rPr>
            <w:rStyle w:val="Hipercze"/>
            <w:noProof/>
          </w:rPr>
          <w:t>Postać ogólna problemu marszrutyzacji</w:t>
        </w:r>
        <w:r w:rsidR="0044363F">
          <w:rPr>
            <w:noProof/>
            <w:webHidden/>
          </w:rPr>
          <w:tab/>
        </w:r>
        <w:r w:rsidR="0044363F">
          <w:rPr>
            <w:noProof/>
            <w:webHidden/>
          </w:rPr>
          <w:fldChar w:fldCharType="begin"/>
        </w:r>
        <w:r w:rsidR="0044363F">
          <w:rPr>
            <w:noProof/>
            <w:webHidden/>
          </w:rPr>
          <w:instrText xml:space="preserve"> PAGEREF _Toc115384475 \h </w:instrText>
        </w:r>
        <w:r w:rsidR="0044363F">
          <w:rPr>
            <w:noProof/>
            <w:webHidden/>
          </w:rPr>
        </w:r>
        <w:r w:rsidR="0044363F">
          <w:rPr>
            <w:noProof/>
            <w:webHidden/>
          </w:rPr>
          <w:fldChar w:fldCharType="separate"/>
        </w:r>
        <w:r w:rsidR="0044363F">
          <w:rPr>
            <w:noProof/>
            <w:webHidden/>
          </w:rPr>
          <w:t>14</w:t>
        </w:r>
        <w:r w:rsidR="0044363F">
          <w:rPr>
            <w:noProof/>
            <w:webHidden/>
          </w:rPr>
          <w:fldChar w:fldCharType="end"/>
        </w:r>
      </w:hyperlink>
    </w:p>
    <w:p w14:paraId="0E852D27" w14:textId="17731EBC" w:rsidR="0044363F" w:rsidRDefault="00000000">
      <w:pPr>
        <w:pStyle w:val="Spistreci3"/>
        <w:rPr>
          <w:rFonts w:asciiTheme="minorHAnsi" w:eastAsiaTheme="minorEastAsia" w:hAnsiTheme="minorHAnsi" w:cstheme="minorBidi"/>
          <w:noProof/>
          <w:sz w:val="22"/>
          <w:szCs w:val="22"/>
        </w:rPr>
      </w:pPr>
      <w:hyperlink w:anchor="_Toc115384476" w:history="1">
        <w:r w:rsidR="0044363F" w:rsidRPr="00BA1292">
          <w:rPr>
            <w:rStyle w:val="Hipercze"/>
            <w:noProof/>
          </w:rPr>
          <w:t>I.2.1</w:t>
        </w:r>
        <w:r w:rsidR="0044363F">
          <w:rPr>
            <w:rFonts w:asciiTheme="minorHAnsi" w:eastAsiaTheme="minorEastAsia" w:hAnsiTheme="minorHAnsi" w:cstheme="minorBidi"/>
            <w:noProof/>
            <w:sz w:val="22"/>
            <w:szCs w:val="22"/>
          </w:rPr>
          <w:tab/>
        </w:r>
        <w:r w:rsidR="0044363F" w:rsidRPr="00BA1292">
          <w:rPr>
            <w:rStyle w:val="Hipercze"/>
            <w:noProof/>
          </w:rPr>
          <w:t>Postać ogólna problemu VRP</w:t>
        </w:r>
        <w:r w:rsidR="0044363F">
          <w:rPr>
            <w:noProof/>
            <w:webHidden/>
          </w:rPr>
          <w:tab/>
        </w:r>
        <w:r w:rsidR="0044363F">
          <w:rPr>
            <w:noProof/>
            <w:webHidden/>
          </w:rPr>
          <w:fldChar w:fldCharType="begin"/>
        </w:r>
        <w:r w:rsidR="0044363F">
          <w:rPr>
            <w:noProof/>
            <w:webHidden/>
          </w:rPr>
          <w:instrText xml:space="preserve"> PAGEREF _Toc115384476 \h </w:instrText>
        </w:r>
        <w:r w:rsidR="0044363F">
          <w:rPr>
            <w:noProof/>
            <w:webHidden/>
          </w:rPr>
        </w:r>
        <w:r w:rsidR="0044363F">
          <w:rPr>
            <w:noProof/>
            <w:webHidden/>
          </w:rPr>
          <w:fldChar w:fldCharType="separate"/>
        </w:r>
        <w:r w:rsidR="0044363F">
          <w:rPr>
            <w:noProof/>
            <w:webHidden/>
          </w:rPr>
          <w:t>14</w:t>
        </w:r>
        <w:r w:rsidR="0044363F">
          <w:rPr>
            <w:noProof/>
            <w:webHidden/>
          </w:rPr>
          <w:fldChar w:fldCharType="end"/>
        </w:r>
      </w:hyperlink>
    </w:p>
    <w:p w14:paraId="2621E193" w14:textId="743C42F8" w:rsidR="0044363F" w:rsidRDefault="00000000">
      <w:pPr>
        <w:pStyle w:val="Spistreci3"/>
        <w:rPr>
          <w:rFonts w:asciiTheme="minorHAnsi" w:eastAsiaTheme="minorEastAsia" w:hAnsiTheme="minorHAnsi" w:cstheme="minorBidi"/>
          <w:noProof/>
          <w:sz w:val="22"/>
          <w:szCs w:val="22"/>
        </w:rPr>
      </w:pPr>
      <w:hyperlink w:anchor="_Toc115384477" w:history="1">
        <w:r w:rsidR="0044363F" w:rsidRPr="00BA1292">
          <w:rPr>
            <w:rStyle w:val="Hipercze"/>
            <w:noProof/>
            <w:lang w:val="en-US"/>
          </w:rPr>
          <w:t>I.2.2</w:t>
        </w:r>
        <w:r w:rsidR="0044363F">
          <w:rPr>
            <w:rFonts w:asciiTheme="minorHAnsi" w:eastAsiaTheme="minorEastAsia" w:hAnsiTheme="minorHAnsi" w:cstheme="minorBidi"/>
            <w:noProof/>
            <w:sz w:val="22"/>
            <w:szCs w:val="22"/>
          </w:rPr>
          <w:tab/>
        </w:r>
        <w:r w:rsidR="0044363F" w:rsidRPr="00BA1292">
          <w:rPr>
            <w:rStyle w:val="Hipercze"/>
            <w:noProof/>
            <w:lang w:val="en-US"/>
          </w:rPr>
          <w:t>Postać matematyczna VRP</w:t>
        </w:r>
        <w:r w:rsidR="0044363F">
          <w:rPr>
            <w:noProof/>
            <w:webHidden/>
          </w:rPr>
          <w:tab/>
        </w:r>
        <w:r w:rsidR="0044363F">
          <w:rPr>
            <w:noProof/>
            <w:webHidden/>
          </w:rPr>
          <w:fldChar w:fldCharType="begin"/>
        </w:r>
        <w:r w:rsidR="0044363F">
          <w:rPr>
            <w:noProof/>
            <w:webHidden/>
          </w:rPr>
          <w:instrText xml:space="preserve"> PAGEREF _Toc115384477 \h </w:instrText>
        </w:r>
        <w:r w:rsidR="0044363F">
          <w:rPr>
            <w:noProof/>
            <w:webHidden/>
          </w:rPr>
        </w:r>
        <w:r w:rsidR="0044363F">
          <w:rPr>
            <w:noProof/>
            <w:webHidden/>
          </w:rPr>
          <w:fldChar w:fldCharType="separate"/>
        </w:r>
        <w:r w:rsidR="0044363F">
          <w:rPr>
            <w:noProof/>
            <w:webHidden/>
          </w:rPr>
          <w:t>16</w:t>
        </w:r>
        <w:r w:rsidR="0044363F">
          <w:rPr>
            <w:noProof/>
            <w:webHidden/>
          </w:rPr>
          <w:fldChar w:fldCharType="end"/>
        </w:r>
      </w:hyperlink>
    </w:p>
    <w:p w14:paraId="7CD784EA" w14:textId="15341218" w:rsidR="0044363F" w:rsidRDefault="00000000">
      <w:pPr>
        <w:pStyle w:val="Spistreci2"/>
        <w:rPr>
          <w:rFonts w:asciiTheme="minorHAnsi" w:eastAsiaTheme="minorEastAsia" w:hAnsiTheme="minorHAnsi" w:cstheme="minorBidi"/>
          <w:noProof/>
          <w:sz w:val="22"/>
          <w:szCs w:val="22"/>
        </w:rPr>
      </w:pPr>
      <w:hyperlink w:anchor="_Toc115384478" w:history="1">
        <w:r w:rsidR="0044363F" w:rsidRPr="00BA1292">
          <w:rPr>
            <w:rStyle w:val="Hipercze"/>
            <w:noProof/>
          </w:rPr>
          <w:t>I.3</w:t>
        </w:r>
        <w:r w:rsidR="0044363F">
          <w:rPr>
            <w:rFonts w:asciiTheme="minorHAnsi" w:eastAsiaTheme="minorEastAsia" w:hAnsiTheme="minorHAnsi" w:cstheme="minorBidi"/>
            <w:noProof/>
            <w:sz w:val="22"/>
            <w:szCs w:val="22"/>
          </w:rPr>
          <w:tab/>
        </w:r>
        <w:r w:rsidR="0044363F" w:rsidRPr="00BA1292">
          <w:rPr>
            <w:rStyle w:val="Hipercze"/>
            <w:noProof/>
          </w:rPr>
          <w:t>Algorytmy kwantowe</w:t>
        </w:r>
        <w:r w:rsidR="0044363F">
          <w:rPr>
            <w:noProof/>
            <w:webHidden/>
          </w:rPr>
          <w:tab/>
        </w:r>
        <w:r w:rsidR="0044363F">
          <w:rPr>
            <w:noProof/>
            <w:webHidden/>
          </w:rPr>
          <w:fldChar w:fldCharType="begin"/>
        </w:r>
        <w:r w:rsidR="0044363F">
          <w:rPr>
            <w:noProof/>
            <w:webHidden/>
          </w:rPr>
          <w:instrText xml:space="preserve"> PAGEREF _Toc115384478 \h </w:instrText>
        </w:r>
        <w:r w:rsidR="0044363F">
          <w:rPr>
            <w:noProof/>
            <w:webHidden/>
          </w:rPr>
        </w:r>
        <w:r w:rsidR="0044363F">
          <w:rPr>
            <w:noProof/>
            <w:webHidden/>
          </w:rPr>
          <w:fldChar w:fldCharType="separate"/>
        </w:r>
        <w:r w:rsidR="0044363F">
          <w:rPr>
            <w:noProof/>
            <w:webHidden/>
          </w:rPr>
          <w:t>18</w:t>
        </w:r>
        <w:r w:rsidR="0044363F">
          <w:rPr>
            <w:noProof/>
            <w:webHidden/>
          </w:rPr>
          <w:fldChar w:fldCharType="end"/>
        </w:r>
      </w:hyperlink>
    </w:p>
    <w:p w14:paraId="7312EDE8" w14:textId="58E04CC0" w:rsidR="0044363F" w:rsidRDefault="00000000">
      <w:pPr>
        <w:pStyle w:val="Spistreci3"/>
        <w:rPr>
          <w:rFonts w:asciiTheme="minorHAnsi" w:eastAsiaTheme="minorEastAsia" w:hAnsiTheme="minorHAnsi" w:cstheme="minorBidi"/>
          <w:noProof/>
          <w:sz w:val="22"/>
          <w:szCs w:val="22"/>
        </w:rPr>
      </w:pPr>
      <w:hyperlink w:anchor="_Toc115384479" w:history="1">
        <w:r w:rsidR="0044363F" w:rsidRPr="00BA1292">
          <w:rPr>
            <w:rStyle w:val="Hipercze"/>
            <w:noProof/>
          </w:rPr>
          <w:t>I.3.1</w:t>
        </w:r>
        <w:r w:rsidR="0044363F">
          <w:rPr>
            <w:rFonts w:asciiTheme="minorHAnsi" w:eastAsiaTheme="minorEastAsia" w:hAnsiTheme="minorHAnsi" w:cstheme="minorBidi"/>
            <w:noProof/>
            <w:sz w:val="22"/>
            <w:szCs w:val="22"/>
          </w:rPr>
          <w:tab/>
        </w:r>
        <w:r w:rsidR="0044363F" w:rsidRPr="00BA1292">
          <w:rPr>
            <w:rStyle w:val="Hipercze"/>
            <w:noProof/>
          </w:rPr>
          <w:t>QAOA</w:t>
        </w:r>
        <w:r w:rsidR="0044363F">
          <w:rPr>
            <w:noProof/>
            <w:webHidden/>
          </w:rPr>
          <w:tab/>
        </w:r>
        <w:r w:rsidR="0044363F">
          <w:rPr>
            <w:noProof/>
            <w:webHidden/>
          </w:rPr>
          <w:fldChar w:fldCharType="begin"/>
        </w:r>
        <w:r w:rsidR="0044363F">
          <w:rPr>
            <w:noProof/>
            <w:webHidden/>
          </w:rPr>
          <w:instrText xml:space="preserve"> PAGEREF _Toc115384479 \h </w:instrText>
        </w:r>
        <w:r w:rsidR="0044363F">
          <w:rPr>
            <w:noProof/>
            <w:webHidden/>
          </w:rPr>
        </w:r>
        <w:r w:rsidR="0044363F">
          <w:rPr>
            <w:noProof/>
            <w:webHidden/>
          </w:rPr>
          <w:fldChar w:fldCharType="separate"/>
        </w:r>
        <w:r w:rsidR="0044363F">
          <w:rPr>
            <w:noProof/>
            <w:webHidden/>
          </w:rPr>
          <w:t>18</w:t>
        </w:r>
        <w:r w:rsidR="0044363F">
          <w:rPr>
            <w:noProof/>
            <w:webHidden/>
          </w:rPr>
          <w:fldChar w:fldCharType="end"/>
        </w:r>
      </w:hyperlink>
    </w:p>
    <w:p w14:paraId="383DC283" w14:textId="0EDD34D9" w:rsidR="0044363F" w:rsidRDefault="00000000">
      <w:pPr>
        <w:pStyle w:val="Spistreci2"/>
        <w:rPr>
          <w:rFonts w:asciiTheme="minorHAnsi" w:eastAsiaTheme="minorEastAsia" w:hAnsiTheme="minorHAnsi" w:cstheme="minorBidi"/>
          <w:noProof/>
          <w:sz w:val="22"/>
          <w:szCs w:val="22"/>
        </w:rPr>
      </w:pPr>
      <w:hyperlink w:anchor="_Toc115384480" w:history="1">
        <w:r w:rsidR="0044363F" w:rsidRPr="00BA1292">
          <w:rPr>
            <w:rStyle w:val="Hipercze"/>
            <w:noProof/>
            <w:lang w:val="en-GB"/>
          </w:rPr>
          <w:t>I.4</w:t>
        </w:r>
        <w:r w:rsidR="0044363F">
          <w:rPr>
            <w:rFonts w:asciiTheme="minorHAnsi" w:eastAsiaTheme="minorEastAsia" w:hAnsiTheme="minorHAnsi" w:cstheme="minorBidi"/>
            <w:noProof/>
            <w:sz w:val="22"/>
            <w:szCs w:val="22"/>
          </w:rPr>
          <w:tab/>
        </w:r>
        <w:r w:rsidR="0044363F" w:rsidRPr="00BA1292">
          <w:rPr>
            <w:rStyle w:val="Hipercze"/>
            <w:noProof/>
            <w:lang w:val="en-GB"/>
          </w:rPr>
          <w:t>Klasyfikacja algorytmów</w:t>
        </w:r>
        <w:r w:rsidR="0044363F">
          <w:rPr>
            <w:noProof/>
            <w:webHidden/>
          </w:rPr>
          <w:tab/>
        </w:r>
        <w:r w:rsidR="0044363F">
          <w:rPr>
            <w:noProof/>
            <w:webHidden/>
          </w:rPr>
          <w:fldChar w:fldCharType="begin"/>
        </w:r>
        <w:r w:rsidR="0044363F">
          <w:rPr>
            <w:noProof/>
            <w:webHidden/>
          </w:rPr>
          <w:instrText xml:space="preserve"> PAGEREF _Toc115384480 \h </w:instrText>
        </w:r>
        <w:r w:rsidR="0044363F">
          <w:rPr>
            <w:noProof/>
            <w:webHidden/>
          </w:rPr>
        </w:r>
        <w:r w:rsidR="0044363F">
          <w:rPr>
            <w:noProof/>
            <w:webHidden/>
          </w:rPr>
          <w:fldChar w:fldCharType="separate"/>
        </w:r>
        <w:r w:rsidR="0044363F">
          <w:rPr>
            <w:noProof/>
            <w:webHidden/>
          </w:rPr>
          <w:t>19</w:t>
        </w:r>
        <w:r w:rsidR="0044363F">
          <w:rPr>
            <w:noProof/>
            <w:webHidden/>
          </w:rPr>
          <w:fldChar w:fldCharType="end"/>
        </w:r>
      </w:hyperlink>
    </w:p>
    <w:p w14:paraId="345BDE5A" w14:textId="07928A7F" w:rsidR="0044363F" w:rsidRDefault="00000000">
      <w:pPr>
        <w:pStyle w:val="Spistreci3"/>
        <w:rPr>
          <w:rFonts w:asciiTheme="minorHAnsi" w:eastAsiaTheme="minorEastAsia" w:hAnsiTheme="minorHAnsi" w:cstheme="minorBidi"/>
          <w:noProof/>
          <w:sz w:val="22"/>
          <w:szCs w:val="22"/>
        </w:rPr>
      </w:pPr>
      <w:hyperlink w:anchor="_Toc115384481" w:history="1">
        <w:r w:rsidR="0044363F" w:rsidRPr="00BA1292">
          <w:rPr>
            <w:rStyle w:val="Hipercze"/>
            <w:noProof/>
          </w:rPr>
          <w:t>I.4.1</w:t>
        </w:r>
        <w:r w:rsidR="0044363F">
          <w:rPr>
            <w:rFonts w:asciiTheme="minorHAnsi" w:eastAsiaTheme="minorEastAsia" w:hAnsiTheme="minorHAnsi" w:cstheme="minorBidi"/>
            <w:noProof/>
            <w:sz w:val="22"/>
            <w:szCs w:val="22"/>
          </w:rPr>
          <w:tab/>
        </w:r>
        <w:r w:rsidR="0044363F" w:rsidRPr="00BA1292">
          <w:rPr>
            <w:rStyle w:val="Hipercze"/>
            <w:noProof/>
          </w:rPr>
          <w:t>Klasyfikacja ogólna</w:t>
        </w:r>
        <w:r w:rsidR="0044363F">
          <w:rPr>
            <w:noProof/>
            <w:webHidden/>
          </w:rPr>
          <w:tab/>
        </w:r>
        <w:r w:rsidR="0044363F">
          <w:rPr>
            <w:noProof/>
            <w:webHidden/>
          </w:rPr>
          <w:fldChar w:fldCharType="begin"/>
        </w:r>
        <w:r w:rsidR="0044363F">
          <w:rPr>
            <w:noProof/>
            <w:webHidden/>
          </w:rPr>
          <w:instrText xml:space="preserve"> PAGEREF _Toc115384481 \h </w:instrText>
        </w:r>
        <w:r w:rsidR="0044363F">
          <w:rPr>
            <w:noProof/>
            <w:webHidden/>
          </w:rPr>
        </w:r>
        <w:r w:rsidR="0044363F">
          <w:rPr>
            <w:noProof/>
            <w:webHidden/>
          </w:rPr>
          <w:fldChar w:fldCharType="separate"/>
        </w:r>
        <w:r w:rsidR="0044363F">
          <w:rPr>
            <w:noProof/>
            <w:webHidden/>
          </w:rPr>
          <w:t>19</w:t>
        </w:r>
        <w:r w:rsidR="0044363F">
          <w:rPr>
            <w:noProof/>
            <w:webHidden/>
          </w:rPr>
          <w:fldChar w:fldCharType="end"/>
        </w:r>
      </w:hyperlink>
    </w:p>
    <w:p w14:paraId="436DF677" w14:textId="5E07E4C1" w:rsidR="0044363F" w:rsidRDefault="00000000">
      <w:pPr>
        <w:pStyle w:val="Spistreci3"/>
        <w:rPr>
          <w:rFonts w:asciiTheme="minorHAnsi" w:eastAsiaTheme="minorEastAsia" w:hAnsiTheme="minorHAnsi" w:cstheme="minorBidi"/>
          <w:noProof/>
          <w:sz w:val="22"/>
          <w:szCs w:val="22"/>
        </w:rPr>
      </w:pPr>
      <w:hyperlink w:anchor="_Toc115384482" w:history="1">
        <w:r w:rsidR="0044363F" w:rsidRPr="00BA1292">
          <w:rPr>
            <w:rStyle w:val="Hipercze"/>
            <w:noProof/>
          </w:rPr>
          <w:t>I.4.2</w:t>
        </w:r>
        <w:r w:rsidR="0044363F">
          <w:rPr>
            <w:rFonts w:asciiTheme="minorHAnsi" w:eastAsiaTheme="minorEastAsia" w:hAnsiTheme="minorHAnsi" w:cstheme="minorBidi"/>
            <w:noProof/>
            <w:sz w:val="22"/>
            <w:szCs w:val="22"/>
          </w:rPr>
          <w:tab/>
        </w:r>
        <w:r w:rsidR="0044363F" w:rsidRPr="00BA1292">
          <w:rPr>
            <w:rStyle w:val="Hipercze"/>
            <w:noProof/>
          </w:rPr>
          <w:t>Co to QML a czym algorytmy optymalizacyjne</w:t>
        </w:r>
        <w:r w:rsidR="0044363F">
          <w:rPr>
            <w:noProof/>
            <w:webHidden/>
          </w:rPr>
          <w:tab/>
        </w:r>
        <w:r w:rsidR="0044363F">
          <w:rPr>
            <w:noProof/>
            <w:webHidden/>
          </w:rPr>
          <w:fldChar w:fldCharType="begin"/>
        </w:r>
        <w:r w:rsidR="0044363F">
          <w:rPr>
            <w:noProof/>
            <w:webHidden/>
          </w:rPr>
          <w:instrText xml:space="preserve"> PAGEREF _Toc115384482 \h </w:instrText>
        </w:r>
        <w:r w:rsidR="0044363F">
          <w:rPr>
            <w:noProof/>
            <w:webHidden/>
          </w:rPr>
        </w:r>
        <w:r w:rsidR="0044363F">
          <w:rPr>
            <w:noProof/>
            <w:webHidden/>
          </w:rPr>
          <w:fldChar w:fldCharType="separate"/>
        </w:r>
        <w:r w:rsidR="0044363F">
          <w:rPr>
            <w:noProof/>
            <w:webHidden/>
          </w:rPr>
          <w:t>20</w:t>
        </w:r>
        <w:r w:rsidR="0044363F">
          <w:rPr>
            <w:noProof/>
            <w:webHidden/>
          </w:rPr>
          <w:fldChar w:fldCharType="end"/>
        </w:r>
      </w:hyperlink>
    </w:p>
    <w:p w14:paraId="6C950FEA" w14:textId="57F4B316" w:rsidR="0044363F" w:rsidRDefault="00000000">
      <w:pPr>
        <w:pStyle w:val="Spistreci3"/>
        <w:rPr>
          <w:rFonts w:asciiTheme="minorHAnsi" w:eastAsiaTheme="minorEastAsia" w:hAnsiTheme="minorHAnsi" w:cstheme="minorBidi"/>
          <w:noProof/>
          <w:sz w:val="22"/>
          <w:szCs w:val="22"/>
        </w:rPr>
      </w:pPr>
      <w:hyperlink w:anchor="_Toc115384483" w:history="1">
        <w:r w:rsidR="0044363F" w:rsidRPr="00BA1292">
          <w:rPr>
            <w:rStyle w:val="Hipercze"/>
            <w:noProof/>
          </w:rPr>
          <w:t>I.4.3</w:t>
        </w:r>
        <w:r w:rsidR="0044363F">
          <w:rPr>
            <w:rFonts w:asciiTheme="minorHAnsi" w:eastAsiaTheme="minorEastAsia" w:hAnsiTheme="minorHAnsi" w:cstheme="minorBidi"/>
            <w:noProof/>
            <w:sz w:val="22"/>
            <w:szCs w:val="22"/>
          </w:rPr>
          <w:tab/>
        </w:r>
        <w:r w:rsidR="0044363F" w:rsidRPr="00BA1292">
          <w:rPr>
            <w:rStyle w:val="Hipercze"/>
            <w:noProof/>
          </w:rPr>
          <w:t>Obliczenia w środowisku hybrydowym</w:t>
        </w:r>
        <w:r w:rsidR="0044363F">
          <w:rPr>
            <w:noProof/>
            <w:webHidden/>
          </w:rPr>
          <w:tab/>
        </w:r>
        <w:r w:rsidR="0044363F">
          <w:rPr>
            <w:noProof/>
            <w:webHidden/>
          </w:rPr>
          <w:fldChar w:fldCharType="begin"/>
        </w:r>
        <w:r w:rsidR="0044363F">
          <w:rPr>
            <w:noProof/>
            <w:webHidden/>
          </w:rPr>
          <w:instrText xml:space="preserve"> PAGEREF _Toc115384483 \h </w:instrText>
        </w:r>
        <w:r w:rsidR="0044363F">
          <w:rPr>
            <w:noProof/>
            <w:webHidden/>
          </w:rPr>
        </w:r>
        <w:r w:rsidR="0044363F">
          <w:rPr>
            <w:noProof/>
            <w:webHidden/>
          </w:rPr>
          <w:fldChar w:fldCharType="separate"/>
        </w:r>
        <w:r w:rsidR="0044363F">
          <w:rPr>
            <w:noProof/>
            <w:webHidden/>
          </w:rPr>
          <w:t>20</w:t>
        </w:r>
        <w:r w:rsidR="0044363F">
          <w:rPr>
            <w:noProof/>
            <w:webHidden/>
          </w:rPr>
          <w:fldChar w:fldCharType="end"/>
        </w:r>
      </w:hyperlink>
    </w:p>
    <w:p w14:paraId="2D90784C" w14:textId="513119F8" w:rsidR="0044363F" w:rsidRDefault="00000000">
      <w:pPr>
        <w:pStyle w:val="Spistreci2"/>
        <w:rPr>
          <w:rFonts w:asciiTheme="minorHAnsi" w:eastAsiaTheme="minorEastAsia" w:hAnsiTheme="minorHAnsi" w:cstheme="minorBidi"/>
          <w:noProof/>
          <w:sz w:val="22"/>
          <w:szCs w:val="22"/>
        </w:rPr>
      </w:pPr>
      <w:hyperlink w:anchor="_Toc115384484" w:history="1">
        <w:r w:rsidR="0044363F" w:rsidRPr="00BA1292">
          <w:rPr>
            <w:rStyle w:val="Hipercze"/>
            <w:noProof/>
          </w:rPr>
          <w:t>I.5</w:t>
        </w:r>
        <w:r w:rsidR="0044363F">
          <w:rPr>
            <w:rFonts w:asciiTheme="minorHAnsi" w:eastAsiaTheme="minorEastAsia" w:hAnsiTheme="minorHAnsi" w:cstheme="minorBidi"/>
            <w:noProof/>
            <w:sz w:val="22"/>
            <w:szCs w:val="22"/>
          </w:rPr>
          <w:tab/>
        </w:r>
        <w:r w:rsidR="0044363F" w:rsidRPr="00BA1292">
          <w:rPr>
            <w:rStyle w:val="Hipercze"/>
            <w:noProof/>
          </w:rPr>
          <w:t>Problem marszrutyzacji</w:t>
        </w:r>
        <w:r w:rsidR="0044363F">
          <w:rPr>
            <w:noProof/>
            <w:webHidden/>
          </w:rPr>
          <w:tab/>
        </w:r>
        <w:r w:rsidR="0044363F">
          <w:rPr>
            <w:noProof/>
            <w:webHidden/>
          </w:rPr>
          <w:fldChar w:fldCharType="begin"/>
        </w:r>
        <w:r w:rsidR="0044363F">
          <w:rPr>
            <w:noProof/>
            <w:webHidden/>
          </w:rPr>
          <w:instrText xml:space="preserve"> PAGEREF _Toc115384484 \h </w:instrText>
        </w:r>
        <w:r w:rsidR="0044363F">
          <w:rPr>
            <w:noProof/>
            <w:webHidden/>
          </w:rPr>
        </w:r>
        <w:r w:rsidR="0044363F">
          <w:rPr>
            <w:noProof/>
            <w:webHidden/>
          </w:rPr>
          <w:fldChar w:fldCharType="separate"/>
        </w:r>
        <w:r w:rsidR="0044363F">
          <w:rPr>
            <w:noProof/>
            <w:webHidden/>
          </w:rPr>
          <w:t>21</w:t>
        </w:r>
        <w:r w:rsidR="0044363F">
          <w:rPr>
            <w:noProof/>
            <w:webHidden/>
          </w:rPr>
          <w:fldChar w:fldCharType="end"/>
        </w:r>
      </w:hyperlink>
    </w:p>
    <w:p w14:paraId="1A63D1DB" w14:textId="1AEFC220" w:rsidR="0044363F" w:rsidRDefault="00000000">
      <w:pPr>
        <w:pStyle w:val="Spistreci3"/>
        <w:rPr>
          <w:rFonts w:asciiTheme="minorHAnsi" w:eastAsiaTheme="minorEastAsia" w:hAnsiTheme="minorHAnsi" w:cstheme="minorBidi"/>
          <w:noProof/>
          <w:sz w:val="22"/>
          <w:szCs w:val="22"/>
        </w:rPr>
      </w:pPr>
      <w:hyperlink w:anchor="_Toc115384485" w:history="1">
        <w:r w:rsidR="0044363F" w:rsidRPr="00BA1292">
          <w:rPr>
            <w:rStyle w:val="Hipercze"/>
            <w:noProof/>
          </w:rPr>
          <w:t>I.5.1</w:t>
        </w:r>
        <w:r w:rsidR="0044363F">
          <w:rPr>
            <w:rFonts w:asciiTheme="minorHAnsi" w:eastAsiaTheme="minorEastAsia" w:hAnsiTheme="minorHAnsi" w:cstheme="minorBidi"/>
            <w:noProof/>
            <w:sz w:val="22"/>
            <w:szCs w:val="22"/>
          </w:rPr>
          <w:tab/>
        </w:r>
        <w:r w:rsidR="0044363F" w:rsidRPr="00BA1292">
          <w:rPr>
            <w:rStyle w:val="Hipercze"/>
            <w:noProof/>
          </w:rPr>
          <w:t>Definicja ogólna, zastosowanie</w:t>
        </w:r>
        <w:r w:rsidR="0044363F">
          <w:rPr>
            <w:noProof/>
            <w:webHidden/>
          </w:rPr>
          <w:tab/>
        </w:r>
        <w:r w:rsidR="0044363F">
          <w:rPr>
            <w:noProof/>
            <w:webHidden/>
          </w:rPr>
          <w:fldChar w:fldCharType="begin"/>
        </w:r>
        <w:r w:rsidR="0044363F">
          <w:rPr>
            <w:noProof/>
            <w:webHidden/>
          </w:rPr>
          <w:instrText xml:space="preserve"> PAGEREF _Toc115384485 \h </w:instrText>
        </w:r>
        <w:r w:rsidR="0044363F">
          <w:rPr>
            <w:noProof/>
            <w:webHidden/>
          </w:rPr>
        </w:r>
        <w:r w:rsidR="0044363F">
          <w:rPr>
            <w:noProof/>
            <w:webHidden/>
          </w:rPr>
          <w:fldChar w:fldCharType="separate"/>
        </w:r>
        <w:r w:rsidR="0044363F">
          <w:rPr>
            <w:noProof/>
            <w:webHidden/>
          </w:rPr>
          <w:t>21</w:t>
        </w:r>
        <w:r w:rsidR="0044363F">
          <w:rPr>
            <w:noProof/>
            <w:webHidden/>
          </w:rPr>
          <w:fldChar w:fldCharType="end"/>
        </w:r>
      </w:hyperlink>
    </w:p>
    <w:p w14:paraId="027674A9" w14:textId="69410786" w:rsidR="0044363F" w:rsidRDefault="00000000">
      <w:pPr>
        <w:pStyle w:val="Spistreci3"/>
        <w:rPr>
          <w:rFonts w:asciiTheme="minorHAnsi" w:eastAsiaTheme="minorEastAsia" w:hAnsiTheme="minorHAnsi" w:cstheme="minorBidi"/>
          <w:noProof/>
          <w:sz w:val="22"/>
          <w:szCs w:val="22"/>
        </w:rPr>
      </w:pPr>
      <w:hyperlink w:anchor="_Toc115384486" w:history="1">
        <w:r w:rsidR="0044363F" w:rsidRPr="00BA1292">
          <w:rPr>
            <w:rStyle w:val="Hipercze"/>
            <w:noProof/>
          </w:rPr>
          <w:t>I.5.2</w:t>
        </w:r>
        <w:r w:rsidR="0044363F">
          <w:rPr>
            <w:rFonts w:asciiTheme="minorHAnsi" w:eastAsiaTheme="minorEastAsia" w:hAnsiTheme="minorHAnsi" w:cstheme="minorBidi"/>
            <w:noProof/>
            <w:sz w:val="22"/>
            <w:szCs w:val="22"/>
          </w:rPr>
          <w:tab/>
        </w:r>
        <w:r w:rsidR="0044363F" w:rsidRPr="00BA1292">
          <w:rPr>
            <w:rStyle w:val="Hipercze"/>
            <w:noProof/>
          </w:rPr>
          <w:t>Definicja matematyczna</w:t>
        </w:r>
        <w:r w:rsidR="0044363F">
          <w:rPr>
            <w:noProof/>
            <w:webHidden/>
          </w:rPr>
          <w:tab/>
        </w:r>
        <w:r w:rsidR="0044363F">
          <w:rPr>
            <w:noProof/>
            <w:webHidden/>
          </w:rPr>
          <w:fldChar w:fldCharType="begin"/>
        </w:r>
        <w:r w:rsidR="0044363F">
          <w:rPr>
            <w:noProof/>
            <w:webHidden/>
          </w:rPr>
          <w:instrText xml:space="preserve"> PAGEREF _Toc115384486 \h </w:instrText>
        </w:r>
        <w:r w:rsidR="0044363F">
          <w:rPr>
            <w:noProof/>
            <w:webHidden/>
          </w:rPr>
        </w:r>
        <w:r w:rsidR="0044363F">
          <w:rPr>
            <w:noProof/>
            <w:webHidden/>
          </w:rPr>
          <w:fldChar w:fldCharType="separate"/>
        </w:r>
        <w:r w:rsidR="0044363F">
          <w:rPr>
            <w:noProof/>
            <w:webHidden/>
          </w:rPr>
          <w:t>21</w:t>
        </w:r>
        <w:r w:rsidR="0044363F">
          <w:rPr>
            <w:noProof/>
            <w:webHidden/>
          </w:rPr>
          <w:fldChar w:fldCharType="end"/>
        </w:r>
      </w:hyperlink>
    </w:p>
    <w:p w14:paraId="1566306B" w14:textId="7945EF58" w:rsidR="0044363F" w:rsidRDefault="00000000">
      <w:pPr>
        <w:pStyle w:val="Spistreci1"/>
        <w:tabs>
          <w:tab w:val="left" w:pos="2269"/>
        </w:tabs>
        <w:rPr>
          <w:rFonts w:asciiTheme="minorHAnsi" w:eastAsiaTheme="minorEastAsia" w:hAnsiTheme="minorHAnsi" w:cstheme="minorBidi"/>
          <w:b w:val="0"/>
          <w:noProof/>
          <w:sz w:val="22"/>
          <w:szCs w:val="22"/>
        </w:rPr>
      </w:pPr>
      <w:hyperlink w:anchor="_Toc115384487" w:history="1">
        <w:r w:rsidR="0044363F" w:rsidRPr="00BA1292">
          <w:rPr>
            <w:rStyle w:val="Hipercze"/>
            <w:caps/>
            <w:noProof/>
            <w:lang w:val="en-US"/>
          </w:rPr>
          <w:t>Rozdział II.</w:t>
        </w:r>
        <w:r w:rsidR="0044363F">
          <w:rPr>
            <w:rFonts w:asciiTheme="minorHAnsi" w:eastAsiaTheme="minorEastAsia" w:hAnsiTheme="minorHAnsi" w:cstheme="minorBidi"/>
            <w:b w:val="0"/>
            <w:noProof/>
            <w:sz w:val="22"/>
            <w:szCs w:val="22"/>
          </w:rPr>
          <w:tab/>
        </w:r>
        <w:r w:rsidR="0044363F" w:rsidRPr="00BA1292">
          <w:rPr>
            <w:rStyle w:val="Hipercze"/>
            <w:noProof/>
            <w:lang w:val="en-US"/>
          </w:rPr>
          <w:t>Podejście</w:t>
        </w:r>
        <w:r w:rsidR="0044363F">
          <w:rPr>
            <w:noProof/>
            <w:webHidden/>
          </w:rPr>
          <w:tab/>
        </w:r>
        <w:r w:rsidR="0044363F">
          <w:rPr>
            <w:noProof/>
            <w:webHidden/>
          </w:rPr>
          <w:fldChar w:fldCharType="begin"/>
        </w:r>
        <w:r w:rsidR="0044363F">
          <w:rPr>
            <w:noProof/>
            <w:webHidden/>
          </w:rPr>
          <w:instrText xml:space="preserve"> PAGEREF _Toc115384487 \h </w:instrText>
        </w:r>
        <w:r w:rsidR="0044363F">
          <w:rPr>
            <w:noProof/>
            <w:webHidden/>
          </w:rPr>
        </w:r>
        <w:r w:rsidR="0044363F">
          <w:rPr>
            <w:noProof/>
            <w:webHidden/>
          </w:rPr>
          <w:fldChar w:fldCharType="separate"/>
        </w:r>
        <w:r w:rsidR="0044363F">
          <w:rPr>
            <w:noProof/>
            <w:webHidden/>
          </w:rPr>
          <w:t>24</w:t>
        </w:r>
        <w:r w:rsidR="0044363F">
          <w:rPr>
            <w:noProof/>
            <w:webHidden/>
          </w:rPr>
          <w:fldChar w:fldCharType="end"/>
        </w:r>
      </w:hyperlink>
    </w:p>
    <w:p w14:paraId="0C5C351F" w14:textId="4080708E" w:rsidR="0044363F" w:rsidRDefault="00000000">
      <w:pPr>
        <w:pStyle w:val="Spistreci2"/>
        <w:rPr>
          <w:rFonts w:asciiTheme="minorHAnsi" w:eastAsiaTheme="minorEastAsia" w:hAnsiTheme="minorHAnsi" w:cstheme="minorBidi"/>
          <w:noProof/>
          <w:sz w:val="22"/>
          <w:szCs w:val="22"/>
        </w:rPr>
      </w:pPr>
      <w:hyperlink w:anchor="_Toc115384488" w:history="1">
        <w:r w:rsidR="0044363F" w:rsidRPr="00BA1292">
          <w:rPr>
            <w:rStyle w:val="Hipercze"/>
            <w:noProof/>
          </w:rPr>
          <w:t>II.1</w:t>
        </w:r>
        <w:r w:rsidR="0044363F">
          <w:rPr>
            <w:rFonts w:asciiTheme="minorHAnsi" w:eastAsiaTheme="minorEastAsia" w:hAnsiTheme="minorHAnsi" w:cstheme="minorBidi"/>
            <w:noProof/>
            <w:sz w:val="22"/>
            <w:szCs w:val="22"/>
          </w:rPr>
          <w:tab/>
        </w:r>
        <w:r w:rsidR="0044363F" w:rsidRPr="00BA1292">
          <w:rPr>
            <w:rStyle w:val="Hipercze"/>
            <w:noProof/>
          </w:rPr>
          <w:t>Przegląd rozwiązań</w:t>
        </w:r>
        <w:r w:rsidR="0044363F">
          <w:rPr>
            <w:noProof/>
            <w:webHidden/>
          </w:rPr>
          <w:tab/>
        </w:r>
        <w:r w:rsidR="0044363F">
          <w:rPr>
            <w:noProof/>
            <w:webHidden/>
          </w:rPr>
          <w:fldChar w:fldCharType="begin"/>
        </w:r>
        <w:r w:rsidR="0044363F">
          <w:rPr>
            <w:noProof/>
            <w:webHidden/>
          </w:rPr>
          <w:instrText xml:space="preserve"> PAGEREF _Toc115384488 \h </w:instrText>
        </w:r>
        <w:r w:rsidR="0044363F">
          <w:rPr>
            <w:noProof/>
            <w:webHidden/>
          </w:rPr>
        </w:r>
        <w:r w:rsidR="0044363F">
          <w:rPr>
            <w:noProof/>
            <w:webHidden/>
          </w:rPr>
          <w:fldChar w:fldCharType="separate"/>
        </w:r>
        <w:r w:rsidR="0044363F">
          <w:rPr>
            <w:noProof/>
            <w:webHidden/>
          </w:rPr>
          <w:t>25</w:t>
        </w:r>
        <w:r w:rsidR="0044363F">
          <w:rPr>
            <w:noProof/>
            <w:webHidden/>
          </w:rPr>
          <w:fldChar w:fldCharType="end"/>
        </w:r>
      </w:hyperlink>
    </w:p>
    <w:p w14:paraId="486E8BE0" w14:textId="01F47D6D" w:rsidR="0044363F" w:rsidRDefault="00000000">
      <w:pPr>
        <w:pStyle w:val="Spistreci3"/>
        <w:rPr>
          <w:rFonts w:asciiTheme="minorHAnsi" w:eastAsiaTheme="minorEastAsia" w:hAnsiTheme="minorHAnsi" w:cstheme="minorBidi"/>
          <w:noProof/>
          <w:sz w:val="22"/>
          <w:szCs w:val="22"/>
        </w:rPr>
      </w:pPr>
      <w:hyperlink w:anchor="_Toc115384489" w:history="1">
        <w:r w:rsidR="0044363F" w:rsidRPr="00BA1292">
          <w:rPr>
            <w:rStyle w:val="Hipercze"/>
            <w:noProof/>
          </w:rPr>
          <w:t>II.1.1</w:t>
        </w:r>
        <w:r w:rsidR="0044363F">
          <w:rPr>
            <w:rFonts w:asciiTheme="minorHAnsi" w:eastAsiaTheme="minorEastAsia" w:hAnsiTheme="minorHAnsi" w:cstheme="minorBidi"/>
            <w:noProof/>
            <w:sz w:val="22"/>
            <w:szCs w:val="22"/>
          </w:rPr>
          <w:tab/>
        </w:r>
        <w:r w:rsidR="0044363F" w:rsidRPr="00BA1292">
          <w:rPr>
            <w:rStyle w:val="Hipercze"/>
            <w:noProof/>
          </w:rPr>
          <w:t>Klasyczne sposoby rozwiązywania problemu marszrutyzacji</w:t>
        </w:r>
        <w:r w:rsidR="0044363F">
          <w:rPr>
            <w:noProof/>
            <w:webHidden/>
          </w:rPr>
          <w:tab/>
        </w:r>
        <w:r w:rsidR="0044363F">
          <w:rPr>
            <w:noProof/>
            <w:webHidden/>
          </w:rPr>
          <w:fldChar w:fldCharType="begin"/>
        </w:r>
        <w:r w:rsidR="0044363F">
          <w:rPr>
            <w:noProof/>
            <w:webHidden/>
          </w:rPr>
          <w:instrText xml:space="preserve"> PAGEREF _Toc115384489 \h </w:instrText>
        </w:r>
        <w:r w:rsidR="0044363F">
          <w:rPr>
            <w:noProof/>
            <w:webHidden/>
          </w:rPr>
        </w:r>
        <w:r w:rsidR="0044363F">
          <w:rPr>
            <w:noProof/>
            <w:webHidden/>
          </w:rPr>
          <w:fldChar w:fldCharType="separate"/>
        </w:r>
        <w:r w:rsidR="0044363F">
          <w:rPr>
            <w:noProof/>
            <w:webHidden/>
          </w:rPr>
          <w:t>25</w:t>
        </w:r>
        <w:r w:rsidR="0044363F">
          <w:rPr>
            <w:noProof/>
            <w:webHidden/>
          </w:rPr>
          <w:fldChar w:fldCharType="end"/>
        </w:r>
      </w:hyperlink>
    </w:p>
    <w:p w14:paraId="53F8F142" w14:textId="2155FC38" w:rsidR="0044363F" w:rsidRDefault="00000000">
      <w:pPr>
        <w:pStyle w:val="Spistreci3"/>
        <w:rPr>
          <w:rFonts w:asciiTheme="minorHAnsi" w:eastAsiaTheme="minorEastAsia" w:hAnsiTheme="minorHAnsi" w:cstheme="minorBidi"/>
          <w:noProof/>
          <w:sz w:val="22"/>
          <w:szCs w:val="22"/>
        </w:rPr>
      </w:pPr>
      <w:hyperlink w:anchor="_Toc115384490" w:history="1">
        <w:r w:rsidR="0044363F" w:rsidRPr="00BA1292">
          <w:rPr>
            <w:rStyle w:val="Hipercze"/>
            <w:noProof/>
          </w:rPr>
          <w:t>II.1.2</w:t>
        </w:r>
        <w:r w:rsidR="0044363F">
          <w:rPr>
            <w:rFonts w:asciiTheme="minorHAnsi" w:eastAsiaTheme="minorEastAsia" w:hAnsiTheme="minorHAnsi" w:cstheme="minorBidi"/>
            <w:noProof/>
            <w:sz w:val="22"/>
            <w:szCs w:val="22"/>
          </w:rPr>
          <w:tab/>
        </w:r>
        <w:r w:rsidR="0044363F" w:rsidRPr="00BA1292">
          <w:rPr>
            <w:rStyle w:val="Hipercze"/>
            <w:noProof/>
          </w:rPr>
          <w:t>Przykład komercyjny</w:t>
        </w:r>
        <w:r w:rsidR="0044363F">
          <w:rPr>
            <w:noProof/>
            <w:webHidden/>
          </w:rPr>
          <w:tab/>
        </w:r>
        <w:r w:rsidR="0044363F">
          <w:rPr>
            <w:noProof/>
            <w:webHidden/>
          </w:rPr>
          <w:fldChar w:fldCharType="begin"/>
        </w:r>
        <w:r w:rsidR="0044363F">
          <w:rPr>
            <w:noProof/>
            <w:webHidden/>
          </w:rPr>
          <w:instrText xml:space="preserve"> PAGEREF _Toc115384490 \h </w:instrText>
        </w:r>
        <w:r w:rsidR="0044363F">
          <w:rPr>
            <w:noProof/>
            <w:webHidden/>
          </w:rPr>
        </w:r>
        <w:r w:rsidR="0044363F">
          <w:rPr>
            <w:noProof/>
            <w:webHidden/>
          </w:rPr>
          <w:fldChar w:fldCharType="separate"/>
        </w:r>
        <w:r w:rsidR="0044363F">
          <w:rPr>
            <w:noProof/>
            <w:webHidden/>
          </w:rPr>
          <w:t>25</w:t>
        </w:r>
        <w:r w:rsidR="0044363F">
          <w:rPr>
            <w:noProof/>
            <w:webHidden/>
          </w:rPr>
          <w:fldChar w:fldCharType="end"/>
        </w:r>
      </w:hyperlink>
    </w:p>
    <w:p w14:paraId="104C4580" w14:textId="7BC60EB1" w:rsidR="0044363F" w:rsidRDefault="00000000">
      <w:pPr>
        <w:pStyle w:val="Spistreci3"/>
        <w:rPr>
          <w:rFonts w:asciiTheme="minorHAnsi" w:eastAsiaTheme="minorEastAsia" w:hAnsiTheme="minorHAnsi" w:cstheme="minorBidi"/>
          <w:noProof/>
          <w:sz w:val="22"/>
          <w:szCs w:val="22"/>
        </w:rPr>
      </w:pPr>
      <w:hyperlink w:anchor="_Toc115384491" w:history="1">
        <w:r w:rsidR="0044363F" w:rsidRPr="00BA1292">
          <w:rPr>
            <w:rStyle w:val="Hipercze"/>
            <w:noProof/>
          </w:rPr>
          <w:t>II.1.3</w:t>
        </w:r>
        <w:r w:rsidR="0044363F">
          <w:rPr>
            <w:rFonts w:asciiTheme="minorHAnsi" w:eastAsiaTheme="minorEastAsia" w:hAnsiTheme="minorHAnsi" w:cstheme="minorBidi"/>
            <w:noProof/>
            <w:sz w:val="22"/>
            <w:szCs w:val="22"/>
          </w:rPr>
          <w:tab/>
        </w:r>
        <w:r w:rsidR="0044363F" w:rsidRPr="00BA1292">
          <w:rPr>
            <w:rStyle w:val="Hipercze"/>
            <w:noProof/>
          </w:rPr>
          <w:t>QUBO – Paweł i inne podejścia kwantowe, bez formalizacji, tylko podejście i wynik</w:t>
        </w:r>
        <w:r w:rsidR="0044363F">
          <w:rPr>
            <w:noProof/>
            <w:webHidden/>
          </w:rPr>
          <w:tab/>
        </w:r>
        <w:r w:rsidR="0044363F">
          <w:rPr>
            <w:noProof/>
            <w:webHidden/>
          </w:rPr>
          <w:fldChar w:fldCharType="begin"/>
        </w:r>
        <w:r w:rsidR="0044363F">
          <w:rPr>
            <w:noProof/>
            <w:webHidden/>
          </w:rPr>
          <w:instrText xml:space="preserve"> PAGEREF _Toc115384491 \h </w:instrText>
        </w:r>
        <w:r w:rsidR="0044363F">
          <w:rPr>
            <w:noProof/>
            <w:webHidden/>
          </w:rPr>
        </w:r>
        <w:r w:rsidR="0044363F">
          <w:rPr>
            <w:noProof/>
            <w:webHidden/>
          </w:rPr>
          <w:fldChar w:fldCharType="separate"/>
        </w:r>
        <w:r w:rsidR="0044363F">
          <w:rPr>
            <w:noProof/>
            <w:webHidden/>
          </w:rPr>
          <w:t>25</w:t>
        </w:r>
        <w:r w:rsidR="0044363F">
          <w:rPr>
            <w:noProof/>
            <w:webHidden/>
          </w:rPr>
          <w:fldChar w:fldCharType="end"/>
        </w:r>
      </w:hyperlink>
    </w:p>
    <w:p w14:paraId="5912EEC7" w14:textId="0B3EE8E6" w:rsidR="0044363F" w:rsidRDefault="00000000">
      <w:pPr>
        <w:pStyle w:val="Spistreci2"/>
        <w:rPr>
          <w:rFonts w:asciiTheme="minorHAnsi" w:eastAsiaTheme="minorEastAsia" w:hAnsiTheme="minorHAnsi" w:cstheme="minorBidi"/>
          <w:noProof/>
          <w:sz w:val="22"/>
          <w:szCs w:val="22"/>
        </w:rPr>
      </w:pPr>
      <w:hyperlink w:anchor="_Toc115384492" w:history="1">
        <w:r w:rsidR="0044363F" w:rsidRPr="00BA1292">
          <w:rPr>
            <w:rStyle w:val="Hipercze"/>
            <w:noProof/>
            <w:lang w:val="en-US"/>
          </w:rPr>
          <w:t>II.2</w:t>
        </w:r>
        <w:r w:rsidR="0044363F">
          <w:rPr>
            <w:rFonts w:asciiTheme="minorHAnsi" w:eastAsiaTheme="minorEastAsia" w:hAnsiTheme="minorHAnsi" w:cstheme="minorBidi"/>
            <w:noProof/>
            <w:sz w:val="22"/>
            <w:szCs w:val="22"/>
          </w:rPr>
          <w:tab/>
        </w:r>
        <w:r w:rsidR="0044363F" w:rsidRPr="00BA1292">
          <w:rPr>
            <w:rStyle w:val="Hipercze"/>
            <w:noProof/>
            <w:lang w:val="en-US"/>
          </w:rPr>
          <w:t>Algorytmy kwantowe</w:t>
        </w:r>
        <w:r w:rsidR="0044363F">
          <w:rPr>
            <w:noProof/>
            <w:webHidden/>
          </w:rPr>
          <w:tab/>
        </w:r>
        <w:r w:rsidR="0044363F">
          <w:rPr>
            <w:noProof/>
            <w:webHidden/>
          </w:rPr>
          <w:fldChar w:fldCharType="begin"/>
        </w:r>
        <w:r w:rsidR="0044363F">
          <w:rPr>
            <w:noProof/>
            <w:webHidden/>
          </w:rPr>
          <w:instrText xml:space="preserve"> PAGEREF _Toc115384492 \h </w:instrText>
        </w:r>
        <w:r w:rsidR="0044363F">
          <w:rPr>
            <w:noProof/>
            <w:webHidden/>
          </w:rPr>
        </w:r>
        <w:r w:rsidR="0044363F">
          <w:rPr>
            <w:noProof/>
            <w:webHidden/>
          </w:rPr>
          <w:fldChar w:fldCharType="separate"/>
        </w:r>
        <w:r w:rsidR="0044363F">
          <w:rPr>
            <w:noProof/>
            <w:webHidden/>
          </w:rPr>
          <w:t>27</w:t>
        </w:r>
        <w:r w:rsidR="0044363F">
          <w:rPr>
            <w:noProof/>
            <w:webHidden/>
          </w:rPr>
          <w:fldChar w:fldCharType="end"/>
        </w:r>
      </w:hyperlink>
    </w:p>
    <w:p w14:paraId="465F39BC" w14:textId="53E46783" w:rsidR="0044363F" w:rsidRDefault="00000000">
      <w:pPr>
        <w:pStyle w:val="Spistreci3"/>
        <w:rPr>
          <w:rFonts w:asciiTheme="minorHAnsi" w:eastAsiaTheme="minorEastAsia" w:hAnsiTheme="minorHAnsi" w:cstheme="minorBidi"/>
          <w:noProof/>
          <w:sz w:val="22"/>
          <w:szCs w:val="22"/>
        </w:rPr>
      </w:pPr>
      <w:hyperlink w:anchor="_Toc115384493" w:history="1">
        <w:r w:rsidR="0044363F" w:rsidRPr="00BA1292">
          <w:rPr>
            <w:rStyle w:val="Hipercze"/>
            <w:noProof/>
            <w:lang w:val="en-US"/>
          </w:rPr>
          <w:t>II.2.1</w:t>
        </w:r>
        <w:r w:rsidR="0044363F">
          <w:rPr>
            <w:rFonts w:asciiTheme="minorHAnsi" w:eastAsiaTheme="minorEastAsia" w:hAnsiTheme="minorHAnsi" w:cstheme="minorBidi"/>
            <w:noProof/>
            <w:sz w:val="22"/>
            <w:szCs w:val="22"/>
          </w:rPr>
          <w:tab/>
        </w:r>
        <w:r w:rsidR="0044363F" w:rsidRPr="00BA1292">
          <w:rPr>
            <w:rStyle w:val="Hipercze"/>
            <w:noProof/>
            <w:lang w:val="en-US"/>
          </w:rPr>
          <w:t>Przegląd algorytmów</w:t>
        </w:r>
        <w:r w:rsidR="0044363F">
          <w:rPr>
            <w:noProof/>
            <w:webHidden/>
          </w:rPr>
          <w:tab/>
        </w:r>
        <w:r w:rsidR="0044363F">
          <w:rPr>
            <w:noProof/>
            <w:webHidden/>
          </w:rPr>
          <w:fldChar w:fldCharType="begin"/>
        </w:r>
        <w:r w:rsidR="0044363F">
          <w:rPr>
            <w:noProof/>
            <w:webHidden/>
          </w:rPr>
          <w:instrText xml:space="preserve"> PAGEREF _Toc115384493 \h </w:instrText>
        </w:r>
        <w:r w:rsidR="0044363F">
          <w:rPr>
            <w:noProof/>
            <w:webHidden/>
          </w:rPr>
        </w:r>
        <w:r w:rsidR="0044363F">
          <w:rPr>
            <w:noProof/>
            <w:webHidden/>
          </w:rPr>
          <w:fldChar w:fldCharType="separate"/>
        </w:r>
        <w:r w:rsidR="0044363F">
          <w:rPr>
            <w:noProof/>
            <w:webHidden/>
          </w:rPr>
          <w:t>27</w:t>
        </w:r>
        <w:r w:rsidR="0044363F">
          <w:rPr>
            <w:noProof/>
            <w:webHidden/>
          </w:rPr>
          <w:fldChar w:fldCharType="end"/>
        </w:r>
      </w:hyperlink>
    </w:p>
    <w:p w14:paraId="4E36BB49" w14:textId="25F777BA" w:rsidR="0044363F" w:rsidRDefault="00000000">
      <w:pPr>
        <w:pStyle w:val="Spistreci3"/>
        <w:rPr>
          <w:rFonts w:asciiTheme="minorHAnsi" w:eastAsiaTheme="minorEastAsia" w:hAnsiTheme="minorHAnsi" w:cstheme="minorBidi"/>
          <w:noProof/>
          <w:sz w:val="22"/>
          <w:szCs w:val="22"/>
        </w:rPr>
      </w:pPr>
      <w:hyperlink w:anchor="_Toc115384494" w:history="1">
        <w:r w:rsidR="0044363F" w:rsidRPr="00BA1292">
          <w:rPr>
            <w:rStyle w:val="Hipercze"/>
            <w:noProof/>
            <w:lang w:val="en-US"/>
          </w:rPr>
          <w:t>II.2.2</w:t>
        </w:r>
        <w:r w:rsidR="0044363F">
          <w:rPr>
            <w:rFonts w:asciiTheme="minorHAnsi" w:eastAsiaTheme="minorEastAsia" w:hAnsiTheme="minorHAnsi" w:cstheme="minorBidi"/>
            <w:noProof/>
            <w:sz w:val="22"/>
            <w:szCs w:val="22"/>
          </w:rPr>
          <w:tab/>
        </w:r>
        <w:r w:rsidR="0044363F" w:rsidRPr="00BA1292">
          <w:rPr>
            <w:rStyle w:val="Hipercze"/>
            <w:noProof/>
            <w:lang w:val="en-US"/>
          </w:rPr>
          <w:t>Wybór algorytmu</w:t>
        </w:r>
        <w:r w:rsidR="0044363F">
          <w:rPr>
            <w:noProof/>
            <w:webHidden/>
          </w:rPr>
          <w:tab/>
        </w:r>
        <w:r w:rsidR="0044363F">
          <w:rPr>
            <w:noProof/>
            <w:webHidden/>
          </w:rPr>
          <w:fldChar w:fldCharType="begin"/>
        </w:r>
        <w:r w:rsidR="0044363F">
          <w:rPr>
            <w:noProof/>
            <w:webHidden/>
          </w:rPr>
          <w:instrText xml:space="preserve"> PAGEREF _Toc115384494 \h </w:instrText>
        </w:r>
        <w:r w:rsidR="0044363F">
          <w:rPr>
            <w:noProof/>
            <w:webHidden/>
          </w:rPr>
        </w:r>
        <w:r w:rsidR="0044363F">
          <w:rPr>
            <w:noProof/>
            <w:webHidden/>
          </w:rPr>
          <w:fldChar w:fldCharType="separate"/>
        </w:r>
        <w:r w:rsidR="0044363F">
          <w:rPr>
            <w:noProof/>
            <w:webHidden/>
          </w:rPr>
          <w:t>27</w:t>
        </w:r>
        <w:r w:rsidR="0044363F">
          <w:rPr>
            <w:noProof/>
            <w:webHidden/>
          </w:rPr>
          <w:fldChar w:fldCharType="end"/>
        </w:r>
      </w:hyperlink>
    </w:p>
    <w:p w14:paraId="24BBBF21" w14:textId="1C87994B" w:rsidR="0044363F" w:rsidRDefault="00000000">
      <w:pPr>
        <w:pStyle w:val="Spistreci4"/>
        <w:rPr>
          <w:rFonts w:asciiTheme="minorHAnsi" w:eastAsiaTheme="minorEastAsia" w:hAnsiTheme="minorHAnsi" w:cstheme="minorBidi"/>
          <w:noProof/>
        </w:rPr>
      </w:pPr>
      <w:hyperlink w:anchor="_Toc115384495" w:history="1">
        <w:r w:rsidR="0044363F" w:rsidRPr="00BA1292">
          <w:rPr>
            <w:rStyle w:val="Hipercze"/>
            <w:noProof/>
          </w:rPr>
          <w:t>II.2.2.1</w:t>
        </w:r>
        <w:r w:rsidR="0044363F">
          <w:rPr>
            <w:rFonts w:asciiTheme="minorHAnsi" w:eastAsiaTheme="minorEastAsia" w:hAnsiTheme="minorHAnsi" w:cstheme="minorBidi"/>
            <w:noProof/>
          </w:rPr>
          <w:tab/>
        </w:r>
        <w:r w:rsidR="0044363F" w:rsidRPr="00BA1292">
          <w:rPr>
            <w:rStyle w:val="Hipercze"/>
            <w:noProof/>
          </w:rPr>
          <w:t>Opis algorytmu przez analogię do klasyki</w:t>
        </w:r>
        <w:r w:rsidR="0044363F">
          <w:rPr>
            <w:noProof/>
            <w:webHidden/>
          </w:rPr>
          <w:tab/>
        </w:r>
        <w:r w:rsidR="0044363F">
          <w:rPr>
            <w:noProof/>
            <w:webHidden/>
          </w:rPr>
          <w:fldChar w:fldCharType="begin"/>
        </w:r>
        <w:r w:rsidR="0044363F">
          <w:rPr>
            <w:noProof/>
            <w:webHidden/>
          </w:rPr>
          <w:instrText xml:space="preserve"> PAGEREF _Toc115384495 \h </w:instrText>
        </w:r>
        <w:r w:rsidR="0044363F">
          <w:rPr>
            <w:noProof/>
            <w:webHidden/>
          </w:rPr>
        </w:r>
        <w:r w:rsidR="0044363F">
          <w:rPr>
            <w:noProof/>
            <w:webHidden/>
          </w:rPr>
          <w:fldChar w:fldCharType="separate"/>
        </w:r>
        <w:r w:rsidR="0044363F">
          <w:rPr>
            <w:noProof/>
            <w:webHidden/>
          </w:rPr>
          <w:t>27</w:t>
        </w:r>
        <w:r w:rsidR="0044363F">
          <w:rPr>
            <w:noProof/>
            <w:webHidden/>
          </w:rPr>
          <w:fldChar w:fldCharType="end"/>
        </w:r>
      </w:hyperlink>
    </w:p>
    <w:p w14:paraId="51A02623" w14:textId="689B4474" w:rsidR="0044363F" w:rsidRDefault="00000000">
      <w:pPr>
        <w:pStyle w:val="Spistreci4"/>
        <w:rPr>
          <w:rFonts w:asciiTheme="minorHAnsi" w:eastAsiaTheme="minorEastAsia" w:hAnsiTheme="minorHAnsi" w:cstheme="minorBidi"/>
          <w:noProof/>
        </w:rPr>
      </w:pPr>
      <w:hyperlink w:anchor="_Toc115384496" w:history="1">
        <w:r w:rsidR="0044363F" w:rsidRPr="00BA1292">
          <w:rPr>
            <w:rStyle w:val="Hipercze"/>
            <w:noProof/>
            <w:lang w:val="en-US"/>
          </w:rPr>
          <w:t>II.2.2.2</w:t>
        </w:r>
        <w:r w:rsidR="0044363F">
          <w:rPr>
            <w:rFonts w:asciiTheme="minorHAnsi" w:eastAsiaTheme="minorEastAsia" w:hAnsiTheme="minorHAnsi" w:cstheme="minorBidi"/>
            <w:noProof/>
          </w:rPr>
          <w:tab/>
        </w:r>
        <w:r w:rsidR="0044363F" w:rsidRPr="00BA1292">
          <w:rPr>
            <w:rStyle w:val="Hipercze"/>
            <w:noProof/>
            <w:lang w:val="en-US"/>
          </w:rPr>
          <w:t>Formalizacja algorytmu</w:t>
        </w:r>
        <w:r w:rsidR="0044363F">
          <w:rPr>
            <w:noProof/>
            <w:webHidden/>
          </w:rPr>
          <w:tab/>
        </w:r>
        <w:r w:rsidR="0044363F">
          <w:rPr>
            <w:noProof/>
            <w:webHidden/>
          </w:rPr>
          <w:fldChar w:fldCharType="begin"/>
        </w:r>
        <w:r w:rsidR="0044363F">
          <w:rPr>
            <w:noProof/>
            <w:webHidden/>
          </w:rPr>
          <w:instrText xml:space="preserve"> PAGEREF _Toc115384496 \h </w:instrText>
        </w:r>
        <w:r w:rsidR="0044363F">
          <w:rPr>
            <w:noProof/>
            <w:webHidden/>
          </w:rPr>
        </w:r>
        <w:r w:rsidR="0044363F">
          <w:rPr>
            <w:noProof/>
            <w:webHidden/>
          </w:rPr>
          <w:fldChar w:fldCharType="separate"/>
        </w:r>
        <w:r w:rsidR="0044363F">
          <w:rPr>
            <w:noProof/>
            <w:webHidden/>
          </w:rPr>
          <w:t>27</w:t>
        </w:r>
        <w:r w:rsidR="0044363F">
          <w:rPr>
            <w:noProof/>
            <w:webHidden/>
          </w:rPr>
          <w:fldChar w:fldCharType="end"/>
        </w:r>
      </w:hyperlink>
    </w:p>
    <w:p w14:paraId="07E3DBB1" w14:textId="542027EF" w:rsidR="0044363F" w:rsidRDefault="00000000">
      <w:pPr>
        <w:pStyle w:val="Spistreci2"/>
        <w:rPr>
          <w:rFonts w:asciiTheme="minorHAnsi" w:eastAsiaTheme="minorEastAsia" w:hAnsiTheme="minorHAnsi" w:cstheme="minorBidi"/>
          <w:noProof/>
          <w:sz w:val="22"/>
          <w:szCs w:val="22"/>
        </w:rPr>
      </w:pPr>
      <w:hyperlink w:anchor="_Toc115384497" w:history="1">
        <w:r w:rsidR="0044363F" w:rsidRPr="00BA1292">
          <w:rPr>
            <w:rStyle w:val="Hipercze"/>
            <w:noProof/>
            <w:lang w:val="en-US"/>
          </w:rPr>
          <w:t>II.3</w:t>
        </w:r>
        <w:r w:rsidR="0044363F">
          <w:rPr>
            <w:rFonts w:asciiTheme="minorHAnsi" w:eastAsiaTheme="minorEastAsia" w:hAnsiTheme="minorHAnsi" w:cstheme="minorBidi"/>
            <w:noProof/>
            <w:sz w:val="22"/>
            <w:szCs w:val="22"/>
          </w:rPr>
          <w:tab/>
        </w:r>
        <w:r w:rsidR="0044363F" w:rsidRPr="00BA1292">
          <w:rPr>
            <w:rStyle w:val="Hipercze"/>
            <w:noProof/>
            <w:lang w:val="en-US"/>
          </w:rPr>
          <w:t>Przegląd rynku kwantowego</w:t>
        </w:r>
        <w:r w:rsidR="0044363F">
          <w:rPr>
            <w:noProof/>
            <w:webHidden/>
          </w:rPr>
          <w:tab/>
        </w:r>
        <w:r w:rsidR="0044363F">
          <w:rPr>
            <w:noProof/>
            <w:webHidden/>
          </w:rPr>
          <w:fldChar w:fldCharType="begin"/>
        </w:r>
        <w:r w:rsidR="0044363F">
          <w:rPr>
            <w:noProof/>
            <w:webHidden/>
          </w:rPr>
          <w:instrText xml:space="preserve"> PAGEREF _Toc115384497 \h </w:instrText>
        </w:r>
        <w:r w:rsidR="0044363F">
          <w:rPr>
            <w:noProof/>
            <w:webHidden/>
          </w:rPr>
        </w:r>
        <w:r w:rsidR="0044363F">
          <w:rPr>
            <w:noProof/>
            <w:webHidden/>
          </w:rPr>
          <w:fldChar w:fldCharType="separate"/>
        </w:r>
        <w:r w:rsidR="0044363F">
          <w:rPr>
            <w:noProof/>
            <w:webHidden/>
          </w:rPr>
          <w:t>28</w:t>
        </w:r>
        <w:r w:rsidR="0044363F">
          <w:rPr>
            <w:noProof/>
            <w:webHidden/>
          </w:rPr>
          <w:fldChar w:fldCharType="end"/>
        </w:r>
      </w:hyperlink>
    </w:p>
    <w:p w14:paraId="4B6FDA02" w14:textId="77C53A28" w:rsidR="0044363F" w:rsidRDefault="00000000">
      <w:pPr>
        <w:pStyle w:val="Spistreci3"/>
        <w:rPr>
          <w:rFonts w:asciiTheme="minorHAnsi" w:eastAsiaTheme="minorEastAsia" w:hAnsiTheme="minorHAnsi" w:cstheme="minorBidi"/>
          <w:noProof/>
          <w:sz w:val="22"/>
          <w:szCs w:val="22"/>
        </w:rPr>
      </w:pPr>
      <w:hyperlink w:anchor="_Toc115384498" w:history="1">
        <w:r w:rsidR="0044363F" w:rsidRPr="00BA1292">
          <w:rPr>
            <w:rStyle w:val="Hipercze"/>
            <w:noProof/>
            <w:lang w:val="en-US"/>
          </w:rPr>
          <w:t>II.3.1</w:t>
        </w:r>
        <w:r w:rsidR="0044363F">
          <w:rPr>
            <w:rFonts w:asciiTheme="minorHAnsi" w:eastAsiaTheme="minorEastAsia" w:hAnsiTheme="minorHAnsi" w:cstheme="minorBidi"/>
            <w:noProof/>
            <w:sz w:val="22"/>
            <w:szCs w:val="22"/>
          </w:rPr>
          <w:tab/>
        </w:r>
        <w:r w:rsidR="0044363F" w:rsidRPr="00BA1292">
          <w:rPr>
            <w:rStyle w:val="Hipercze"/>
            <w:noProof/>
            <w:lang w:val="en-US"/>
          </w:rPr>
          <w:t>Infrastruktura ogólnodostępna</w:t>
        </w:r>
        <w:r w:rsidR="0044363F">
          <w:rPr>
            <w:noProof/>
            <w:webHidden/>
          </w:rPr>
          <w:tab/>
        </w:r>
        <w:r w:rsidR="0044363F">
          <w:rPr>
            <w:noProof/>
            <w:webHidden/>
          </w:rPr>
          <w:fldChar w:fldCharType="begin"/>
        </w:r>
        <w:r w:rsidR="0044363F">
          <w:rPr>
            <w:noProof/>
            <w:webHidden/>
          </w:rPr>
          <w:instrText xml:space="preserve"> PAGEREF _Toc115384498 \h </w:instrText>
        </w:r>
        <w:r w:rsidR="0044363F">
          <w:rPr>
            <w:noProof/>
            <w:webHidden/>
          </w:rPr>
        </w:r>
        <w:r w:rsidR="0044363F">
          <w:rPr>
            <w:noProof/>
            <w:webHidden/>
          </w:rPr>
          <w:fldChar w:fldCharType="separate"/>
        </w:r>
        <w:r w:rsidR="0044363F">
          <w:rPr>
            <w:noProof/>
            <w:webHidden/>
          </w:rPr>
          <w:t>28</w:t>
        </w:r>
        <w:r w:rsidR="0044363F">
          <w:rPr>
            <w:noProof/>
            <w:webHidden/>
          </w:rPr>
          <w:fldChar w:fldCharType="end"/>
        </w:r>
      </w:hyperlink>
    </w:p>
    <w:p w14:paraId="1D0B6E39" w14:textId="38391CC0" w:rsidR="0044363F" w:rsidRDefault="00000000">
      <w:pPr>
        <w:pStyle w:val="Spistreci3"/>
        <w:rPr>
          <w:rFonts w:asciiTheme="minorHAnsi" w:eastAsiaTheme="minorEastAsia" w:hAnsiTheme="minorHAnsi" w:cstheme="minorBidi"/>
          <w:noProof/>
          <w:sz w:val="22"/>
          <w:szCs w:val="22"/>
        </w:rPr>
      </w:pPr>
      <w:hyperlink w:anchor="_Toc115384499" w:history="1">
        <w:r w:rsidR="0044363F" w:rsidRPr="00BA1292">
          <w:rPr>
            <w:rStyle w:val="Hipercze"/>
            <w:noProof/>
            <w:lang w:val="en-US"/>
          </w:rPr>
          <w:t>II.3.2</w:t>
        </w:r>
        <w:r w:rsidR="0044363F">
          <w:rPr>
            <w:rFonts w:asciiTheme="minorHAnsi" w:eastAsiaTheme="minorEastAsia" w:hAnsiTheme="minorHAnsi" w:cstheme="minorBidi"/>
            <w:noProof/>
            <w:sz w:val="22"/>
            <w:szCs w:val="22"/>
          </w:rPr>
          <w:tab/>
        </w:r>
        <w:r w:rsidR="0044363F" w:rsidRPr="00BA1292">
          <w:rPr>
            <w:rStyle w:val="Hipercze"/>
            <w:noProof/>
            <w:lang w:val="en-US"/>
          </w:rPr>
          <w:t>Software (qiskit)</w:t>
        </w:r>
        <w:r w:rsidR="0044363F">
          <w:rPr>
            <w:noProof/>
            <w:webHidden/>
          </w:rPr>
          <w:tab/>
        </w:r>
        <w:r w:rsidR="0044363F">
          <w:rPr>
            <w:noProof/>
            <w:webHidden/>
          </w:rPr>
          <w:fldChar w:fldCharType="begin"/>
        </w:r>
        <w:r w:rsidR="0044363F">
          <w:rPr>
            <w:noProof/>
            <w:webHidden/>
          </w:rPr>
          <w:instrText xml:space="preserve"> PAGEREF _Toc115384499 \h </w:instrText>
        </w:r>
        <w:r w:rsidR="0044363F">
          <w:rPr>
            <w:noProof/>
            <w:webHidden/>
          </w:rPr>
        </w:r>
        <w:r w:rsidR="0044363F">
          <w:rPr>
            <w:noProof/>
            <w:webHidden/>
          </w:rPr>
          <w:fldChar w:fldCharType="separate"/>
        </w:r>
        <w:r w:rsidR="0044363F">
          <w:rPr>
            <w:noProof/>
            <w:webHidden/>
          </w:rPr>
          <w:t>28</w:t>
        </w:r>
        <w:r w:rsidR="0044363F">
          <w:rPr>
            <w:noProof/>
            <w:webHidden/>
          </w:rPr>
          <w:fldChar w:fldCharType="end"/>
        </w:r>
      </w:hyperlink>
    </w:p>
    <w:p w14:paraId="5A903EF9" w14:textId="2E28B4D1" w:rsidR="0044363F" w:rsidRDefault="00000000">
      <w:pPr>
        <w:pStyle w:val="Spistreci3"/>
        <w:rPr>
          <w:rFonts w:asciiTheme="minorHAnsi" w:eastAsiaTheme="minorEastAsia" w:hAnsiTheme="minorHAnsi" w:cstheme="minorBidi"/>
          <w:noProof/>
          <w:sz w:val="22"/>
          <w:szCs w:val="22"/>
        </w:rPr>
      </w:pPr>
      <w:hyperlink w:anchor="_Toc115384500" w:history="1">
        <w:r w:rsidR="0044363F" w:rsidRPr="00BA1292">
          <w:rPr>
            <w:rStyle w:val="Hipercze"/>
            <w:noProof/>
            <w:lang w:val="en-US"/>
          </w:rPr>
          <w:t>II.3.3</w:t>
        </w:r>
        <w:r w:rsidR="0044363F">
          <w:rPr>
            <w:rFonts w:asciiTheme="minorHAnsi" w:eastAsiaTheme="minorEastAsia" w:hAnsiTheme="minorHAnsi" w:cstheme="minorBidi"/>
            <w:noProof/>
            <w:sz w:val="22"/>
            <w:szCs w:val="22"/>
          </w:rPr>
          <w:tab/>
        </w:r>
        <w:r w:rsidR="0044363F" w:rsidRPr="00BA1292">
          <w:rPr>
            <w:rStyle w:val="Hipercze"/>
            <w:noProof/>
            <w:lang w:val="en-US"/>
          </w:rPr>
          <w:t>Środowiska naukowe i dydaktyczne</w:t>
        </w:r>
        <w:r w:rsidR="0044363F">
          <w:rPr>
            <w:noProof/>
            <w:webHidden/>
          </w:rPr>
          <w:tab/>
        </w:r>
        <w:r w:rsidR="0044363F">
          <w:rPr>
            <w:noProof/>
            <w:webHidden/>
          </w:rPr>
          <w:fldChar w:fldCharType="begin"/>
        </w:r>
        <w:r w:rsidR="0044363F">
          <w:rPr>
            <w:noProof/>
            <w:webHidden/>
          </w:rPr>
          <w:instrText xml:space="preserve"> PAGEREF _Toc115384500 \h </w:instrText>
        </w:r>
        <w:r w:rsidR="0044363F">
          <w:rPr>
            <w:noProof/>
            <w:webHidden/>
          </w:rPr>
        </w:r>
        <w:r w:rsidR="0044363F">
          <w:rPr>
            <w:noProof/>
            <w:webHidden/>
          </w:rPr>
          <w:fldChar w:fldCharType="separate"/>
        </w:r>
        <w:r w:rsidR="0044363F">
          <w:rPr>
            <w:noProof/>
            <w:webHidden/>
          </w:rPr>
          <w:t>28</w:t>
        </w:r>
        <w:r w:rsidR="0044363F">
          <w:rPr>
            <w:noProof/>
            <w:webHidden/>
          </w:rPr>
          <w:fldChar w:fldCharType="end"/>
        </w:r>
      </w:hyperlink>
    </w:p>
    <w:p w14:paraId="6ACCAE1F" w14:textId="4028F1EC" w:rsidR="0044363F" w:rsidRDefault="00000000">
      <w:pPr>
        <w:pStyle w:val="Spistreci3"/>
        <w:rPr>
          <w:rFonts w:asciiTheme="minorHAnsi" w:eastAsiaTheme="minorEastAsia" w:hAnsiTheme="minorHAnsi" w:cstheme="minorBidi"/>
          <w:noProof/>
          <w:sz w:val="22"/>
          <w:szCs w:val="22"/>
        </w:rPr>
      </w:pPr>
      <w:hyperlink w:anchor="_Toc115384501" w:history="1">
        <w:r w:rsidR="0044363F" w:rsidRPr="00BA1292">
          <w:rPr>
            <w:rStyle w:val="Hipercze"/>
            <w:noProof/>
            <w:lang w:val="en-US"/>
          </w:rPr>
          <w:t>II.3.4</w:t>
        </w:r>
        <w:r w:rsidR="0044363F">
          <w:rPr>
            <w:rFonts w:asciiTheme="minorHAnsi" w:eastAsiaTheme="minorEastAsia" w:hAnsiTheme="minorHAnsi" w:cstheme="minorBidi"/>
            <w:noProof/>
            <w:sz w:val="22"/>
            <w:szCs w:val="22"/>
          </w:rPr>
          <w:tab/>
        </w:r>
        <w:r w:rsidR="0044363F" w:rsidRPr="00BA1292">
          <w:rPr>
            <w:rStyle w:val="Hipercze"/>
            <w:noProof/>
            <w:lang w:val="en-US"/>
          </w:rPr>
          <w:t>Wyścig państw</w:t>
        </w:r>
        <w:r w:rsidR="0044363F">
          <w:rPr>
            <w:noProof/>
            <w:webHidden/>
          </w:rPr>
          <w:tab/>
        </w:r>
        <w:r w:rsidR="0044363F">
          <w:rPr>
            <w:noProof/>
            <w:webHidden/>
          </w:rPr>
          <w:fldChar w:fldCharType="begin"/>
        </w:r>
        <w:r w:rsidR="0044363F">
          <w:rPr>
            <w:noProof/>
            <w:webHidden/>
          </w:rPr>
          <w:instrText xml:space="preserve"> PAGEREF _Toc115384501 \h </w:instrText>
        </w:r>
        <w:r w:rsidR="0044363F">
          <w:rPr>
            <w:noProof/>
            <w:webHidden/>
          </w:rPr>
        </w:r>
        <w:r w:rsidR="0044363F">
          <w:rPr>
            <w:noProof/>
            <w:webHidden/>
          </w:rPr>
          <w:fldChar w:fldCharType="separate"/>
        </w:r>
        <w:r w:rsidR="0044363F">
          <w:rPr>
            <w:noProof/>
            <w:webHidden/>
          </w:rPr>
          <w:t>28</w:t>
        </w:r>
        <w:r w:rsidR="0044363F">
          <w:rPr>
            <w:noProof/>
            <w:webHidden/>
          </w:rPr>
          <w:fldChar w:fldCharType="end"/>
        </w:r>
      </w:hyperlink>
    </w:p>
    <w:p w14:paraId="4940C908" w14:textId="4DDDA3BA" w:rsidR="0044363F" w:rsidRDefault="00000000">
      <w:pPr>
        <w:pStyle w:val="Spistreci4"/>
        <w:rPr>
          <w:rFonts w:asciiTheme="minorHAnsi" w:eastAsiaTheme="minorEastAsia" w:hAnsiTheme="minorHAnsi" w:cstheme="minorBidi"/>
          <w:noProof/>
        </w:rPr>
      </w:pPr>
      <w:hyperlink w:anchor="_Toc115384502" w:history="1">
        <w:r w:rsidR="0044363F" w:rsidRPr="00BA1292">
          <w:rPr>
            <w:rStyle w:val="Hipercze"/>
            <w:noProof/>
            <w:lang w:val="en-US"/>
          </w:rPr>
          <w:t>II.3.4.1</w:t>
        </w:r>
        <w:r w:rsidR="0044363F">
          <w:rPr>
            <w:rFonts w:asciiTheme="minorHAnsi" w:eastAsiaTheme="minorEastAsia" w:hAnsiTheme="minorHAnsi" w:cstheme="minorBidi"/>
            <w:noProof/>
          </w:rPr>
          <w:tab/>
        </w:r>
        <w:r w:rsidR="0044363F" w:rsidRPr="00BA1292">
          <w:rPr>
            <w:rStyle w:val="Hipercze"/>
            <w:noProof/>
            <w:lang w:val="en-US"/>
          </w:rPr>
          <w:t>Lorem ipsum dolor sit amet, consectetur</w:t>
        </w:r>
        <w:r w:rsidR="0044363F">
          <w:rPr>
            <w:noProof/>
            <w:webHidden/>
          </w:rPr>
          <w:tab/>
        </w:r>
        <w:r w:rsidR="0044363F">
          <w:rPr>
            <w:noProof/>
            <w:webHidden/>
          </w:rPr>
          <w:fldChar w:fldCharType="begin"/>
        </w:r>
        <w:r w:rsidR="0044363F">
          <w:rPr>
            <w:noProof/>
            <w:webHidden/>
          </w:rPr>
          <w:instrText xml:space="preserve"> PAGEREF _Toc115384502 \h </w:instrText>
        </w:r>
        <w:r w:rsidR="0044363F">
          <w:rPr>
            <w:noProof/>
            <w:webHidden/>
          </w:rPr>
        </w:r>
        <w:r w:rsidR="0044363F">
          <w:rPr>
            <w:noProof/>
            <w:webHidden/>
          </w:rPr>
          <w:fldChar w:fldCharType="separate"/>
        </w:r>
        <w:r w:rsidR="0044363F">
          <w:rPr>
            <w:noProof/>
            <w:webHidden/>
          </w:rPr>
          <w:t>28</w:t>
        </w:r>
        <w:r w:rsidR="0044363F">
          <w:rPr>
            <w:noProof/>
            <w:webHidden/>
          </w:rPr>
          <w:fldChar w:fldCharType="end"/>
        </w:r>
      </w:hyperlink>
    </w:p>
    <w:p w14:paraId="556D15CA" w14:textId="1934E061" w:rsidR="0044363F" w:rsidRDefault="00000000">
      <w:pPr>
        <w:pStyle w:val="Spistreci4"/>
        <w:rPr>
          <w:rFonts w:asciiTheme="minorHAnsi" w:eastAsiaTheme="minorEastAsia" w:hAnsiTheme="minorHAnsi" w:cstheme="minorBidi"/>
          <w:noProof/>
        </w:rPr>
      </w:pPr>
      <w:hyperlink w:anchor="_Toc115384503" w:history="1">
        <w:r w:rsidR="0044363F" w:rsidRPr="00BA1292">
          <w:rPr>
            <w:rStyle w:val="Hipercze"/>
            <w:noProof/>
            <w:lang w:val="en-US"/>
          </w:rPr>
          <w:t>II.3.4.2</w:t>
        </w:r>
        <w:r w:rsidR="0044363F">
          <w:rPr>
            <w:rFonts w:asciiTheme="minorHAnsi" w:eastAsiaTheme="minorEastAsia" w:hAnsiTheme="minorHAnsi" w:cstheme="minorBidi"/>
            <w:noProof/>
          </w:rPr>
          <w:tab/>
        </w:r>
        <w:r w:rsidR="0044363F" w:rsidRPr="00BA1292">
          <w:rPr>
            <w:rStyle w:val="Hipercze"/>
            <w:noProof/>
            <w:lang w:val="en-US"/>
          </w:rPr>
          <w:t>Lorem ipsum dolor sit amet, consectetur adipisicing elit</w:t>
        </w:r>
        <w:r w:rsidR="0044363F">
          <w:rPr>
            <w:noProof/>
            <w:webHidden/>
          </w:rPr>
          <w:tab/>
        </w:r>
        <w:r w:rsidR="0044363F">
          <w:rPr>
            <w:noProof/>
            <w:webHidden/>
          </w:rPr>
          <w:fldChar w:fldCharType="begin"/>
        </w:r>
        <w:r w:rsidR="0044363F">
          <w:rPr>
            <w:noProof/>
            <w:webHidden/>
          </w:rPr>
          <w:instrText xml:space="preserve"> PAGEREF _Toc115384503 \h </w:instrText>
        </w:r>
        <w:r w:rsidR="0044363F">
          <w:rPr>
            <w:noProof/>
            <w:webHidden/>
          </w:rPr>
        </w:r>
        <w:r w:rsidR="0044363F">
          <w:rPr>
            <w:noProof/>
            <w:webHidden/>
          </w:rPr>
          <w:fldChar w:fldCharType="separate"/>
        </w:r>
        <w:r w:rsidR="0044363F">
          <w:rPr>
            <w:noProof/>
            <w:webHidden/>
          </w:rPr>
          <w:t>29</w:t>
        </w:r>
        <w:r w:rsidR="0044363F">
          <w:rPr>
            <w:noProof/>
            <w:webHidden/>
          </w:rPr>
          <w:fldChar w:fldCharType="end"/>
        </w:r>
      </w:hyperlink>
    </w:p>
    <w:p w14:paraId="54E9D713" w14:textId="706AB098" w:rsidR="0044363F" w:rsidRDefault="00000000">
      <w:pPr>
        <w:pStyle w:val="Spistreci4"/>
        <w:rPr>
          <w:rFonts w:asciiTheme="minorHAnsi" w:eastAsiaTheme="minorEastAsia" w:hAnsiTheme="minorHAnsi" w:cstheme="minorBidi"/>
          <w:noProof/>
        </w:rPr>
      </w:pPr>
      <w:hyperlink w:anchor="_Toc115384504" w:history="1">
        <w:r w:rsidR="0044363F" w:rsidRPr="00BA1292">
          <w:rPr>
            <w:rStyle w:val="Hipercze"/>
            <w:noProof/>
          </w:rPr>
          <w:t>II.3.4.3</w:t>
        </w:r>
        <w:r w:rsidR="0044363F">
          <w:rPr>
            <w:rFonts w:asciiTheme="minorHAnsi" w:eastAsiaTheme="minorEastAsia" w:hAnsiTheme="minorHAnsi" w:cstheme="minorBidi"/>
            <w:noProof/>
          </w:rPr>
          <w:tab/>
        </w:r>
        <w:r w:rsidR="0044363F" w:rsidRPr="00BA1292">
          <w:rPr>
            <w:rStyle w:val="Hipercze"/>
            <w:noProof/>
          </w:rPr>
          <w:t>Onsectetur adipisicing eli</w:t>
        </w:r>
        <w:r w:rsidR="0044363F">
          <w:rPr>
            <w:noProof/>
            <w:webHidden/>
          </w:rPr>
          <w:tab/>
        </w:r>
        <w:r w:rsidR="0044363F">
          <w:rPr>
            <w:noProof/>
            <w:webHidden/>
          </w:rPr>
          <w:fldChar w:fldCharType="begin"/>
        </w:r>
        <w:r w:rsidR="0044363F">
          <w:rPr>
            <w:noProof/>
            <w:webHidden/>
          </w:rPr>
          <w:instrText xml:space="preserve"> PAGEREF _Toc115384504 \h </w:instrText>
        </w:r>
        <w:r w:rsidR="0044363F">
          <w:rPr>
            <w:noProof/>
            <w:webHidden/>
          </w:rPr>
        </w:r>
        <w:r w:rsidR="0044363F">
          <w:rPr>
            <w:noProof/>
            <w:webHidden/>
          </w:rPr>
          <w:fldChar w:fldCharType="separate"/>
        </w:r>
        <w:r w:rsidR="0044363F">
          <w:rPr>
            <w:noProof/>
            <w:webHidden/>
          </w:rPr>
          <w:t>29</w:t>
        </w:r>
        <w:r w:rsidR="0044363F">
          <w:rPr>
            <w:noProof/>
            <w:webHidden/>
          </w:rPr>
          <w:fldChar w:fldCharType="end"/>
        </w:r>
      </w:hyperlink>
    </w:p>
    <w:p w14:paraId="29ECD4F0" w14:textId="4E5EBCE5" w:rsidR="0044363F" w:rsidRDefault="00000000">
      <w:pPr>
        <w:pStyle w:val="Spistreci4"/>
        <w:rPr>
          <w:rFonts w:asciiTheme="minorHAnsi" w:eastAsiaTheme="minorEastAsia" w:hAnsiTheme="minorHAnsi" w:cstheme="minorBidi"/>
          <w:noProof/>
        </w:rPr>
      </w:pPr>
      <w:hyperlink w:anchor="_Toc115384505" w:history="1">
        <w:r w:rsidR="0044363F" w:rsidRPr="00BA1292">
          <w:rPr>
            <w:rStyle w:val="Hipercze"/>
            <w:noProof/>
          </w:rPr>
          <w:t>II.3.4.4</w:t>
        </w:r>
        <w:r w:rsidR="0044363F">
          <w:rPr>
            <w:rFonts w:asciiTheme="minorHAnsi" w:eastAsiaTheme="minorEastAsia" w:hAnsiTheme="minorHAnsi" w:cstheme="minorBidi"/>
            <w:noProof/>
          </w:rPr>
          <w:tab/>
        </w:r>
        <w:r w:rsidR="0044363F" w:rsidRPr="00BA1292">
          <w:rPr>
            <w:rStyle w:val="Hipercze"/>
            <w:noProof/>
          </w:rPr>
          <w:t>Aliquip ex ea commod</w:t>
        </w:r>
        <w:r w:rsidR="0044363F">
          <w:rPr>
            <w:noProof/>
            <w:webHidden/>
          </w:rPr>
          <w:tab/>
        </w:r>
        <w:r w:rsidR="0044363F">
          <w:rPr>
            <w:noProof/>
            <w:webHidden/>
          </w:rPr>
          <w:fldChar w:fldCharType="begin"/>
        </w:r>
        <w:r w:rsidR="0044363F">
          <w:rPr>
            <w:noProof/>
            <w:webHidden/>
          </w:rPr>
          <w:instrText xml:space="preserve"> PAGEREF _Toc115384505 \h </w:instrText>
        </w:r>
        <w:r w:rsidR="0044363F">
          <w:rPr>
            <w:noProof/>
            <w:webHidden/>
          </w:rPr>
        </w:r>
        <w:r w:rsidR="0044363F">
          <w:rPr>
            <w:noProof/>
            <w:webHidden/>
          </w:rPr>
          <w:fldChar w:fldCharType="separate"/>
        </w:r>
        <w:r w:rsidR="0044363F">
          <w:rPr>
            <w:noProof/>
            <w:webHidden/>
          </w:rPr>
          <w:t>30</w:t>
        </w:r>
        <w:r w:rsidR="0044363F">
          <w:rPr>
            <w:noProof/>
            <w:webHidden/>
          </w:rPr>
          <w:fldChar w:fldCharType="end"/>
        </w:r>
      </w:hyperlink>
    </w:p>
    <w:p w14:paraId="7DB1B747" w14:textId="03EE319F" w:rsidR="0044363F" w:rsidRDefault="00000000">
      <w:pPr>
        <w:pStyle w:val="Spistreci1"/>
        <w:tabs>
          <w:tab w:val="left" w:pos="2269"/>
        </w:tabs>
        <w:rPr>
          <w:rFonts w:asciiTheme="minorHAnsi" w:eastAsiaTheme="minorEastAsia" w:hAnsiTheme="minorHAnsi" w:cstheme="minorBidi"/>
          <w:b w:val="0"/>
          <w:noProof/>
          <w:sz w:val="22"/>
          <w:szCs w:val="22"/>
        </w:rPr>
      </w:pPr>
      <w:hyperlink w:anchor="_Toc115384506" w:history="1">
        <w:r w:rsidR="0044363F" w:rsidRPr="00BA1292">
          <w:rPr>
            <w:rStyle w:val="Hipercze"/>
            <w:caps/>
            <w:noProof/>
            <w:lang w:val="en-US"/>
          </w:rPr>
          <w:t>Rozdział III.</w:t>
        </w:r>
        <w:r w:rsidR="0044363F">
          <w:rPr>
            <w:rFonts w:asciiTheme="minorHAnsi" w:eastAsiaTheme="minorEastAsia" w:hAnsiTheme="minorHAnsi" w:cstheme="minorBidi"/>
            <w:b w:val="0"/>
            <w:noProof/>
            <w:sz w:val="22"/>
            <w:szCs w:val="22"/>
          </w:rPr>
          <w:tab/>
        </w:r>
        <w:r w:rsidR="0044363F" w:rsidRPr="00BA1292">
          <w:rPr>
            <w:rStyle w:val="Hipercze"/>
            <w:noProof/>
            <w:lang w:val="en-US"/>
          </w:rPr>
          <w:t>Implementacja</w:t>
        </w:r>
        <w:r w:rsidR="0044363F">
          <w:rPr>
            <w:noProof/>
            <w:webHidden/>
          </w:rPr>
          <w:tab/>
        </w:r>
        <w:r w:rsidR="0044363F">
          <w:rPr>
            <w:noProof/>
            <w:webHidden/>
          </w:rPr>
          <w:fldChar w:fldCharType="begin"/>
        </w:r>
        <w:r w:rsidR="0044363F">
          <w:rPr>
            <w:noProof/>
            <w:webHidden/>
          </w:rPr>
          <w:instrText xml:space="preserve"> PAGEREF _Toc115384506 \h </w:instrText>
        </w:r>
        <w:r w:rsidR="0044363F">
          <w:rPr>
            <w:noProof/>
            <w:webHidden/>
          </w:rPr>
        </w:r>
        <w:r w:rsidR="0044363F">
          <w:rPr>
            <w:noProof/>
            <w:webHidden/>
          </w:rPr>
          <w:fldChar w:fldCharType="separate"/>
        </w:r>
        <w:r w:rsidR="0044363F">
          <w:rPr>
            <w:noProof/>
            <w:webHidden/>
          </w:rPr>
          <w:t>32</w:t>
        </w:r>
        <w:r w:rsidR="0044363F">
          <w:rPr>
            <w:noProof/>
            <w:webHidden/>
          </w:rPr>
          <w:fldChar w:fldCharType="end"/>
        </w:r>
      </w:hyperlink>
    </w:p>
    <w:p w14:paraId="25D1128F" w14:textId="4968B4AD" w:rsidR="0044363F" w:rsidRDefault="00000000">
      <w:pPr>
        <w:pStyle w:val="Spistreci2"/>
        <w:rPr>
          <w:rFonts w:asciiTheme="minorHAnsi" w:eastAsiaTheme="minorEastAsia" w:hAnsiTheme="minorHAnsi" w:cstheme="minorBidi"/>
          <w:noProof/>
          <w:sz w:val="22"/>
          <w:szCs w:val="22"/>
        </w:rPr>
      </w:pPr>
      <w:hyperlink w:anchor="_Toc115384507" w:history="1">
        <w:r w:rsidR="0044363F" w:rsidRPr="00BA1292">
          <w:rPr>
            <w:rStyle w:val="Hipercze"/>
            <w:noProof/>
          </w:rPr>
          <w:t>III.1</w:t>
        </w:r>
        <w:r w:rsidR="0044363F">
          <w:rPr>
            <w:rFonts w:asciiTheme="minorHAnsi" w:eastAsiaTheme="minorEastAsia" w:hAnsiTheme="minorHAnsi" w:cstheme="minorBidi"/>
            <w:noProof/>
            <w:sz w:val="22"/>
            <w:szCs w:val="22"/>
          </w:rPr>
          <w:tab/>
        </w:r>
        <w:r w:rsidR="0044363F" w:rsidRPr="00BA1292">
          <w:rPr>
            <w:rStyle w:val="Hipercze"/>
            <w:noProof/>
          </w:rPr>
          <w:t>Dane</w:t>
        </w:r>
        <w:r w:rsidR="0044363F">
          <w:rPr>
            <w:noProof/>
            <w:webHidden/>
          </w:rPr>
          <w:tab/>
        </w:r>
        <w:r w:rsidR="0044363F">
          <w:rPr>
            <w:noProof/>
            <w:webHidden/>
          </w:rPr>
          <w:fldChar w:fldCharType="begin"/>
        </w:r>
        <w:r w:rsidR="0044363F">
          <w:rPr>
            <w:noProof/>
            <w:webHidden/>
          </w:rPr>
          <w:instrText xml:space="preserve"> PAGEREF _Toc115384507 \h </w:instrText>
        </w:r>
        <w:r w:rsidR="0044363F">
          <w:rPr>
            <w:noProof/>
            <w:webHidden/>
          </w:rPr>
        </w:r>
        <w:r w:rsidR="0044363F">
          <w:rPr>
            <w:noProof/>
            <w:webHidden/>
          </w:rPr>
          <w:fldChar w:fldCharType="separate"/>
        </w:r>
        <w:r w:rsidR="0044363F">
          <w:rPr>
            <w:noProof/>
            <w:webHidden/>
          </w:rPr>
          <w:t>32</w:t>
        </w:r>
        <w:r w:rsidR="0044363F">
          <w:rPr>
            <w:noProof/>
            <w:webHidden/>
          </w:rPr>
          <w:fldChar w:fldCharType="end"/>
        </w:r>
      </w:hyperlink>
    </w:p>
    <w:p w14:paraId="60C1C3DA" w14:textId="0FB8670E" w:rsidR="0044363F" w:rsidRDefault="00000000">
      <w:pPr>
        <w:pStyle w:val="Spistreci2"/>
        <w:rPr>
          <w:rFonts w:asciiTheme="minorHAnsi" w:eastAsiaTheme="minorEastAsia" w:hAnsiTheme="minorHAnsi" w:cstheme="minorBidi"/>
          <w:noProof/>
          <w:sz w:val="22"/>
          <w:szCs w:val="22"/>
        </w:rPr>
      </w:pPr>
      <w:hyperlink w:anchor="_Toc115384508" w:history="1">
        <w:r w:rsidR="0044363F" w:rsidRPr="00BA1292">
          <w:rPr>
            <w:rStyle w:val="Hipercze"/>
            <w:noProof/>
          </w:rPr>
          <w:t>III.2</w:t>
        </w:r>
        <w:r w:rsidR="0044363F">
          <w:rPr>
            <w:rFonts w:asciiTheme="minorHAnsi" w:eastAsiaTheme="minorEastAsia" w:hAnsiTheme="minorHAnsi" w:cstheme="minorBidi"/>
            <w:noProof/>
            <w:sz w:val="22"/>
            <w:szCs w:val="22"/>
          </w:rPr>
          <w:tab/>
        </w:r>
        <w:r w:rsidR="0044363F" w:rsidRPr="00BA1292">
          <w:rPr>
            <w:rStyle w:val="Hipercze"/>
            <w:noProof/>
          </w:rPr>
          <w:t>Opis matematyczny</w:t>
        </w:r>
        <w:r w:rsidR="0044363F">
          <w:rPr>
            <w:noProof/>
            <w:webHidden/>
          </w:rPr>
          <w:tab/>
        </w:r>
        <w:r w:rsidR="0044363F">
          <w:rPr>
            <w:noProof/>
            <w:webHidden/>
          </w:rPr>
          <w:fldChar w:fldCharType="begin"/>
        </w:r>
        <w:r w:rsidR="0044363F">
          <w:rPr>
            <w:noProof/>
            <w:webHidden/>
          </w:rPr>
          <w:instrText xml:space="preserve"> PAGEREF _Toc115384508 \h </w:instrText>
        </w:r>
        <w:r w:rsidR="0044363F">
          <w:rPr>
            <w:noProof/>
            <w:webHidden/>
          </w:rPr>
        </w:r>
        <w:r w:rsidR="0044363F">
          <w:rPr>
            <w:noProof/>
            <w:webHidden/>
          </w:rPr>
          <w:fldChar w:fldCharType="separate"/>
        </w:r>
        <w:r w:rsidR="0044363F">
          <w:rPr>
            <w:noProof/>
            <w:webHidden/>
          </w:rPr>
          <w:t>32</w:t>
        </w:r>
        <w:r w:rsidR="0044363F">
          <w:rPr>
            <w:noProof/>
            <w:webHidden/>
          </w:rPr>
          <w:fldChar w:fldCharType="end"/>
        </w:r>
      </w:hyperlink>
    </w:p>
    <w:p w14:paraId="04835C1D" w14:textId="1C09A403" w:rsidR="0044363F" w:rsidRDefault="00000000">
      <w:pPr>
        <w:pStyle w:val="Spistreci3"/>
        <w:tabs>
          <w:tab w:val="left" w:pos="2269"/>
        </w:tabs>
        <w:rPr>
          <w:rFonts w:asciiTheme="minorHAnsi" w:eastAsiaTheme="minorEastAsia" w:hAnsiTheme="minorHAnsi" w:cstheme="minorBidi"/>
          <w:noProof/>
          <w:sz w:val="22"/>
          <w:szCs w:val="22"/>
        </w:rPr>
      </w:pPr>
      <w:hyperlink w:anchor="_Toc115384509" w:history="1">
        <w:r w:rsidR="0044363F" w:rsidRPr="00BA1292">
          <w:rPr>
            <w:rStyle w:val="Hipercze"/>
            <w:noProof/>
          </w:rPr>
          <w:t>III.2.1</w:t>
        </w:r>
        <w:r w:rsidR="0044363F">
          <w:rPr>
            <w:rFonts w:asciiTheme="minorHAnsi" w:eastAsiaTheme="minorEastAsia" w:hAnsiTheme="minorHAnsi" w:cstheme="minorBidi"/>
            <w:noProof/>
            <w:sz w:val="22"/>
            <w:szCs w:val="22"/>
          </w:rPr>
          <w:tab/>
        </w:r>
        <w:r w:rsidR="0044363F" w:rsidRPr="00BA1292">
          <w:rPr>
            <w:rStyle w:val="Hipercze"/>
            <w:noProof/>
          </w:rPr>
          <w:t>Sformułowanie matematyczne a potem w QUBO</w:t>
        </w:r>
        <w:r w:rsidR="0044363F">
          <w:rPr>
            <w:noProof/>
            <w:webHidden/>
          </w:rPr>
          <w:tab/>
        </w:r>
        <w:r w:rsidR="0044363F">
          <w:rPr>
            <w:noProof/>
            <w:webHidden/>
          </w:rPr>
          <w:fldChar w:fldCharType="begin"/>
        </w:r>
        <w:r w:rsidR="0044363F">
          <w:rPr>
            <w:noProof/>
            <w:webHidden/>
          </w:rPr>
          <w:instrText xml:space="preserve"> PAGEREF _Toc115384509 \h </w:instrText>
        </w:r>
        <w:r w:rsidR="0044363F">
          <w:rPr>
            <w:noProof/>
            <w:webHidden/>
          </w:rPr>
        </w:r>
        <w:r w:rsidR="0044363F">
          <w:rPr>
            <w:noProof/>
            <w:webHidden/>
          </w:rPr>
          <w:fldChar w:fldCharType="separate"/>
        </w:r>
        <w:r w:rsidR="0044363F">
          <w:rPr>
            <w:noProof/>
            <w:webHidden/>
          </w:rPr>
          <w:t>32</w:t>
        </w:r>
        <w:r w:rsidR="0044363F">
          <w:rPr>
            <w:noProof/>
            <w:webHidden/>
          </w:rPr>
          <w:fldChar w:fldCharType="end"/>
        </w:r>
      </w:hyperlink>
    </w:p>
    <w:p w14:paraId="3E7176D0" w14:textId="4FF6EA5B" w:rsidR="0044363F" w:rsidRDefault="00000000">
      <w:pPr>
        <w:pStyle w:val="Spistreci3"/>
        <w:tabs>
          <w:tab w:val="left" w:pos="2269"/>
        </w:tabs>
        <w:rPr>
          <w:rFonts w:asciiTheme="minorHAnsi" w:eastAsiaTheme="minorEastAsia" w:hAnsiTheme="minorHAnsi" w:cstheme="minorBidi"/>
          <w:noProof/>
          <w:sz w:val="22"/>
          <w:szCs w:val="22"/>
        </w:rPr>
      </w:pPr>
      <w:hyperlink w:anchor="_Toc115384510" w:history="1">
        <w:r w:rsidR="0044363F" w:rsidRPr="00BA1292">
          <w:rPr>
            <w:rStyle w:val="Hipercze"/>
            <w:noProof/>
          </w:rPr>
          <w:t>III.2.2</w:t>
        </w:r>
        <w:r w:rsidR="0044363F">
          <w:rPr>
            <w:rFonts w:asciiTheme="minorHAnsi" w:eastAsiaTheme="minorEastAsia" w:hAnsiTheme="minorHAnsi" w:cstheme="minorBidi"/>
            <w:noProof/>
            <w:sz w:val="22"/>
            <w:szCs w:val="22"/>
          </w:rPr>
          <w:tab/>
        </w:r>
        <w:r w:rsidR="0044363F" w:rsidRPr="00BA1292">
          <w:rPr>
            <w:rStyle w:val="Hipercze"/>
            <w:noProof/>
          </w:rPr>
          <w:t>Sformułowanie algorytmem kwantowym (obwód?)</w:t>
        </w:r>
        <w:r w:rsidR="0044363F">
          <w:rPr>
            <w:noProof/>
            <w:webHidden/>
          </w:rPr>
          <w:tab/>
        </w:r>
        <w:r w:rsidR="0044363F">
          <w:rPr>
            <w:noProof/>
            <w:webHidden/>
          </w:rPr>
          <w:fldChar w:fldCharType="begin"/>
        </w:r>
        <w:r w:rsidR="0044363F">
          <w:rPr>
            <w:noProof/>
            <w:webHidden/>
          </w:rPr>
          <w:instrText xml:space="preserve"> PAGEREF _Toc115384510 \h </w:instrText>
        </w:r>
        <w:r w:rsidR="0044363F">
          <w:rPr>
            <w:noProof/>
            <w:webHidden/>
          </w:rPr>
        </w:r>
        <w:r w:rsidR="0044363F">
          <w:rPr>
            <w:noProof/>
            <w:webHidden/>
          </w:rPr>
          <w:fldChar w:fldCharType="separate"/>
        </w:r>
        <w:r w:rsidR="0044363F">
          <w:rPr>
            <w:noProof/>
            <w:webHidden/>
          </w:rPr>
          <w:t>33</w:t>
        </w:r>
        <w:r w:rsidR="0044363F">
          <w:rPr>
            <w:noProof/>
            <w:webHidden/>
          </w:rPr>
          <w:fldChar w:fldCharType="end"/>
        </w:r>
      </w:hyperlink>
    </w:p>
    <w:p w14:paraId="21E7DED5" w14:textId="66135E86" w:rsidR="0044363F" w:rsidRDefault="00000000">
      <w:pPr>
        <w:pStyle w:val="Spistreci2"/>
        <w:rPr>
          <w:rFonts w:asciiTheme="minorHAnsi" w:eastAsiaTheme="minorEastAsia" w:hAnsiTheme="minorHAnsi" w:cstheme="minorBidi"/>
          <w:noProof/>
          <w:sz w:val="22"/>
          <w:szCs w:val="22"/>
        </w:rPr>
      </w:pPr>
      <w:hyperlink w:anchor="_Toc115384511" w:history="1">
        <w:r w:rsidR="0044363F" w:rsidRPr="00BA1292">
          <w:rPr>
            <w:rStyle w:val="Hipercze"/>
            <w:noProof/>
          </w:rPr>
          <w:t>III.3</w:t>
        </w:r>
        <w:r w:rsidR="0044363F">
          <w:rPr>
            <w:rFonts w:asciiTheme="minorHAnsi" w:eastAsiaTheme="minorEastAsia" w:hAnsiTheme="minorHAnsi" w:cstheme="minorBidi"/>
            <w:noProof/>
            <w:sz w:val="22"/>
            <w:szCs w:val="22"/>
          </w:rPr>
          <w:tab/>
        </w:r>
        <w:r w:rsidR="0044363F" w:rsidRPr="00BA1292">
          <w:rPr>
            <w:rStyle w:val="Hipercze"/>
            <w:noProof/>
          </w:rPr>
          <w:t>Analiza porównawcza</w:t>
        </w:r>
        <w:r w:rsidR="0044363F">
          <w:rPr>
            <w:noProof/>
            <w:webHidden/>
          </w:rPr>
          <w:tab/>
        </w:r>
        <w:r w:rsidR="0044363F">
          <w:rPr>
            <w:noProof/>
            <w:webHidden/>
          </w:rPr>
          <w:fldChar w:fldCharType="begin"/>
        </w:r>
        <w:r w:rsidR="0044363F">
          <w:rPr>
            <w:noProof/>
            <w:webHidden/>
          </w:rPr>
          <w:instrText xml:space="preserve"> PAGEREF _Toc115384511 \h </w:instrText>
        </w:r>
        <w:r w:rsidR="0044363F">
          <w:rPr>
            <w:noProof/>
            <w:webHidden/>
          </w:rPr>
        </w:r>
        <w:r w:rsidR="0044363F">
          <w:rPr>
            <w:noProof/>
            <w:webHidden/>
          </w:rPr>
          <w:fldChar w:fldCharType="separate"/>
        </w:r>
        <w:r w:rsidR="0044363F">
          <w:rPr>
            <w:noProof/>
            <w:webHidden/>
          </w:rPr>
          <w:t>33</w:t>
        </w:r>
        <w:r w:rsidR="0044363F">
          <w:rPr>
            <w:noProof/>
            <w:webHidden/>
          </w:rPr>
          <w:fldChar w:fldCharType="end"/>
        </w:r>
      </w:hyperlink>
    </w:p>
    <w:p w14:paraId="575C5FFA" w14:textId="4F8F9C04" w:rsidR="0044363F" w:rsidRDefault="00000000">
      <w:pPr>
        <w:pStyle w:val="Spistreci4"/>
        <w:rPr>
          <w:rFonts w:asciiTheme="minorHAnsi" w:eastAsiaTheme="minorEastAsia" w:hAnsiTheme="minorHAnsi" w:cstheme="minorBidi"/>
          <w:noProof/>
        </w:rPr>
      </w:pPr>
      <w:hyperlink w:anchor="_Toc115384512" w:history="1">
        <w:r w:rsidR="0044363F" w:rsidRPr="00BA1292">
          <w:rPr>
            <w:rStyle w:val="Hipercze"/>
            <w:noProof/>
            <w:lang w:val="en-GB"/>
          </w:rPr>
          <w:t>III.3.1.1</w:t>
        </w:r>
        <w:r w:rsidR="0044363F">
          <w:rPr>
            <w:noProof/>
            <w:webHidden/>
          </w:rPr>
          <w:tab/>
        </w:r>
        <w:r w:rsidR="0044363F">
          <w:rPr>
            <w:noProof/>
            <w:webHidden/>
          </w:rPr>
          <w:fldChar w:fldCharType="begin"/>
        </w:r>
        <w:r w:rsidR="0044363F">
          <w:rPr>
            <w:noProof/>
            <w:webHidden/>
          </w:rPr>
          <w:instrText xml:space="preserve"> PAGEREF _Toc115384512 \h </w:instrText>
        </w:r>
        <w:r w:rsidR="0044363F">
          <w:rPr>
            <w:noProof/>
            <w:webHidden/>
          </w:rPr>
        </w:r>
        <w:r w:rsidR="0044363F">
          <w:rPr>
            <w:noProof/>
            <w:webHidden/>
          </w:rPr>
          <w:fldChar w:fldCharType="separate"/>
        </w:r>
        <w:r w:rsidR="0044363F">
          <w:rPr>
            <w:noProof/>
            <w:webHidden/>
          </w:rPr>
          <w:t>33</w:t>
        </w:r>
        <w:r w:rsidR="0044363F">
          <w:rPr>
            <w:noProof/>
            <w:webHidden/>
          </w:rPr>
          <w:fldChar w:fldCharType="end"/>
        </w:r>
      </w:hyperlink>
    </w:p>
    <w:p w14:paraId="0DDAE86B" w14:textId="4221DF0D" w:rsidR="0044363F" w:rsidRDefault="00000000">
      <w:pPr>
        <w:pStyle w:val="Spistreci4"/>
        <w:rPr>
          <w:rFonts w:asciiTheme="minorHAnsi" w:eastAsiaTheme="minorEastAsia" w:hAnsiTheme="minorHAnsi" w:cstheme="minorBidi"/>
          <w:noProof/>
        </w:rPr>
      </w:pPr>
      <w:hyperlink w:anchor="_Toc115384513" w:history="1">
        <w:r w:rsidR="0044363F" w:rsidRPr="00BA1292">
          <w:rPr>
            <w:rStyle w:val="Hipercze"/>
            <w:noProof/>
          </w:rPr>
          <w:t>III.3.1.2</w:t>
        </w:r>
        <w:r w:rsidR="0044363F">
          <w:rPr>
            <w:rFonts w:asciiTheme="minorHAnsi" w:eastAsiaTheme="minorEastAsia" w:hAnsiTheme="minorHAnsi" w:cstheme="minorBidi"/>
            <w:noProof/>
          </w:rPr>
          <w:tab/>
        </w:r>
        <w:r w:rsidR="0044363F" w:rsidRPr="00BA1292">
          <w:rPr>
            <w:rStyle w:val="Hipercze"/>
            <w:noProof/>
          </w:rPr>
          <w:t>Abcc ccsscssc sdsdza</w:t>
        </w:r>
        <w:r w:rsidR="0044363F">
          <w:rPr>
            <w:noProof/>
            <w:webHidden/>
          </w:rPr>
          <w:tab/>
        </w:r>
        <w:r w:rsidR="0044363F">
          <w:rPr>
            <w:noProof/>
            <w:webHidden/>
          </w:rPr>
          <w:fldChar w:fldCharType="begin"/>
        </w:r>
        <w:r w:rsidR="0044363F">
          <w:rPr>
            <w:noProof/>
            <w:webHidden/>
          </w:rPr>
          <w:instrText xml:space="preserve"> PAGEREF _Toc115384513 \h </w:instrText>
        </w:r>
        <w:r w:rsidR="0044363F">
          <w:rPr>
            <w:noProof/>
            <w:webHidden/>
          </w:rPr>
        </w:r>
        <w:r w:rsidR="0044363F">
          <w:rPr>
            <w:noProof/>
            <w:webHidden/>
          </w:rPr>
          <w:fldChar w:fldCharType="separate"/>
        </w:r>
        <w:r w:rsidR="0044363F">
          <w:rPr>
            <w:noProof/>
            <w:webHidden/>
          </w:rPr>
          <w:t>34</w:t>
        </w:r>
        <w:r w:rsidR="0044363F">
          <w:rPr>
            <w:noProof/>
            <w:webHidden/>
          </w:rPr>
          <w:fldChar w:fldCharType="end"/>
        </w:r>
      </w:hyperlink>
    </w:p>
    <w:p w14:paraId="2213083F" w14:textId="63625E90" w:rsidR="0044363F" w:rsidRDefault="00000000">
      <w:pPr>
        <w:pStyle w:val="Spistreci4"/>
        <w:rPr>
          <w:rFonts w:asciiTheme="minorHAnsi" w:eastAsiaTheme="minorEastAsia" w:hAnsiTheme="minorHAnsi" w:cstheme="minorBidi"/>
          <w:noProof/>
        </w:rPr>
      </w:pPr>
      <w:hyperlink w:anchor="_Toc115384514" w:history="1">
        <w:r w:rsidR="0044363F" w:rsidRPr="00BA1292">
          <w:rPr>
            <w:rStyle w:val="Hipercze"/>
            <w:noProof/>
          </w:rPr>
          <w:t>III.3.1.3</w:t>
        </w:r>
        <w:r w:rsidR="0044363F">
          <w:rPr>
            <w:rFonts w:asciiTheme="minorHAnsi" w:eastAsiaTheme="minorEastAsia" w:hAnsiTheme="minorHAnsi" w:cstheme="minorBidi"/>
            <w:noProof/>
          </w:rPr>
          <w:tab/>
        </w:r>
        <w:r w:rsidR="0044363F" w:rsidRPr="00BA1292">
          <w:rPr>
            <w:rStyle w:val="Hipercze"/>
            <w:noProof/>
          </w:rPr>
          <w:t>Kdsjdjs adsdfs dfsdfh</w:t>
        </w:r>
        <w:r w:rsidR="0044363F">
          <w:rPr>
            <w:noProof/>
            <w:webHidden/>
          </w:rPr>
          <w:tab/>
        </w:r>
        <w:r w:rsidR="0044363F">
          <w:rPr>
            <w:noProof/>
            <w:webHidden/>
          </w:rPr>
          <w:fldChar w:fldCharType="begin"/>
        </w:r>
        <w:r w:rsidR="0044363F">
          <w:rPr>
            <w:noProof/>
            <w:webHidden/>
          </w:rPr>
          <w:instrText xml:space="preserve"> PAGEREF _Toc115384514 \h </w:instrText>
        </w:r>
        <w:r w:rsidR="0044363F">
          <w:rPr>
            <w:noProof/>
            <w:webHidden/>
          </w:rPr>
        </w:r>
        <w:r w:rsidR="0044363F">
          <w:rPr>
            <w:noProof/>
            <w:webHidden/>
          </w:rPr>
          <w:fldChar w:fldCharType="separate"/>
        </w:r>
        <w:r w:rsidR="0044363F">
          <w:rPr>
            <w:noProof/>
            <w:webHidden/>
          </w:rPr>
          <w:t>35</w:t>
        </w:r>
        <w:r w:rsidR="0044363F">
          <w:rPr>
            <w:noProof/>
            <w:webHidden/>
          </w:rPr>
          <w:fldChar w:fldCharType="end"/>
        </w:r>
      </w:hyperlink>
    </w:p>
    <w:p w14:paraId="4F301547" w14:textId="411AEB8F" w:rsidR="0044363F" w:rsidRDefault="00000000">
      <w:pPr>
        <w:pStyle w:val="Spistreci4"/>
        <w:rPr>
          <w:rFonts w:asciiTheme="minorHAnsi" w:eastAsiaTheme="minorEastAsia" w:hAnsiTheme="minorHAnsi" w:cstheme="minorBidi"/>
          <w:noProof/>
        </w:rPr>
      </w:pPr>
      <w:hyperlink w:anchor="_Toc115384515" w:history="1">
        <w:r w:rsidR="0044363F" w:rsidRPr="00BA1292">
          <w:rPr>
            <w:rStyle w:val="Hipercze"/>
            <w:noProof/>
          </w:rPr>
          <w:t>III.3.1.4</w:t>
        </w:r>
        <w:r w:rsidR="0044363F">
          <w:rPr>
            <w:rFonts w:asciiTheme="minorHAnsi" w:eastAsiaTheme="minorEastAsia" w:hAnsiTheme="minorHAnsi" w:cstheme="minorBidi"/>
            <w:noProof/>
          </w:rPr>
          <w:tab/>
        </w:r>
        <w:r w:rsidR="0044363F" w:rsidRPr="00BA1292">
          <w:rPr>
            <w:rStyle w:val="Hipercze"/>
            <w:noProof/>
          </w:rPr>
          <w:t>Loriem lori trinume trie</w:t>
        </w:r>
        <w:r w:rsidR="0044363F">
          <w:rPr>
            <w:noProof/>
            <w:webHidden/>
          </w:rPr>
          <w:tab/>
        </w:r>
        <w:r w:rsidR="0044363F">
          <w:rPr>
            <w:noProof/>
            <w:webHidden/>
          </w:rPr>
          <w:fldChar w:fldCharType="begin"/>
        </w:r>
        <w:r w:rsidR="0044363F">
          <w:rPr>
            <w:noProof/>
            <w:webHidden/>
          </w:rPr>
          <w:instrText xml:space="preserve"> PAGEREF _Toc115384515 \h </w:instrText>
        </w:r>
        <w:r w:rsidR="0044363F">
          <w:rPr>
            <w:noProof/>
            <w:webHidden/>
          </w:rPr>
        </w:r>
        <w:r w:rsidR="0044363F">
          <w:rPr>
            <w:noProof/>
            <w:webHidden/>
          </w:rPr>
          <w:fldChar w:fldCharType="separate"/>
        </w:r>
        <w:r w:rsidR="0044363F">
          <w:rPr>
            <w:noProof/>
            <w:webHidden/>
          </w:rPr>
          <w:t>36</w:t>
        </w:r>
        <w:r w:rsidR="0044363F">
          <w:rPr>
            <w:noProof/>
            <w:webHidden/>
          </w:rPr>
          <w:fldChar w:fldCharType="end"/>
        </w:r>
      </w:hyperlink>
    </w:p>
    <w:p w14:paraId="02AD2E12" w14:textId="2C752DC9" w:rsidR="0044363F" w:rsidRDefault="00000000">
      <w:pPr>
        <w:pStyle w:val="Spistreci2"/>
        <w:rPr>
          <w:rFonts w:asciiTheme="minorHAnsi" w:eastAsiaTheme="minorEastAsia" w:hAnsiTheme="minorHAnsi" w:cstheme="minorBidi"/>
          <w:noProof/>
          <w:sz w:val="22"/>
          <w:szCs w:val="22"/>
        </w:rPr>
      </w:pPr>
      <w:hyperlink w:anchor="_Toc115384516" w:history="1">
        <w:r w:rsidR="0044363F" w:rsidRPr="00BA1292">
          <w:rPr>
            <w:rStyle w:val="Hipercze"/>
            <w:noProof/>
          </w:rPr>
          <w:t>III.4</w:t>
        </w:r>
        <w:r w:rsidR="0044363F">
          <w:rPr>
            <w:rFonts w:asciiTheme="minorHAnsi" w:eastAsiaTheme="minorEastAsia" w:hAnsiTheme="minorHAnsi" w:cstheme="minorBidi"/>
            <w:noProof/>
            <w:sz w:val="22"/>
            <w:szCs w:val="22"/>
          </w:rPr>
          <w:tab/>
        </w:r>
        <w:r w:rsidR="0044363F" w:rsidRPr="00BA1292">
          <w:rPr>
            <w:rStyle w:val="Hipercze"/>
            <w:noProof/>
          </w:rPr>
          <w:t>Loriem loriem loriem loriem loriem loriem loriem loriem loriem</w:t>
        </w:r>
        <w:r w:rsidR="0044363F">
          <w:rPr>
            <w:noProof/>
            <w:webHidden/>
          </w:rPr>
          <w:tab/>
        </w:r>
        <w:r w:rsidR="0044363F">
          <w:rPr>
            <w:noProof/>
            <w:webHidden/>
          </w:rPr>
          <w:fldChar w:fldCharType="begin"/>
        </w:r>
        <w:r w:rsidR="0044363F">
          <w:rPr>
            <w:noProof/>
            <w:webHidden/>
          </w:rPr>
          <w:instrText xml:space="preserve"> PAGEREF _Toc115384516 \h </w:instrText>
        </w:r>
        <w:r w:rsidR="0044363F">
          <w:rPr>
            <w:noProof/>
            <w:webHidden/>
          </w:rPr>
        </w:r>
        <w:r w:rsidR="0044363F">
          <w:rPr>
            <w:noProof/>
            <w:webHidden/>
          </w:rPr>
          <w:fldChar w:fldCharType="separate"/>
        </w:r>
        <w:r w:rsidR="0044363F">
          <w:rPr>
            <w:noProof/>
            <w:webHidden/>
          </w:rPr>
          <w:t>37</w:t>
        </w:r>
        <w:r w:rsidR="0044363F">
          <w:rPr>
            <w:noProof/>
            <w:webHidden/>
          </w:rPr>
          <w:fldChar w:fldCharType="end"/>
        </w:r>
      </w:hyperlink>
    </w:p>
    <w:p w14:paraId="48CD23E2" w14:textId="5C3928EE" w:rsidR="0044363F" w:rsidRDefault="00000000">
      <w:pPr>
        <w:pStyle w:val="Spistreci4"/>
        <w:rPr>
          <w:rFonts w:asciiTheme="minorHAnsi" w:eastAsiaTheme="minorEastAsia" w:hAnsiTheme="minorHAnsi" w:cstheme="minorBidi"/>
          <w:noProof/>
        </w:rPr>
      </w:pPr>
      <w:hyperlink w:anchor="_Toc115384517" w:history="1">
        <w:r w:rsidR="0044363F" w:rsidRPr="00BA1292">
          <w:rPr>
            <w:rStyle w:val="Hipercze"/>
            <w:noProof/>
          </w:rPr>
          <w:t>III.4.1.1</w:t>
        </w:r>
        <w:r w:rsidR="0044363F">
          <w:rPr>
            <w:rFonts w:asciiTheme="minorHAnsi" w:eastAsiaTheme="minorEastAsia" w:hAnsiTheme="minorHAnsi" w:cstheme="minorBidi"/>
            <w:noProof/>
          </w:rPr>
          <w:tab/>
        </w:r>
        <w:r w:rsidR="0044363F" w:rsidRPr="00BA1292">
          <w:rPr>
            <w:rStyle w:val="Hipercze"/>
            <w:noProof/>
          </w:rPr>
          <w:t>Duis duis duis duis</w:t>
        </w:r>
        <w:r w:rsidR="0044363F">
          <w:rPr>
            <w:noProof/>
            <w:webHidden/>
          </w:rPr>
          <w:tab/>
        </w:r>
        <w:r w:rsidR="0044363F">
          <w:rPr>
            <w:noProof/>
            <w:webHidden/>
          </w:rPr>
          <w:fldChar w:fldCharType="begin"/>
        </w:r>
        <w:r w:rsidR="0044363F">
          <w:rPr>
            <w:noProof/>
            <w:webHidden/>
          </w:rPr>
          <w:instrText xml:space="preserve"> PAGEREF _Toc115384517 \h </w:instrText>
        </w:r>
        <w:r w:rsidR="0044363F">
          <w:rPr>
            <w:noProof/>
            <w:webHidden/>
          </w:rPr>
        </w:r>
        <w:r w:rsidR="0044363F">
          <w:rPr>
            <w:noProof/>
            <w:webHidden/>
          </w:rPr>
          <w:fldChar w:fldCharType="separate"/>
        </w:r>
        <w:r w:rsidR="0044363F">
          <w:rPr>
            <w:noProof/>
            <w:webHidden/>
          </w:rPr>
          <w:t>37</w:t>
        </w:r>
        <w:r w:rsidR="0044363F">
          <w:rPr>
            <w:noProof/>
            <w:webHidden/>
          </w:rPr>
          <w:fldChar w:fldCharType="end"/>
        </w:r>
      </w:hyperlink>
    </w:p>
    <w:p w14:paraId="00E6698D" w14:textId="64CBDBBA" w:rsidR="0044363F" w:rsidRDefault="00000000">
      <w:pPr>
        <w:pStyle w:val="Spistreci1"/>
        <w:rPr>
          <w:rFonts w:asciiTheme="minorHAnsi" w:eastAsiaTheme="minorEastAsia" w:hAnsiTheme="minorHAnsi" w:cstheme="minorBidi"/>
          <w:b w:val="0"/>
          <w:noProof/>
          <w:sz w:val="22"/>
          <w:szCs w:val="22"/>
        </w:rPr>
      </w:pPr>
      <w:hyperlink w:anchor="_Toc115384518" w:history="1">
        <w:r w:rsidR="0044363F" w:rsidRPr="00BA1292">
          <w:rPr>
            <w:rStyle w:val="Hipercze"/>
            <w:noProof/>
            <w:lang w:val="en-US"/>
          </w:rPr>
          <w:t>Zakończenie</w:t>
        </w:r>
        <w:r w:rsidR="0044363F">
          <w:rPr>
            <w:noProof/>
            <w:webHidden/>
          </w:rPr>
          <w:tab/>
        </w:r>
        <w:r w:rsidR="0044363F">
          <w:rPr>
            <w:noProof/>
            <w:webHidden/>
          </w:rPr>
          <w:fldChar w:fldCharType="begin"/>
        </w:r>
        <w:r w:rsidR="0044363F">
          <w:rPr>
            <w:noProof/>
            <w:webHidden/>
          </w:rPr>
          <w:instrText xml:space="preserve"> PAGEREF _Toc115384518 \h </w:instrText>
        </w:r>
        <w:r w:rsidR="0044363F">
          <w:rPr>
            <w:noProof/>
            <w:webHidden/>
          </w:rPr>
        </w:r>
        <w:r w:rsidR="0044363F">
          <w:rPr>
            <w:noProof/>
            <w:webHidden/>
          </w:rPr>
          <w:fldChar w:fldCharType="separate"/>
        </w:r>
        <w:r w:rsidR="0044363F">
          <w:rPr>
            <w:noProof/>
            <w:webHidden/>
          </w:rPr>
          <w:t>38</w:t>
        </w:r>
        <w:r w:rsidR="0044363F">
          <w:rPr>
            <w:noProof/>
            <w:webHidden/>
          </w:rPr>
          <w:fldChar w:fldCharType="end"/>
        </w:r>
      </w:hyperlink>
    </w:p>
    <w:p w14:paraId="226C058A" w14:textId="0959A990" w:rsidR="0044363F" w:rsidRDefault="00000000">
      <w:pPr>
        <w:pStyle w:val="Spistreci1"/>
        <w:rPr>
          <w:rFonts w:asciiTheme="minorHAnsi" w:eastAsiaTheme="minorEastAsia" w:hAnsiTheme="minorHAnsi" w:cstheme="minorBidi"/>
          <w:b w:val="0"/>
          <w:noProof/>
          <w:sz w:val="22"/>
          <w:szCs w:val="22"/>
        </w:rPr>
      </w:pPr>
      <w:hyperlink w:anchor="_Toc115384519" w:history="1">
        <w:r w:rsidR="0044363F" w:rsidRPr="00BA1292">
          <w:rPr>
            <w:rStyle w:val="Hipercze"/>
            <w:noProof/>
          </w:rPr>
          <w:t>LITERATURA</w:t>
        </w:r>
        <w:r w:rsidR="0044363F">
          <w:rPr>
            <w:noProof/>
            <w:webHidden/>
          </w:rPr>
          <w:tab/>
        </w:r>
        <w:r w:rsidR="0044363F">
          <w:rPr>
            <w:noProof/>
            <w:webHidden/>
          </w:rPr>
          <w:fldChar w:fldCharType="begin"/>
        </w:r>
        <w:r w:rsidR="0044363F">
          <w:rPr>
            <w:noProof/>
            <w:webHidden/>
          </w:rPr>
          <w:instrText xml:space="preserve"> PAGEREF _Toc115384519 \h </w:instrText>
        </w:r>
        <w:r w:rsidR="0044363F">
          <w:rPr>
            <w:noProof/>
            <w:webHidden/>
          </w:rPr>
        </w:r>
        <w:r w:rsidR="0044363F">
          <w:rPr>
            <w:noProof/>
            <w:webHidden/>
          </w:rPr>
          <w:fldChar w:fldCharType="separate"/>
        </w:r>
        <w:r w:rsidR="0044363F">
          <w:rPr>
            <w:noProof/>
            <w:webHidden/>
          </w:rPr>
          <w:t>40</w:t>
        </w:r>
        <w:r w:rsidR="0044363F">
          <w:rPr>
            <w:noProof/>
            <w:webHidden/>
          </w:rPr>
          <w:fldChar w:fldCharType="end"/>
        </w:r>
      </w:hyperlink>
    </w:p>
    <w:p w14:paraId="251D4545" w14:textId="1EBED2F9" w:rsidR="0044363F" w:rsidRDefault="00000000">
      <w:pPr>
        <w:pStyle w:val="Spistreci1"/>
        <w:rPr>
          <w:rFonts w:asciiTheme="minorHAnsi" w:eastAsiaTheme="minorEastAsia" w:hAnsiTheme="minorHAnsi" w:cstheme="minorBidi"/>
          <w:b w:val="0"/>
          <w:noProof/>
          <w:sz w:val="22"/>
          <w:szCs w:val="22"/>
        </w:rPr>
      </w:pPr>
      <w:hyperlink w:anchor="_Toc115384520" w:history="1">
        <w:r w:rsidR="0044363F" w:rsidRPr="00BA1292">
          <w:rPr>
            <w:rStyle w:val="Hipercze"/>
            <w:noProof/>
          </w:rPr>
          <w:t>Spis tabel</w:t>
        </w:r>
        <w:r w:rsidR="0044363F">
          <w:rPr>
            <w:noProof/>
            <w:webHidden/>
          </w:rPr>
          <w:tab/>
        </w:r>
        <w:r w:rsidR="0044363F">
          <w:rPr>
            <w:noProof/>
            <w:webHidden/>
          </w:rPr>
          <w:fldChar w:fldCharType="begin"/>
        </w:r>
        <w:r w:rsidR="0044363F">
          <w:rPr>
            <w:noProof/>
            <w:webHidden/>
          </w:rPr>
          <w:instrText xml:space="preserve"> PAGEREF _Toc115384520 \h </w:instrText>
        </w:r>
        <w:r w:rsidR="0044363F">
          <w:rPr>
            <w:noProof/>
            <w:webHidden/>
          </w:rPr>
        </w:r>
        <w:r w:rsidR="0044363F">
          <w:rPr>
            <w:noProof/>
            <w:webHidden/>
          </w:rPr>
          <w:fldChar w:fldCharType="separate"/>
        </w:r>
        <w:r w:rsidR="0044363F">
          <w:rPr>
            <w:noProof/>
            <w:webHidden/>
          </w:rPr>
          <w:t>43</w:t>
        </w:r>
        <w:r w:rsidR="0044363F">
          <w:rPr>
            <w:noProof/>
            <w:webHidden/>
          </w:rPr>
          <w:fldChar w:fldCharType="end"/>
        </w:r>
      </w:hyperlink>
    </w:p>
    <w:p w14:paraId="6EF727A4" w14:textId="24F49FA8" w:rsidR="0044363F" w:rsidRDefault="00000000">
      <w:pPr>
        <w:pStyle w:val="Spistreci1"/>
        <w:rPr>
          <w:rFonts w:asciiTheme="minorHAnsi" w:eastAsiaTheme="minorEastAsia" w:hAnsiTheme="minorHAnsi" w:cstheme="minorBidi"/>
          <w:b w:val="0"/>
          <w:noProof/>
          <w:sz w:val="22"/>
          <w:szCs w:val="22"/>
        </w:rPr>
      </w:pPr>
      <w:hyperlink w:anchor="_Toc115384521" w:history="1">
        <w:r w:rsidR="0044363F" w:rsidRPr="00BA1292">
          <w:rPr>
            <w:rStyle w:val="Hipercze"/>
            <w:noProof/>
          </w:rPr>
          <w:t>Spis rysunków</w:t>
        </w:r>
        <w:r w:rsidR="0044363F">
          <w:rPr>
            <w:noProof/>
            <w:webHidden/>
          </w:rPr>
          <w:tab/>
        </w:r>
        <w:r w:rsidR="0044363F">
          <w:rPr>
            <w:noProof/>
            <w:webHidden/>
          </w:rPr>
          <w:fldChar w:fldCharType="begin"/>
        </w:r>
        <w:r w:rsidR="0044363F">
          <w:rPr>
            <w:noProof/>
            <w:webHidden/>
          </w:rPr>
          <w:instrText xml:space="preserve"> PAGEREF _Toc115384521 \h </w:instrText>
        </w:r>
        <w:r w:rsidR="0044363F">
          <w:rPr>
            <w:noProof/>
            <w:webHidden/>
          </w:rPr>
        </w:r>
        <w:r w:rsidR="0044363F">
          <w:rPr>
            <w:noProof/>
            <w:webHidden/>
          </w:rPr>
          <w:fldChar w:fldCharType="separate"/>
        </w:r>
        <w:r w:rsidR="0044363F">
          <w:rPr>
            <w:noProof/>
            <w:webHidden/>
          </w:rPr>
          <w:t>43</w:t>
        </w:r>
        <w:r w:rsidR="0044363F">
          <w:rPr>
            <w:noProof/>
            <w:webHidden/>
          </w:rPr>
          <w:fldChar w:fldCharType="end"/>
        </w:r>
      </w:hyperlink>
    </w:p>
    <w:p w14:paraId="1AB8B049" w14:textId="1C35ED76" w:rsidR="0044363F" w:rsidRDefault="00000000">
      <w:pPr>
        <w:pStyle w:val="Spistreci1"/>
        <w:rPr>
          <w:rFonts w:asciiTheme="minorHAnsi" w:eastAsiaTheme="minorEastAsia" w:hAnsiTheme="minorHAnsi" w:cstheme="minorBidi"/>
          <w:b w:val="0"/>
          <w:noProof/>
          <w:sz w:val="22"/>
          <w:szCs w:val="22"/>
        </w:rPr>
      </w:pPr>
      <w:hyperlink w:anchor="_Toc115384522" w:history="1">
        <w:r w:rsidR="0044363F" w:rsidRPr="00BA1292">
          <w:rPr>
            <w:rStyle w:val="Hipercze"/>
            <w:noProof/>
            <w:lang w:val="en-US"/>
          </w:rPr>
          <w:t>Streszczenie</w:t>
        </w:r>
        <w:r w:rsidR="0044363F">
          <w:rPr>
            <w:noProof/>
            <w:webHidden/>
          </w:rPr>
          <w:tab/>
        </w:r>
        <w:r w:rsidR="0044363F">
          <w:rPr>
            <w:noProof/>
            <w:webHidden/>
          </w:rPr>
          <w:fldChar w:fldCharType="begin"/>
        </w:r>
        <w:r w:rsidR="0044363F">
          <w:rPr>
            <w:noProof/>
            <w:webHidden/>
          </w:rPr>
          <w:instrText xml:space="preserve"> PAGEREF _Toc115384522 \h </w:instrText>
        </w:r>
        <w:r w:rsidR="0044363F">
          <w:rPr>
            <w:noProof/>
            <w:webHidden/>
          </w:rPr>
        </w:r>
        <w:r w:rsidR="0044363F">
          <w:rPr>
            <w:noProof/>
            <w:webHidden/>
          </w:rPr>
          <w:fldChar w:fldCharType="separate"/>
        </w:r>
        <w:r w:rsidR="0044363F">
          <w:rPr>
            <w:noProof/>
            <w:webHidden/>
          </w:rPr>
          <w:t>43</w:t>
        </w:r>
        <w:r w:rsidR="0044363F">
          <w:rPr>
            <w:noProof/>
            <w:webHidden/>
          </w:rPr>
          <w:fldChar w:fldCharType="end"/>
        </w:r>
      </w:hyperlink>
    </w:p>
    <w:p w14:paraId="3A4F9964" w14:textId="4985A69C" w:rsidR="0044363F" w:rsidRDefault="00000000">
      <w:pPr>
        <w:pStyle w:val="Spistreci1"/>
        <w:rPr>
          <w:rFonts w:asciiTheme="minorHAnsi" w:eastAsiaTheme="minorEastAsia" w:hAnsiTheme="minorHAnsi" w:cstheme="minorBidi"/>
          <w:b w:val="0"/>
          <w:noProof/>
          <w:sz w:val="22"/>
          <w:szCs w:val="22"/>
        </w:rPr>
      </w:pPr>
      <w:hyperlink w:anchor="_Toc115384523" w:history="1">
        <w:r w:rsidR="0044363F" w:rsidRPr="00BA1292">
          <w:rPr>
            <w:rStyle w:val="Hipercze"/>
            <w:noProof/>
            <w:lang w:val="en-US"/>
          </w:rPr>
          <w:t>Summary</w:t>
        </w:r>
        <w:r w:rsidR="0044363F">
          <w:rPr>
            <w:noProof/>
            <w:webHidden/>
          </w:rPr>
          <w:tab/>
        </w:r>
        <w:r w:rsidR="0044363F">
          <w:rPr>
            <w:noProof/>
            <w:webHidden/>
          </w:rPr>
          <w:fldChar w:fldCharType="begin"/>
        </w:r>
        <w:r w:rsidR="0044363F">
          <w:rPr>
            <w:noProof/>
            <w:webHidden/>
          </w:rPr>
          <w:instrText xml:space="preserve"> PAGEREF _Toc115384523 \h </w:instrText>
        </w:r>
        <w:r w:rsidR="0044363F">
          <w:rPr>
            <w:noProof/>
            <w:webHidden/>
          </w:rPr>
        </w:r>
        <w:r w:rsidR="0044363F">
          <w:rPr>
            <w:noProof/>
            <w:webHidden/>
          </w:rPr>
          <w:fldChar w:fldCharType="separate"/>
        </w:r>
        <w:r w:rsidR="0044363F">
          <w:rPr>
            <w:noProof/>
            <w:webHidden/>
          </w:rPr>
          <w:t>44</w:t>
        </w:r>
        <w:r w:rsidR="0044363F">
          <w:rPr>
            <w:noProof/>
            <w:webHidden/>
          </w:rPr>
          <w:fldChar w:fldCharType="end"/>
        </w:r>
      </w:hyperlink>
    </w:p>
    <w:p w14:paraId="7F28CCFB" w14:textId="1ABC6600" w:rsidR="00F659F1" w:rsidRDefault="00F659F1" w:rsidP="00F659F1">
      <w:pPr>
        <w:pStyle w:val="Tekstpodstawowy"/>
      </w:pPr>
      <w:r>
        <w:fldChar w:fldCharType="end"/>
      </w:r>
    </w:p>
    <w:p w14:paraId="5B4CB616" w14:textId="77777777" w:rsidR="00F659F1" w:rsidRDefault="00F659F1" w:rsidP="00F659F1">
      <w:pPr>
        <w:pStyle w:val="Nagwek"/>
      </w:pPr>
      <w:r>
        <w:tab/>
      </w:r>
      <w:r>
        <w:tab/>
      </w:r>
    </w:p>
    <w:p w14:paraId="28F26267" w14:textId="77777777" w:rsidR="00F659F1" w:rsidRPr="004C6B32" w:rsidRDefault="00F659F1" w:rsidP="00F659F1">
      <w:pPr>
        <w:pStyle w:val="Tekstpodstawowy"/>
        <w:rPr>
          <w:lang w:val="en-US"/>
        </w:rPr>
      </w:pPr>
      <w:r>
        <w:br w:type="column"/>
      </w:r>
    </w:p>
    <w:p w14:paraId="75B5DF48" w14:textId="77777777" w:rsidR="00F659F1" w:rsidRDefault="00F659F1" w:rsidP="00F659F1">
      <w:pPr>
        <w:pStyle w:val="Nagwek"/>
      </w:pPr>
    </w:p>
    <w:p w14:paraId="5D43D380" w14:textId="77777777" w:rsidR="00F659F1" w:rsidRDefault="00F659F1" w:rsidP="00F659F1">
      <w:pPr>
        <w:pStyle w:val="Nagwek"/>
      </w:pPr>
    </w:p>
    <w:p w14:paraId="0E15C991" w14:textId="77777777" w:rsidR="00F659F1" w:rsidRDefault="00F659F1" w:rsidP="00F659F1">
      <w:pPr>
        <w:pStyle w:val="Nagwek"/>
      </w:pPr>
    </w:p>
    <w:p w14:paraId="74E28103" w14:textId="77777777" w:rsidR="00F659F1" w:rsidRDefault="00F659F1" w:rsidP="00F659F1">
      <w:pPr>
        <w:pStyle w:val="Nagwek"/>
      </w:pPr>
    </w:p>
    <w:p w14:paraId="307C38EA" w14:textId="77777777" w:rsidR="00F659F1" w:rsidRDefault="00F659F1" w:rsidP="00F659F1">
      <w:pPr>
        <w:pStyle w:val="Nagwek"/>
      </w:pPr>
    </w:p>
    <w:p w14:paraId="28A04758" w14:textId="77777777" w:rsidR="00F659F1" w:rsidRDefault="00F659F1" w:rsidP="00F659F1">
      <w:pPr>
        <w:pStyle w:val="Nagwek"/>
      </w:pPr>
    </w:p>
    <w:p w14:paraId="27DDC8BF" w14:textId="77777777" w:rsidR="00F659F1" w:rsidRDefault="00F659F1" w:rsidP="00F659F1">
      <w:pPr>
        <w:pStyle w:val="Tekstpodstawowy"/>
      </w:pPr>
    </w:p>
    <w:p w14:paraId="026B0FB2" w14:textId="77777777" w:rsidR="00F659F1" w:rsidRDefault="00F659F1" w:rsidP="00F659F1">
      <w:pPr>
        <w:pStyle w:val="Tekstpodstawowy"/>
      </w:pPr>
    </w:p>
    <w:p w14:paraId="6045DE01" w14:textId="77777777" w:rsidR="00F659F1" w:rsidRDefault="00F659F1" w:rsidP="00F659F1">
      <w:pPr>
        <w:pStyle w:val="Tekstpodstawowy"/>
      </w:pPr>
    </w:p>
    <w:p w14:paraId="7362AAFF" w14:textId="77777777" w:rsidR="00F659F1" w:rsidRDefault="00F659F1" w:rsidP="00F659F1">
      <w:pPr>
        <w:pStyle w:val="Tekstpodstawowy"/>
      </w:pPr>
    </w:p>
    <w:p w14:paraId="2B46F94A" w14:textId="77777777" w:rsidR="00F659F1" w:rsidRDefault="00F659F1" w:rsidP="00F659F1">
      <w:pPr>
        <w:pStyle w:val="Tekstpodstawowy"/>
      </w:pPr>
    </w:p>
    <w:p w14:paraId="5CD66113" w14:textId="77777777" w:rsidR="00F659F1" w:rsidRDefault="00F659F1" w:rsidP="00F659F1">
      <w:pPr>
        <w:pStyle w:val="Tekstpodstawowy"/>
      </w:pPr>
    </w:p>
    <w:p w14:paraId="275703E6" w14:textId="77777777" w:rsidR="00F659F1" w:rsidRDefault="00F659F1" w:rsidP="00F659F1">
      <w:pPr>
        <w:pStyle w:val="Tekstpodstawowy"/>
      </w:pPr>
    </w:p>
    <w:p w14:paraId="503D5AE8" w14:textId="77777777" w:rsidR="00F659F1" w:rsidRDefault="00F659F1" w:rsidP="00F659F1">
      <w:pPr>
        <w:pStyle w:val="Tekstpodstawowy"/>
      </w:pPr>
    </w:p>
    <w:p w14:paraId="5CD553A4" w14:textId="77777777" w:rsidR="00F659F1" w:rsidRDefault="00F659F1" w:rsidP="00F659F1">
      <w:pPr>
        <w:pStyle w:val="Tekstpodstawowy"/>
      </w:pPr>
    </w:p>
    <w:p w14:paraId="7EF6A0DA" w14:textId="77777777" w:rsidR="00F659F1" w:rsidRDefault="00F659F1" w:rsidP="00F659F1">
      <w:pPr>
        <w:pStyle w:val="Tekstpodstawowy"/>
      </w:pPr>
    </w:p>
    <w:p w14:paraId="5685C913" w14:textId="77777777" w:rsidR="00F659F1" w:rsidRDefault="00F659F1" w:rsidP="00F659F1">
      <w:pPr>
        <w:pStyle w:val="Tekstpodstawowy"/>
      </w:pPr>
    </w:p>
    <w:p w14:paraId="657FBDBC" w14:textId="77777777" w:rsidR="00F659F1" w:rsidRDefault="00F659F1" w:rsidP="00F659F1">
      <w:pPr>
        <w:pStyle w:val="Tekstpodstawowy"/>
      </w:pPr>
    </w:p>
    <w:p w14:paraId="709EBB59" w14:textId="77777777" w:rsidR="00F659F1" w:rsidRDefault="00F659F1" w:rsidP="00F659F1">
      <w:pPr>
        <w:pStyle w:val="Tekstpodstawowy"/>
      </w:pPr>
    </w:p>
    <w:p w14:paraId="14862E4F" w14:textId="77777777" w:rsidR="00F659F1" w:rsidRDefault="00F659F1" w:rsidP="00F659F1">
      <w:pPr>
        <w:pStyle w:val="Tekstpodstawowy"/>
      </w:pPr>
    </w:p>
    <w:p w14:paraId="7AAB529B" w14:textId="77777777" w:rsidR="00F659F1" w:rsidRDefault="00F659F1" w:rsidP="00F659F1">
      <w:pPr>
        <w:pStyle w:val="Tekstpodstawowy"/>
      </w:pPr>
    </w:p>
    <w:p w14:paraId="198CF035" w14:textId="77777777" w:rsidR="00F659F1" w:rsidRDefault="00F659F1" w:rsidP="00F659F1">
      <w:pPr>
        <w:pStyle w:val="Tekstpodstawowy"/>
      </w:pPr>
    </w:p>
    <w:p w14:paraId="4EE7EA4F" w14:textId="77777777" w:rsidR="00F659F1" w:rsidRPr="009A229F" w:rsidRDefault="00F659F1" w:rsidP="00F659F1">
      <w:pPr>
        <w:pStyle w:val="Tekstpodstawowy"/>
      </w:pPr>
    </w:p>
    <w:p w14:paraId="3214B65C" w14:textId="77777777" w:rsidR="00F659F1" w:rsidRPr="00F659F1" w:rsidRDefault="00F659F1" w:rsidP="00F659F1">
      <w:pPr>
        <w:pStyle w:val="Nagwek"/>
      </w:pPr>
      <w:bookmarkStart w:id="0" w:name="_Toc115384469"/>
      <w:commentRangeStart w:id="1"/>
      <w:r w:rsidRPr="00F659F1">
        <w:lastRenderedPageBreak/>
        <w:t>Wstęp</w:t>
      </w:r>
      <w:commentRangeEnd w:id="1"/>
      <w:r w:rsidR="001E3D2A">
        <w:rPr>
          <w:rStyle w:val="Odwoaniedokomentarza"/>
          <w:b w:val="0"/>
          <w:caps w:val="0"/>
          <w:lang w:val="x-none" w:eastAsia="x-none"/>
        </w:rPr>
        <w:commentReference w:id="1"/>
      </w:r>
      <w:bookmarkEnd w:id="0"/>
    </w:p>
    <w:p w14:paraId="5FA4C335" w14:textId="65359ABD" w:rsidR="00F659F1" w:rsidRDefault="00F659F1" w:rsidP="00F659F1">
      <w:pPr>
        <w:pStyle w:val="Tekstpodstawowy"/>
      </w:pPr>
      <w:r w:rsidRPr="00F659F1">
        <w:tab/>
      </w:r>
      <w:r w:rsidRPr="00DA7BD1">
        <w:t>Wraz ze wzrostem zapotrzebo</w:t>
      </w:r>
      <w:r>
        <w:t xml:space="preserve">wania na moce obliczeniowe rośnie presja na udostępnianie coraz to silniejszych maszyn zdolnych te obliczenia realizować. Do takich maszyn zalicza się komputery i początkowo były one wykorzystywane między innymi w obliczeniach naukowych. Pomimo wzrostu liczby bitów w tempie wykładniczym, dokonywanie pewnych obliczeń przysparzało i nadal przysparza wielu trudności, jak choćby rozwiązywanie problemów NP-trudnych. Szczególną uwagę należy zwrócić na problemy chemików i fizyków kwantowych. Problemy z wykorzystaniem komputerów w obliczeniach dotyczących fizyki kwantowej zostały podniesione głośno przez Richarda Feynmana w 1981 na konferencji </w:t>
      </w:r>
      <w:r>
        <w:rPr>
          <w:i/>
          <w:iCs/>
        </w:rPr>
        <w:t>The Physics of Computation</w:t>
      </w:r>
      <w:r>
        <w:t>. W czasie swojego przemówienia podniósł</w:t>
      </w:r>
      <w:r w:rsidR="008B3499">
        <w:t xml:space="preserve"> on</w:t>
      </w:r>
      <w:r>
        <w:t xml:space="preserve"> m.in. </w:t>
      </w:r>
      <w:r w:rsidR="008B3499">
        <w:t>konieczność</w:t>
      </w:r>
      <w:r>
        <w:t xml:space="preserve"> symulowania prędkości światła oraz fal czy reprezentację rozkładu gęstości dla zjawisk ciągłych</w:t>
      </w:r>
      <w:r w:rsidR="001E3D2A">
        <w:t>, w tym rozkładów prawdopodobieństwa. Są to</w:t>
      </w:r>
      <w:r>
        <w:t xml:space="preserve"> problemy z którymi ówczesne (klasyczne) komputery nie były sobie w stanie poradzić efektywnie i dokładnie mimo rosnących mocy obliczeniowych. Feynman zaproponował pomysł utworzenia komputera nowego typu – komputera </w:t>
      </w:r>
      <w:r w:rsidR="001E3D2A">
        <w:t>kwantowego</w:t>
      </w:r>
      <w:r>
        <w:t>.</w:t>
      </w:r>
      <w:r>
        <w:rPr>
          <w:rStyle w:val="Odwoanieprzypisudolnego"/>
          <w:rFonts w:eastAsia="Calibri"/>
        </w:rPr>
        <w:footnoteReference w:id="1"/>
      </w:r>
      <w:r>
        <w:t xml:space="preserve"> </w:t>
      </w:r>
      <w:r w:rsidR="00D70F58">
        <w:t>Chociaż przed Feynmanem było już kilku naukowców, którzy postulowali i proponowali utworzenie takiej maszyny</w:t>
      </w:r>
      <w:r w:rsidR="00143B50">
        <w:t xml:space="preserve"> (jednym z pionierów przed Feynmanem był Paul Benioff, który poświęcił temu zagadnieniu cały artykuł w 1979 roku</w:t>
      </w:r>
      <w:r w:rsidR="00143B50">
        <w:rPr>
          <w:rStyle w:val="Odwoanieprzypisudolnego"/>
        </w:rPr>
        <w:footnoteReference w:id="2"/>
      </w:r>
      <w:r w:rsidR="00143B50">
        <w:t>)</w:t>
      </w:r>
      <w:r w:rsidR="0027117A">
        <w:t>, to dopiero wykład Feynmana spowodował wzrost zainteresowania maszynami, których działanie ma opierać się na i korzystać z zjawisk na poziomie kwantowym.</w:t>
      </w:r>
      <w:r w:rsidR="0027117A">
        <w:rPr>
          <w:rStyle w:val="Odwoanieprzypisudolnego"/>
        </w:rPr>
        <w:footnoteReference w:id="3"/>
      </w:r>
    </w:p>
    <w:p w14:paraId="4EE1B5A6" w14:textId="6366EA97" w:rsidR="00F659F1" w:rsidRDefault="00F659F1" w:rsidP="00F659F1">
      <w:pPr>
        <w:pStyle w:val="Tekstpodstawowy"/>
      </w:pPr>
      <w:r>
        <w:tab/>
      </w:r>
      <w:r w:rsidR="001E3D2A">
        <w:t xml:space="preserve">Komputery </w:t>
      </w:r>
      <w:r>
        <w:t>wantowe przyciągają obecnie uwagę różnych specjalistów z całego świata – już nie tylko środowisko naukowe, lecz także polityków, organy publiczne, sektor bezpieczeństwa, sektor komercyjny i w końcu media. Zważywszy jednak na młodość tej technologii i związane z nią problemy, masowa implementacja komercyjna zdaje się być obecnie odległa, ale realna. Obecne lub niedalekie zastosowania komputerów kwantowych obejmują m.in. kryptografię, uczenie maszynowe i optymalizację, symulacje w obszarze fizyki i chemii</w:t>
      </w:r>
    </w:p>
    <w:p w14:paraId="440282A3" w14:textId="0B490214" w:rsidR="00F659F1" w:rsidRDefault="00F659F1" w:rsidP="00F659F1">
      <w:pPr>
        <w:pStyle w:val="Tekstpodstawowy"/>
      </w:pPr>
      <w:r>
        <w:lastRenderedPageBreak/>
        <w:tab/>
        <w:t>Celem poniższej pracy jest ukazani</w:t>
      </w:r>
      <w:r w:rsidR="008B3499">
        <w:t>e</w:t>
      </w:r>
      <w:r>
        <w:t xml:space="preserve"> komputerów kwantowych jako narzędzia służącemu rozwojowi uczenia maszynowego i mające istotny wpływ na dalszy rozwój tej dziedziny. Jako przykład zastosowania komputerów kwantowych zostanie podany przykład problemu marszrutyzacji, opisany w drugim rozdziale i rozwiązany w trzecim rozdziale z wykorz</w:t>
      </w:r>
      <w:r w:rsidR="0070063B">
        <w:t>y</w:t>
      </w:r>
      <w:r>
        <w:t>staniem algorytmów wymagających komputerów kwantowych.</w:t>
      </w:r>
    </w:p>
    <w:p w14:paraId="2F5A7F2F" w14:textId="77777777" w:rsidR="00F659F1" w:rsidRPr="00F50884" w:rsidRDefault="00F659F1" w:rsidP="00F659F1">
      <w:pPr>
        <w:pStyle w:val="Tekstpodstawowy"/>
      </w:pPr>
      <w:r>
        <w:tab/>
        <w:t>Struktura tej pracy umożliwi czytelnikowi zapoznanie się z podstawowymi pojęciami i zjawiskami w pierwszym rozdziale, co umożliwi przeprowadzenie logicznego i spójnego wywodu w dalszych rozdziałach bez popadania w dygresję.</w:t>
      </w:r>
    </w:p>
    <w:p w14:paraId="3DCDEAFE" w14:textId="77777777" w:rsidR="00F659F1" w:rsidRDefault="00F659F1" w:rsidP="00F659F1">
      <w:pPr>
        <w:pStyle w:val="Nagwek1"/>
      </w:pPr>
      <w:r w:rsidRPr="00F50884">
        <w:br w:type="column"/>
      </w:r>
      <w:bookmarkStart w:id="2" w:name="_Toc115384470"/>
      <w:r>
        <w:lastRenderedPageBreak/>
        <w:t>Loriem dutus loriem du</w:t>
      </w:r>
      <w:bookmarkEnd w:id="2"/>
    </w:p>
    <w:p w14:paraId="1FBCDF9A" w14:textId="07E07DA1" w:rsidR="00F659F1" w:rsidRDefault="00F659F1" w:rsidP="00F659F1">
      <w:pPr>
        <w:pStyle w:val="Tekstpodstawowy"/>
      </w:pPr>
      <w:r w:rsidRPr="006E33F5">
        <w:t>Poniższy rozdział stanowi wprowadzenie d</w:t>
      </w:r>
      <w:r>
        <w:t xml:space="preserve">o tematyki informatyki kwantowej. Zostanie w nim przedstawione nazewnictwo </w:t>
      </w:r>
      <w:r w:rsidR="00563D1E">
        <w:t>wykorzystywane</w:t>
      </w:r>
      <w:r>
        <w:t xml:space="preserve"> w pracy, jak i techniczne uwarunkowania działania komputerów kwantowych oraz algorytmów na nich bazujących.</w:t>
      </w:r>
    </w:p>
    <w:p w14:paraId="2BDADBCE" w14:textId="77777777" w:rsidR="00F659F1" w:rsidRPr="006E33F5" w:rsidRDefault="00F659F1" w:rsidP="00F659F1">
      <w:pPr>
        <w:pStyle w:val="Tekstpodstawowy"/>
      </w:pPr>
      <w:r>
        <w:tab/>
        <w:t>Na początku omówiono pojęcie kubitu wprowadzając równocześnie notację matematyczną używaną w dalszej części pracy. Kolejna część stanowi próbę ukazania czym jest komputer kwantowy, sprawdzając równocześnie adekwatność tej nazwy, po krótce przedstawiono również typy komputerów kwantowych. W następnym podrozdziale wyjaśniono kluczowe zjawiska mechaniki kwantowej, mające kluczowe znaczenie dla obliczeń kwantowych – zarówno jako źródła przewagi obliczeniowej nad klasycznymi maszynami obliczeniowymi jak i jako źródła ograniczeń i barier w obliczeniach kwantowych. Ostatnia część tego rozdziału pozwala na zapoznanie się z podstawowymi algorytmami kwantowymi wraz z przykładami ich zastosowania. Będzie to także stanowiło okazję, do przedstawienia tego, w jaki sposób kształtuje się szeroko pojęty rynek informatyki kwantowej oraz tego, w jaki sposób organy władzy na szczeblach krajowych zapatrują się na informatykę kwantową.</w:t>
      </w:r>
    </w:p>
    <w:p w14:paraId="062F44E8" w14:textId="0B9C9F10" w:rsidR="00F659F1" w:rsidRDefault="0082365D" w:rsidP="00F659F1">
      <w:pPr>
        <w:pStyle w:val="Nagwek2"/>
      </w:pPr>
      <w:bookmarkStart w:id="3" w:name="_Toc115384471"/>
      <w:r>
        <w:t>Podstawowe cechy obliczeń kwantowych</w:t>
      </w:r>
      <w:bookmarkEnd w:id="3"/>
    </w:p>
    <w:p w14:paraId="334767B3" w14:textId="09257898" w:rsidR="0082365D" w:rsidRPr="0082365D" w:rsidRDefault="0082365D" w:rsidP="0082365D">
      <w:pPr>
        <w:pStyle w:val="Nagwek3"/>
      </w:pPr>
      <w:r>
        <w:tab/>
      </w:r>
      <w:bookmarkStart w:id="4" w:name="_Toc115384472"/>
      <w:r>
        <w:t>Kubit jako podstawowa jednostka informacji</w:t>
      </w:r>
      <w:bookmarkEnd w:id="4"/>
    </w:p>
    <w:p w14:paraId="5E732E4E" w14:textId="77777777" w:rsidR="00F659F1" w:rsidRDefault="00F659F1" w:rsidP="00F659F1">
      <w:pPr>
        <w:pStyle w:val="Tekstpodstawowy"/>
      </w:pPr>
    </w:p>
    <w:p w14:paraId="22FBA972" w14:textId="387C03C2" w:rsidR="0070063B" w:rsidRPr="00705316" w:rsidRDefault="00F659F1" w:rsidP="00F659F1">
      <w:pPr>
        <w:pStyle w:val="Tekstpodstawowy"/>
      </w:pPr>
      <w:r>
        <w:tab/>
      </w:r>
      <w:r w:rsidRPr="00936AC0">
        <w:t>W klasycznym komputerze podstawową</w:t>
      </w:r>
      <w:r w:rsidR="002C3CA9">
        <w:t xml:space="preserve"> i najmniejszą</w:t>
      </w:r>
      <w:r w:rsidRPr="00936AC0">
        <w:t xml:space="preserve"> je</w:t>
      </w:r>
      <w:r>
        <w:t>dnostką informacji jest bit. W danym momencie może on znajdować się w dokładnie jednym z dwóch stanów: 0 lub 1. Oznacza to, że przestrzeń możliwych stanów bitu jest zdefiniowana poprzez dwa różne punkty. Skutkuje to również tym, że liczba możliwych stanów system</w:t>
      </w:r>
      <w:r w:rsidR="00705316">
        <w:t>u</w:t>
      </w:r>
      <w:r>
        <w:t xml:space="preserve"> </w:t>
      </w:r>
      <w:r>
        <w:rPr>
          <w:i/>
          <w:iCs/>
        </w:rPr>
        <w:t>n</w:t>
      </w:r>
      <w:r>
        <w:rPr>
          <w:i/>
          <w:iCs/>
        </w:rPr>
        <w:softHyphen/>
      </w:r>
      <w:r>
        <w:t>-bitow</w:t>
      </w:r>
      <w:r w:rsidR="00705316">
        <w:t>ego</w:t>
      </w:r>
      <w:r>
        <w:t xml:space="preserve"> </w:t>
      </w:r>
      <w:r w:rsidR="00705316">
        <w:t>wynosi</w:t>
      </w:r>
      <w:r>
        <w:t xml:space="preserve"> </w:t>
      </w:r>
      <m:oMath>
        <m:r>
          <w:rPr>
            <w:rFonts w:ascii="Cambria Math" w:hAnsi="Cambria Math"/>
          </w:rPr>
          <m:t>N=</m:t>
        </m:r>
        <m:sSup>
          <m:sSupPr>
            <m:ctrlPr>
              <w:rPr>
                <w:rFonts w:ascii="Cambria Math" w:hAnsi="Cambria Math"/>
                <w:i/>
              </w:rPr>
            </m:ctrlPr>
          </m:sSupPr>
          <m:e>
            <m:r>
              <w:rPr>
                <w:rFonts w:ascii="Cambria Math" w:hAnsi="Cambria Math"/>
              </w:rPr>
              <m:t>2</m:t>
            </m:r>
          </m:e>
          <m:sup>
            <m:r>
              <w:rPr>
                <w:rFonts w:ascii="Cambria Math" w:hAnsi="Cambria Math"/>
              </w:rPr>
              <m:t>n</m:t>
            </m:r>
          </m:sup>
        </m:sSup>
      </m:oMath>
      <w:r w:rsidR="00705316">
        <w:t>.</w:t>
      </w:r>
      <w:r w:rsidR="00484074">
        <w:rPr>
          <w:rStyle w:val="Odwoanieprzypisudolnego"/>
        </w:rPr>
        <w:footnoteReference w:id="4"/>
      </w:r>
      <w:r w:rsidR="00705316">
        <w:t xml:space="preserve"> Warto zauważyć, że zbiór możliwych stanów systemu jest </w:t>
      </w:r>
      <w:r w:rsidR="00AB54F2">
        <w:t>przeliczalnym</w:t>
      </w:r>
      <w:r w:rsidR="00705316">
        <w:t xml:space="preserve"> zbiorem potęgowym zbioru możliwych stanów pojedynczego bitu</w:t>
      </w:r>
      <w:r w:rsidR="00AB54F2">
        <w:t xml:space="preserve"> i jest mocy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AB54F2">
        <w:t>.</w:t>
      </w:r>
    </w:p>
    <w:p w14:paraId="5B54E8CD" w14:textId="38E6B68A" w:rsidR="005447B1" w:rsidRPr="005447B1" w:rsidRDefault="00484074" w:rsidP="00F659F1">
      <w:pPr>
        <w:pStyle w:val="Tekstpodstawowy"/>
      </w:pPr>
      <w:r>
        <w:lastRenderedPageBreak/>
        <w:tab/>
        <w:t xml:space="preserve">W komputerze kwantowym </w:t>
      </w:r>
      <w:r w:rsidR="00F9031F">
        <w:t>podstawową jednostką informacji jest bit kwantowy zwany też kubitem.</w:t>
      </w:r>
      <w:r w:rsidR="00C94C04">
        <w:rPr>
          <w:rStyle w:val="Odwoanieprzypisudolnego"/>
        </w:rPr>
        <w:footnoteReference w:id="5"/>
      </w:r>
      <w:r w:rsidR="00431CFB">
        <w:t xml:space="preserve"> </w:t>
      </w:r>
      <w:r w:rsidR="00E765F3">
        <w:t xml:space="preserve">Przestrzeń możliwych stanów systemu kwantowego jest opisywana matematycznie przez złożoną (zespoloną) przestrzeń wektorową z </w:t>
      </w:r>
      <w:r w:rsidR="00705316">
        <w:t>zdefiniowanym</w:t>
      </w:r>
      <w:r w:rsidR="00E765F3">
        <w:t xml:space="preserve"> na niej iloczynem skalarnym.</w:t>
      </w:r>
      <w:r w:rsidR="00C94C04">
        <w:rPr>
          <w:rStyle w:val="Odwoanieprzypisudolnego"/>
        </w:rPr>
        <w:footnoteReference w:id="6"/>
      </w:r>
      <w:r w:rsidR="00C94C04">
        <w:t xml:space="preserve"> Tak więc m</w:t>
      </w:r>
      <w:r w:rsidR="00F9031F">
        <w:t>atematycznie kubit jest reprezentowany przez unormowany wektor w dwuwymiarowej przestrzeni Hilberta nad ciałem liczb zespolonych</w:t>
      </w:r>
      <w:r w:rsidR="00E765F3">
        <w:t xml:space="preserve">, a system </w:t>
      </w:r>
      <w:r w:rsidR="00E765F3">
        <w:rPr>
          <w:i/>
          <w:iCs/>
        </w:rPr>
        <w:t>n</w:t>
      </w:r>
      <w:r w:rsidR="00E765F3">
        <w:rPr>
          <w:i/>
          <w:iCs/>
        </w:rPr>
        <w:softHyphen/>
      </w:r>
      <w:r w:rsidR="00E765F3">
        <w:t xml:space="preserve">-kubitowy – przez </w:t>
      </w:r>
      <w:r w:rsidR="00114E8E">
        <w:t xml:space="preserve">unormowany wektor w </w:t>
      </w:r>
      <m:oMath>
        <m:sSup>
          <m:sSupPr>
            <m:ctrlPr>
              <w:rPr>
                <w:rFonts w:ascii="Cambria Math" w:hAnsi="Cambria Math"/>
                <w:i/>
              </w:rPr>
            </m:ctrlPr>
          </m:sSupPr>
          <m:e>
            <m:r>
              <w:rPr>
                <w:rFonts w:ascii="Cambria Math" w:hAnsi="Cambria Math"/>
              </w:rPr>
              <m:t>2</m:t>
            </m:r>
          </m:e>
          <m:sup>
            <m:r>
              <w:rPr>
                <w:rFonts w:ascii="Cambria Math" w:hAnsi="Cambria Math"/>
              </w:rPr>
              <m:t>n</m:t>
            </m:r>
          </m:sup>
        </m:sSup>
      </m:oMath>
      <w:r w:rsidR="00C94C04">
        <w:t>-</w:t>
      </w:r>
      <w:r w:rsidR="00E765F3">
        <w:t>wymiarow</w:t>
      </w:r>
      <w:r w:rsidR="00114E8E">
        <w:t>ej</w:t>
      </w:r>
      <w:r w:rsidR="00E765F3">
        <w:t xml:space="preserve"> przestrze</w:t>
      </w:r>
      <w:r w:rsidR="00114E8E">
        <w:t>ni</w:t>
      </w:r>
      <w:r w:rsidR="00E765F3">
        <w:t xml:space="preserve"> Hilberta</w:t>
      </w:r>
      <w:r w:rsidR="00F9031F">
        <w:t>.</w:t>
      </w:r>
      <w:r w:rsidR="00705316">
        <w:t xml:space="preserve"> Skutkuje to również tym, że liczba</w:t>
      </w:r>
      <w:r w:rsidR="00AB54F2">
        <w:t xml:space="preserve"> teoretycznie</w:t>
      </w:r>
      <w:r w:rsidR="00705316">
        <w:t xml:space="preserve"> możliwych stanów pojedynczego kubitu jest nieskończona</w:t>
      </w:r>
      <w:r w:rsidR="005447B1">
        <w:t xml:space="preserve"> a moc zbioru stanów kubitu jest równa </w:t>
      </w:r>
      <m:oMath>
        <m:sSub>
          <m:sSubPr>
            <m:ctrlPr>
              <w:rPr>
                <w:rFonts w:ascii="Cambria Math" w:hAnsi="Cambria Math" w:cs="Cambria Math"/>
              </w:rPr>
            </m:ctrlPr>
          </m:sSubPr>
          <m:e>
            <m:r>
              <m:rPr>
                <m:sty m:val="p"/>
              </m:rPr>
              <w:rPr>
                <w:rFonts w:ascii="Cambria Math" w:hAnsi="Cambria Math" w:cs="Cambria Math"/>
              </w:rPr>
              <m:t>ℵ</m:t>
            </m:r>
            <m:r>
              <m:rPr>
                <m:sty m:val="p"/>
              </m:rPr>
              <w:rPr>
                <w:rStyle w:val="Pogrubienie"/>
                <w:rFonts w:ascii="Cambria Math" w:hAnsi="Cambria Math"/>
                <w:color w:val="111111"/>
                <w:shd w:val="clear" w:color="auto" w:fill="FFFFFF"/>
              </w:rPr>
              <m:t> </m:t>
            </m:r>
          </m:e>
          <m:sub>
            <m:r>
              <w:rPr>
                <w:rFonts w:ascii="Cambria Math" w:hAnsi="Cambria Math" w:cs="Cambria Math"/>
              </w:rPr>
              <m:t>1</m:t>
            </m:r>
          </m:sub>
        </m:sSub>
      </m:oMath>
      <w:r w:rsidR="005447B1">
        <w:t xml:space="preserve">. Analogicznie jak w przypadku kubitu, zbiór możliwych stanów </w:t>
      </w:r>
      <w:r w:rsidR="005447B1">
        <w:rPr>
          <w:i/>
          <w:iCs/>
        </w:rPr>
        <w:t>n</w:t>
      </w:r>
      <w:r w:rsidR="005447B1">
        <w:t xml:space="preserve">-kubitowego stanu kwantowego jest zbiorem potęgowym możliwych stanów kubitu, jest więc on mocy </w:t>
      </w:r>
      <m:oMath>
        <m:sSub>
          <m:sSubPr>
            <m:ctrlPr>
              <w:rPr>
                <w:rFonts w:ascii="Cambria Math" w:hAnsi="Cambria Math" w:cs="Cambria Math"/>
              </w:rPr>
            </m:ctrlPr>
          </m:sSubPr>
          <m:e>
            <m:r>
              <m:rPr>
                <m:sty m:val="p"/>
              </m:rPr>
              <w:rPr>
                <w:rFonts w:ascii="Cambria Math" w:hAnsi="Cambria Math" w:cs="Cambria Math"/>
              </w:rPr>
              <m:t>ℵ</m:t>
            </m:r>
            <m:r>
              <m:rPr>
                <m:sty m:val="p"/>
              </m:rPr>
              <w:rPr>
                <w:rStyle w:val="Pogrubienie"/>
                <w:rFonts w:ascii="Cambria Math" w:hAnsi="Cambria Math"/>
                <w:color w:val="111111"/>
                <w:shd w:val="clear" w:color="auto" w:fill="FFFFFF"/>
              </w:rPr>
              <m:t> </m:t>
            </m:r>
          </m:e>
          <m:sub>
            <m:r>
              <w:rPr>
                <w:rFonts w:ascii="Cambria Math" w:hAnsi="Cambria Math" w:cs="Cambria Math"/>
              </w:rPr>
              <m:t>2</m:t>
            </m:r>
          </m:sub>
        </m:sSub>
      </m:oMath>
      <w:r w:rsidR="005447B1">
        <w:t>.</w:t>
      </w:r>
    </w:p>
    <w:p w14:paraId="70B982AD" w14:textId="334C29DC" w:rsidR="00484074" w:rsidRDefault="001A033D" w:rsidP="00F659F1">
      <w:pPr>
        <w:pStyle w:val="Tekstpodstawowy"/>
      </w:pPr>
      <w:r>
        <w:tab/>
      </w:r>
      <w:r w:rsidR="00F14E6D">
        <w:t xml:space="preserve">Stan kubitu można zapisać jako kombinację liniową stanów bazowych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F14E6D">
        <w:t xml:space="preserve"> </w:t>
      </w:r>
      <w:r w:rsidR="00961C9A">
        <w:t xml:space="preserve">(ket zero) </w:t>
      </w:r>
      <w:r w:rsidR="00F14E6D">
        <w:t xml:space="preserve">oraz </w:t>
      </w:r>
      <m:oMath>
        <m:r>
          <w:rPr>
            <w:rFonts w:ascii="Cambria Math" w:hAnsi="Cambria Math"/>
          </w:rPr>
          <m:t>|1</m:t>
        </m:r>
        <m:r>
          <m:rPr>
            <m:sty m:val="p"/>
          </m:rPr>
          <w:rPr>
            <w:rFonts w:ascii="Cambria Math" w:hAnsi="Cambria Math"/>
          </w:rPr>
          <m:t>⟩</m:t>
        </m:r>
      </m:oMath>
      <w:r w:rsidR="00961C9A">
        <w:t xml:space="preserve"> (ket jeden)</w:t>
      </w:r>
      <w:r w:rsidR="00785C1F">
        <w:t xml:space="preserve"> korzystając z notacji Diraca zwanej też notacją bra-ket</w:t>
      </w:r>
      <w:r w:rsidR="00DD61FD">
        <w:rPr>
          <w:rStyle w:val="Odwoanieprzypisudolnego"/>
        </w:rPr>
        <w:footnoteReference w:id="7"/>
      </w:r>
      <w:r w:rsidR="009A7949">
        <w:t>:</w:t>
      </w:r>
    </w:p>
    <w:p w14:paraId="570EE170" w14:textId="40DEB738" w:rsidR="00E41C6C" w:rsidRPr="007F61E5" w:rsidRDefault="00000000" w:rsidP="00F659F1">
      <w:pPr>
        <w:pStyle w:val="Tekstpodstawowy"/>
      </w:pPr>
      <m:oMathPara>
        <m:oMath>
          <m:d>
            <m:dPr>
              <m:begChr m:val="|"/>
              <m:endChr m:val="⟩"/>
              <m:ctrlPr>
                <w:rPr>
                  <w:rFonts w:ascii="Cambria Math" w:hAnsi="Cambria Math"/>
                  <w:i/>
                </w:rPr>
              </m:ctrlPr>
            </m:dPr>
            <m:e>
              <m:r>
                <m:rPr>
                  <m:sty m:val="p"/>
                </m:rPr>
                <w:rPr>
                  <w:rFonts w:ascii="Cambria Math" w:hAnsi="Cambria Math"/>
                </w:rPr>
                <m:t>ψ</m:t>
              </m:r>
              <m:ctrlPr>
                <w:rPr>
                  <w:rFonts w:ascii="Cambria Math" w:hAnsi="Cambria Math"/>
                </w:rPr>
              </m:ctrlPr>
            </m:e>
          </m:d>
          <m:r>
            <m:rPr>
              <m:sty m:val="p"/>
            </m:rPr>
            <w:rPr>
              <w:rFonts w:ascii="Cambria Math" w:hAnsi="Cambria Math"/>
            </w:rPr>
            <m:t>=α|0⟩+β|1⟩</m:t>
          </m:r>
        </m:oMath>
      </m:oMathPara>
    </w:p>
    <w:p w14:paraId="653DB2DE" w14:textId="4B556946" w:rsidR="007F61E5" w:rsidRDefault="007F61E5" w:rsidP="00F659F1">
      <w:pPr>
        <w:pStyle w:val="Tekstpodstawowy"/>
      </w:pPr>
      <w:r>
        <w:t xml:space="preserve">, gdzie </w:t>
      </w:r>
      <m:oMath>
        <m:r>
          <w:rPr>
            <w:rFonts w:ascii="Cambria Math" w:hAnsi="Cambria Math"/>
          </w:rPr>
          <m:t>α</m:t>
        </m:r>
      </m:oMath>
      <w:r>
        <w:rPr>
          <w:iCs/>
        </w:rPr>
        <w:t xml:space="preserve"> i </w:t>
      </w:r>
      <m:oMath>
        <m:r>
          <w:rPr>
            <w:rFonts w:ascii="Cambria Math" w:hAnsi="Cambria Math"/>
          </w:rPr>
          <m:t>β</m:t>
        </m:r>
      </m:oMath>
      <w:r>
        <w:t xml:space="preserve"> są amplitudami takimi, że:</w:t>
      </w:r>
    </w:p>
    <w:p w14:paraId="26B47DD8" w14:textId="5323A89C" w:rsidR="007F61E5" w:rsidRPr="007F61E5" w:rsidRDefault="00000000" w:rsidP="00F659F1">
      <w:pPr>
        <w:pStyle w:val="Tekstpodstawowy"/>
      </w:pPr>
      <m:oMathPara>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ctrlPr>
                    <w:rPr>
                      <w:rFonts w:ascii="Cambria Math" w:hAnsi="Cambria Math"/>
                    </w:rPr>
                  </m:ctrlPr>
                </m:e>
              </m:d>
            </m:e>
            <m:sup>
              <m:r>
                <w:rPr>
                  <w:rFonts w:ascii="Cambria Math" w:hAnsi="Cambria Math"/>
                </w:rPr>
                <m:t>2</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m:t>
              </m:r>
              <m:r>
                <w:rPr>
                  <w:rFonts w:ascii="Cambria Math" w:hAnsi="Cambria Math"/>
                </w:rPr>
                <m:t>β</m:t>
              </m:r>
              <m:r>
                <m:rPr>
                  <m:sty m:val="p"/>
                </m:rPr>
                <w:rPr>
                  <w:rFonts w:ascii="Cambria Math" w:hAnsi="Cambria Math"/>
                </w:rPr>
                <m:t>|</m:t>
              </m:r>
            </m:e>
            <m:sup>
              <m:r>
                <w:rPr>
                  <w:rFonts w:ascii="Cambria Math" w:hAnsi="Cambria Math"/>
                </w:rPr>
                <m:t>2</m:t>
              </m:r>
            </m:sup>
          </m:sSup>
          <m:r>
            <m:rPr>
              <m:sty m:val="p"/>
            </m:rPr>
            <w:rPr>
              <w:rFonts w:ascii="Cambria Math" w:hAnsi="Cambria Math"/>
            </w:rPr>
            <m:t>=1</m:t>
          </m:r>
        </m:oMath>
      </m:oMathPara>
    </w:p>
    <w:p w14:paraId="5872C48E" w14:textId="44F02A98" w:rsidR="007F61E5" w:rsidRPr="00E41C6C" w:rsidRDefault="007F61E5" w:rsidP="00F659F1">
      <w:pPr>
        <w:pStyle w:val="Tekstpodstawowy"/>
      </w:pPr>
      <w:r>
        <w:t xml:space="preserve">, co gwarantuje, że wektor </w:t>
      </w:r>
      <m:oMath>
        <m:d>
          <m:dPr>
            <m:begChr m:val="|"/>
            <m:endChr m:val="⟩"/>
            <m:ctrlPr>
              <w:rPr>
                <w:rFonts w:ascii="Cambria Math" w:hAnsi="Cambria Math"/>
                <w:i/>
              </w:rPr>
            </m:ctrlPr>
          </m:dPr>
          <m:e>
            <m:r>
              <m:rPr>
                <m:sty m:val="p"/>
              </m:rPr>
              <w:rPr>
                <w:rFonts w:ascii="Cambria Math" w:hAnsi="Cambria Math"/>
              </w:rPr>
              <m:t>ψ</m:t>
            </m:r>
            <m:ctrlPr>
              <w:rPr>
                <w:rFonts w:ascii="Cambria Math" w:hAnsi="Cambria Math"/>
              </w:rPr>
            </m:ctrlPr>
          </m:e>
        </m:d>
      </m:oMath>
      <w:r>
        <w:t xml:space="preserve"> będzie długości równej 1</w:t>
      </w:r>
      <w:r w:rsidR="00196228">
        <w:t xml:space="preserve"> (w normie drugiej)</w:t>
      </w:r>
      <w:r w:rsidR="001A033D">
        <w:t>.</w:t>
      </w:r>
    </w:p>
    <w:p w14:paraId="23E60C39" w14:textId="06EBB3F8" w:rsidR="009A5CE2" w:rsidRDefault="00785C1F" w:rsidP="00F659F1">
      <w:pPr>
        <w:pStyle w:val="Tekstpodstawowy"/>
      </w:pPr>
      <w:r>
        <w:tab/>
        <w:t xml:space="preserve">Stany bazowe są to dwa dowolne </w:t>
      </w:r>
      <w:r w:rsidR="00DD61FD">
        <w:t>ortonormalne</w:t>
      </w:r>
      <w:r>
        <w:t xml:space="preserve"> wektor</w:t>
      </w:r>
      <w:r w:rsidR="00DB1D52">
        <w:t>y</w:t>
      </w:r>
      <w:r w:rsidR="00747E45">
        <w:t>.</w:t>
      </w:r>
      <w:r w:rsidR="00DB1D52">
        <w:rPr>
          <w:rStyle w:val="Odwoanieprzypisudolnego"/>
        </w:rPr>
        <w:footnoteReference w:id="8"/>
      </w:r>
      <w:r w:rsidR="005A37BD">
        <w:t xml:space="preserve"> W dalszej części</w:t>
      </w:r>
      <w:r w:rsidR="00961C9A">
        <w:t xml:space="preserve"> pracy za stany bazowe będą przyjmowane zawsze stany </w:t>
      </w:r>
      <w:r w:rsidR="005A37BD">
        <w:t xml:space="preserve"> </w:t>
      </w:r>
      <m:oMath>
        <m:d>
          <m:dPr>
            <m:begChr m:val="|"/>
            <m:endChr m:val="⟩"/>
            <m:ctrlPr>
              <w:rPr>
                <w:rFonts w:ascii="Cambria Math" w:hAnsi="Cambria Math"/>
                <w:i/>
              </w:rPr>
            </m:ctrlPr>
          </m:dPr>
          <m:e>
            <m:r>
              <w:rPr>
                <w:rFonts w:ascii="Cambria Math" w:hAnsi="Cambria Math"/>
              </w:rPr>
              <m:t>0</m:t>
            </m:r>
            <m:ctrlPr>
              <w:rPr>
                <w:rFonts w:ascii="Cambria Math" w:hAnsi="Cambria Math"/>
              </w:rPr>
            </m:ctrlPr>
          </m:e>
        </m:d>
      </m:oMath>
      <w:r w:rsidR="00961C9A">
        <w:t xml:space="preserve"> oraz </w:t>
      </w:r>
      <m:oMath>
        <m:d>
          <m:dPr>
            <m:begChr m:val="|"/>
            <m:endChr m:val="⟩"/>
            <m:ctrlPr>
              <w:rPr>
                <w:rFonts w:ascii="Cambria Math" w:hAnsi="Cambria Math"/>
                <w:i/>
              </w:rPr>
            </m:ctrlPr>
          </m:dPr>
          <m:e>
            <m:r>
              <w:rPr>
                <w:rFonts w:ascii="Cambria Math" w:hAnsi="Cambria Math"/>
              </w:rPr>
              <m:t>1</m:t>
            </m:r>
            <m:ctrlPr>
              <w:rPr>
                <w:rFonts w:ascii="Cambria Math" w:hAnsi="Cambria Math"/>
              </w:rPr>
            </m:ctrlPr>
          </m:e>
        </m:d>
      </m:oMath>
      <w:r w:rsidR="00961C9A">
        <w:t xml:space="preserve"> reprezentowane odpowiednio przez pionowe wektory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e>
              <m:e>
                <m:r>
                  <w:rPr>
                    <w:rFonts w:ascii="Cambria Math" w:hAnsi="Cambria Math"/>
                  </w:rPr>
                  <m:t>0</m:t>
                </m:r>
              </m:e>
            </m:eqArr>
          </m:e>
        </m:d>
      </m:oMath>
      <w:r w:rsidR="00961C9A">
        <w:t xml:space="preserve"> oraz </w:t>
      </w: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m:t>
                </m:r>
              </m:e>
              <m:e>
                <m:r>
                  <w:rPr>
                    <w:rFonts w:ascii="Cambria Math" w:hAnsi="Cambria Math"/>
                  </w:rPr>
                  <m:t>1</m:t>
                </m:r>
              </m:e>
            </m:eqArr>
          </m:e>
        </m:d>
      </m:oMath>
      <w:r w:rsidR="00961C9A">
        <w:t>.</w:t>
      </w:r>
      <w:r w:rsidR="00DB1D52">
        <w:rPr>
          <w:rStyle w:val="Odwoanieprzypisudolnego"/>
        </w:rPr>
        <w:footnoteReference w:id="9"/>
      </w:r>
      <w:r w:rsidR="00FD20E2">
        <w:t xml:space="preserve"> Korzystając z równania Eulera, można zapisać stan kubitu jako:</w:t>
      </w:r>
      <w:r w:rsidR="00974214">
        <w:rPr>
          <w:rStyle w:val="Odwoanieprzypisudolnego"/>
        </w:rPr>
        <w:footnoteReference w:id="10"/>
      </w:r>
    </w:p>
    <w:p w14:paraId="5BB46016" w14:textId="23D1AB16" w:rsidR="00497516" w:rsidRPr="00497516" w:rsidRDefault="00000000" w:rsidP="009A5CE2">
      <w:pPr>
        <w:pStyle w:val="Tekstpodstawowy"/>
        <w:jc w:val="center"/>
      </w:pPr>
      <m:oMathPara>
        <m:oMath>
          <m:d>
            <m:dPr>
              <m:begChr m:val="|"/>
              <m:endChr m:val="⟩"/>
              <m:ctrlPr>
                <w:rPr>
                  <w:rFonts w:ascii="Cambria Math" w:hAnsi="Cambria Math"/>
                  <w:i/>
                </w:rPr>
              </m:ctrlPr>
            </m:dPr>
            <m:e>
              <m:r>
                <m:rPr>
                  <m:sty m:val="p"/>
                </m:rPr>
                <w:rPr>
                  <w:rFonts w:ascii="Cambria Math" w:hAnsi="Cambria Math"/>
                </w:rPr>
                <m:t>ψ</m:t>
              </m:r>
              <m:ctrlPr>
                <w:rPr>
                  <w:rFonts w:ascii="Cambria Math" w:hAnsi="Cambria Math"/>
                </w:rPr>
              </m:ctrlPr>
            </m:e>
          </m:d>
          <m:r>
            <w:rPr>
              <w:rFonts w:ascii="Cambria Math" w:hAnsi="Cambria Math"/>
            </w:rPr>
            <m:t xml:space="preserve"> =  </m:t>
          </m:r>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λ</m:t>
              </m:r>
            </m:sup>
          </m:sSup>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i</m:t>
                  </m:r>
                  <m:r>
                    <m:rPr>
                      <m:sty m:val="p"/>
                    </m:rPr>
                    <w:rPr>
                      <w:rFonts w:ascii="Cambria Math" w:hAnsi="Cambria Math"/>
                    </w:rPr>
                    <m:t>γ</m:t>
                  </m:r>
                </m:sup>
              </m:sSup>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rPr>
                      </m:ctrlPr>
                    </m:dPr>
                    <m:e>
                      <m:r>
                        <m:rPr>
                          <m:sty m:val="p"/>
                        </m:rPr>
                        <w:rPr>
                          <w:rFonts w:ascii="Cambria Math" w:hAnsi="Cambria Math"/>
                        </w:rPr>
                        <m:t>1</m:t>
                      </m:r>
                    </m:e>
                  </m:d>
                </m:e>
              </m:func>
            </m:e>
          </m:func>
        </m:oMath>
      </m:oMathPara>
    </w:p>
    <w:p w14:paraId="5AF45956" w14:textId="350F6393" w:rsidR="00497516" w:rsidRPr="00497516" w:rsidRDefault="00497516" w:rsidP="009A5CE2">
      <w:pPr>
        <w:pStyle w:val="Tekstpodstawowy"/>
        <w:jc w:val="center"/>
      </w:pPr>
      <m:oMathPara>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λ</m:t>
              </m:r>
            </m:sup>
          </m:sSup>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i</m:t>
                  </m:r>
                  <m:d>
                    <m:dPr>
                      <m:ctrlPr>
                        <w:rPr>
                          <w:rFonts w:ascii="Cambria Math" w:hAnsi="Cambria Math"/>
                        </w:rPr>
                      </m:ctrlPr>
                    </m:dPr>
                    <m:e>
                      <m:r>
                        <m:rPr>
                          <m:sty m:val="p"/>
                        </m:rPr>
                        <w:rPr>
                          <w:rFonts w:ascii="Cambria Math" w:hAnsi="Cambria Math"/>
                        </w:rPr>
                        <m:t>γ-λ</m:t>
                      </m:r>
                    </m:e>
                  </m:d>
                </m:sup>
              </m:sSup>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rPr>
                      </m:ctrlPr>
                    </m:dPr>
                    <m:e>
                      <m:r>
                        <m:rPr>
                          <m:sty m:val="p"/>
                        </m:rPr>
                        <w:rPr>
                          <w:rFonts w:ascii="Cambria Math" w:hAnsi="Cambria Math"/>
                        </w:rPr>
                        <m:t>1</m:t>
                      </m:r>
                    </m:e>
                  </m:d>
                </m:e>
              </m:func>
            </m:e>
          </m:func>
          <m:r>
            <w:rPr>
              <w:rFonts w:ascii="Cambria Math" w:hAnsi="Cambria Math"/>
            </w:rPr>
            <m:t>)</m:t>
          </m:r>
        </m:oMath>
      </m:oMathPara>
    </w:p>
    <w:p w14:paraId="427EC526" w14:textId="041D592E" w:rsidR="00FD20E2" w:rsidRDefault="00497516" w:rsidP="009A5CE2">
      <w:pPr>
        <w:pStyle w:val="Tekstpodstawowy"/>
        <w:jc w:val="center"/>
      </w:pPr>
      <m:oMath>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λ</m:t>
            </m:r>
          </m:sup>
        </m:sSup>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rPr>
                </m:ctrlPr>
              </m:dPr>
              <m:e>
                <m:r>
                  <m:rPr>
                    <m:sty m:val="p"/>
                  </m:rPr>
                  <w:rPr>
                    <w:rFonts w:ascii="Cambria Math" w:hAnsi="Cambria Math"/>
                  </w:rPr>
                  <m:t>0</m:t>
                </m:r>
              </m:e>
            </m:d>
            <m:r>
              <m:rPr>
                <m:sty m:val="p"/>
              </m:rPr>
              <w:rPr>
                <w:rFonts w:ascii="Cambria Math" w:hAnsi="Cambria Math"/>
              </w:rPr>
              <m:t>+</m:t>
            </m:r>
            <m:sSup>
              <m:sSupPr>
                <m:ctrlPr>
                  <w:rPr>
                    <w:rFonts w:ascii="Cambria Math" w:hAnsi="Cambria Math"/>
                  </w:rPr>
                </m:ctrlPr>
              </m:sSupPr>
              <m:e>
                <m:r>
                  <m:rPr>
                    <m:sty m:val="p"/>
                  </m:rPr>
                  <w:rPr>
                    <w:rFonts w:ascii="Cambria Math" w:hAnsi="Cambria Math"/>
                  </w:rPr>
                  <m:t>e</m:t>
                </m:r>
              </m:e>
              <m:sup>
                <m:r>
                  <w:rPr>
                    <w:rFonts w:ascii="Cambria Math" w:hAnsi="Cambria Math"/>
                  </w:rPr>
                  <m:t>i</m:t>
                </m:r>
                <m:r>
                  <m:rPr>
                    <m:sty m:val="p"/>
                  </m:rPr>
                  <w:rPr>
                    <w:rFonts w:ascii="Cambria Math" w:hAnsi="Cambria Math"/>
                  </w:rPr>
                  <m:t>ϕ</m:t>
                </m:r>
              </m:sup>
            </m:sSup>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d>
                  <m:dPr>
                    <m:begChr m:val="|"/>
                    <m:endChr m:val="⟩"/>
                    <m:ctrlPr>
                      <w:rPr>
                        <w:rFonts w:ascii="Cambria Math" w:hAnsi="Cambria Math"/>
                      </w:rPr>
                    </m:ctrlPr>
                  </m:dPr>
                  <m:e>
                    <m:r>
                      <m:rPr>
                        <m:sty m:val="p"/>
                      </m:rPr>
                      <w:rPr>
                        <w:rFonts w:ascii="Cambria Math" w:hAnsi="Cambria Math"/>
                      </w:rPr>
                      <m:t>1</m:t>
                    </m:r>
                  </m:e>
                </m:d>
              </m:e>
            </m:func>
          </m:e>
        </m:func>
        <m:r>
          <w:rPr>
            <w:rFonts w:ascii="Cambria Math" w:hAnsi="Cambria Math"/>
          </w:rPr>
          <m:t>)</m:t>
        </m:r>
      </m:oMath>
      <w:r w:rsidR="009A5CE2">
        <w:t>.</w:t>
      </w:r>
    </w:p>
    <w:p w14:paraId="3073B7CC" w14:textId="1C442EB2" w:rsidR="009A5CE2" w:rsidRDefault="009A5CE2" w:rsidP="009A5CE2">
      <w:pPr>
        <w:pStyle w:val="Tekstpodstawowy"/>
      </w:pPr>
      <w:r>
        <w:lastRenderedPageBreak/>
        <w:tab/>
        <w:t xml:space="preserve">Element </w:t>
      </w:r>
      <m:oMath>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λ</m:t>
            </m:r>
          </m:sup>
        </m:sSup>
      </m:oMath>
      <w:r>
        <w:t>, zwany też fazą globalną, możemy pominąć, ponieważ nie powoduje obserwowalnych zmian, więc z perspektywy obliczeń kwantowych będzie on nieistotny i w rezultacie otrzymamy</w:t>
      </w:r>
      <w:r w:rsidR="00DB1D52">
        <w:rPr>
          <w:rStyle w:val="Odwoanieprzypisudolnego"/>
        </w:rPr>
        <w:footnoteReference w:id="11"/>
      </w:r>
      <w:r>
        <w:t xml:space="preserve">: </w:t>
      </w:r>
    </w:p>
    <w:p w14:paraId="49BBC9D7" w14:textId="27832ED0" w:rsidR="009A5CE2" w:rsidRDefault="00000000" w:rsidP="009A5CE2">
      <w:pPr>
        <w:pStyle w:val="Tekstpodstawowy"/>
        <w:jc w:val="center"/>
      </w:pPr>
      <m:oMath>
        <m:d>
          <m:dPr>
            <m:begChr m:val="|"/>
            <m:endChr m:val="⟩"/>
            <m:ctrlPr>
              <w:rPr>
                <w:rFonts w:ascii="Cambria Math" w:hAnsi="Cambria Math"/>
                <w:i/>
              </w:rPr>
            </m:ctrlPr>
          </m:dPr>
          <m:e>
            <m:r>
              <m:rPr>
                <m:sty m:val="p"/>
              </m:rPr>
              <w:rPr>
                <w:rFonts w:ascii="Cambria Math" w:hAnsi="Cambria Math"/>
              </w:rPr>
              <m:t>ψ</m:t>
            </m:r>
            <m:ctrlPr>
              <w:rPr>
                <w:rFonts w:ascii="Cambria Math" w:hAnsi="Cambria Math"/>
              </w:rPr>
            </m:ctrlPr>
          </m:e>
        </m:d>
        <m:r>
          <w:rPr>
            <w:rFonts w:ascii="Cambria Math" w:hAnsi="Cambria Math"/>
          </w:rPr>
          <m:t xml:space="preserve"> = </m:t>
        </m:r>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w:rPr>
                    <w:rFonts w:ascii="Cambria Math" w:hAnsi="Cambria Math"/>
                  </w:rPr>
                  <m:t>θ</m:t>
                </m:r>
              </m:num>
              <m:den>
                <m:r>
                  <w:rPr>
                    <w:rFonts w:ascii="Cambria Math" w:hAnsi="Cambria Math"/>
                  </w:rPr>
                  <m:t>2</m:t>
                </m:r>
              </m:den>
            </m:f>
            <m:r>
              <m:rPr>
                <m:sty m:val="p"/>
              </m:rPr>
              <w:rPr>
                <w:rFonts w:ascii="Cambria Math" w:hAnsi="Cambria Math"/>
              </w:rPr>
              <m:t xml:space="preserve">|0⟩ + </m:t>
            </m:r>
            <m:sSup>
              <m:sSupPr>
                <m:ctrlPr>
                  <w:rPr>
                    <w:rFonts w:ascii="Cambria Math" w:hAnsi="Cambria Math"/>
                  </w:rPr>
                </m:ctrlPr>
              </m:sSupPr>
              <m:e>
                <m:r>
                  <m:rPr>
                    <m:sty m:val="p"/>
                  </m:rPr>
                  <w:rPr>
                    <w:rFonts w:ascii="Cambria Math" w:hAnsi="Cambria Math"/>
                  </w:rPr>
                  <m:t>e</m:t>
                </m:r>
              </m:e>
              <m:sup>
                <m:r>
                  <w:rPr>
                    <w:rFonts w:ascii="Cambria Math" w:hAnsi="Cambria Math"/>
                  </w:rPr>
                  <m:t>i</m:t>
                </m:r>
                <m:r>
                  <m:rPr>
                    <m:sty m:val="p"/>
                  </m:rPr>
                  <w:rPr>
                    <w:rFonts w:ascii="Cambria Math" w:hAnsi="Cambria Math"/>
                  </w:rPr>
                  <m:t>ϕ</m:t>
                </m:r>
              </m:sup>
            </m:sSup>
            <m:func>
              <m:funcPr>
                <m:ctrlPr>
                  <w:rPr>
                    <w:rFonts w:ascii="Cambria Math" w:hAnsi="Cambria Math"/>
                    <w:i/>
                  </w:rPr>
                </m:ctrlPr>
              </m:funcPr>
              <m:fName>
                <m:r>
                  <m:rPr>
                    <m:sty m:val="p"/>
                  </m:rPr>
                  <w:rPr>
                    <w:rFonts w:ascii="Cambria Math" w:hAnsi="Cambria Math"/>
                  </w:rPr>
                  <m:t>sin</m:t>
                </m:r>
              </m:fName>
              <m:e>
                <m:f>
                  <m:fPr>
                    <m:ctrlPr>
                      <w:rPr>
                        <w:rFonts w:ascii="Cambria Math" w:hAnsi="Cambria Math"/>
                        <w:i/>
                      </w:rPr>
                    </m:ctrlPr>
                  </m:fPr>
                  <m:num>
                    <m:r>
                      <w:rPr>
                        <w:rFonts w:ascii="Cambria Math" w:hAnsi="Cambria Math"/>
                      </w:rPr>
                      <m:t>θ</m:t>
                    </m:r>
                  </m:num>
                  <m:den>
                    <m:r>
                      <w:rPr>
                        <w:rFonts w:ascii="Cambria Math" w:hAnsi="Cambria Math"/>
                      </w:rPr>
                      <m:t>2</m:t>
                    </m:r>
                  </m:den>
                </m:f>
                <m:r>
                  <m:rPr>
                    <m:sty m:val="p"/>
                  </m:rPr>
                  <w:rPr>
                    <w:rFonts w:ascii="Cambria Math" w:hAnsi="Cambria Math"/>
                  </w:rPr>
                  <m:t>|1⟩</m:t>
                </m:r>
              </m:e>
            </m:func>
          </m:e>
        </m:func>
      </m:oMath>
      <w:r w:rsidR="009A5CE2">
        <w:t>.</w:t>
      </w:r>
    </w:p>
    <w:p w14:paraId="578F6FCD" w14:textId="1EA8A8B3" w:rsidR="00CA2C3C" w:rsidRDefault="00CA2C3C" w:rsidP="00CA2C3C">
      <w:pPr>
        <w:pStyle w:val="Tekstpodstawowy"/>
      </w:pPr>
      <w:r>
        <w:tab/>
        <w:t>Stan kubitu można reprezentować przy pomocy wektora w 3-wymiarowej sferze</w:t>
      </w:r>
      <w:r w:rsidR="0041160A">
        <w:t xml:space="preserve"> (PATRZ RYSUNEK)</w:t>
      </w:r>
      <w:r>
        <w:t>, zwaną sferą Blocha.</w:t>
      </w:r>
      <w:r w:rsidR="00F22344">
        <w:rPr>
          <w:rStyle w:val="Odwoanieprzypisudolnego"/>
        </w:rPr>
        <w:footnoteReference w:id="12"/>
      </w:r>
      <w:r>
        <w:t xml:space="preserve"> Warto zwrócić uwagę, że zgodnie z ROWNANIE 1 i 2 reprezentacja graficzna powinna mieć charakter 4-wymiarowy, jednakże zgodnie z ROWNANIE możemy ograniczyć tę reprezentację do trzech wymiarów. Będzie to jednak skutkowało utratą ortogonalności stanów bazowych. Stąd też w RÓWNANIE kąty w funkcjach trygonometrycznych są dzielone przez dwa</w:t>
      </w:r>
      <w:r w:rsidR="00497516">
        <w:t xml:space="preserve">, ponieważ </w:t>
      </w:r>
      <m:oMath>
        <m:r>
          <m:rPr>
            <m:sty m:val="p"/>
          </m:rPr>
          <w:rPr>
            <w:rFonts w:ascii="Cambria Math" w:hAnsi="Cambria Math"/>
          </w:rPr>
          <m:t>θ</m:t>
        </m:r>
      </m:oMath>
      <w:r w:rsidR="00497516">
        <w:t xml:space="preserve"> to kąt obrotu wokół osi </w:t>
      </w:r>
      <w:r w:rsidR="00ED6586">
        <w:t>X</w:t>
      </w:r>
      <w:r w:rsidR="00C774AD">
        <w:t xml:space="preserve"> w sferze Blocha</w:t>
      </w:r>
      <w:r w:rsidR="00ED6586">
        <w:t xml:space="preserve">. Stany bazowe znajdują się na krańcach osi </w:t>
      </w:r>
      <w:r w:rsidR="000601B9">
        <w:t xml:space="preserve">Z. Kąt </w:t>
      </w:r>
      <m:oMath>
        <m:r>
          <m:rPr>
            <m:sty m:val="p"/>
          </m:rPr>
          <w:rPr>
            <w:rFonts w:ascii="Cambria Math" w:hAnsi="Cambria Math"/>
          </w:rPr>
          <m:t>ϕ</m:t>
        </m:r>
      </m:oMath>
      <w:r w:rsidR="000601B9">
        <w:t xml:space="preserve"> określa obrót wokół osi X.</w:t>
      </w:r>
    </w:p>
    <w:p w14:paraId="2224FD6A" w14:textId="77777777" w:rsidR="004E10EF" w:rsidRDefault="004E10EF" w:rsidP="00CA2C3C">
      <w:pPr>
        <w:pStyle w:val="Tekstpodstawowy"/>
      </w:pPr>
    </w:p>
    <w:p w14:paraId="379ABF2A" w14:textId="77777777" w:rsidR="000D10F8" w:rsidRDefault="004E10EF" w:rsidP="000D10F8">
      <w:pPr>
        <w:pStyle w:val="Tekstpodstawowy"/>
        <w:keepNext/>
        <w:jc w:val="center"/>
      </w:pPr>
      <w:r>
        <w:rPr>
          <w:noProof/>
        </w:rPr>
        <w:drawing>
          <wp:inline distT="0" distB="0" distL="0" distR="0" wp14:anchorId="12F07131" wp14:editId="502BA491">
            <wp:extent cx="3520440" cy="3520440"/>
            <wp:effectExtent l="0" t="0" r="3810" b="381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20440" cy="3520440"/>
                    </a:xfrm>
                    <a:prstGeom prst="rect">
                      <a:avLst/>
                    </a:prstGeom>
                    <a:noFill/>
                    <a:ln>
                      <a:noFill/>
                    </a:ln>
                  </pic:spPr>
                </pic:pic>
              </a:graphicData>
            </a:graphic>
          </wp:inline>
        </w:drawing>
      </w:r>
    </w:p>
    <w:p w14:paraId="4D5335F0" w14:textId="0EA8D3CE" w:rsidR="004E10EF" w:rsidRDefault="000D10F8" w:rsidP="000D10F8">
      <w:pPr>
        <w:pStyle w:val="Legenda"/>
        <w:jc w:val="center"/>
      </w:pPr>
      <w:r>
        <w:t xml:space="preserve">Rysunek </w:t>
      </w:r>
      <w:r w:rsidR="00000000">
        <w:fldChar w:fldCharType="begin"/>
      </w:r>
      <w:r w:rsidR="00000000">
        <w:instrText xml:space="preserve"> SEQ Rysunek \* ARABIC </w:instrText>
      </w:r>
      <w:r w:rsidR="00000000">
        <w:fldChar w:fldCharType="separate"/>
      </w:r>
      <w:r>
        <w:rPr>
          <w:noProof/>
        </w:rPr>
        <w:t>1</w:t>
      </w:r>
      <w:r w:rsidR="00000000">
        <w:rPr>
          <w:noProof/>
        </w:rPr>
        <w:fldChar w:fldCharType="end"/>
      </w:r>
      <w:r>
        <w:t>: jak starczy czasu to dorobic kąty</w:t>
      </w:r>
    </w:p>
    <w:p w14:paraId="0A080843" w14:textId="77777777" w:rsidR="003C1DCD" w:rsidRDefault="003C1DCD" w:rsidP="004E10EF">
      <w:pPr>
        <w:pStyle w:val="Tekstpodstawowy"/>
        <w:jc w:val="center"/>
      </w:pPr>
    </w:p>
    <w:p w14:paraId="1CFBB363" w14:textId="63EF463B" w:rsidR="0082365D" w:rsidRDefault="0082365D" w:rsidP="0082365D">
      <w:pPr>
        <w:pStyle w:val="Nagwek3"/>
      </w:pPr>
      <w:bookmarkStart w:id="5" w:name="_Toc115384473"/>
      <w:r>
        <w:lastRenderedPageBreak/>
        <w:t>Kluczowe zjawiska</w:t>
      </w:r>
      <w:bookmarkEnd w:id="5"/>
    </w:p>
    <w:p w14:paraId="6E7F22DE" w14:textId="334DBCBE" w:rsidR="0082365D" w:rsidRDefault="0025541B" w:rsidP="0025541B">
      <w:pPr>
        <w:pStyle w:val="Tekstpodstawowy"/>
      </w:pPr>
      <w:r>
        <w:tab/>
      </w:r>
      <w:r w:rsidR="0082365D">
        <w:t>Jednym ze zjawisk</w:t>
      </w:r>
      <w:r w:rsidR="004C17DA">
        <w:t xml:space="preserve"> charakterystycznych dla mechaniki kwantowej, które jest wykorzystywane na szeroką skalę w obliczeniach kwantowych jest superpozycja. Oznacza ono, że cząsteczka kwantowa znajduje się równocześnie w dwóch przeciwstawnych stanach albo innymi słowy, że znajduje się gdzieś pomiędzy nimi. Z perspektywy informatyki kwantowej sprowadza się to do sytuacji, gdy współczynniki </w:t>
      </w:r>
      <m:oMath>
        <m:r>
          <m:rPr>
            <m:sty m:val="p"/>
          </m:rPr>
          <w:rPr>
            <w:rFonts w:ascii="Cambria Math" w:hAnsi="Cambria Math"/>
          </w:rPr>
          <m:t>α</m:t>
        </m:r>
      </m:oMath>
      <w:r w:rsidR="004C17DA">
        <w:t xml:space="preserve"> i </w:t>
      </w:r>
      <m:oMath>
        <m:r>
          <m:rPr>
            <m:sty m:val="p"/>
          </m:rPr>
          <w:rPr>
            <w:rFonts w:ascii="Cambria Math" w:hAnsi="Cambria Math"/>
          </w:rPr>
          <m:t>β</m:t>
        </m:r>
      </m:oMath>
      <w:r w:rsidR="004C17DA">
        <w:t xml:space="preserve"> definiujące bieżący stan kubitu są takie, że </w:t>
      </w:r>
      <m:oMath>
        <m:d>
          <m:dPr>
            <m:begChr m:val="|"/>
            <m:endChr m:val="|"/>
            <m:ctrlPr>
              <w:rPr>
                <w:rFonts w:ascii="Cambria Math" w:hAnsi="Cambria Math"/>
              </w:rPr>
            </m:ctrlPr>
          </m:dPr>
          <m:e>
            <m:r>
              <w:rPr>
                <w:rFonts w:ascii="Cambria Math" w:hAnsi="Cambria Math"/>
              </w:rPr>
              <m:t>α</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β</m:t>
            </m:r>
          </m:e>
        </m:d>
        <m:r>
          <m:rPr>
            <m:sty m:val="p"/>
          </m:rPr>
          <w:rPr>
            <w:rFonts w:ascii="Cambria Math" w:hAnsi="Cambria Math"/>
          </w:rPr>
          <m:t>∉</m:t>
        </m:r>
        <m:d>
          <m:dPr>
            <m:begChr m:val="{"/>
            <m:endChr m:val="}"/>
            <m:ctrlPr>
              <w:rPr>
                <w:rFonts w:ascii="Cambria Math" w:hAnsi="Cambria Math"/>
              </w:rPr>
            </m:ctrlPr>
          </m:dPr>
          <m:e>
            <m:r>
              <m:rPr>
                <m:sty m:val="p"/>
              </m:rPr>
              <w:rPr>
                <w:rFonts w:ascii="Cambria Math" w:hAnsi="Cambria Math"/>
              </w:rPr>
              <m:t>0,1</m:t>
            </m:r>
          </m:e>
        </m:d>
      </m:oMath>
      <w:r>
        <w:t>.</w:t>
      </w:r>
      <w:r w:rsidR="00F257C0">
        <w:rPr>
          <w:rStyle w:val="Odwoanieprzypisudolnego"/>
        </w:rPr>
        <w:footnoteReference w:id="13"/>
      </w:r>
    </w:p>
    <w:p w14:paraId="5993D3E9" w14:textId="3B194ED5" w:rsidR="00065E6A" w:rsidRDefault="00065E6A" w:rsidP="0025541B">
      <w:pPr>
        <w:pStyle w:val="Tekstpodstawowy"/>
      </w:pPr>
      <w:r>
        <w:tab/>
        <w:t xml:space="preserve">Długotrwałe utrzymanie kubitu fizycznego w superpozycji jest obecnie zadaniem technologicznie trudnym. Interakcja kubitu z otoczeniem doprowadza do załamania (zapadnięcia) się stanu kubitu, tj. wytrącenia go ze stanu superpozycji do jednego ze stanów bazowych. Znajdując się w superpozycji, stan kubitu może się również zmieniać (tj. wektor reprezentujący stan kubitu będzie ulegał odchyleniom) bez doprowadzania do zapadnięcia. Niekontrolowane zmiany stanu kubitu stanowią jeden z kluczowych problemów </w:t>
      </w:r>
      <w:r w:rsidR="005A37BD">
        <w:t>stabilności urządzeń kwantowych. Oddziaływanie kubitu z otoczeniem nosi nazwę dekoherencji.</w:t>
      </w:r>
      <w:r w:rsidR="00F257C0">
        <w:t xml:space="preserve"> Jeżeli jest ona niezamierzona, wówczas jej skutki nazywamy szumem kwantowym.</w:t>
      </w:r>
      <w:r w:rsidR="00F257C0">
        <w:rPr>
          <w:rStyle w:val="Odwoanieprzypisudolnego"/>
        </w:rPr>
        <w:footnoteReference w:id="14"/>
      </w:r>
      <w:r w:rsidR="004B7E22">
        <w:t xml:space="preserve"> </w:t>
      </w:r>
      <w:r w:rsidR="00F257C0">
        <w:rPr>
          <w:rStyle w:val="Odwoanieprzypisudolnego"/>
        </w:rPr>
        <w:footnoteReference w:id="15"/>
      </w:r>
    </w:p>
    <w:p w14:paraId="2CDEB321" w14:textId="476047DA" w:rsidR="005A37BD" w:rsidRDefault="005A37BD" w:rsidP="0025541B">
      <w:pPr>
        <w:pStyle w:val="Tekstpodstawowy"/>
      </w:pPr>
      <w:r>
        <w:tab/>
        <w:t>Załamanie się stanu kubitu może być również zamierzonym następstwem działań, tj. wykonania pomiaru. Pomiar stanowi często jeden z końcowych elementów algorytmów kwantowych bądź też ich istotnych części. W jego wyniku kubit ulega dekoherencji i załamuje swój stan do jednego ze stanów bazowych.</w:t>
      </w:r>
      <w:r w:rsidR="00CC35D7">
        <w:rPr>
          <w:rStyle w:val="Odwoanieprzypisudolnego"/>
        </w:rPr>
        <w:footnoteReference w:id="16"/>
      </w:r>
    </w:p>
    <w:p w14:paraId="26043D87" w14:textId="0B8F4A65" w:rsidR="005A37BD" w:rsidRDefault="005A37BD" w:rsidP="0025541B">
      <w:pPr>
        <w:pStyle w:val="Tekstpodstawowy"/>
      </w:pPr>
      <w:r>
        <w:tab/>
        <w:t>W wyniku deko</w:t>
      </w:r>
      <w:r w:rsidR="007146C3">
        <w:t xml:space="preserve">herencji kubit znajdzie się w stanie </w:t>
      </w:r>
      <m:oMath>
        <m:d>
          <m:dPr>
            <m:begChr m:val="|"/>
            <m:endChr m:val="⟩"/>
            <m:ctrlPr>
              <w:rPr>
                <w:rFonts w:ascii="Cambria Math" w:hAnsi="Cambria Math"/>
              </w:rPr>
            </m:ctrlPr>
          </m:dPr>
          <m:e>
            <m:r>
              <m:rPr>
                <m:sty m:val="p"/>
              </m:rPr>
              <w:rPr>
                <w:rFonts w:ascii="Cambria Math" w:hAnsi="Cambria Math"/>
              </w:rPr>
              <m:t>0</m:t>
            </m:r>
          </m:e>
        </m:d>
      </m:oMath>
      <w:r w:rsidR="007146C3">
        <w:t xml:space="preserve"> lub </w:t>
      </w:r>
      <m:oMath>
        <m:r>
          <m:rPr>
            <m:sty m:val="p"/>
          </m:rPr>
          <w:rPr>
            <w:rFonts w:ascii="Cambria Math" w:hAnsi="Cambria Math"/>
          </w:rPr>
          <m:t>|1⟩</m:t>
        </m:r>
      </m:oMath>
      <w:r w:rsidR="007146C3">
        <w:t xml:space="preserve"> z prawdopodobieństwem </w:t>
      </w:r>
      <w:r w:rsidR="0044363F">
        <w:t xml:space="preserve">równym </w:t>
      </w:r>
      <w:r w:rsidR="007146C3">
        <w:t>odpowiedni</w:t>
      </w:r>
      <w:r w:rsidR="0007472E">
        <w:t>o</w:t>
      </w:r>
      <w:r w:rsidR="007146C3">
        <w:t xml:space="preserve"> </w:t>
      </w:r>
      <m:oMath>
        <m:sSup>
          <m:sSupPr>
            <m:ctrlPr>
              <w:rPr>
                <w:rFonts w:ascii="Cambria Math" w:hAnsi="Cambria Math"/>
                <w:i/>
              </w:rPr>
            </m:ctrlPr>
          </m:sSupPr>
          <m:e>
            <m:d>
              <m:dPr>
                <m:begChr m:val="|"/>
                <m:endChr m:val="|"/>
                <m:ctrlPr>
                  <w:rPr>
                    <w:rFonts w:ascii="Cambria Math" w:hAnsi="Cambria Math"/>
                    <w:i/>
                  </w:rPr>
                </m:ctrlPr>
              </m:dPr>
              <m:e>
                <m:r>
                  <w:rPr>
                    <w:rFonts w:ascii="Cambria Math" w:hAnsi="Cambria Math"/>
                  </w:rPr>
                  <m:t>α</m:t>
                </m:r>
                <m:ctrlPr>
                  <w:rPr>
                    <w:rFonts w:ascii="Cambria Math" w:hAnsi="Cambria Math"/>
                  </w:rPr>
                </m:ctrlPr>
              </m:e>
            </m:d>
          </m:e>
          <m:sup>
            <m:r>
              <w:rPr>
                <w:rFonts w:ascii="Cambria Math" w:hAnsi="Cambria Math"/>
              </w:rPr>
              <m:t>2</m:t>
            </m:r>
          </m:sup>
        </m:sSup>
      </m:oMath>
      <w:r w:rsidR="007146C3">
        <w:t xml:space="preserve"> lub </w:t>
      </w:r>
      <m:oMath>
        <m:sSup>
          <m:sSupPr>
            <m:ctrlPr>
              <w:rPr>
                <w:rFonts w:ascii="Cambria Math" w:hAnsi="Cambria Math"/>
              </w:rPr>
            </m:ctrlPr>
          </m:sSupPr>
          <m:e>
            <m:r>
              <m:rPr>
                <m:sty m:val="p"/>
              </m:rPr>
              <w:rPr>
                <w:rFonts w:ascii="Cambria Math" w:hAnsi="Cambria Math"/>
              </w:rPr>
              <m:t>|</m:t>
            </m:r>
            <m:r>
              <w:rPr>
                <w:rFonts w:ascii="Cambria Math" w:hAnsi="Cambria Math"/>
              </w:rPr>
              <m:t>β</m:t>
            </m:r>
            <m:r>
              <m:rPr>
                <m:sty m:val="p"/>
              </m:rPr>
              <w:rPr>
                <w:rFonts w:ascii="Cambria Math" w:hAnsi="Cambria Math"/>
              </w:rPr>
              <m:t>|</m:t>
            </m:r>
          </m:e>
          <m:sup>
            <m:r>
              <w:rPr>
                <w:rFonts w:ascii="Cambria Math" w:hAnsi="Cambria Math"/>
              </w:rPr>
              <m:t>2</m:t>
            </m:r>
          </m:sup>
        </m:sSup>
      </m:oMath>
      <w:r w:rsidR="007146C3">
        <w:t xml:space="preserve">, co </w:t>
      </w:r>
      <w:r w:rsidR="00B85807">
        <w:t xml:space="preserve">jest zgodne </w:t>
      </w:r>
      <w:r w:rsidR="007146C3">
        <w:t>z aksjomatyczną definicją prawdopodobieństwa dzięki (NUMER ROWNANIA)</w:t>
      </w:r>
      <w:r w:rsidR="00AA7B15">
        <w:t>.</w:t>
      </w:r>
    </w:p>
    <w:p w14:paraId="096FE277" w14:textId="2B91D807" w:rsidR="00C73AD3" w:rsidRDefault="0061534D" w:rsidP="0025541B">
      <w:pPr>
        <w:pStyle w:val="Tekstpodstawowy"/>
      </w:pPr>
      <w:r>
        <w:tab/>
        <w:t>Kolejnym istotnym zjawiskiem jest splątanie kwantowe. Zjawisko to polega na przyczynowo-skutkowym (a nie tylko numerycznym) powiązaniu dwóch lub więcej kubitów. Fizyczny aspekt tego zjawiska nadal jest przedmiotem dyskusji. Z perspektywy obliczeń kwantowych oznacza to m.in. możliwość wpływania na jeden kubit przy pomocy innego, splątanego z nim wcześniej kubitu.</w:t>
      </w:r>
      <w:r w:rsidR="00E52CCF">
        <w:t xml:space="preserve"> Konsekwencją tego jest możliwość wnioskowania na temat stanu jednego kubitu na podstawie stanu innego kubitu. Zjawisko splątania jest również podatne na skutki dekoherencji – jeżeli jeden kubit ulegnie dekoherencji, to pozostałe splątane z nim </w:t>
      </w:r>
      <w:r w:rsidR="00E52CCF">
        <w:lastRenderedPageBreak/>
        <w:t>kubity mogą również jej ulec. Podobnie jak w przypadku pomiaru, doprowadzenie do takiego zjawiska jest często intencjonalne.</w:t>
      </w:r>
      <w:r w:rsidR="007D5940">
        <w:rPr>
          <w:rStyle w:val="Odwoanieprzypisudolnego"/>
        </w:rPr>
        <w:footnoteReference w:id="17"/>
      </w:r>
    </w:p>
    <w:p w14:paraId="1CEF465F" w14:textId="7DD5C9A8" w:rsidR="00C73AD3" w:rsidRDefault="00C73AD3" w:rsidP="00C73AD3">
      <w:pPr>
        <w:pStyle w:val="Nagwek3"/>
      </w:pPr>
      <w:bookmarkStart w:id="6" w:name="_Toc115384474"/>
      <w:r>
        <w:t>Wykonywanie działań</w:t>
      </w:r>
      <w:bookmarkEnd w:id="6"/>
    </w:p>
    <w:p w14:paraId="427A46B5" w14:textId="0286B929" w:rsidR="00C73AD3" w:rsidRDefault="00950821" w:rsidP="00950821">
      <w:pPr>
        <w:pStyle w:val="Tekstpodstawowy"/>
      </w:pPr>
      <w:r>
        <w:tab/>
      </w:r>
      <w:r w:rsidR="00C73AD3">
        <w:t xml:space="preserve">Działania na komputerach klasycznych są wykonywane z pomocą bramek logicznych i algebry boolowskiej. Do przykładowych bramek można zaliczyć AND, OR, XOR </w:t>
      </w:r>
      <w:r>
        <w:t>oraz NOT.</w:t>
      </w:r>
      <w:r w:rsidR="000A2F48">
        <w:rPr>
          <w:rStyle w:val="Odwoanieprzypisudolnego"/>
        </w:rPr>
        <w:footnoteReference w:id="18"/>
      </w:r>
      <w:r w:rsidR="000A2F48">
        <w:t xml:space="preserve"> </w:t>
      </w:r>
      <w:r>
        <w:t xml:space="preserve">Z kolei operacje na kubitach są konstruowane z wykorzystaniem macierzy i algebry liniowej. Macierze te, zwane też bramkami lub operatorami kwantowymi, są macierzami unitarnymi, tak więc, w przeciwieństwie do komputerów klasycznych, wszystkie </w:t>
      </w:r>
      <w:r w:rsidR="000A2F48">
        <w:t xml:space="preserve">pojedyncze </w:t>
      </w:r>
      <w:r>
        <w:t xml:space="preserve">operacje (tak samo jak reprezentujące je macierze) są odwracalne. Ogólna postać </w:t>
      </w:r>
      <w:r w:rsidR="00FF380F">
        <w:t xml:space="preserve">kwantowej </w:t>
      </w:r>
      <w:r>
        <w:t>bramki unarnej (bramki działającej na jednym kubicie) ma postać</w:t>
      </w:r>
      <w:r w:rsidR="000A2F48">
        <w:rPr>
          <w:rStyle w:val="Odwoanieprzypisudolnego"/>
        </w:rPr>
        <w:footnoteReference w:id="19"/>
      </w:r>
      <w:r>
        <w:t>:</w:t>
      </w:r>
    </w:p>
    <w:p w14:paraId="65ADB37F" w14:textId="373E9B6B" w:rsidR="003B3CD4" w:rsidRDefault="00564827" w:rsidP="003B3CD4">
      <w:pPr>
        <w:pStyle w:val="Tekstpodstawowy"/>
        <w:jc w:val="center"/>
      </w:pPr>
      <m:oMath>
        <m:r>
          <w:rPr>
            <w:rFonts w:ascii="Cambria Math" w:hAnsi="Cambria Math"/>
          </w:rPr>
          <m:t>U</m:t>
        </m:r>
        <m:d>
          <m:dPr>
            <m:ctrlPr>
              <w:rPr>
                <w:rFonts w:ascii="Cambria Math" w:hAnsi="Cambria Math"/>
                <w:i/>
              </w:rPr>
            </m:ctrlPr>
          </m:dPr>
          <m:e>
            <m:r>
              <m:rPr>
                <m:sty m:val="p"/>
              </m:rPr>
              <w:rPr>
                <w:rFonts w:ascii="Cambria Math" w:hAnsi="Cambria Math"/>
              </w:rPr>
              <m:t>λ</m:t>
            </m:r>
            <m:r>
              <w:rPr>
                <w:rFonts w:ascii="Cambria Math" w:hAnsi="Cambria Math"/>
              </w:rPr>
              <m:t>,</m:t>
            </m:r>
            <m:r>
              <m:rPr>
                <m:sty m:val="p"/>
              </m:rPr>
              <w:rPr>
                <w:rFonts w:ascii="Cambria Math" w:hAnsi="Cambria Math"/>
              </w:rPr>
              <m:t>ϕ</m:t>
            </m:r>
            <m:r>
              <w:rPr>
                <w:rFonts w:ascii="Cambria Math" w:hAnsi="Cambria Math"/>
              </w:rPr>
              <m:t>, </m:t>
            </m:r>
            <m:r>
              <m:rPr>
                <m:sty m:val="p"/>
              </m:rPr>
              <w:rPr>
                <w:rFonts w:ascii="Cambria Math" w:hAnsi="Cambria Math"/>
              </w:rPr>
              <m:t>θ</m:t>
            </m:r>
          </m:e>
        </m:d>
        <m:r>
          <w:rPr>
            <w:rFonts w:ascii="Cambria Math" w:hAnsi="Cambria Math"/>
          </w:rPr>
          <m:t xml:space="preserve"> = </m:t>
        </m:r>
        <m:d>
          <m:dPr>
            <m:begChr m:val="["/>
            <m:endChr m:val="]"/>
            <m:ctrlPr>
              <w:rPr>
                <w:rFonts w:ascii="Cambria Math" w:hAnsi="Cambria Math"/>
                <w:i/>
              </w:rPr>
            </m:ctrlPr>
          </m:dPr>
          <m:e>
            <m:m>
              <m:mPr>
                <m:cGpRule m:val="1"/>
                <m:mcs>
                  <m:mc>
                    <m:mcPr>
                      <m:count m:val="2"/>
                      <m:mcJc m:val="center"/>
                    </m:mcPr>
                  </m:mc>
                </m:mcs>
                <m:ctrlPr>
                  <w:rPr>
                    <w:rFonts w:ascii="Cambria Math" w:hAnsi="Cambria Math"/>
                    <w:i/>
                  </w:rPr>
                </m:ctrlPr>
              </m:mPr>
              <m:mr>
                <m:e>
                  <m:func>
                    <m:funcPr>
                      <m:ctrlPr>
                        <w:rPr>
                          <w:rFonts w:ascii="Cambria Math" w:hAnsi="Cambria Math"/>
                          <w:i/>
                        </w:rPr>
                      </m:ctrlPr>
                    </m:funcPr>
                    <m:fName>
                      <m:r>
                        <m:rPr>
                          <m:sty m:val="p"/>
                        </m:rPr>
                        <w:rPr>
                          <w:rFonts w:ascii="Cambria Math" w:hAnsi="Cambria Math"/>
                        </w:rPr>
                        <m:t>cos</m:t>
                      </m:r>
                    </m:fName>
                    <m:e>
                      <m:f>
                        <m:fPr>
                          <m:ctrlPr>
                            <w:rPr>
                              <w:rFonts w:ascii="Cambria Math" w:hAnsi="Cambria Math"/>
                              <w:i/>
                            </w:rPr>
                          </m:ctrlPr>
                        </m:fPr>
                        <m:num>
                          <m:r>
                            <m:rPr>
                              <m:sty m:val="p"/>
                            </m:rPr>
                            <w:rPr>
                              <w:rFonts w:ascii="Cambria Math" w:hAnsi="Cambria Math"/>
                            </w:rPr>
                            <m:t>θ</m:t>
                          </m:r>
                        </m:num>
                        <m:den>
                          <m:r>
                            <w:rPr>
                              <w:rFonts w:ascii="Cambria Math" w:hAnsi="Cambria Math"/>
                            </w:rPr>
                            <m:t>2</m:t>
                          </m:r>
                        </m:den>
                      </m:f>
                    </m:e>
                  </m:func>
                </m:e>
                <m:e>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λ</m:t>
                      </m:r>
                    </m:sup>
                  </m:sSup>
                  <m:r>
                    <w:rPr>
                      <w:rFonts w:ascii="Cambria Math" w:hAnsi="Cambria Math"/>
                    </w:rPr>
                    <m:t>sin</m:t>
                  </m:r>
                  <m:f>
                    <m:fPr>
                      <m:ctrlPr>
                        <w:rPr>
                          <w:rFonts w:ascii="Cambria Math" w:hAnsi="Cambria Math"/>
                        </w:rPr>
                      </m:ctrlPr>
                    </m:fPr>
                    <m:num>
                      <m:r>
                        <m:rPr>
                          <m:sty m:val="p"/>
                        </m:rPr>
                        <w:rPr>
                          <w:rFonts w:ascii="Cambria Math" w:hAnsi="Cambria Math"/>
                        </w:rPr>
                        <m:t>θ</m:t>
                      </m:r>
                    </m:num>
                    <m:den>
                      <m:r>
                        <w:rPr>
                          <w:rFonts w:ascii="Cambria Math" w:hAnsi="Cambria Math"/>
                        </w:rPr>
                        <m:t>2</m:t>
                      </m:r>
                      <m:ctrlPr>
                        <w:rPr>
                          <w:rFonts w:ascii="Cambria Math" w:hAnsi="Cambria Math"/>
                          <w:i/>
                        </w:rPr>
                      </m:ctrlPr>
                    </m:den>
                  </m:f>
                </m:e>
              </m:mr>
              <m:mr>
                <m:e>
                  <m:sSup>
                    <m:sSupPr>
                      <m:ctrlPr>
                        <w:rPr>
                          <w:rFonts w:ascii="Cambria Math" w:hAnsi="Cambria Math"/>
                          <w:i/>
                        </w:rPr>
                      </m:ctrlPr>
                    </m:sSupPr>
                    <m:e>
                      <m:r>
                        <w:rPr>
                          <w:rFonts w:ascii="Cambria Math" w:hAnsi="Cambria Math"/>
                        </w:rPr>
                        <m:t>e</m:t>
                      </m:r>
                    </m:e>
                    <m:sup>
                      <m:r>
                        <w:rPr>
                          <w:rFonts w:ascii="Cambria Math" w:hAnsi="Cambria Math"/>
                        </w:rPr>
                        <m:t>-i</m:t>
                      </m:r>
                      <m:r>
                        <m:rPr>
                          <m:sty m:val="p"/>
                        </m:rPr>
                        <w:rPr>
                          <w:rFonts w:ascii="Cambria Math" w:hAnsi="Cambria Math"/>
                        </w:rPr>
                        <m:t>ϕ</m:t>
                      </m:r>
                    </m:sup>
                  </m:sSup>
                  <m:r>
                    <w:rPr>
                      <w:rFonts w:ascii="Cambria Math" w:hAnsi="Cambria Math"/>
                    </w:rPr>
                    <m:t>sin</m:t>
                  </m:r>
                  <m:f>
                    <m:fPr>
                      <m:ctrlPr>
                        <w:rPr>
                          <w:rFonts w:ascii="Cambria Math" w:hAnsi="Cambria Math"/>
                        </w:rPr>
                      </m:ctrlPr>
                    </m:fPr>
                    <m:num>
                      <m:r>
                        <w:rPr>
                          <w:rFonts w:ascii="Cambria Math" w:hAnsi="Cambria Math"/>
                        </w:rPr>
                        <m:t>θ</m:t>
                      </m:r>
                    </m:num>
                    <m:den>
                      <m:r>
                        <w:rPr>
                          <w:rFonts w:ascii="Cambria Math" w:hAnsi="Cambria Math"/>
                        </w:rPr>
                        <m:t>2</m:t>
                      </m:r>
                      <m:ctrlPr>
                        <w:rPr>
                          <w:rFonts w:ascii="Cambria Math" w:hAnsi="Cambria Math"/>
                          <w:i/>
                        </w:rPr>
                      </m:ctrlPr>
                    </m:den>
                  </m:f>
                </m:e>
                <m:e>
                  <m:sSup>
                    <m:sSupPr>
                      <m:ctrlPr>
                        <w:rPr>
                          <w:rFonts w:ascii="Cambria Math" w:hAnsi="Cambria Math"/>
                          <w:i/>
                        </w:rPr>
                      </m:ctrlPr>
                    </m:sSupPr>
                    <m:e>
                      <m:r>
                        <w:rPr>
                          <w:rFonts w:ascii="Cambria Math" w:hAnsi="Cambria Math"/>
                        </w:rPr>
                        <m:t>e</m:t>
                      </m:r>
                    </m:e>
                    <m:sup>
                      <m:r>
                        <w:rPr>
                          <w:rFonts w:ascii="Cambria Math" w:hAnsi="Cambria Math"/>
                        </w:rPr>
                        <m:t>-i</m:t>
                      </m:r>
                      <m:d>
                        <m:dPr>
                          <m:ctrlPr>
                            <w:rPr>
                              <w:rFonts w:ascii="Cambria Math" w:hAnsi="Cambria Math"/>
                              <w:i/>
                            </w:rPr>
                          </m:ctrlPr>
                        </m:dPr>
                        <m:e>
                          <m:r>
                            <w:rPr>
                              <w:rFonts w:ascii="Cambria Math" w:hAnsi="Cambria Math"/>
                            </w:rPr>
                            <m:t>λ+</m:t>
                          </m:r>
                          <m:r>
                            <m:rPr>
                              <m:sty m:val="p"/>
                            </m:rPr>
                            <w:rPr>
                              <w:rFonts w:ascii="Cambria Math" w:hAnsi="Cambria Math"/>
                            </w:rPr>
                            <m:t>ϕ</m:t>
                          </m:r>
                          <m:ctrlPr>
                            <w:rPr>
                              <w:rFonts w:ascii="Cambria Math" w:hAnsi="Cambria Math"/>
                              <w:i/>
                              <w:iCs/>
                            </w:rPr>
                          </m:ctrlPr>
                        </m:e>
                      </m:d>
                    </m:sup>
                  </m:sSup>
                  <m:r>
                    <w:rPr>
                      <w:rFonts w:ascii="Cambria Math" w:hAnsi="Cambria Math"/>
                    </w:rPr>
                    <m:t>cos</m:t>
                  </m:r>
                  <m:f>
                    <m:fPr>
                      <m:ctrlPr>
                        <w:rPr>
                          <w:rFonts w:ascii="Cambria Math" w:hAnsi="Cambria Math"/>
                        </w:rPr>
                      </m:ctrlPr>
                    </m:fPr>
                    <m:num>
                      <m:r>
                        <w:rPr>
                          <w:rFonts w:ascii="Cambria Math" w:hAnsi="Cambria Math"/>
                        </w:rPr>
                        <m:t>θ</m:t>
                      </m:r>
                    </m:num>
                    <m:den>
                      <m:r>
                        <w:rPr>
                          <w:rFonts w:ascii="Cambria Math" w:hAnsi="Cambria Math"/>
                        </w:rPr>
                        <m:t>2</m:t>
                      </m:r>
                      <m:ctrlPr>
                        <w:rPr>
                          <w:rFonts w:ascii="Cambria Math" w:hAnsi="Cambria Math"/>
                          <w:i/>
                        </w:rPr>
                      </m:ctrlPr>
                    </m:den>
                  </m:f>
                </m:e>
              </m:mr>
            </m:m>
          </m:e>
        </m:d>
      </m:oMath>
      <w:r w:rsidR="003B3CD4">
        <w:t>.</w:t>
      </w:r>
    </w:p>
    <w:p w14:paraId="77DD1B87" w14:textId="39F0B82E" w:rsidR="00D15F2B" w:rsidRDefault="00D15F2B" w:rsidP="00D15F2B">
      <w:pPr>
        <w:pStyle w:val="Tekstpodstawowy"/>
      </w:pPr>
      <w:r>
        <w:tab/>
        <w:t>Niektóre bramki kwantowe mają swoje nazwy oraz dedykowane oznaczenia. Mogą one mieć postać stałą lub parametryzowaną, działać zarówno na jednym jak i na wielu kubitach. Przegląd najważniejszych bramek wraz z ich oznaczeniami używanymi w dalszej części zawiera TABELA</w:t>
      </w:r>
    </w:p>
    <w:tbl>
      <w:tblPr>
        <w:tblStyle w:val="Tabela-Siatka"/>
        <w:tblW w:w="0" w:type="auto"/>
        <w:tblLook w:val="04A0" w:firstRow="1" w:lastRow="0" w:firstColumn="1" w:lastColumn="0" w:noHBand="0" w:noVBand="1"/>
      </w:tblPr>
      <w:tblGrid>
        <w:gridCol w:w="1838"/>
        <w:gridCol w:w="1344"/>
        <w:gridCol w:w="3128"/>
        <w:gridCol w:w="2616"/>
      </w:tblGrid>
      <w:tr w:rsidR="0039192C" w14:paraId="3DF069F9" w14:textId="77777777" w:rsidTr="0039192C">
        <w:tc>
          <w:tcPr>
            <w:tcW w:w="1838" w:type="dxa"/>
          </w:tcPr>
          <w:p w14:paraId="36B03335" w14:textId="4F1C0776" w:rsidR="0039192C" w:rsidRDefault="0039192C" w:rsidP="00D15F2B">
            <w:pPr>
              <w:pStyle w:val="Tekstpodstawowy"/>
            </w:pPr>
            <w:r>
              <w:t>Nazwa bramki</w:t>
            </w:r>
          </w:p>
        </w:tc>
        <w:tc>
          <w:tcPr>
            <w:tcW w:w="1344" w:type="dxa"/>
          </w:tcPr>
          <w:p w14:paraId="20A9516C" w14:textId="6BEFA89A" w:rsidR="0039192C" w:rsidRDefault="0039192C" w:rsidP="00D15F2B">
            <w:pPr>
              <w:pStyle w:val="Tekstpodstawowy"/>
            </w:pPr>
            <w:r>
              <w:t>Skrót</w:t>
            </w:r>
          </w:p>
        </w:tc>
        <w:tc>
          <w:tcPr>
            <w:tcW w:w="3128" w:type="dxa"/>
            <w:vAlign w:val="center"/>
          </w:tcPr>
          <w:p w14:paraId="1AA5558F" w14:textId="0E40F248" w:rsidR="0039192C" w:rsidRDefault="0039192C" w:rsidP="0039192C">
            <w:pPr>
              <w:pStyle w:val="Tekstpodstawowy"/>
              <w:jc w:val="center"/>
            </w:pPr>
            <w:r>
              <w:t>Macierz</w:t>
            </w:r>
          </w:p>
        </w:tc>
        <w:tc>
          <w:tcPr>
            <w:tcW w:w="2616" w:type="dxa"/>
          </w:tcPr>
          <w:p w14:paraId="53D000B3" w14:textId="34151B77" w:rsidR="0039192C" w:rsidRDefault="0039192C" w:rsidP="00D70CA2">
            <w:pPr>
              <w:pStyle w:val="Tekstpodstawowy"/>
              <w:jc w:val="center"/>
            </w:pPr>
            <w:r>
              <w:t xml:space="preserve">Symbol </w:t>
            </w:r>
            <w:r w:rsidR="00485DAB">
              <w:t>graficzny</w:t>
            </w:r>
          </w:p>
        </w:tc>
      </w:tr>
      <w:tr w:rsidR="0039192C" w14:paraId="4279F0A0" w14:textId="77777777" w:rsidTr="00D3087A">
        <w:trPr>
          <w:trHeight w:val="818"/>
        </w:trPr>
        <w:tc>
          <w:tcPr>
            <w:tcW w:w="1838" w:type="dxa"/>
          </w:tcPr>
          <w:p w14:paraId="6908171A" w14:textId="68214676" w:rsidR="0039192C" w:rsidRDefault="0039192C" w:rsidP="00D15F2B">
            <w:pPr>
              <w:pStyle w:val="Tekstpodstawowy"/>
            </w:pPr>
            <w:r>
              <w:t>Identity</w:t>
            </w:r>
          </w:p>
        </w:tc>
        <w:tc>
          <w:tcPr>
            <w:tcW w:w="1344" w:type="dxa"/>
          </w:tcPr>
          <w:p w14:paraId="766B3EEC" w14:textId="5F98FA73" w:rsidR="0039192C" w:rsidRDefault="0039192C" w:rsidP="00D15F2B">
            <w:pPr>
              <w:pStyle w:val="Tekstpodstawowy"/>
            </w:pPr>
            <w:r>
              <w:t>I</w:t>
            </w:r>
          </w:p>
        </w:tc>
        <w:tc>
          <w:tcPr>
            <w:tcW w:w="3128" w:type="dxa"/>
            <w:vAlign w:val="center"/>
          </w:tcPr>
          <w:p w14:paraId="0B59D4F4" w14:textId="44837CE5" w:rsidR="0039192C" w:rsidRDefault="00000000" w:rsidP="0039192C">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tc>
        <w:tc>
          <w:tcPr>
            <w:tcW w:w="2616" w:type="dxa"/>
            <w:vAlign w:val="center"/>
          </w:tcPr>
          <w:p w14:paraId="104B59CD" w14:textId="2C0AD526" w:rsidR="0039192C" w:rsidRDefault="00D3087A" w:rsidP="00D3087A">
            <w:pPr>
              <w:pStyle w:val="Tekstpodstawowy"/>
              <w:jc w:val="center"/>
            </w:pPr>
            <w:r w:rsidRPr="00D3087A">
              <w:rPr>
                <w:noProof/>
              </w:rPr>
              <w:drawing>
                <wp:inline distT="0" distB="0" distL="0" distR="0" wp14:anchorId="369FDB43" wp14:editId="0F27FE50">
                  <wp:extent cx="582759" cy="464820"/>
                  <wp:effectExtent l="0" t="0" r="8255"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2759" cy="464820"/>
                          </a:xfrm>
                          <a:prstGeom prst="rect">
                            <a:avLst/>
                          </a:prstGeom>
                        </pic:spPr>
                      </pic:pic>
                    </a:graphicData>
                  </a:graphic>
                </wp:inline>
              </w:drawing>
            </w:r>
          </w:p>
        </w:tc>
      </w:tr>
      <w:tr w:rsidR="0039192C" w14:paraId="11412384" w14:textId="77777777" w:rsidTr="00D3087A">
        <w:trPr>
          <w:trHeight w:val="774"/>
        </w:trPr>
        <w:tc>
          <w:tcPr>
            <w:tcW w:w="1838" w:type="dxa"/>
          </w:tcPr>
          <w:p w14:paraId="4B1E3B37" w14:textId="7BDCD527" w:rsidR="0039192C" w:rsidRDefault="0039192C" w:rsidP="00D15F2B">
            <w:pPr>
              <w:pStyle w:val="Tekstpodstawowy"/>
            </w:pPr>
            <w:r>
              <w:t>Pauli-X, NOT</w:t>
            </w:r>
          </w:p>
        </w:tc>
        <w:tc>
          <w:tcPr>
            <w:tcW w:w="1344" w:type="dxa"/>
          </w:tcPr>
          <w:p w14:paraId="61D28AF0" w14:textId="779CE787" w:rsidR="0039192C" w:rsidRDefault="0039192C" w:rsidP="00D15F2B">
            <w:pPr>
              <w:pStyle w:val="Tekstpodstawowy"/>
            </w:pPr>
            <w:r>
              <w:t>X, NOT</w:t>
            </w:r>
          </w:p>
        </w:tc>
        <w:tc>
          <w:tcPr>
            <w:tcW w:w="3128" w:type="dxa"/>
            <w:vAlign w:val="center"/>
          </w:tcPr>
          <w:p w14:paraId="652910D9" w14:textId="56A3C73C" w:rsidR="0039192C" w:rsidRDefault="00000000" w:rsidP="0039192C">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1</m:t>
                          </m:r>
                        </m:e>
                      </m:mr>
                      <m:mr>
                        <m:e>
                          <m:r>
                            <w:rPr>
                              <w:rFonts w:ascii="Cambria Math" w:hAnsi="Cambria Math"/>
                            </w:rPr>
                            <m:t>1</m:t>
                          </m:r>
                        </m:e>
                        <m:e>
                          <m:r>
                            <w:rPr>
                              <w:rFonts w:ascii="Cambria Math" w:hAnsi="Cambria Math"/>
                            </w:rPr>
                            <m:t>0</m:t>
                          </m:r>
                        </m:e>
                      </m:mr>
                    </m:m>
                  </m:e>
                </m:d>
              </m:oMath>
            </m:oMathPara>
          </w:p>
        </w:tc>
        <w:tc>
          <w:tcPr>
            <w:tcW w:w="2616" w:type="dxa"/>
            <w:vAlign w:val="center"/>
          </w:tcPr>
          <w:p w14:paraId="737831BE" w14:textId="45D5F243" w:rsidR="0039192C" w:rsidRDefault="00D3087A" w:rsidP="00D3087A">
            <w:pPr>
              <w:pStyle w:val="Tekstpodstawowy"/>
              <w:jc w:val="center"/>
            </w:pPr>
            <w:r w:rsidRPr="00D3087A">
              <w:rPr>
                <w:noProof/>
              </w:rPr>
              <w:drawing>
                <wp:inline distT="0" distB="0" distL="0" distR="0" wp14:anchorId="3BBBC8C9" wp14:editId="3C199021">
                  <wp:extent cx="592205" cy="422031"/>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6126" cy="424826"/>
                          </a:xfrm>
                          <a:prstGeom prst="rect">
                            <a:avLst/>
                          </a:prstGeom>
                        </pic:spPr>
                      </pic:pic>
                    </a:graphicData>
                  </a:graphic>
                </wp:inline>
              </w:drawing>
            </w:r>
          </w:p>
        </w:tc>
      </w:tr>
      <w:tr w:rsidR="0039192C" w14:paraId="63C2CC76" w14:textId="77777777" w:rsidTr="008C042B">
        <w:tc>
          <w:tcPr>
            <w:tcW w:w="1838" w:type="dxa"/>
          </w:tcPr>
          <w:p w14:paraId="0AFC3D26" w14:textId="2A6F980D" w:rsidR="0039192C" w:rsidRDefault="0039192C" w:rsidP="00D15F2B">
            <w:pPr>
              <w:pStyle w:val="Tekstpodstawowy"/>
            </w:pPr>
            <w:r>
              <w:t>Pauli-Y</w:t>
            </w:r>
          </w:p>
        </w:tc>
        <w:tc>
          <w:tcPr>
            <w:tcW w:w="1344" w:type="dxa"/>
          </w:tcPr>
          <w:p w14:paraId="09C28525" w14:textId="4FA6B741" w:rsidR="0039192C" w:rsidRDefault="0039192C" w:rsidP="00D15F2B">
            <w:pPr>
              <w:pStyle w:val="Tekstpodstawowy"/>
            </w:pPr>
            <w:r>
              <w:t>Y</w:t>
            </w:r>
          </w:p>
        </w:tc>
        <w:tc>
          <w:tcPr>
            <w:tcW w:w="3128" w:type="dxa"/>
            <w:vAlign w:val="center"/>
          </w:tcPr>
          <w:p w14:paraId="067A819C" w14:textId="70B4714A" w:rsidR="0039192C" w:rsidRDefault="00000000" w:rsidP="0039192C">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-ⅈ</m:t>
                          </m:r>
                        </m:e>
                      </m:mr>
                      <m:mr>
                        <m:e>
                          <m:r>
                            <w:rPr>
                              <w:rFonts w:ascii="Cambria Math" w:hAnsi="Cambria Math"/>
                            </w:rPr>
                            <m:t>ⅈ</m:t>
                          </m:r>
                        </m:e>
                        <m:e>
                          <m:r>
                            <w:rPr>
                              <w:rFonts w:ascii="Cambria Math" w:hAnsi="Cambria Math"/>
                            </w:rPr>
                            <m:t>0</m:t>
                          </m:r>
                        </m:e>
                      </m:mr>
                    </m:m>
                  </m:e>
                </m:d>
              </m:oMath>
            </m:oMathPara>
          </w:p>
        </w:tc>
        <w:tc>
          <w:tcPr>
            <w:tcW w:w="2616" w:type="dxa"/>
            <w:vAlign w:val="center"/>
          </w:tcPr>
          <w:p w14:paraId="24CAF4BF" w14:textId="23105450" w:rsidR="0039192C" w:rsidRDefault="008C042B" w:rsidP="008C042B">
            <w:pPr>
              <w:pStyle w:val="Tekstpodstawowy"/>
              <w:jc w:val="center"/>
            </w:pPr>
            <w:r w:rsidRPr="008C042B">
              <w:rPr>
                <w:noProof/>
              </w:rPr>
              <w:drawing>
                <wp:inline distT="0" distB="0" distL="0" distR="0" wp14:anchorId="447F519C" wp14:editId="074F0BDF">
                  <wp:extent cx="563083" cy="445477"/>
                  <wp:effectExtent l="0" t="0" r="889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0556" cy="451389"/>
                          </a:xfrm>
                          <a:prstGeom prst="rect">
                            <a:avLst/>
                          </a:prstGeom>
                        </pic:spPr>
                      </pic:pic>
                    </a:graphicData>
                  </a:graphic>
                </wp:inline>
              </w:drawing>
            </w:r>
          </w:p>
        </w:tc>
      </w:tr>
      <w:tr w:rsidR="0039192C" w14:paraId="4EC5939E" w14:textId="77777777" w:rsidTr="008C042B">
        <w:tc>
          <w:tcPr>
            <w:tcW w:w="1838" w:type="dxa"/>
          </w:tcPr>
          <w:p w14:paraId="432AAB13" w14:textId="19E5A8EF" w:rsidR="0039192C" w:rsidRDefault="0039192C" w:rsidP="00D15F2B">
            <w:pPr>
              <w:pStyle w:val="Tekstpodstawowy"/>
            </w:pPr>
            <w:r>
              <w:t>Pauli-Z</w:t>
            </w:r>
          </w:p>
        </w:tc>
        <w:tc>
          <w:tcPr>
            <w:tcW w:w="1344" w:type="dxa"/>
          </w:tcPr>
          <w:p w14:paraId="56F1DA6F" w14:textId="0E7D0EBD" w:rsidR="0039192C" w:rsidRDefault="0039192C" w:rsidP="00D15F2B">
            <w:pPr>
              <w:pStyle w:val="Tekstpodstawowy"/>
            </w:pPr>
            <w:r>
              <w:t>Z</w:t>
            </w:r>
          </w:p>
        </w:tc>
        <w:tc>
          <w:tcPr>
            <w:tcW w:w="3128" w:type="dxa"/>
            <w:vAlign w:val="center"/>
          </w:tcPr>
          <w:p w14:paraId="1755A8B2" w14:textId="00757A35" w:rsidR="0039192C" w:rsidRDefault="00000000" w:rsidP="0039192C">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mr>
                    </m:m>
                  </m:e>
                </m:d>
              </m:oMath>
            </m:oMathPara>
          </w:p>
        </w:tc>
        <w:tc>
          <w:tcPr>
            <w:tcW w:w="2616" w:type="dxa"/>
            <w:vAlign w:val="center"/>
          </w:tcPr>
          <w:p w14:paraId="4C357C5F" w14:textId="0561B4FF" w:rsidR="0039192C" w:rsidRDefault="008C042B" w:rsidP="008C042B">
            <w:pPr>
              <w:pStyle w:val="Tekstpodstawowy"/>
              <w:jc w:val="center"/>
            </w:pPr>
            <w:r w:rsidRPr="008C042B">
              <w:rPr>
                <w:noProof/>
              </w:rPr>
              <w:drawing>
                <wp:inline distT="0" distB="0" distL="0" distR="0" wp14:anchorId="1069541C" wp14:editId="14C205CF">
                  <wp:extent cx="572943" cy="439616"/>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3863" cy="447995"/>
                          </a:xfrm>
                          <a:prstGeom prst="rect">
                            <a:avLst/>
                          </a:prstGeom>
                        </pic:spPr>
                      </pic:pic>
                    </a:graphicData>
                  </a:graphic>
                </wp:inline>
              </w:drawing>
            </w:r>
          </w:p>
        </w:tc>
      </w:tr>
      <w:tr w:rsidR="0039192C" w14:paraId="2E00E05A" w14:textId="77777777" w:rsidTr="00D3087A">
        <w:trPr>
          <w:trHeight w:val="1123"/>
        </w:trPr>
        <w:tc>
          <w:tcPr>
            <w:tcW w:w="1838" w:type="dxa"/>
          </w:tcPr>
          <w:p w14:paraId="0CBCFB0E" w14:textId="56BB71C9" w:rsidR="0039192C" w:rsidRDefault="0039192C" w:rsidP="00D15F2B">
            <w:pPr>
              <w:pStyle w:val="Tekstpodstawowy"/>
            </w:pPr>
            <w:r>
              <w:t>Hadamard</w:t>
            </w:r>
          </w:p>
        </w:tc>
        <w:tc>
          <w:tcPr>
            <w:tcW w:w="1344" w:type="dxa"/>
          </w:tcPr>
          <w:p w14:paraId="48F7F5B8" w14:textId="70091DD5" w:rsidR="0039192C" w:rsidRDefault="0039192C" w:rsidP="00D15F2B">
            <w:pPr>
              <w:pStyle w:val="Tekstpodstawowy"/>
            </w:pPr>
            <w:r>
              <w:t>H</w:t>
            </w:r>
          </w:p>
        </w:tc>
        <w:tc>
          <w:tcPr>
            <w:tcW w:w="3128" w:type="dxa"/>
            <w:vAlign w:val="center"/>
          </w:tcPr>
          <w:p w14:paraId="6B9A5F12" w14:textId="13252E8E" w:rsidR="0039192C" w:rsidRDefault="00000000" w:rsidP="0039192C">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e>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m:t>
                                  </m:r>
                                </m:e>
                              </m:rad>
                            </m:den>
                          </m:f>
                        </m:e>
                      </m:mr>
                    </m:m>
                  </m:e>
                </m:d>
              </m:oMath>
            </m:oMathPara>
          </w:p>
        </w:tc>
        <w:tc>
          <w:tcPr>
            <w:tcW w:w="2616" w:type="dxa"/>
            <w:vAlign w:val="center"/>
          </w:tcPr>
          <w:p w14:paraId="1C3E1D78" w14:textId="5379518D" w:rsidR="0039192C" w:rsidRDefault="00D3087A" w:rsidP="00D3087A">
            <w:pPr>
              <w:pStyle w:val="Tekstpodstawowy"/>
              <w:jc w:val="center"/>
            </w:pPr>
            <w:r w:rsidRPr="00D3087A">
              <w:rPr>
                <w:noProof/>
              </w:rPr>
              <w:drawing>
                <wp:inline distT="0" distB="0" distL="0" distR="0" wp14:anchorId="703A5DDE" wp14:editId="7B8FC8FE">
                  <wp:extent cx="625326" cy="474785"/>
                  <wp:effectExtent l="0" t="0" r="3810" b="190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3824" cy="481237"/>
                          </a:xfrm>
                          <a:prstGeom prst="rect">
                            <a:avLst/>
                          </a:prstGeom>
                        </pic:spPr>
                      </pic:pic>
                    </a:graphicData>
                  </a:graphic>
                </wp:inline>
              </w:drawing>
            </w:r>
          </w:p>
        </w:tc>
      </w:tr>
      <w:tr w:rsidR="008C042B" w14:paraId="6EA9A8D6" w14:textId="77777777" w:rsidTr="008C042B">
        <w:tc>
          <w:tcPr>
            <w:tcW w:w="1838" w:type="dxa"/>
          </w:tcPr>
          <w:p w14:paraId="203282DA" w14:textId="77777777" w:rsidR="0039192C" w:rsidRPr="001048D1" w:rsidRDefault="0039192C" w:rsidP="00B83D78">
            <w:pPr>
              <w:pStyle w:val="Tekstpodstawowy"/>
              <w:jc w:val="left"/>
              <w:rPr>
                <w:lang w:val="en-GB"/>
              </w:rPr>
            </w:pPr>
            <w:r w:rsidRPr="001048D1">
              <w:rPr>
                <w:lang w:val="en-GB"/>
              </w:rPr>
              <w:lastRenderedPageBreak/>
              <w:t>T,</w:t>
            </w:r>
            <w:r>
              <w:rPr>
                <w:lang w:val="en-GB"/>
              </w:rPr>
              <w:t xml:space="preserve"> </w:t>
            </w:r>
            <m:oMath>
              <m:r>
                <m:rPr>
                  <m:sty m:val="p"/>
                </m:rPr>
                <w:rPr>
                  <w:rFonts w:ascii="Cambria Math" w:hAnsi="Cambria Math"/>
                </w:rPr>
                <m:t>π</m:t>
              </m:r>
              <m:r>
                <m:rPr>
                  <m:lit/>
                </m:rPr>
                <w:rPr>
                  <w:rFonts w:ascii="Cambria Math" w:hAnsi="Cambria Math"/>
                  <w:lang w:val="en-GB"/>
                </w:rPr>
                <m:t>/</m:t>
              </m:r>
              <m:r>
                <w:rPr>
                  <w:rFonts w:ascii="Cambria Math" w:hAnsi="Cambria Math"/>
                  <w:lang w:val="en-GB"/>
                </w:rPr>
                <m:t>8</m:t>
              </m:r>
              <m:r>
                <m:rPr>
                  <m:sty m:val="p"/>
                </m:rPr>
                <w:rPr>
                  <w:rFonts w:ascii="Cambria Math" w:hAnsi="Cambria Math"/>
                  <w:lang w:val="en-GB"/>
                </w:rPr>
                <w:br/>
              </m:r>
            </m:oMath>
          </w:p>
        </w:tc>
        <w:tc>
          <w:tcPr>
            <w:tcW w:w="1344" w:type="dxa"/>
          </w:tcPr>
          <w:p w14:paraId="4CD2AB1A" w14:textId="77777777" w:rsidR="0039192C" w:rsidRDefault="0039192C" w:rsidP="00B83D78">
            <w:pPr>
              <w:pStyle w:val="Tekstpodstawowy"/>
            </w:pPr>
            <w:r>
              <w:t>T</w:t>
            </w:r>
          </w:p>
        </w:tc>
        <w:tc>
          <w:tcPr>
            <w:tcW w:w="3128" w:type="dxa"/>
            <w:vAlign w:val="center"/>
          </w:tcPr>
          <w:p w14:paraId="48FAF058" w14:textId="77777777" w:rsidR="0039192C" w:rsidRDefault="00000000" w:rsidP="00B83D78">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f>
                            <m:fPr>
                              <m:ctrlPr>
                                <w:rPr>
                                  <w:rFonts w:ascii="Cambria Math" w:hAnsi="Cambria Math"/>
                                  <w:i/>
                                </w:rPr>
                              </m:ctrlPr>
                            </m:fPr>
                            <m:num>
                              <m:r>
                                <w:rPr>
                                  <w:rFonts w:ascii="Cambria Math" w:hAnsi="Cambria Math"/>
                                </w:rPr>
                                <m:t>1+i</m:t>
                              </m:r>
                            </m:num>
                            <m:den>
                              <m:rad>
                                <m:radPr>
                                  <m:degHide m:val="1"/>
                                  <m:ctrlPr>
                                    <w:rPr>
                                      <w:rFonts w:ascii="Cambria Math" w:hAnsi="Cambria Math"/>
                                      <w:i/>
                                    </w:rPr>
                                  </m:ctrlPr>
                                </m:radPr>
                                <m:deg/>
                                <m:e>
                                  <m:r>
                                    <w:rPr>
                                      <w:rFonts w:ascii="Cambria Math" w:hAnsi="Cambria Math"/>
                                    </w:rPr>
                                    <m:t>2</m:t>
                                  </m:r>
                                </m:e>
                              </m:rad>
                            </m:den>
                          </m:f>
                        </m:e>
                      </m:mr>
                    </m:m>
                  </m:e>
                </m:d>
              </m:oMath>
            </m:oMathPara>
          </w:p>
        </w:tc>
        <w:tc>
          <w:tcPr>
            <w:tcW w:w="2616" w:type="dxa"/>
            <w:vAlign w:val="center"/>
          </w:tcPr>
          <w:p w14:paraId="5DE32906" w14:textId="34A5DBA8" w:rsidR="0039192C" w:rsidRDefault="008C042B" w:rsidP="008C042B">
            <w:pPr>
              <w:pStyle w:val="Tekstpodstawowy"/>
              <w:jc w:val="center"/>
            </w:pPr>
            <w:r w:rsidRPr="008C042B">
              <w:rPr>
                <w:noProof/>
              </w:rPr>
              <w:drawing>
                <wp:inline distT="0" distB="0" distL="0" distR="0" wp14:anchorId="59E894AC" wp14:editId="4C66516A">
                  <wp:extent cx="580292" cy="496250"/>
                  <wp:effectExtent l="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88907" cy="503617"/>
                          </a:xfrm>
                          <a:prstGeom prst="rect">
                            <a:avLst/>
                          </a:prstGeom>
                        </pic:spPr>
                      </pic:pic>
                    </a:graphicData>
                  </a:graphic>
                </wp:inline>
              </w:drawing>
            </w:r>
          </w:p>
        </w:tc>
      </w:tr>
      <w:tr w:rsidR="0039192C" w14:paraId="550DB758" w14:textId="77777777" w:rsidTr="008C042B">
        <w:tc>
          <w:tcPr>
            <w:tcW w:w="1838" w:type="dxa"/>
          </w:tcPr>
          <w:p w14:paraId="72ABA081" w14:textId="1E461A2F" w:rsidR="0039192C" w:rsidRDefault="0039192C" w:rsidP="00D15F2B">
            <w:pPr>
              <w:pStyle w:val="Tekstpodstawowy"/>
            </w:pPr>
            <w:r>
              <w:t>Phase</w:t>
            </w:r>
          </w:p>
        </w:tc>
        <w:tc>
          <w:tcPr>
            <w:tcW w:w="1344" w:type="dxa"/>
          </w:tcPr>
          <w:p w14:paraId="3D395D77" w14:textId="36892BFD" w:rsidR="0039192C" w:rsidRDefault="0039192C" w:rsidP="00D15F2B">
            <w:pPr>
              <w:pStyle w:val="Tekstpodstawowy"/>
            </w:pPr>
            <w:r>
              <w:t>S, P</w:t>
            </w:r>
          </w:p>
        </w:tc>
        <w:tc>
          <w:tcPr>
            <w:tcW w:w="3128" w:type="dxa"/>
            <w:vAlign w:val="center"/>
          </w:tcPr>
          <w:p w14:paraId="5CC36795" w14:textId="675DBC40" w:rsidR="0039192C" w:rsidRDefault="00000000" w:rsidP="0039192C">
            <w:pPr>
              <w:pStyle w:val="Tekstpodstawowy"/>
              <w:jc w:val="center"/>
            </w:pPr>
            <m:oMathPara>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ⅈ</m:t>
                          </m:r>
                        </m:e>
                      </m:mr>
                    </m:m>
                  </m:e>
                </m:d>
              </m:oMath>
            </m:oMathPara>
          </w:p>
        </w:tc>
        <w:tc>
          <w:tcPr>
            <w:tcW w:w="2616" w:type="dxa"/>
            <w:vAlign w:val="center"/>
          </w:tcPr>
          <w:p w14:paraId="4F69B8A9" w14:textId="7FD146BA" w:rsidR="0039192C" w:rsidRDefault="008C042B" w:rsidP="008C042B">
            <w:pPr>
              <w:pStyle w:val="Tekstpodstawowy"/>
              <w:jc w:val="center"/>
            </w:pPr>
            <w:r w:rsidRPr="008C042B">
              <w:rPr>
                <w:noProof/>
              </w:rPr>
              <w:drawing>
                <wp:inline distT="0" distB="0" distL="0" distR="0" wp14:anchorId="1A935B6A" wp14:editId="7B7CEBD8">
                  <wp:extent cx="678048" cy="515815"/>
                  <wp:effectExtent l="0" t="0" r="8255"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9164" cy="524272"/>
                          </a:xfrm>
                          <a:prstGeom prst="rect">
                            <a:avLst/>
                          </a:prstGeom>
                        </pic:spPr>
                      </pic:pic>
                    </a:graphicData>
                  </a:graphic>
                </wp:inline>
              </w:drawing>
            </w:r>
          </w:p>
        </w:tc>
      </w:tr>
      <w:tr w:rsidR="0039192C" w14:paraId="679711E9" w14:textId="77777777" w:rsidTr="008C042B">
        <w:tc>
          <w:tcPr>
            <w:tcW w:w="1838" w:type="dxa"/>
          </w:tcPr>
          <w:p w14:paraId="26F5CAB6" w14:textId="00BC780F" w:rsidR="0039192C" w:rsidRDefault="0039192C" w:rsidP="00D15F2B">
            <w:pPr>
              <w:pStyle w:val="Tekstpodstawowy"/>
            </w:pPr>
            <w:r>
              <w:t>S-dagger, sprzężenie hermitowskie S</w:t>
            </w:r>
          </w:p>
        </w:tc>
        <w:tc>
          <w:tcPr>
            <w:tcW w:w="1344" w:type="dxa"/>
          </w:tcPr>
          <w:p w14:paraId="3E6E6B41" w14:textId="04E51E8A" w:rsidR="0039192C" w:rsidRPr="0039192C" w:rsidRDefault="00000000" w:rsidP="00D15F2B">
            <w:pPr>
              <w:pStyle w:val="Tekstpodstawowy"/>
            </w:pPr>
            <m:oMathPara>
              <m:oMathParaPr>
                <m:jc m:val="left"/>
              </m:oMathParaPr>
              <m:oMath>
                <m:sSup>
                  <m:sSupPr>
                    <m:ctrlPr>
                      <w:rPr>
                        <w:rFonts w:ascii="Cambria Math" w:hAnsi="Cambria Math"/>
                        <w:i/>
                      </w:rPr>
                    </m:ctrlPr>
                  </m:sSupPr>
                  <m:e>
                    <m:r>
                      <m:rPr>
                        <m:sty m:val="p"/>
                      </m:rPr>
                      <w:rPr>
                        <w:rFonts w:ascii="Cambria Math" w:hAnsi="Cambria Math"/>
                      </w:rPr>
                      <m:t>S</m:t>
                    </m:r>
                  </m:e>
                  <m:sup>
                    <m:r>
                      <w:rPr>
                        <w:rFonts w:ascii="Cambria Math" w:hAnsi="Cambria Math"/>
                      </w:rPr>
                      <m:t>†</m:t>
                    </m:r>
                  </m:sup>
                </m:sSup>
              </m:oMath>
            </m:oMathPara>
          </w:p>
        </w:tc>
        <w:tc>
          <w:tcPr>
            <w:tcW w:w="3128" w:type="dxa"/>
            <w:vAlign w:val="center"/>
          </w:tcPr>
          <w:p w14:paraId="2D156CDD" w14:textId="3C43805C" w:rsidR="0039192C" w:rsidRPr="0039192C" w:rsidRDefault="00000000" w:rsidP="0039192C">
            <w:pPr>
              <w:pStyle w:val="Tekstpodstawowy"/>
              <w:jc w:val="center"/>
            </w:pPr>
            <m:oMathPara>
              <m:oMathParaPr>
                <m:jc m:val="center"/>
              </m:oMathParaPr>
              <m:oMath>
                <m:d>
                  <m:dPr>
                    <m:begChr m:val="["/>
                    <m:endChr m:val="]"/>
                    <m:ctrlPr>
                      <w:rPr>
                        <w:rFonts w:ascii="Cambria Math" w:hAnsi="Cambria Math"/>
                        <w:i/>
                      </w:rPr>
                    </m:ctrlPr>
                  </m:dPr>
                  <m:e>
                    <m:m>
                      <m:mPr>
                        <m:plcHide m:val="1"/>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-ⅈ</m:t>
                          </m:r>
                        </m:e>
                      </m:mr>
                    </m:m>
                  </m:e>
                </m:d>
              </m:oMath>
            </m:oMathPara>
          </w:p>
        </w:tc>
        <w:tc>
          <w:tcPr>
            <w:tcW w:w="2616" w:type="dxa"/>
            <w:vAlign w:val="center"/>
          </w:tcPr>
          <w:p w14:paraId="29FE225E" w14:textId="2602E7D7" w:rsidR="0039192C" w:rsidRDefault="008C042B" w:rsidP="008C042B">
            <w:pPr>
              <w:pStyle w:val="Tekstpodstawowy"/>
              <w:jc w:val="center"/>
            </w:pPr>
            <w:r w:rsidRPr="008C042B">
              <w:rPr>
                <w:noProof/>
              </w:rPr>
              <w:drawing>
                <wp:inline distT="0" distB="0" distL="0" distR="0" wp14:anchorId="5884F00E" wp14:editId="10973774">
                  <wp:extent cx="854648" cy="468923"/>
                  <wp:effectExtent l="0" t="0" r="3175" b="762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65172" cy="474697"/>
                          </a:xfrm>
                          <a:prstGeom prst="rect">
                            <a:avLst/>
                          </a:prstGeom>
                        </pic:spPr>
                      </pic:pic>
                    </a:graphicData>
                  </a:graphic>
                </wp:inline>
              </w:drawing>
            </w:r>
          </w:p>
        </w:tc>
      </w:tr>
      <w:tr w:rsidR="0039192C" w14:paraId="28E8A5EC" w14:textId="77777777" w:rsidTr="008C042B">
        <w:tc>
          <w:tcPr>
            <w:tcW w:w="1838" w:type="dxa"/>
          </w:tcPr>
          <w:p w14:paraId="6C5822DE" w14:textId="5F5C5709" w:rsidR="0039192C" w:rsidRDefault="0039192C" w:rsidP="00D15F2B">
            <w:pPr>
              <w:pStyle w:val="Tekstpodstawowy"/>
            </w:pPr>
            <w:r>
              <w:t>SWAP</w:t>
            </w:r>
          </w:p>
        </w:tc>
        <w:tc>
          <w:tcPr>
            <w:tcW w:w="1344" w:type="dxa"/>
          </w:tcPr>
          <w:p w14:paraId="0C3E823B" w14:textId="47F5190B" w:rsidR="0039192C" w:rsidRDefault="0039192C" w:rsidP="00D15F2B">
            <w:pPr>
              <w:pStyle w:val="Tekstpodstawowy"/>
            </w:pPr>
            <w:r>
              <w:t>SWAP</w:t>
            </w:r>
          </w:p>
        </w:tc>
        <w:tc>
          <w:tcPr>
            <w:tcW w:w="3128" w:type="dxa"/>
            <w:vAlign w:val="center"/>
          </w:tcPr>
          <w:p w14:paraId="5516D458" w14:textId="31C25249" w:rsidR="0039192C" w:rsidRDefault="00000000" w:rsidP="0039192C">
            <w:pPr>
              <w:pStyle w:val="Tekstpodstawowy"/>
              <w:jc w:val="center"/>
            </w:pPr>
            <m:oMathPara>
              <m:oMath>
                <m:d>
                  <m:dPr>
                    <m:begChr m:val="["/>
                    <m:endChr m:val="]"/>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2616" w:type="dxa"/>
            <w:vAlign w:val="center"/>
          </w:tcPr>
          <w:p w14:paraId="67DD15AC" w14:textId="0507F4D0" w:rsidR="0039192C" w:rsidRDefault="008C042B" w:rsidP="008C042B">
            <w:pPr>
              <w:pStyle w:val="Tekstpodstawowy"/>
              <w:jc w:val="left"/>
            </w:pPr>
            <w:r w:rsidRPr="008C042B">
              <w:rPr>
                <w:noProof/>
              </w:rPr>
              <w:drawing>
                <wp:inline distT="0" distB="0" distL="0" distR="0" wp14:anchorId="27C3697C" wp14:editId="37152BC2">
                  <wp:extent cx="233349" cy="498231"/>
                  <wp:effectExtent l="0" t="0" r="0" b="0"/>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1903" cy="516495"/>
                          </a:xfrm>
                          <a:prstGeom prst="rect">
                            <a:avLst/>
                          </a:prstGeom>
                        </pic:spPr>
                      </pic:pic>
                    </a:graphicData>
                  </a:graphic>
                </wp:inline>
              </w:drawing>
            </w:r>
            <w:r>
              <w:t xml:space="preserve"> </w:t>
            </w:r>
            <w:commentRangeStart w:id="7"/>
            <w:r>
              <w:t xml:space="preserve">lub </w:t>
            </w:r>
            <w:r>
              <w:object w:dxaOrig="324" w:dyaOrig="816" w14:anchorId="09469C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6.65pt;height:42pt" o:ole="">
                  <v:imagedata r:id="rId25" o:title=""/>
                </v:shape>
                <o:OLEObject Type="Embed" ProgID="PBrush" ShapeID="_x0000_i1029" DrawAspect="Content" ObjectID="_1726226794" r:id="rId26"/>
              </w:object>
            </w:r>
            <w:r>
              <w:t xml:space="preserve"> lu</w:t>
            </w:r>
            <w:commentRangeEnd w:id="7"/>
            <w:r w:rsidR="00B10615">
              <w:rPr>
                <w:rStyle w:val="Odwoaniedokomentarza"/>
                <w:lang w:val="x-none" w:eastAsia="x-none"/>
              </w:rPr>
              <w:commentReference w:id="7"/>
            </w:r>
            <w:r>
              <w:t xml:space="preserve">b  </w:t>
            </w:r>
            <w:r w:rsidRPr="008C042B">
              <w:rPr>
                <w:noProof/>
              </w:rPr>
              <w:drawing>
                <wp:inline distT="0" distB="0" distL="0" distR="0" wp14:anchorId="74E4422C" wp14:editId="705C1540">
                  <wp:extent cx="370840" cy="474008"/>
                  <wp:effectExtent l="0" t="0" r="0" b="254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flipH="1">
                            <a:off x="0" y="0"/>
                            <a:ext cx="385605" cy="492881"/>
                          </a:xfrm>
                          <a:prstGeom prst="rect">
                            <a:avLst/>
                          </a:prstGeom>
                        </pic:spPr>
                      </pic:pic>
                    </a:graphicData>
                  </a:graphic>
                </wp:inline>
              </w:drawing>
            </w:r>
            <w:r>
              <w:t xml:space="preserve"> </w:t>
            </w:r>
          </w:p>
        </w:tc>
      </w:tr>
      <w:tr w:rsidR="0039192C" w14:paraId="03D9A880" w14:textId="77777777" w:rsidTr="0039192C">
        <w:tc>
          <w:tcPr>
            <w:tcW w:w="1838" w:type="dxa"/>
          </w:tcPr>
          <w:p w14:paraId="7A5A6D4A" w14:textId="7FD962EE" w:rsidR="0039192C" w:rsidRDefault="0039192C" w:rsidP="001048D1">
            <w:pPr>
              <w:pStyle w:val="Tekstpodstawowy"/>
            </w:pPr>
            <w:r>
              <w:t>Controlled NOT</w:t>
            </w:r>
          </w:p>
        </w:tc>
        <w:tc>
          <w:tcPr>
            <w:tcW w:w="1344" w:type="dxa"/>
          </w:tcPr>
          <w:p w14:paraId="7A1FA9F0" w14:textId="7F232C64" w:rsidR="0039192C" w:rsidRPr="00905291" w:rsidRDefault="0039192C" w:rsidP="001048D1">
            <w:pPr>
              <w:pStyle w:val="Tekstpodstawowy"/>
            </w:pPr>
            <w:r>
              <w:t>CX, CNOT, C</w:t>
            </w:r>
            <w:r>
              <w:rPr>
                <w:vertAlign w:val="subscript"/>
              </w:rPr>
              <w:t>1</w:t>
            </w:r>
            <w:r>
              <w:t>NOT, C</w:t>
            </w:r>
            <w:r>
              <w:rPr>
                <w:vertAlign w:val="subscript"/>
              </w:rPr>
              <w:t>1</w:t>
            </w:r>
            <w:r>
              <w:t>X</w:t>
            </w:r>
          </w:p>
        </w:tc>
        <w:tc>
          <w:tcPr>
            <w:tcW w:w="3128" w:type="dxa"/>
            <w:vAlign w:val="center"/>
          </w:tcPr>
          <w:p w14:paraId="2BC75858" w14:textId="3288FFC4" w:rsidR="0039192C" w:rsidRPr="00A57FDA" w:rsidRDefault="00000000" w:rsidP="0039192C">
            <w:pPr>
              <w:pStyle w:val="Tekstpodstawowy"/>
              <w:jc w:val="center"/>
            </w:pPr>
            <m:oMathPara>
              <m:oMath>
                <m:d>
                  <m:dPr>
                    <m:begChr m:val="["/>
                    <m:endChr m:val="]"/>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
                  </m:e>
                </m:d>
              </m:oMath>
            </m:oMathPara>
          </w:p>
        </w:tc>
        <w:tc>
          <w:tcPr>
            <w:tcW w:w="2616" w:type="dxa"/>
          </w:tcPr>
          <w:p w14:paraId="19950110" w14:textId="4C542E15" w:rsidR="0039192C" w:rsidRDefault="008C042B" w:rsidP="001048D1">
            <w:pPr>
              <w:pStyle w:val="Tekstpodstawowy"/>
            </w:pPr>
            <w:r w:rsidRPr="008C042B">
              <w:rPr>
                <w:noProof/>
              </w:rPr>
              <w:drawing>
                <wp:inline distT="0" distB="0" distL="0" distR="0" wp14:anchorId="264D4D8D" wp14:editId="672D28B9">
                  <wp:extent cx="300509" cy="679939"/>
                  <wp:effectExtent l="0" t="0" r="4445" b="6350"/>
                  <wp:docPr id="20"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2337" cy="684076"/>
                          </a:xfrm>
                          <a:prstGeom prst="rect">
                            <a:avLst/>
                          </a:prstGeom>
                        </pic:spPr>
                      </pic:pic>
                    </a:graphicData>
                  </a:graphic>
                </wp:inline>
              </w:drawing>
            </w:r>
            <w:r>
              <w:t xml:space="preserve">  lub  </w:t>
            </w:r>
            <w:r w:rsidRPr="008C042B">
              <w:rPr>
                <w:noProof/>
              </w:rPr>
              <w:drawing>
                <wp:inline distT="0" distB="0" distL="0" distR="0" wp14:anchorId="063731BC" wp14:editId="0E34FE1F">
                  <wp:extent cx="527538" cy="670820"/>
                  <wp:effectExtent l="0" t="0" r="6350" b="0"/>
                  <wp:docPr id="21"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2863" cy="677591"/>
                          </a:xfrm>
                          <a:prstGeom prst="rect">
                            <a:avLst/>
                          </a:prstGeom>
                        </pic:spPr>
                      </pic:pic>
                    </a:graphicData>
                  </a:graphic>
                </wp:inline>
              </w:drawing>
            </w:r>
          </w:p>
        </w:tc>
      </w:tr>
      <w:tr w:rsidR="0039192C" w14:paraId="0FC2108D" w14:textId="77777777" w:rsidTr="002C2D0C">
        <w:tc>
          <w:tcPr>
            <w:tcW w:w="1838" w:type="dxa"/>
          </w:tcPr>
          <w:p w14:paraId="1C277E53" w14:textId="24CAED6F" w:rsidR="0039192C" w:rsidRDefault="0039192C" w:rsidP="001048D1">
            <w:pPr>
              <w:pStyle w:val="Tekstpodstawowy"/>
            </w:pPr>
            <w:r>
              <w:t>Controlled Z</w:t>
            </w:r>
          </w:p>
        </w:tc>
        <w:tc>
          <w:tcPr>
            <w:tcW w:w="1344" w:type="dxa"/>
          </w:tcPr>
          <w:p w14:paraId="3225FCD0" w14:textId="5BBDA698" w:rsidR="0039192C" w:rsidRDefault="0039192C" w:rsidP="001048D1">
            <w:pPr>
              <w:pStyle w:val="Tekstpodstawowy"/>
            </w:pPr>
            <w:r>
              <w:t>CZ</w:t>
            </w:r>
          </w:p>
        </w:tc>
        <w:tc>
          <w:tcPr>
            <w:tcW w:w="3128" w:type="dxa"/>
            <w:vAlign w:val="center"/>
          </w:tcPr>
          <w:p w14:paraId="7660760D" w14:textId="07F6F3E0" w:rsidR="0039192C" w:rsidRPr="00A57FDA" w:rsidRDefault="00000000" w:rsidP="0039192C">
            <w:pPr>
              <w:pStyle w:val="Tekstpodstawowy"/>
              <w:jc w:val="center"/>
            </w:pPr>
            <m:oMathPara>
              <m:oMath>
                <m:d>
                  <m:dPr>
                    <m:begChr m:val="["/>
                    <m:endChr m:val="]"/>
                    <m:ctrlPr>
                      <w:rPr>
                        <w:rFonts w:ascii="Cambria Math" w:hAnsi="Cambria Math"/>
                        <w:i/>
                      </w:rPr>
                    </m:ctrlPr>
                  </m:dPr>
                  <m:e>
                    <m:m>
                      <m:mPr>
                        <m:plcHide m:val="1"/>
                        <m:mcs>
                          <m:mc>
                            <m:mcPr>
                              <m:count m:val="4"/>
                              <m:mcJc m:val="center"/>
                            </m:mcPr>
                          </m:mc>
                        </m:mcs>
                        <m:ctrlPr>
                          <w:rPr>
                            <w:rFonts w:ascii="Cambria Math" w:hAnsi="Cambria Math"/>
                            <w:i/>
                          </w:rPr>
                        </m:ctrlPr>
                      </m:mPr>
                      <m:mr>
                        <m:e>
                          <m:r>
                            <w:rPr>
                              <w:rFonts w:ascii="Cambria Math" w:hAnsi="Cambria Math"/>
                            </w:rPr>
                            <m:t>1</m:t>
                          </m:r>
                        </m:e>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1</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1</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-1</m:t>
                          </m:r>
                        </m:e>
                      </m:mr>
                    </m:m>
                  </m:e>
                </m:d>
              </m:oMath>
            </m:oMathPara>
          </w:p>
        </w:tc>
        <w:tc>
          <w:tcPr>
            <w:tcW w:w="2616" w:type="dxa"/>
            <w:vAlign w:val="center"/>
          </w:tcPr>
          <w:p w14:paraId="6D9DBD4B" w14:textId="47E6D641" w:rsidR="0039192C" w:rsidRDefault="002C2D0C" w:rsidP="002C2D0C">
            <w:pPr>
              <w:pStyle w:val="Tekstpodstawowy"/>
              <w:jc w:val="center"/>
            </w:pPr>
            <w:r w:rsidRPr="002C2D0C">
              <w:rPr>
                <w:noProof/>
              </w:rPr>
              <w:drawing>
                <wp:inline distT="0" distB="0" distL="0" distR="0" wp14:anchorId="43B4F615" wp14:editId="142878FC">
                  <wp:extent cx="316230" cy="695325"/>
                  <wp:effectExtent l="0" t="0" r="7620" b="9525"/>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16230" cy="695325"/>
                          </a:xfrm>
                          <a:prstGeom prst="rect">
                            <a:avLst/>
                          </a:prstGeom>
                        </pic:spPr>
                      </pic:pic>
                    </a:graphicData>
                  </a:graphic>
                </wp:inline>
              </w:drawing>
            </w:r>
            <w:r>
              <w:t xml:space="preserve">  lub  </w:t>
            </w:r>
            <w:r w:rsidRPr="002C2D0C">
              <w:rPr>
                <w:noProof/>
              </w:rPr>
              <w:drawing>
                <wp:inline distT="0" distB="0" distL="0" distR="0" wp14:anchorId="74EE28B6" wp14:editId="1DEECA26">
                  <wp:extent cx="422910" cy="676275"/>
                  <wp:effectExtent l="0" t="0" r="0" b="9525"/>
                  <wp:docPr id="23"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22910" cy="676275"/>
                          </a:xfrm>
                          <a:prstGeom prst="rect">
                            <a:avLst/>
                          </a:prstGeom>
                        </pic:spPr>
                      </pic:pic>
                    </a:graphicData>
                  </a:graphic>
                </wp:inline>
              </w:drawing>
            </w:r>
          </w:p>
        </w:tc>
      </w:tr>
      <w:tr w:rsidR="0039192C" w:rsidRPr="00905291" w14:paraId="5C3AD4E7" w14:textId="77777777" w:rsidTr="0039192C">
        <w:tc>
          <w:tcPr>
            <w:tcW w:w="1838" w:type="dxa"/>
          </w:tcPr>
          <w:p w14:paraId="7F28FBE0" w14:textId="6A260D74" w:rsidR="0039192C" w:rsidRDefault="0039192C" w:rsidP="00CC1E21">
            <w:pPr>
              <w:pStyle w:val="Tekstpodstawowy"/>
            </w:pPr>
            <w:r>
              <w:t>Toffoli</w:t>
            </w:r>
          </w:p>
        </w:tc>
        <w:tc>
          <w:tcPr>
            <w:tcW w:w="1344" w:type="dxa"/>
          </w:tcPr>
          <w:p w14:paraId="6253B509" w14:textId="169B7914" w:rsidR="0039192C" w:rsidRPr="00905291" w:rsidRDefault="0039192C" w:rsidP="00CC1E21">
            <w:pPr>
              <w:pStyle w:val="Tekstpodstawowy"/>
              <w:rPr>
                <w:lang w:val="en-GB"/>
              </w:rPr>
            </w:pPr>
            <w:r w:rsidRPr="00905291">
              <w:rPr>
                <w:lang w:val="en-GB"/>
              </w:rPr>
              <w:t>CCNOT, CCX, TOFF, C</w:t>
            </w:r>
            <w:r w:rsidRPr="00905291">
              <w:rPr>
                <w:vertAlign w:val="subscript"/>
                <w:lang w:val="en-GB"/>
              </w:rPr>
              <w:t>1</w:t>
            </w:r>
            <w:r w:rsidRPr="00905291">
              <w:rPr>
                <w:lang w:val="en-GB"/>
              </w:rPr>
              <w:t>C</w:t>
            </w:r>
            <w:r w:rsidRPr="00905291">
              <w:rPr>
                <w:vertAlign w:val="subscript"/>
                <w:lang w:val="en-GB"/>
              </w:rPr>
              <w:t>1</w:t>
            </w:r>
            <w:r w:rsidRPr="00905291">
              <w:rPr>
                <w:lang w:val="en-GB"/>
              </w:rPr>
              <w:t>NOT, C</w:t>
            </w:r>
            <w:r w:rsidRPr="00905291">
              <w:rPr>
                <w:vertAlign w:val="subscript"/>
                <w:lang w:val="en-GB"/>
              </w:rPr>
              <w:t>1</w:t>
            </w:r>
            <w:r w:rsidRPr="00905291">
              <w:rPr>
                <w:lang w:val="en-GB"/>
              </w:rPr>
              <w:t>C</w:t>
            </w:r>
            <w:r w:rsidRPr="00905291">
              <w:rPr>
                <w:vertAlign w:val="subscript"/>
                <w:lang w:val="en-GB"/>
              </w:rPr>
              <w:t>1</w:t>
            </w:r>
            <w:r>
              <w:rPr>
                <w:lang w:val="en-GB"/>
              </w:rPr>
              <w:t>X</w:t>
            </w:r>
          </w:p>
        </w:tc>
        <w:tc>
          <w:tcPr>
            <w:tcW w:w="3128" w:type="dxa"/>
            <w:vAlign w:val="center"/>
          </w:tcPr>
          <w:p w14:paraId="4055136E" w14:textId="68923095" w:rsidR="0039192C" w:rsidRPr="00905291" w:rsidRDefault="00000000" w:rsidP="0039192C">
            <w:pPr>
              <w:pStyle w:val="Tekstpodstawowy"/>
              <w:jc w:val="center"/>
              <w:rPr>
                <w:lang w:val="en-GB"/>
              </w:rPr>
            </w:pPr>
            <m:oMathPara>
              <m:oMath>
                <m:d>
                  <m:dPr>
                    <m:begChr m:val="["/>
                    <m:endChr m:val="]"/>
                    <m:ctrlPr>
                      <w:rPr>
                        <w:rFonts w:ascii="Cambria Math" w:hAnsi="Cambria Math"/>
                      </w:rPr>
                    </m:ctrlPr>
                  </m:dPr>
                  <m:e>
                    <m:m>
                      <m:mPr>
                        <m:mcs>
                          <m:mc>
                            <m:mcPr>
                              <m:count m:val="8"/>
                              <m:mcJc m:val="center"/>
                            </m:mcPr>
                          </m:mc>
                        </m:mcs>
                        <m:ctrlPr>
                          <w:rPr>
                            <w:rFonts w:ascii="Cambria Math" w:hAnsi="Cambria Math"/>
                          </w:rPr>
                        </m:ctrlPr>
                      </m:mPr>
                      <m:mr>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mr>
                      <m:mr>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0</m:t>
                          </m:r>
                          <m:ctrlPr>
                            <w:rPr>
                              <w:rFonts w:ascii="Cambria Math" w:hAnsi="Cambria Math"/>
                              <w:i/>
                            </w:rPr>
                          </m:ctrlPr>
                        </m:e>
                        <m:e>
                          <m:r>
                            <w:rPr>
                              <w:rFonts w:ascii="Cambria Math" w:hAnsi="Cambria Math"/>
                            </w:rPr>
                            <m:t>1</m:t>
                          </m:r>
                          <m:ctrlPr>
                            <w:rPr>
                              <w:rFonts w:ascii="Cambria Math" w:hAnsi="Cambria Math"/>
                              <w:i/>
                            </w:rPr>
                          </m:ctrlPr>
                        </m:e>
                        <m:e>
                          <m:r>
                            <w:rPr>
                              <w:rFonts w:ascii="Cambria Math" w:hAnsi="Cambria Math"/>
                            </w:rPr>
                            <m:t>0</m:t>
                          </m:r>
                          <m:ctrlPr>
                            <w:rPr>
                              <w:rFonts w:ascii="Cambria Math" w:hAnsi="Cambria Math"/>
                              <w:i/>
                            </w:rPr>
                          </m:ctrlPr>
                        </m:e>
                      </m:mr>
                    </m:m>
                    <m:ctrlPr>
                      <w:rPr>
                        <w:rFonts w:ascii="Cambria Math" w:hAnsi="Cambria Math"/>
                        <w:i/>
                      </w:rPr>
                    </m:ctrlPr>
                  </m:e>
                </m:d>
              </m:oMath>
            </m:oMathPara>
          </w:p>
        </w:tc>
        <w:tc>
          <w:tcPr>
            <w:tcW w:w="2616" w:type="dxa"/>
          </w:tcPr>
          <w:p w14:paraId="1AD731CA" w14:textId="7D523F05" w:rsidR="0039192C" w:rsidRPr="00905291" w:rsidRDefault="00344290" w:rsidP="00CC1E21">
            <w:pPr>
              <w:pStyle w:val="Tekstpodstawowy"/>
              <w:rPr>
                <w:lang w:val="en-GB"/>
              </w:rPr>
            </w:pPr>
            <w:r w:rsidRPr="00344290">
              <w:rPr>
                <w:noProof/>
                <w:lang w:val="en-GB"/>
              </w:rPr>
              <w:drawing>
                <wp:inline distT="0" distB="0" distL="0" distR="0" wp14:anchorId="51F51D89" wp14:editId="16B4ACC7">
                  <wp:extent cx="456739" cy="1049866"/>
                  <wp:effectExtent l="0" t="0" r="635" b="0"/>
                  <wp:docPr id="24"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0155" cy="1057719"/>
                          </a:xfrm>
                          <a:prstGeom prst="rect">
                            <a:avLst/>
                          </a:prstGeom>
                        </pic:spPr>
                      </pic:pic>
                    </a:graphicData>
                  </a:graphic>
                </wp:inline>
              </w:drawing>
            </w:r>
            <w:r>
              <w:rPr>
                <w:lang w:val="en-GB"/>
              </w:rPr>
              <w:t xml:space="preserve">   lub   </w:t>
            </w:r>
            <w:r w:rsidRPr="00344290">
              <w:rPr>
                <w:noProof/>
                <w:lang w:val="en-GB"/>
              </w:rPr>
              <w:drawing>
                <wp:inline distT="0" distB="0" distL="0" distR="0" wp14:anchorId="242C8D27" wp14:editId="243D0DB7">
                  <wp:extent cx="298450" cy="1051678"/>
                  <wp:effectExtent l="0" t="0" r="6350" b="0"/>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0413" cy="1129071"/>
                          </a:xfrm>
                          <a:prstGeom prst="rect">
                            <a:avLst/>
                          </a:prstGeom>
                        </pic:spPr>
                      </pic:pic>
                    </a:graphicData>
                  </a:graphic>
                </wp:inline>
              </w:drawing>
            </w:r>
          </w:p>
        </w:tc>
      </w:tr>
      <w:tr w:rsidR="00B77083" w:rsidRPr="00905291" w14:paraId="0466334A" w14:textId="77777777" w:rsidTr="0039192C">
        <w:tc>
          <w:tcPr>
            <w:tcW w:w="1838" w:type="dxa"/>
          </w:tcPr>
          <w:p w14:paraId="64920F31" w14:textId="6D80C089" w:rsidR="00B77083" w:rsidRDefault="00B77083" w:rsidP="00CC1E21">
            <w:pPr>
              <w:pStyle w:val="Tekstpodstawowy"/>
            </w:pPr>
            <w:r>
              <w:t>Ry</w:t>
            </w:r>
          </w:p>
        </w:tc>
        <w:tc>
          <w:tcPr>
            <w:tcW w:w="1344" w:type="dxa"/>
          </w:tcPr>
          <w:p w14:paraId="525DA4CA" w14:textId="77777777" w:rsidR="00B77083" w:rsidRPr="00905291" w:rsidRDefault="00B77083" w:rsidP="00CC1E21">
            <w:pPr>
              <w:pStyle w:val="Tekstpodstawowy"/>
              <w:rPr>
                <w:lang w:val="en-GB"/>
              </w:rPr>
            </w:pPr>
          </w:p>
        </w:tc>
        <w:tc>
          <w:tcPr>
            <w:tcW w:w="3128" w:type="dxa"/>
            <w:vAlign w:val="center"/>
          </w:tcPr>
          <w:p w14:paraId="6D87B8FD" w14:textId="77777777" w:rsidR="00B77083" w:rsidRDefault="00B77083" w:rsidP="0039192C">
            <w:pPr>
              <w:pStyle w:val="Tekstpodstawowy"/>
              <w:jc w:val="center"/>
            </w:pPr>
          </w:p>
        </w:tc>
        <w:tc>
          <w:tcPr>
            <w:tcW w:w="2616" w:type="dxa"/>
          </w:tcPr>
          <w:p w14:paraId="0AD0B96D" w14:textId="77777777" w:rsidR="00B77083" w:rsidRPr="00344290" w:rsidRDefault="00B77083" w:rsidP="00CC1E21">
            <w:pPr>
              <w:pStyle w:val="Tekstpodstawowy"/>
              <w:rPr>
                <w:noProof/>
                <w:lang w:val="en-GB"/>
              </w:rPr>
            </w:pPr>
          </w:p>
        </w:tc>
      </w:tr>
      <w:tr w:rsidR="00B77083" w:rsidRPr="00905291" w14:paraId="4EA50790" w14:textId="77777777" w:rsidTr="0039192C">
        <w:tc>
          <w:tcPr>
            <w:tcW w:w="1838" w:type="dxa"/>
          </w:tcPr>
          <w:p w14:paraId="0D7046EE" w14:textId="64B6DB88" w:rsidR="00B77083" w:rsidRDefault="00B77083" w:rsidP="00CC1E21">
            <w:pPr>
              <w:pStyle w:val="Tekstpodstawowy"/>
            </w:pPr>
            <w:r>
              <w:t>Rz</w:t>
            </w:r>
          </w:p>
        </w:tc>
        <w:tc>
          <w:tcPr>
            <w:tcW w:w="1344" w:type="dxa"/>
          </w:tcPr>
          <w:p w14:paraId="275DE3B1" w14:textId="77777777" w:rsidR="00B77083" w:rsidRPr="00905291" w:rsidRDefault="00B77083" w:rsidP="00CC1E21">
            <w:pPr>
              <w:pStyle w:val="Tekstpodstawowy"/>
              <w:rPr>
                <w:lang w:val="en-GB"/>
              </w:rPr>
            </w:pPr>
          </w:p>
        </w:tc>
        <w:tc>
          <w:tcPr>
            <w:tcW w:w="3128" w:type="dxa"/>
            <w:vAlign w:val="center"/>
          </w:tcPr>
          <w:p w14:paraId="57F4BEDD" w14:textId="77777777" w:rsidR="00B77083" w:rsidRDefault="00B77083" w:rsidP="0039192C">
            <w:pPr>
              <w:pStyle w:val="Tekstpodstawowy"/>
              <w:jc w:val="center"/>
            </w:pPr>
          </w:p>
        </w:tc>
        <w:tc>
          <w:tcPr>
            <w:tcW w:w="2616" w:type="dxa"/>
          </w:tcPr>
          <w:p w14:paraId="634AFBA6" w14:textId="77777777" w:rsidR="00B77083" w:rsidRPr="00344290" w:rsidRDefault="00B77083" w:rsidP="00CC1E21">
            <w:pPr>
              <w:pStyle w:val="Tekstpodstawowy"/>
              <w:rPr>
                <w:noProof/>
                <w:lang w:val="en-GB"/>
              </w:rPr>
            </w:pPr>
          </w:p>
        </w:tc>
      </w:tr>
      <w:tr w:rsidR="00B77083" w:rsidRPr="00905291" w14:paraId="73CB42E0" w14:textId="77777777" w:rsidTr="0039192C">
        <w:tc>
          <w:tcPr>
            <w:tcW w:w="1838" w:type="dxa"/>
          </w:tcPr>
          <w:p w14:paraId="3BC5F74C" w14:textId="1BFBA911" w:rsidR="00B77083" w:rsidRDefault="00B77083" w:rsidP="00CC1E21">
            <w:pPr>
              <w:pStyle w:val="Tekstpodstawowy"/>
            </w:pPr>
            <w:r>
              <w:t>Rx</w:t>
            </w:r>
          </w:p>
        </w:tc>
        <w:tc>
          <w:tcPr>
            <w:tcW w:w="1344" w:type="dxa"/>
          </w:tcPr>
          <w:p w14:paraId="34ACEE7C" w14:textId="77777777" w:rsidR="00B77083" w:rsidRPr="00905291" w:rsidRDefault="00B77083" w:rsidP="00CC1E21">
            <w:pPr>
              <w:pStyle w:val="Tekstpodstawowy"/>
              <w:rPr>
                <w:lang w:val="en-GB"/>
              </w:rPr>
            </w:pPr>
          </w:p>
        </w:tc>
        <w:tc>
          <w:tcPr>
            <w:tcW w:w="3128" w:type="dxa"/>
            <w:vAlign w:val="center"/>
          </w:tcPr>
          <w:p w14:paraId="6945D6A6" w14:textId="77777777" w:rsidR="00B77083" w:rsidRDefault="00B77083" w:rsidP="0039192C">
            <w:pPr>
              <w:pStyle w:val="Tekstpodstawowy"/>
              <w:jc w:val="center"/>
            </w:pPr>
          </w:p>
        </w:tc>
        <w:tc>
          <w:tcPr>
            <w:tcW w:w="2616" w:type="dxa"/>
          </w:tcPr>
          <w:p w14:paraId="374882B6" w14:textId="77777777" w:rsidR="00B77083" w:rsidRPr="00344290" w:rsidRDefault="00B77083" w:rsidP="00CC1E21">
            <w:pPr>
              <w:pStyle w:val="Tekstpodstawowy"/>
              <w:rPr>
                <w:noProof/>
                <w:lang w:val="en-GB"/>
              </w:rPr>
            </w:pPr>
          </w:p>
        </w:tc>
      </w:tr>
    </w:tbl>
    <w:p w14:paraId="62D69DBE" w14:textId="77777777" w:rsidR="00D15F2B" w:rsidRPr="00905291" w:rsidRDefault="00D15F2B" w:rsidP="00D15F2B">
      <w:pPr>
        <w:pStyle w:val="Tekstpodstawowy"/>
        <w:rPr>
          <w:lang w:val="en-GB"/>
        </w:rPr>
      </w:pPr>
    </w:p>
    <w:p w14:paraId="4BA0EA7B" w14:textId="775043A0" w:rsidR="00195A77" w:rsidRPr="00905291" w:rsidRDefault="00195A77" w:rsidP="00195A77">
      <w:pPr>
        <w:pStyle w:val="Tekstpodstawowy"/>
        <w:rPr>
          <w:lang w:val="en-GB"/>
        </w:rPr>
      </w:pPr>
      <w:r w:rsidRPr="00905291">
        <w:rPr>
          <w:lang w:val="en-GB"/>
        </w:rPr>
        <w:tab/>
      </w:r>
    </w:p>
    <w:p w14:paraId="1320F25C" w14:textId="77777777" w:rsidR="00195A77" w:rsidRPr="00905291" w:rsidRDefault="00195A77" w:rsidP="003B3CD4">
      <w:pPr>
        <w:pStyle w:val="Tekstpodstawowy"/>
        <w:jc w:val="center"/>
        <w:rPr>
          <w:lang w:val="en-GB"/>
        </w:rPr>
      </w:pPr>
    </w:p>
    <w:p w14:paraId="72106F2C" w14:textId="77777777" w:rsidR="003B3CD4" w:rsidRPr="00905291" w:rsidRDefault="003B3CD4" w:rsidP="00950821">
      <w:pPr>
        <w:pStyle w:val="Tekstpodstawowy"/>
        <w:rPr>
          <w:lang w:val="en-GB"/>
        </w:rPr>
      </w:pPr>
    </w:p>
    <w:p w14:paraId="46D19B9E" w14:textId="558BCF3E" w:rsidR="00E41C6C" w:rsidRPr="00905291" w:rsidRDefault="00E41C6C" w:rsidP="00F659F1">
      <w:pPr>
        <w:pStyle w:val="Tekstpodstawowy"/>
        <w:rPr>
          <w:lang w:val="en-GB"/>
        </w:rPr>
      </w:pPr>
    </w:p>
    <w:p w14:paraId="6F9A7256" w14:textId="055AB3E2" w:rsidR="002648CF" w:rsidRPr="00905291" w:rsidRDefault="002648CF" w:rsidP="00F659F1">
      <w:pPr>
        <w:pStyle w:val="Tekstpodstawowy"/>
        <w:rPr>
          <w:lang w:val="en-GB"/>
        </w:rPr>
      </w:pPr>
    </w:p>
    <w:p w14:paraId="0CB9A58B" w14:textId="00740DA9" w:rsidR="00E41C6C" w:rsidRPr="00905291" w:rsidRDefault="00E41C6C" w:rsidP="00F659F1">
      <w:pPr>
        <w:pStyle w:val="Tekstpodstawowy"/>
        <w:rPr>
          <w:lang w:val="en-GB"/>
        </w:rPr>
      </w:pPr>
    </w:p>
    <w:p w14:paraId="590142D5" w14:textId="3F7B5F36" w:rsidR="001D1DA3" w:rsidRPr="001E0500" w:rsidRDefault="001D1DA3" w:rsidP="001E0500">
      <w:pPr>
        <w:spacing w:after="160" w:line="259" w:lineRule="auto"/>
        <w:rPr>
          <w:lang w:val="en-GB"/>
        </w:rPr>
      </w:pPr>
    </w:p>
    <w:p w14:paraId="11E8083C" w14:textId="77777777" w:rsidR="001D1DA3" w:rsidRPr="00C57B4E" w:rsidRDefault="001D1DA3" w:rsidP="00F659F1">
      <w:pPr>
        <w:pStyle w:val="Tekstpodstawowy"/>
        <w:rPr>
          <w:lang w:val="en-US"/>
        </w:rPr>
      </w:pPr>
    </w:p>
    <w:p w14:paraId="0EF899C9" w14:textId="1244A87A" w:rsidR="00714B9C" w:rsidRPr="00714B9C" w:rsidRDefault="00FF380F" w:rsidP="00714B9C">
      <w:pPr>
        <w:pStyle w:val="Nagwek2"/>
      </w:pPr>
      <w:bookmarkStart w:id="8" w:name="_Toc115384475"/>
      <w:r>
        <w:t>Postać ogólna problemu marszrutyzacji</w:t>
      </w:r>
      <w:bookmarkEnd w:id="8"/>
    </w:p>
    <w:p w14:paraId="44A37475" w14:textId="38C821D5" w:rsidR="00F659F1" w:rsidRDefault="00FF2631" w:rsidP="00F659F1">
      <w:pPr>
        <w:pStyle w:val="Nagwek3"/>
      </w:pPr>
      <w:bookmarkStart w:id="9" w:name="_Toc115384476"/>
      <w:r>
        <w:t>Postać ogólna problemu VRP</w:t>
      </w:r>
      <w:bookmarkEnd w:id="9"/>
    </w:p>
    <w:p w14:paraId="00162A39" w14:textId="7763C59D" w:rsidR="00714B9C" w:rsidRDefault="00714B9C" w:rsidP="00714B9C">
      <w:pPr>
        <w:pStyle w:val="Tekstpodstawowy"/>
      </w:pPr>
      <w:r>
        <w:tab/>
      </w:r>
      <w:r w:rsidRPr="00505668">
        <w:t>Problem komiwojażera (ang.: Travelling Salesman Problem – TSP) jest</w:t>
      </w:r>
      <w:r w:rsidR="00505668" w:rsidRPr="00505668">
        <w:t xml:space="preserve"> jednym z</w:t>
      </w:r>
      <w:r w:rsidR="00505668">
        <w:t xml:space="preserve"> najbardziej znanych problemów optymalizacyjnych. Polega on na znalezieniu jak najkrótszej trasy pozwalającej na odwiedzenie wszystkich określonych miejsc</w:t>
      </w:r>
      <w:r w:rsidR="00621B38">
        <w:t xml:space="preserve"> (reprezentowanych przez wierzchołki grafu)</w:t>
      </w:r>
      <w:r w:rsidR="00505668">
        <w:t>, pomiędzy którymi odległości są znane. Wprowadzony został on w 19</w:t>
      </w:r>
      <w:r w:rsidR="00324844">
        <w:t>34</w:t>
      </w:r>
      <w:r w:rsidR="00DD72B9">
        <w:t xml:space="preserve"> przez</w:t>
      </w:r>
      <w:r w:rsidR="00324844">
        <w:t xml:space="preserve"> Hasslera Whitneya,</w:t>
      </w:r>
      <w:r w:rsidR="00324844">
        <w:rPr>
          <w:rStyle w:val="Odwoanieprzypisudolnego"/>
        </w:rPr>
        <w:footnoteReference w:id="20"/>
      </w:r>
      <w:r w:rsidR="00324844">
        <w:t xml:space="preserve"> ujęty matematycznie przez </w:t>
      </w:r>
      <w:r w:rsidR="00DD72B9">
        <w:t xml:space="preserve"> Merilla Flooda</w:t>
      </w:r>
      <w:r w:rsidR="00324844">
        <w:t xml:space="preserve"> w 1955</w:t>
      </w:r>
      <w:r w:rsidR="00505668">
        <w:t xml:space="preserve"> roku</w:t>
      </w:r>
      <w:r w:rsidR="00EF1591">
        <w:rPr>
          <w:rStyle w:val="Odwoanieprzypisudolnego"/>
        </w:rPr>
        <w:footnoteReference w:id="21"/>
      </w:r>
      <w:r w:rsidR="00B64B33">
        <w:t xml:space="preserve"> </w:t>
      </w:r>
      <w:r w:rsidR="00A94E54">
        <w:rPr>
          <w:rStyle w:val="Odwoanieprzypisudolnego"/>
        </w:rPr>
        <w:footnoteReference w:id="22"/>
      </w:r>
      <w:r w:rsidR="00FD3531">
        <w:t>, a następnie uogólniony</w:t>
      </w:r>
      <w:r w:rsidR="00505668">
        <w:t xml:space="preserve"> pod nazwą Truck Dispatching Problem</w:t>
      </w:r>
      <w:r w:rsidR="00E065B7">
        <w:t xml:space="preserve"> przez Georga Dantziga i Johna Ramser</w:t>
      </w:r>
      <w:r w:rsidR="00B64B33">
        <w:t>a</w:t>
      </w:r>
      <w:r w:rsidR="00621B38">
        <w:t xml:space="preserve"> poprzez dodanie wymogu </w:t>
      </w:r>
      <w:r w:rsidR="00F03AA0">
        <w:t xml:space="preserve">powrotu </w:t>
      </w:r>
      <w:r w:rsidR="00621B38">
        <w:t>do pozycji startowej po odwiedzeniu określonej liczby lokacji</w:t>
      </w:r>
      <w:r w:rsidR="00B64B33">
        <w:t>.</w:t>
      </w:r>
      <w:r w:rsidR="00B64B33">
        <w:rPr>
          <w:rStyle w:val="Odwoanieprzypisudolnego"/>
        </w:rPr>
        <w:footnoteReference w:id="23"/>
      </w:r>
      <w:r w:rsidR="005A696F">
        <w:t xml:space="preserve"> Udowodniono, że problem TSP jest NP-trudny,</w:t>
      </w:r>
      <w:r w:rsidR="008B427C">
        <w:rPr>
          <w:rStyle w:val="Odwoanieprzypisudolnego"/>
        </w:rPr>
        <w:footnoteReference w:id="24"/>
      </w:r>
      <w:r w:rsidR="005A696F">
        <w:t xml:space="preserve"> przy czym wykazano także, że jego decyzyjna wersja jest także NP-zupełna</w:t>
      </w:r>
      <w:r w:rsidR="00D119AE">
        <w:t xml:space="preserve"> przez sprowadzenie do problemu grafu hamiltonowskiego</w:t>
      </w:r>
      <w:r w:rsidR="000146DE">
        <w:t xml:space="preserve">, który jest </w:t>
      </w:r>
      <w:r w:rsidR="00AD0852">
        <w:t xml:space="preserve">problemem </w:t>
      </w:r>
      <w:r w:rsidR="000146DE">
        <w:t>NP-zupełny</w:t>
      </w:r>
      <w:r w:rsidR="0007472E">
        <w:t>m</w:t>
      </w:r>
      <w:r w:rsidR="00D119AE">
        <w:t>.</w:t>
      </w:r>
      <w:r w:rsidR="008B427C">
        <w:rPr>
          <w:rStyle w:val="Odwoanieprzypisudolnego"/>
        </w:rPr>
        <w:footnoteReference w:id="25"/>
      </w:r>
    </w:p>
    <w:p w14:paraId="5A0984C8" w14:textId="4606B4A8" w:rsidR="0088114A" w:rsidRDefault="008B1840" w:rsidP="00714B9C">
      <w:pPr>
        <w:pStyle w:val="Tekstpodstawowy"/>
      </w:pPr>
      <w:r>
        <w:tab/>
        <w:t>Już Dantzig i Ramser we wspomnianym wcześniej artykule zauważyli, że problem opisany przez Flooda można rozszerzyć.</w:t>
      </w:r>
      <w:r>
        <w:rPr>
          <w:rStyle w:val="Odwoanieprzypisudolnego"/>
        </w:rPr>
        <w:footnoteReference w:id="26"/>
      </w:r>
      <w:r w:rsidR="000146DE">
        <w:t xml:space="preserve"> Z czasem rzeczywiście pojawiało się coraz więcej rozszerzeń, rozmyło się również nazewnictwo.</w:t>
      </w:r>
      <w:r w:rsidR="00EC3E8A">
        <w:rPr>
          <w:rStyle w:val="Odwoanieprzypisudolnego"/>
        </w:rPr>
        <w:footnoteReference w:id="27"/>
      </w:r>
      <w:r w:rsidR="000146DE">
        <w:t xml:space="preserve"> Uogólnienie problemu TSP zaczęło nosić </w:t>
      </w:r>
      <w:r w:rsidR="000146DE">
        <w:lastRenderedPageBreak/>
        <w:t>nazwę problemu marszrutyzacji (Vehicle Routing Problem – VRP</w:t>
      </w:r>
      <w:r w:rsidR="00EC3E8A">
        <w:rPr>
          <w:rStyle w:val="Odwoanieprzypisudolnego"/>
        </w:rPr>
        <w:footnoteReference w:id="28"/>
      </w:r>
      <w:r w:rsidR="00621B38">
        <w:t xml:space="preserve"> lub General Routing Problem - GRP</w:t>
      </w:r>
      <w:r w:rsidR="00EC3E8A">
        <w:rPr>
          <w:rStyle w:val="Odwoanieprzypisudolnego"/>
        </w:rPr>
        <w:footnoteReference w:id="29"/>
      </w:r>
      <w:r w:rsidR="000146DE">
        <w:t>)</w:t>
      </w:r>
      <w:r w:rsidR="00EC3E8A">
        <w:t xml:space="preserve">. </w:t>
      </w:r>
      <w:r w:rsidR="00E24B4F">
        <w:t>Ich cechą wspólną jest</w:t>
      </w:r>
      <w:r w:rsidR="00BD30BE">
        <w:t xml:space="preserve"> również</w:t>
      </w:r>
      <w:r w:rsidR="00E24B4F">
        <w:t xml:space="preserve"> to, że podobnie jak problem TSP</w:t>
      </w:r>
      <w:r w:rsidR="005D2C80">
        <w:t>,</w:t>
      </w:r>
      <w:r w:rsidR="00E24B4F">
        <w:t xml:space="preserve"> są problemami NP-trudnymi z wersjami decyzyjnymi NP-zupełnymi.</w:t>
      </w:r>
      <w:r w:rsidR="005B6EE7">
        <w:rPr>
          <w:rStyle w:val="Odwoanieprzypisudolnego"/>
        </w:rPr>
        <w:footnoteReference w:id="30"/>
      </w:r>
      <w:r w:rsidR="005B6EE7">
        <w:t xml:space="preserve"> </w:t>
      </w:r>
      <w:r w:rsidR="005B6EE7">
        <w:rPr>
          <w:rStyle w:val="Odwoanieprzypisudolnego"/>
        </w:rPr>
        <w:footnoteReference w:id="31"/>
      </w:r>
      <w:r w:rsidR="00BD30BE">
        <w:t xml:space="preserve"> Niezależnie od nazwy, ogólna idea pozostaje ta sama: pojazd (agent) musi odwiedzić wszystkie miejsca (wierzchołki grafu lub krawędzie grafu) w jak najkrótszym czasie (minimalizując funkcję kosztu).</w:t>
      </w:r>
      <w:r w:rsidR="0088114A">
        <w:t xml:space="preserve"> </w:t>
      </w:r>
    </w:p>
    <w:p w14:paraId="41342FB9" w14:textId="16612BDD" w:rsidR="008B1840" w:rsidRDefault="0088114A" w:rsidP="00714B9C">
      <w:pPr>
        <w:pStyle w:val="Tekstpodstawowy"/>
      </w:pPr>
      <w:r>
        <w:tab/>
        <w:t>Definicja problemu VRP jest często rozwijana lub modyfikowana w zależności od postawionego zadania, tworząc kolejne odmiany problemu VRP. Do przykładowych odmian można zaliczyć:</w:t>
      </w:r>
    </w:p>
    <w:p w14:paraId="28DC8D03" w14:textId="57D7A051" w:rsidR="0088114A" w:rsidRDefault="0088114A" w:rsidP="0088114A">
      <w:pPr>
        <w:pStyle w:val="Tekstpodstawowy"/>
        <w:numPr>
          <w:ilvl w:val="0"/>
          <w:numId w:val="40"/>
        </w:numPr>
      </w:pPr>
      <w:r>
        <w:t xml:space="preserve">problem VRP z </w:t>
      </w:r>
      <w:r>
        <w:rPr>
          <w:i/>
          <w:iCs/>
        </w:rPr>
        <w:t>m</w:t>
      </w:r>
      <w:r>
        <w:t xml:space="preserve"> pojazdami,</w:t>
      </w:r>
    </w:p>
    <w:p w14:paraId="52879677" w14:textId="3CD56D17" w:rsidR="00064298" w:rsidRPr="00064298" w:rsidRDefault="0088114A" w:rsidP="0088114A">
      <w:pPr>
        <w:pStyle w:val="Tekstpodstawowy"/>
        <w:numPr>
          <w:ilvl w:val="0"/>
          <w:numId w:val="40"/>
        </w:numPr>
      </w:pPr>
      <w:r>
        <w:t xml:space="preserve">problem VRP z </w:t>
      </w:r>
      <w:r>
        <w:rPr>
          <w:i/>
          <w:iCs/>
        </w:rPr>
        <w:t>k</w:t>
      </w:r>
      <w:r>
        <w:t xml:space="preserve"> różnymi typami pojazdów</w:t>
      </w:r>
      <w:r w:rsidR="00064298">
        <w:t xml:space="preserve">, każdy w liczebności </w:t>
      </w:r>
      <w:r w:rsidR="00064298">
        <w:rPr>
          <w:i/>
          <w:iCs/>
        </w:rPr>
        <w:t>m</w:t>
      </w:r>
      <w:r w:rsidR="00064298">
        <w:rPr>
          <w:i/>
          <w:iCs/>
          <w:vertAlign w:val="subscript"/>
        </w:rPr>
        <w:t>i</w:t>
      </w:r>
      <w:r w:rsidR="00064298">
        <w:t xml:space="preserve">, </w:t>
      </w:r>
      <m:oMath>
        <m:r>
          <w:rPr>
            <w:rFonts w:ascii="Cambria Math" w:hAnsi="Cambria Math"/>
          </w:rPr>
          <m:t>i</m:t>
        </m:r>
        <m:r>
          <m:rPr>
            <m:sty m:val="p"/>
          </m:rPr>
          <w:rPr>
            <w:rFonts w:ascii="Cambria Math" w:hAnsi="Cambria Math"/>
          </w:rPr>
          <m:t>∈</m:t>
        </m:r>
        <m:r>
          <m:rPr>
            <m:lit/>
            <m:sty m:val="p"/>
          </m:rPr>
          <w:rPr>
            <w:rFonts w:ascii="Cambria Math" w:hAnsi="Cambria Math"/>
          </w:rPr>
          <m:t>{</m:t>
        </m:r>
        <m:r>
          <m:rPr>
            <m:sty m:val="p"/>
          </m:rPr>
          <w:rPr>
            <w:rFonts w:ascii="Cambria Math" w:hAnsi="Cambria Math"/>
          </w:rPr>
          <m:t>1,2,…,</m:t>
        </m:r>
        <m:r>
          <w:rPr>
            <w:rFonts w:ascii="Cambria Math" w:hAnsi="Cambria Math"/>
          </w:rPr>
          <m:t>k</m:t>
        </m:r>
        <m:r>
          <m:rPr>
            <m:lit/>
          </m:rPr>
          <w:rPr>
            <w:rFonts w:ascii="Cambria Math" w:hAnsi="Cambria Math"/>
          </w:rPr>
          <m:t>}</m:t>
        </m:r>
      </m:oMath>
      <w:r w:rsidR="00CC6F11">
        <w:rPr>
          <w:iCs/>
        </w:rPr>
        <w:t>;</w:t>
      </w:r>
    </w:p>
    <w:p w14:paraId="40490FC7" w14:textId="09180748" w:rsidR="00064298" w:rsidRPr="00CC6F11" w:rsidRDefault="00CC6F11" w:rsidP="0088114A">
      <w:pPr>
        <w:pStyle w:val="Tekstpodstawowy"/>
        <w:numPr>
          <w:ilvl w:val="0"/>
          <w:numId w:val="40"/>
        </w:numPr>
      </w:pPr>
      <w:r>
        <w:rPr>
          <w:iCs/>
        </w:rPr>
        <w:t>problem VRP z ograniczoną pojemnością pojazdów;</w:t>
      </w:r>
    </w:p>
    <w:p w14:paraId="72F5F358" w14:textId="408DBFCD" w:rsidR="00CC6F11" w:rsidRPr="00064298" w:rsidRDefault="00CC6F11" w:rsidP="0088114A">
      <w:pPr>
        <w:pStyle w:val="Tekstpodstawowy"/>
        <w:numPr>
          <w:ilvl w:val="0"/>
          <w:numId w:val="40"/>
        </w:numPr>
      </w:pPr>
      <w:commentRangeStart w:id="10"/>
      <w:r>
        <w:rPr>
          <w:iCs/>
        </w:rPr>
        <w:t xml:space="preserve">problem VRP o różnej wartości kosztu przejścia pomiędzy tymi samymi miejscami, tzn. </w:t>
      </w:r>
      <m:oMath>
        <m:r>
          <w:rPr>
            <w:rFonts w:ascii="Cambria Math" w:hAnsi="Cambria Math"/>
          </w:rPr>
          <m:t>d</m:t>
        </m:r>
        <m:d>
          <m:dPr>
            <m:ctrlPr>
              <w:rPr>
                <w:rFonts w:ascii="Cambria Math" w:hAnsi="Cambria Math"/>
                <w:i/>
                <w:iCs/>
              </w:rPr>
            </m:ctrlPr>
          </m:dPr>
          <m:e>
            <m:r>
              <w:rPr>
                <w:rFonts w:ascii="Cambria Math" w:hAnsi="Cambria Math"/>
              </w:rPr>
              <m:t>a,b</m:t>
            </m:r>
          </m:e>
        </m:d>
        <m:r>
          <m:rPr>
            <m:sty m:val="p"/>
          </m:rPr>
          <w:rPr>
            <w:rFonts w:ascii="Cambria Math" w:hAnsi="Cambria Math"/>
          </w:rPr>
          <m:t>≠d</m:t>
        </m:r>
        <m:d>
          <m:dPr>
            <m:ctrlPr>
              <w:rPr>
                <w:rFonts w:ascii="Cambria Math" w:hAnsi="Cambria Math"/>
                <w:iCs/>
              </w:rPr>
            </m:ctrlPr>
          </m:dPr>
          <m:e>
            <m:r>
              <m:rPr>
                <m:sty m:val="p"/>
              </m:rPr>
              <w:rPr>
                <w:rFonts w:ascii="Cambria Math" w:hAnsi="Cambria Math"/>
              </w:rPr>
              <m:t>b,a</m:t>
            </m:r>
          </m:e>
        </m:d>
      </m:oMath>
      <w:r>
        <w:rPr>
          <w:iCs/>
        </w:rPr>
        <w:t xml:space="preserve"> – wówczas graf reprezentujący problem będzie grafem skierowanym;</w:t>
      </w:r>
      <w:commentRangeEnd w:id="10"/>
      <w:r>
        <w:rPr>
          <w:rStyle w:val="Odwoaniedokomentarza"/>
          <w:lang w:val="x-none" w:eastAsia="x-none"/>
        </w:rPr>
        <w:commentReference w:id="10"/>
      </w:r>
    </w:p>
    <w:p w14:paraId="687CD163" w14:textId="77777777" w:rsidR="00CC6F11" w:rsidRDefault="00CC6F11" w:rsidP="0088114A">
      <w:pPr>
        <w:pStyle w:val="Tekstpodstawowy"/>
        <w:numPr>
          <w:ilvl w:val="0"/>
          <w:numId w:val="40"/>
        </w:numPr>
      </w:pPr>
      <w:r>
        <w:t>problem VRP z oknami czasowymi;</w:t>
      </w:r>
    </w:p>
    <w:p w14:paraId="7B935C53" w14:textId="77777777" w:rsidR="00CC6F11" w:rsidRDefault="00CC6F11" w:rsidP="00CC6F11">
      <w:pPr>
        <w:pStyle w:val="Tekstpodstawowy"/>
        <w:numPr>
          <w:ilvl w:val="0"/>
          <w:numId w:val="40"/>
        </w:numPr>
      </w:pPr>
      <w:r>
        <w:t>problem VRP z wieloma punktami zaopatrzenia.</w:t>
      </w:r>
    </w:p>
    <w:p w14:paraId="38E70596" w14:textId="315CBD9B" w:rsidR="0088114A" w:rsidRDefault="00064298" w:rsidP="00256599">
      <w:pPr>
        <w:pStyle w:val="Tekstpodstawowy"/>
      </w:pPr>
      <m:oMathPara>
        <m:oMath>
          <m:r>
            <m:rPr>
              <m:sty m:val="p"/>
            </m:rPr>
            <w:rPr>
              <w:rFonts w:ascii="Cambria Math" w:hAnsi="Cambria Math"/>
            </w:rPr>
            <w:br/>
          </m:r>
        </m:oMath>
      </m:oMathPara>
      <w:r w:rsidR="00CC6F11">
        <w:t>Powyższa lista nie wyczerpuje listy możliwych modyfikacji problemu VRP</w:t>
      </w:r>
      <w:r w:rsidR="00256599">
        <w:t>. Możliwe jest również łączenie tychże modyfikacji.</w:t>
      </w:r>
      <w:r w:rsidR="00200760">
        <w:t xml:space="preserve"> Jak zauważył M. Drexl, mnogość publikacji na temat problemu VRP wynika z kilka powodów: pierwszy to jego znaczenie dla logistyki (chociaż warto zauważyć, że problemy logistyczne nie dotyczą wyłącznie transportu o CZYM W INNYM ROZDZIALE), drugi to wyzwanie intelektualne, jakie stanowi ten problem.</w:t>
      </w:r>
      <w:r w:rsidR="00200760">
        <w:rPr>
          <w:rStyle w:val="Odwoanieprzypisudolnego"/>
        </w:rPr>
        <w:footnoteReference w:id="32"/>
      </w:r>
      <w:r w:rsidR="00CD130D">
        <w:t xml:space="preserve"> Na RYSUNKU 2 przedstawiono przykładowy podział problemów VRP zaproponowany przez Drexla, ukazując tym samym mnogość możliwych modyfikacji.</w:t>
      </w:r>
    </w:p>
    <w:p w14:paraId="2F198BBA" w14:textId="77777777" w:rsidR="00557AA4" w:rsidRDefault="00557AA4" w:rsidP="00557AA4">
      <w:pPr>
        <w:pStyle w:val="Tekstpodstawowy"/>
        <w:keepNext/>
      </w:pPr>
      <w:r w:rsidRPr="00557AA4">
        <w:rPr>
          <w:noProof/>
        </w:rPr>
        <w:lastRenderedPageBreak/>
        <w:drawing>
          <wp:inline distT="0" distB="0" distL="0" distR="0" wp14:anchorId="4F4E3AC9" wp14:editId="22BBD3C4">
            <wp:extent cx="5638800" cy="3727701"/>
            <wp:effectExtent l="0" t="0" r="0" b="635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55852" cy="3738974"/>
                    </a:xfrm>
                    <a:prstGeom prst="rect">
                      <a:avLst/>
                    </a:prstGeom>
                  </pic:spPr>
                </pic:pic>
              </a:graphicData>
            </a:graphic>
          </wp:inline>
        </w:drawing>
      </w:r>
    </w:p>
    <w:p w14:paraId="1A89C70D" w14:textId="10EFAB29" w:rsidR="00557AA4" w:rsidRDefault="00557AA4" w:rsidP="00557AA4">
      <w:pPr>
        <w:pStyle w:val="Legenda"/>
        <w:jc w:val="both"/>
      </w:pPr>
      <w:r w:rsidRPr="00557AA4">
        <w:rPr>
          <w:lang w:val="en-GB"/>
        </w:rPr>
        <w:t xml:space="preserve">Rysunek </w:t>
      </w:r>
      <w:r>
        <w:fldChar w:fldCharType="begin"/>
      </w:r>
      <w:r w:rsidRPr="00557AA4">
        <w:rPr>
          <w:lang w:val="en-GB"/>
        </w:rPr>
        <w:instrText xml:space="preserve"> SEQ Rysunek \* ARABIC </w:instrText>
      </w:r>
      <w:r>
        <w:fldChar w:fldCharType="separate"/>
      </w:r>
      <w:r w:rsidR="000D10F8">
        <w:rPr>
          <w:noProof/>
          <w:lang w:val="en-GB"/>
        </w:rPr>
        <w:t>2</w:t>
      </w:r>
      <w:r>
        <w:fldChar w:fldCharType="end"/>
      </w:r>
      <w:r w:rsidRPr="00557AA4">
        <w:rPr>
          <w:lang w:val="en-GB"/>
        </w:rPr>
        <w:t xml:space="preserve">. Odmiany problemu VRP. Źródło: M. Drexl, Rich Vehicle Routing in theory and practice. </w:t>
      </w:r>
      <w:r>
        <w:t>POPRAWIC TEN podpis</w:t>
      </w:r>
    </w:p>
    <w:p w14:paraId="29ABEF1F" w14:textId="77777777" w:rsidR="009F413F" w:rsidRDefault="009F413F" w:rsidP="00256599">
      <w:pPr>
        <w:pStyle w:val="Tekstpodstawowy"/>
      </w:pPr>
    </w:p>
    <w:p w14:paraId="1D744E47" w14:textId="1A76F553" w:rsidR="00256599" w:rsidRPr="00505668" w:rsidRDefault="00256599" w:rsidP="00256599">
      <w:pPr>
        <w:pStyle w:val="Tekstpodstawowy"/>
        <w:ind w:left="360"/>
      </w:pPr>
    </w:p>
    <w:p w14:paraId="4DB785E5" w14:textId="5D2040C4" w:rsidR="00F659F1" w:rsidRDefault="00591796" w:rsidP="00F659F1">
      <w:pPr>
        <w:pStyle w:val="Nagwek3"/>
        <w:rPr>
          <w:lang w:val="en-US"/>
        </w:rPr>
      </w:pPr>
      <w:bookmarkStart w:id="11" w:name="_Toc115384477"/>
      <w:r>
        <w:rPr>
          <w:lang w:val="en-US"/>
        </w:rPr>
        <w:t xml:space="preserve">Postać </w:t>
      </w:r>
      <w:r w:rsidR="0072744E">
        <w:rPr>
          <w:lang w:val="en-US"/>
        </w:rPr>
        <w:t>matematyczna VRP</w:t>
      </w:r>
      <w:bookmarkEnd w:id="11"/>
    </w:p>
    <w:p w14:paraId="396192E5" w14:textId="77777777" w:rsidR="00D70CA2" w:rsidRPr="00D70CA2" w:rsidRDefault="00D70CA2" w:rsidP="00D70CA2">
      <w:pPr>
        <w:pStyle w:val="Tekstpodstawowy"/>
        <w:rPr>
          <w:lang w:val="en-US"/>
        </w:rPr>
      </w:pPr>
    </w:p>
    <w:p w14:paraId="1056F691" w14:textId="18439263" w:rsidR="00D70CA2" w:rsidRDefault="00D70CA2" w:rsidP="00D70CA2">
      <w:pPr>
        <w:pStyle w:val="Tekstpodstawowy"/>
      </w:pPr>
      <w:r>
        <w:tab/>
      </w:r>
      <w:r w:rsidR="0072744E" w:rsidRPr="0072744E">
        <w:t>Będąc świadomym różnych ujęć i</w:t>
      </w:r>
      <w:r w:rsidR="0072744E">
        <w:t xml:space="preserve"> rozwinięć problemu VRP Raff zaproponował ogólne ujęcie matematyczne problemu</w:t>
      </w:r>
      <w:r w:rsidR="0072744E">
        <w:rPr>
          <w:rStyle w:val="Odwoanieprzypisudolnego"/>
        </w:rPr>
        <w:footnoteReference w:id="33"/>
      </w:r>
      <w:r w:rsidR="0066673C">
        <w:t>, jak poniżej (zastosowano zmiany w oznaczeniach):</w:t>
      </w:r>
    </w:p>
    <w:p w14:paraId="4D399BD0" w14:textId="09B5ACCB" w:rsidR="0066673C" w:rsidRDefault="00D70CA2" w:rsidP="00D70CA2">
      <w:pPr>
        <w:pStyle w:val="Tekstpodstawowy"/>
      </w:pPr>
      <w:r>
        <w:tab/>
      </w:r>
      <w:r w:rsidR="0066673C">
        <w:t xml:space="preserve">Niech graf </w:t>
      </w:r>
      <m:oMath>
        <m:r>
          <w:rPr>
            <w:rFonts w:ascii="Cambria Math" w:hAnsi="Cambria Math"/>
          </w:rPr>
          <m:t>G=</m:t>
        </m:r>
        <m:d>
          <m:dPr>
            <m:begChr m:val="["/>
            <m:endChr m:val="]"/>
            <m:ctrlPr>
              <w:rPr>
                <w:rFonts w:ascii="Cambria Math" w:hAnsi="Cambria Math"/>
                <w:i/>
              </w:rPr>
            </m:ctrlPr>
          </m:dPr>
          <m:e>
            <m:r>
              <w:rPr>
                <w:rFonts w:ascii="Cambria Math" w:hAnsi="Cambria Math"/>
              </w:rPr>
              <m:t>V,A,C</m:t>
            </m:r>
          </m:e>
        </m:d>
      </m:oMath>
      <w:r w:rsidR="0066673C">
        <w:t xml:space="preserve"> składa się z V wierzchołków (vertices), A krawędzi oraz macierzy kosztów C</w:t>
      </w:r>
      <w:r w:rsidR="0022249F">
        <w:t xml:space="preserve">, która przyjmujemy, że jest symetryczna, tzn. </w:t>
      </w:r>
      <m:oMath>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ji</m:t>
            </m:r>
          </m:sub>
        </m:sSub>
      </m:oMath>
      <w:r w:rsidR="0022249F">
        <w:t>.</w:t>
      </w:r>
    </w:p>
    <w:p w14:paraId="7BA38ACF" w14:textId="42E5FD56" w:rsidR="0072744E" w:rsidRDefault="0022249F" w:rsidP="0022249F">
      <w:pPr>
        <w:pStyle w:val="Tekstpodstawowy"/>
      </w:pPr>
      <w:r>
        <w:tab/>
      </w:r>
      <w:r w:rsidR="0072744E">
        <w:t>Celem jest minimalizacja funkcji kosztu:</w:t>
      </w:r>
    </w:p>
    <w:p w14:paraId="2FEC376B" w14:textId="44EC42CD" w:rsidR="0072744E" w:rsidRDefault="00000000" w:rsidP="00912E84">
      <w:pPr>
        <w:pStyle w:val="Tekstpodstawowy"/>
        <w:ind w:left="708"/>
        <w:jc w:val="center"/>
      </w:pP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m:rPr>
                        <m:sty m:val="p"/>
                      </m:rPr>
                      <w:rPr>
                        <w:rFonts w:ascii="Cambria Math" w:hAnsi="Cambria Math"/>
                      </w:rPr>
                      <m:t>c</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r w:rsidR="00912E84">
        <w:t>,</w:t>
      </w:r>
    </w:p>
    <w:p w14:paraId="36CB85DE" w14:textId="291E258A" w:rsidR="00912E84" w:rsidRDefault="00912E84" w:rsidP="0022249F">
      <w:pPr>
        <w:pStyle w:val="Tekstpodstawowy"/>
      </w:pPr>
      <w:r>
        <w:t>pod warunkiem:</w:t>
      </w:r>
    </w:p>
    <w:p w14:paraId="0492D529" w14:textId="28B433D5" w:rsidR="00632F5C" w:rsidRDefault="00000000" w:rsidP="00632F5C">
      <w:pPr>
        <w:pStyle w:val="Tekstpodstawowy"/>
        <w:ind w:left="708"/>
        <w:jc w:val="center"/>
      </w:pPr>
      <m:oMath>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=1</m:t>
        </m:r>
      </m:oMath>
      <w:r w:rsidR="00632F5C">
        <w:tab/>
      </w:r>
      <m:oMath>
        <m:r>
          <w:rPr>
            <w:rFonts w:ascii="Cambria Math" w:hAnsi="Cambria Math"/>
          </w:rPr>
          <m:t>(j=1,...,n)</m:t>
        </m:r>
      </m:oMath>
    </w:p>
    <w:p w14:paraId="366E4CDD" w14:textId="27F9BD36" w:rsidR="00632F5C" w:rsidRDefault="00000000" w:rsidP="00632F5C">
      <w:pPr>
        <w:pStyle w:val="Tekstpodstawowy"/>
        <w:ind w:left="708"/>
        <w:jc w:val="center"/>
      </w:pPr>
      <m:oMath>
        <m:nary>
          <m:naryPr>
            <m:chr m:val="∑"/>
            <m:limLoc m:val="undOvr"/>
            <m:ctrlPr>
              <w:rPr>
                <w:rFonts w:ascii="Cambria Math" w:hAnsi="Cambria Math"/>
                <w:i/>
              </w:rPr>
            </m:ctrlPr>
          </m:naryPr>
          <m:sub>
            <m:r>
              <m:rPr>
                <m:sty m:val="p"/>
              </m:rPr>
              <w:rPr>
                <w:rFonts w:ascii="Cambria Math" w:hAnsi="Cambria Math"/>
              </w:rPr>
              <m:t>j</m:t>
            </m:r>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=1</m:t>
            </m:r>
          </m:e>
        </m:nary>
      </m:oMath>
      <w:r w:rsidR="00632F5C">
        <w:tab/>
      </w:r>
      <m:oMath>
        <m:r>
          <w:rPr>
            <w:rFonts w:ascii="Cambria Math" w:hAnsi="Cambria Math"/>
          </w:rPr>
          <m:t>(i = 1,...,n)</m:t>
        </m:r>
      </m:oMath>
    </w:p>
    <w:p w14:paraId="6A899FF2" w14:textId="2F912813" w:rsidR="00632F5C" w:rsidRPr="00B14F82" w:rsidRDefault="00632F5C" w:rsidP="00632F5C">
      <w:pPr>
        <w:pStyle w:val="Tekstpodstawowy"/>
        <w:ind w:left="708"/>
        <w:jc w:val="center"/>
      </w:pPr>
      <m:oMathPara>
        <m:oMath>
          <m:r>
            <w:rPr>
              <w:rFonts w:ascii="Cambria Math" w:hAnsi="Cambria Math"/>
            </w:rPr>
            <w:lastRenderedPageBreak/>
            <m:t>X=</m:t>
          </m:r>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 xml:space="preserve">) </m:t>
          </m:r>
          <m:r>
            <m:rPr>
              <m:sty m:val="p"/>
            </m:rPr>
            <w:rPr>
              <w:rFonts w:ascii="Cambria Math" w:hAnsi="Cambria Math"/>
            </w:rPr>
            <m:t>∈</m:t>
          </m:r>
          <m:r>
            <w:rPr>
              <w:rFonts w:ascii="Cambria Math" w:hAnsi="Cambria Math"/>
            </w:rPr>
            <m:t>S</m:t>
          </m:r>
        </m:oMath>
      </m:oMathPara>
    </w:p>
    <w:p w14:paraId="54EC969B" w14:textId="23C905DC" w:rsidR="00AA13E4" w:rsidRPr="001E0500" w:rsidRDefault="00000000" w:rsidP="00632F5C">
      <w:pPr>
        <w:pStyle w:val="Tekstpodstawowy"/>
        <w:ind w:left="708"/>
        <w:jc w:val="center"/>
      </w:pPr>
      <m:oMathPara>
        <m:oMathParaPr>
          <m:jc m:val="center"/>
        </m:oMathParaPr>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m>
                <m:mPr>
                  <m:mcs>
                    <m:mc>
                      <m:mcPr>
                        <m:count m:val="1"/>
                        <m:mcJc m:val="left"/>
                      </m:mcPr>
                    </m:mc>
                  </m:mcs>
                  <m:ctrlPr>
                    <w:rPr>
                      <w:rFonts w:ascii="Cambria Math" w:hAnsi="Cambria Math"/>
                      <w:i/>
                    </w:rPr>
                  </m:ctrlPr>
                </m:mPr>
                <m:mr>
                  <m:e>
                    <m:r>
                      <w:rPr>
                        <w:rFonts w:ascii="Cambria Math" w:hAnsi="Cambria Math"/>
                      </w:rPr>
                      <m:t xml:space="preserve">     jeśli krawędź łącząca wierzchołki i oraz j należy do rozwiązania</m:t>
                    </m:r>
                  </m:e>
                </m:mr>
                <m:mr>
                  <m:e>
                    <m:r>
                      <w:rPr>
                        <w:rFonts w:ascii="Cambria Math" w:hAnsi="Cambria Math"/>
                      </w:rPr>
                      <m:t xml:space="preserve">     w przeciwnym przypadku</m:t>
                    </m:r>
                  </m:e>
                </m:mr>
              </m:m>
            </m:e>
          </m:d>
        </m:oMath>
      </m:oMathPara>
    </w:p>
    <w:p w14:paraId="462ECBBE" w14:textId="0C4B146A" w:rsidR="00AC3471" w:rsidRDefault="00AC3471" w:rsidP="00425AC6">
      <w:pPr>
        <w:pStyle w:val="Tekstpodstawowy"/>
      </w:pPr>
    </w:p>
    <w:p w14:paraId="375AD890" w14:textId="739A4FD7" w:rsidR="00AC3471" w:rsidRDefault="00425AC6" w:rsidP="00D70CA2">
      <w:pPr>
        <w:pStyle w:val="Tekstpodstawowy"/>
      </w:pPr>
      <w:r>
        <w:t>g</w:t>
      </w:r>
      <w:r w:rsidR="00AC3471">
        <w:t>dzie:</w:t>
      </w:r>
    </w:p>
    <w:p w14:paraId="76A14C14" w14:textId="35055E51" w:rsidR="00AC3471" w:rsidRDefault="00000000" w:rsidP="00D70CA2">
      <w:pPr>
        <w:pStyle w:val="Tekstpodstawowy"/>
      </w:pPr>
      <m:oMath>
        <m:sSub>
          <m:sSubPr>
            <m:ctrlPr>
              <w:rPr>
                <w:rFonts w:ascii="Cambria Math" w:hAnsi="Cambria Math"/>
                <w:iCs/>
              </w:rPr>
            </m:ctrlPr>
          </m:sSubPr>
          <m:e>
            <m:r>
              <m:rPr>
                <m:sty m:val="p"/>
              </m:rPr>
              <w:rPr>
                <w:rFonts w:ascii="Cambria Math" w:hAnsi="Cambria Math"/>
              </w:rPr>
              <m:t>c</m:t>
            </m:r>
          </m:e>
          <m:sub>
            <m:r>
              <m:rPr>
                <m:sty m:val="p"/>
              </m:rPr>
              <w:rPr>
                <w:rFonts w:ascii="Cambria Math" w:hAnsi="Cambria Math"/>
              </w:rPr>
              <m:t>ij</m:t>
            </m:r>
          </m:sub>
        </m:sSub>
      </m:oMath>
      <w:r w:rsidR="00AC3471">
        <w:t xml:space="preserve"> – koszt przejazdu z </w:t>
      </w:r>
      <w:r w:rsidR="00AC3471">
        <w:rPr>
          <w:i/>
          <w:iCs/>
        </w:rPr>
        <w:t>i</w:t>
      </w:r>
      <w:r w:rsidR="00AC3471">
        <w:rPr>
          <w:i/>
          <w:iCs/>
        </w:rPr>
        <w:softHyphen/>
        <w:t>-</w:t>
      </w:r>
      <w:r w:rsidR="00AC3471">
        <w:t xml:space="preserve">tego do </w:t>
      </w:r>
      <w:r w:rsidR="00AC3471">
        <w:rPr>
          <w:i/>
          <w:iCs/>
        </w:rPr>
        <w:t>j</w:t>
      </w:r>
      <w:r w:rsidR="00AC3471">
        <w:rPr>
          <w:i/>
          <w:iCs/>
        </w:rPr>
        <w:softHyphen/>
      </w:r>
      <w:r w:rsidR="00AC3471">
        <w:t>-tego wierzchołka,</w:t>
      </w:r>
    </w:p>
    <w:p w14:paraId="15759425" w14:textId="7FCE75BB" w:rsidR="00AC3471" w:rsidRDefault="00000000" w:rsidP="00D70CA2">
      <w:pPr>
        <w:pStyle w:val="Tekstpodstawowy"/>
      </w:pPr>
      <m:oMath>
        <m:sSub>
          <m:sSubPr>
            <m:ctrlPr>
              <w:rPr>
                <w:rFonts w:ascii="Cambria Math" w:hAnsi="Cambria Math"/>
                <w:i/>
              </w:rPr>
            </m:ctrlPr>
          </m:sSubPr>
          <m:e>
            <m:r>
              <w:rPr>
                <w:rFonts w:ascii="Cambria Math" w:hAnsi="Cambria Math"/>
              </w:rPr>
              <m:t>x</m:t>
            </m:r>
          </m:e>
          <m:sub>
            <m:r>
              <w:rPr>
                <w:rFonts w:ascii="Cambria Math" w:hAnsi="Cambria Math"/>
              </w:rPr>
              <m:t>i</m:t>
            </m:r>
            <m:r>
              <m:rPr>
                <m:sty m:val="p"/>
              </m:rPr>
              <w:rPr>
                <w:rFonts w:ascii="Cambria Math" w:hAnsi="Cambria Math"/>
              </w:rPr>
              <m:t>j</m:t>
            </m:r>
          </m:sub>
        </m:sSub>
      </m:oMath>
      <w:r w:rsidR="00AC3471">
        <w:t xml:space="preserve"> – informacja binarna czy przejazd odbywa się przez krawędź łączącą </w:t>
      </w:r>
      <w:r w:rsidR="00AC3471">
        <w:rPr>
          <w:i/>
          <w:iCs/>
        </w:rPr>
        <w:t>i</w:t>
      </w:r>
      <w:r w:rsidR="00AC3471">
        <w:t xml:space="preserve">-ty wierzchołek z </w:t>
      </w:r>
      <w:r w:rsidR="00AC3471">
        <w:rPr>
          <w:i/>
          <w:iCs/>
        </w:rPr>
        <w:t>j</w:t>
      </w:r>
      <w:r w:rsidR="00AC3471">
        <w:rPr>
          <w:i/>
          <w:iCs/>
        </w:rPr>
        <w:softHyphen/>
      </w:r>
      <w:r w:rsidR="00AC3471" w:rsidRPr="00AC3471">
        <w:t>-tym</w:t>
      </w:r>
      <w:r w:rsidR="00AC3471">
        <w:t xml:space="preserve"> (0 – nie odbywa się, 1 – odbywa się),</w:t>
      </w:r>
    </w:p>
    <w:p w14:paraId="66EB76B5" w14:textId="46F5177E" w:rsidR="00AC3471" w:rsidRDefault="00000000" w:rsidP="00D70CA2">
      <w:pPr>
        <w:pStyle w:val="Tekstpodstawowy"/>
        <w:rPr>
          <w:iCs/>
        </w:rPr>
      </w:pPr>
      <m:oMath>
        <m:sSub>
          <m:sSubPr>
            <m:ctrlPr>
              <w:rPr>
                <w:rFonts w:ascii="Cambria Math" w:hAnsi="Cambria Math"/>
                <w:i/>
                <w:iCs/>
              </w:rPr>
            </m:ctrlPr>
          </m:sSubPr>
          <m:e>
            <m:r>
              <w:rPr>
                <w:rFonts w:ascii="Cambria Math" w:hAnsi="Cambria Math"/>
              </w:rPr>
              <m:t>b</m:t>
            </m:r>
          </m:e>
          <m:sub>
            <m:r>
              <w:rPr>
                <w:rFonts w:ascii="Cambria Math" w:hAnsi="Cambria Math"/>
              </w:rPr>
              <m:t>j</m:t>
            </m:r>
          </m:sub>
        </m:sSub>
      </m:oMath>
      <w:r w:rsidR="00AC3471">
        <w:rPr>
          <w:iCs/>
        </w:rPr>
        <w:t xml:space="preserve"> – liczba przyjazdów do </w:t>
      </w:r>
      <w:r w:rsidR="00AC3471">
        <w:rPr>
          <w:i/>
        </w:rPr>
        <w:t>j</w:t>
      </w:r>
      <w:r w:rsidR="00AC3471">
        <w:rPr>
          <w:iCs/>
        </w:rPr>
        <w:t>-tego wierzchołka,</w:t>
      </w:r>
    </w:p>
    <w:p w14:paraId="6A0FB275" w14:textId="5726F9FB" w:rsidR="00AC3471" w:rsidRDefault="00000000" w:rsidP="00D70CA2">
      <w:pPr>
        <w:pStyle w:val="Tekstpodstawowy"/>
        <w:rPr>
          <w:iCs/>
        </w:rPr>
      </w:pPr>
      <m:oMath>
        <m:sSub>
          <m:sSubPr>
            <m:ctrlPr>
              <w:rPr>
                <w:rFonts w:ascii="Cambria Math" w:hAnsi="Cambria Math"/>
                <w:i/>
                <w:iCs/>
              </w:rPr>
            </m:ctrlPr>
          </m:sSubPr>
          <m:e>
            <m:r>
              <w:rPr>
                <w:rFonts w:ascii="Cambria Math" w:hAnsi="Cambria Math"/>
              </w:rPr>
              <m:t>a</m:t>
            </m:r>
          </m:e>
          <m:sub>
            <m:r>
              <w:rPr>
                <w:rFonts w:ascii="Cambria Math" w:hAnsi="Cambria Math"/>
              </w:rPr>
              <m:t>i</m:t>
            </m:r>
          </m:sub>
        </m:sSub>
      </m:oMath>
      <w:r w:rsidR="00AC3471">
        <w:rPr>
          <w:iCs/>
        </w:rPr>
        <w:t xml:space="preserve"> – liczba wyjazdów z </w:t>
      </w:r>
      <w:r w:rsidR="00AC3471">
        <w:rPr>
          <w:i/>
        </w:rPr>
        <w:t>i</w:t>
      </w:r>
      <w:r w:rsidR="00AC3471">
        <w:rPr>
          <w:iCs/>
        </w:rPr>
        <w:t>-tego wierzchołka,</w:t>
      </w:r>
    </w:p>
    <w:p w14:paraId="0D5105CD" w14:textId="325120F5" w:rsidR="00D0675B" w:rsidRDefault="00D0675B" w:rsidP="00D70CA2">
      <w:pPr>
        <w:pStyle w:val="Tekstpodstawowy"/>
        <w:rPr>
          <w:iCs/>
        </w:rPr>
      </w:pPr>
      <w:r>
        <w:rPr>
          <w:i/>
        </w:rPr>
        <w:t>n</w:t>
      </w:r>
      <w:r>
        <w:rPr>
          <w:iCs/>
        </w:rPr>
        <w:t xml:space="preserve"> – liczba wierzchołków</w:t>
      </w:r>
      <w:r w:rsidR="00625C85">
        <w:rPr>
          <w:iCs/>
        </w:rPr>
        <w:t>,</w:t>
      </w:r>
      <w:r>
        <w:rPr>
          <w:iCs/>
        </w:rPr>
        <w:t xml:space="preserve"> </w:t>
      </w:r>
      <m:oMath>
        <m:r>
          <w:rPr>
            <w:rFonts w:ascii="Cambria Math" w:hAnsi="Cambria Math"/>
          </w:rPr>
          <m:t>n=</m:t>
        </m:r>
        <m:d>
          <m:dPr>
            <m:begChr m:val="|"/>
            <m:endChr m:val="|"/>
            <m:ctrlPr>
              <w:rPr>
                <w:rFonts w:ascii="Cambria Math" w:hAnsi="Cambria Math"/>
                <w:i/>
                <w:iCs/>
              </w:rPr>
            </m:ctrlPr>
          </m:dPr>
          <m:e>
            <m:r>
              <w:rPr>
                <w:rFonts w:ascii="Cambria Math" w:hAnsi="Cambria Math"/>
              </w:rPr>
              <m:t>V</m:t>
            </m:r>
          </m:e>
        </m:d>
      </m:oMath>
    </w:p>
    <w:p w14:paraId="3B0E7D64" w14:textId="66E95AB6" w:rsidR="00A82E11" w:rsidRDefault="00A82E11" w:rsidP="00D70CA2">
      <w:pPr>
        <w:pStyle w:val="Tekstpodstawowy"/>
        <w:rPr>
          <w:iCs/>
        </w:rPr>
      </w:pPr>
      <m:oMath>
        <m:r>
          <w:rPr>
            <w:rFonts w:ascii="Cambria Math" w:hAnsi="Cambria Math"/>
          </w:rPr>
          <m:t>X</m:t>
        </m:r>
      </m:oMath>
      <w:r>
        <w:rPr>
          <w:iCs/>
        </w:rPr>
        <w:t xml:space="preserve"> – zbiór możliwych rozwiązań</w:t>
      </w:r>
      <w:r w:rsidR="0022249F">
        <w:rPr>
          <w:iCs/>
        </w:rPr>
        <w:t>,</w:t>
      </w:r>
    </w:p>
    <w:p w14:paraId="30BEBC33" w14:textId="454346EA" w:rsidR="00A82E11" w:rsidRDefault="00A82E11" w:rsidP="00D70CA2">
      <w:pPr>
        <w:pStyle w:val="Tekstpodstawowy"/>
        <w:rPr>
          <w:iCs/>
        </w:rPr>
      </w:pPr>
      <m:oMath>
        <m:r>
          <w:rPr>
            <w:rFonts w:ascii="Cambria Math" w:hAnsi="Cambria Math"/>
          </w:rPr>
          <m:t>S</m:t>
        </m:r>
      </m:oMath>
      <w:r>
        <w:rPr>
          <w:iCs/>
        </w:rPr>
        <w:t xml:space="preserve"> – zbiór rozwiązań niedopuszczających do powstania zamkniętych cykli</w:t>
      </w:r>
      <w:r w:rsidR="0022249F">
        <w:rPr>
          <w:iCs/>
        </w:rPr>
        <w:t>.</w:t>
      </w:r>
    </w:p>
    <w:p w14:paraId="359C8658" w14:textId="0E96930C" w:rsidR="008E01E7" w:rsidRDefault="00D70CA2" w:rsidP="00D70CA2">
      <w:pPr>
        <w:pStyle w:val="Tekstpodstawowy"/>
        <w:rPr>
          <w:iCs/>
        </w:rPr>
      </w:pPr>
      <w:r>
        <w:rPr>
          <w:iCs/>
        </w:rPr>
        <w:tab/>
      </w:r>
      <w:r w:rsidR="00A82E11">
        <w:rPr>
          <w:iCs/>
        </w:rPr>
        <w:t xml:space="preserve">Warunek narzucony na zbiór S </w:t>
      </w:r>
      <w:r w:rsidR="008E01E7">
        <w:rPr>
          <w:iCs/>
        </w:rPr>
        <w:t>dotyczy powstawania zamkniętych cykli niepołączonych z punktem startowym. Można go również interpretować jako nakaz wykonania kolejnego kroku startując z miejsca, w którym zakończono poprzedni krok. W zależności od konkretnego problemu VRP może on ulegać istotnym modyfikacjom. Zauważył to m.in. Bektas i zaproponował następującą formułę ogólną</w:t>
      </w:r>
      <w:r w:rsidR="004B404F">
        <w:rPr>
          <w:rStyle w:val="Odwoanieprzypisudolnego"/>
          <w:iCs/>
        </w:rPr>
        <w:footnoteReference w:id="34"/>
      </w:r>
      <w:r w:rsidR="008E01E7">
        <w:rPr>
          <w:iCs/>
        </w:rPr>
        <w:t>:</w:t>
      </w:r>
    </w:p>
    <w:p w14:paraId="0EB62F58" w14:textId="0BABDA54" w:rsidR="00083DB4" w:rsidRDefault="00000000" w:rsidP="00D70CA2">
      <w:pPr>
        <w:pStyle w:val="Tekstpodstawowy"/>
        <w:jc w:val="center"/>
        <w:rPr>
          <w:iCs/>
        </w:rPr>
      </w:pPr>
      <m:oMath>
        <m:nary>
          <m:naryPr>
            <m:chr m:val="∑"/>
            <m:limLoc m:val="undOvr"/>
            <m:ctrlPr>
              <w:rPr>
                <w:rFonts w:ascii="Cambria Math" w:hAnsi="Cambria Math"/>
                <w:i/>
                <w:iCs/>
              </w:rPr>
            </m:ctrlPr>
          </m:naryPr>
          <m:sub>
            <m:r>
              <w:rPr>
                <w:rFonts w:ascii="Cambria Math" w:hAnsi="Cambria Math"/>
              </w:rPr>
              <m:t>i</m:t>
            </m:r>
            <m:r>
              <m:rPr>
                <m:sty m:val="p"/>
              </m:rPr>
              <w:rPr>
                <w:rFonts w:ascii="Cambria Math" w:hAnsi="Cambria Math"/>
              </w:rPr>
              <m:t>∈</m:t>
            </m:r>
            <m:r>
              <w:rPr>
                <w:rFonts w:ascii="Cambria Math" w:hAnsi="Cambria Math"/>
              </w:rPr>
              <m:t>S</m:t>
            </m:r>
          </m:sub>
          <m:sup/>
          <m:e>
            <m:nary>
              <m:naryPr>
                <m:chr m:val="∑"/>
                <m:limLoc m:val="undOvr"/>
                <m:ctrlPr>
                  <w:rPr>
                    <w:rFonts w:ascii="Cambria Math" w:hAnsi="Cambria Math"/>
                    <w:i/>
                    <w:iCs/>
                  </w:rPr>
                </m:ctrlPr>
              </m:naryPr>
              <m:sub>
                <m:r>
                  <m:rPr>
                    <m:sty m:val="p"/>
                  </m:rPr>
                  <w:rPr>
                    <w:rFonts w:ascii="Cambria Math" w:hAnsi="Cambria Math"/>
                  </w:rPr>
                  <m:t>j∈</m:t>
                </m:r>
                <m:r>
                  <w:rPr>
                    <w:rFonts w:ascii="Cambria Math" w:hAnsi="Cambria Math"/>
                  </w:rPr>
                  <m:t>S</m:t>
                </m:r>
              </m:sub>
              <m:sup/>
              <m:e>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m:t>
                </m:r>
                <m:d>
                  <m:dPr>
                    <m:begChr m:val="|"/>
                    <m:endChr m:val="|"/>
                    <m:ctrlPr>
                      <w:rPr>
                        <w:rFonts w:ascii="Cambria Math" w:hAnsi="Cambria Math"/>
                        <w:i/>
                        <w:iCs/>
                      </w:rPr>
                    </m:ctrlPr>
                  </m:dPr>
                  <m:e>
                    <m:r>
                      <w:rPr>
                        <w:rFonts w:ascii="Cambria Math" w:hAnsi="Cambria Math"/>
                      </w:rPr>
                      <m:t>S</m:t>
                    </m:r>
                  </m:e>
                </m:d>
                <m:r>
                  <w:rPr>
                    <w:rFonts w:ascii="Cambria Math" w:hAnsi="Cambria Math"/>
                  </w:rPr>
                  <m:t>-1,</m:t>
                </m:r>
              </m:e>
            </m:nary>
          </m:e>
        </m:nary>
      </m:oMath>
      <w:r w:rsidR="0022249F">
        <w:rPr>
          <w:iCs/>
        </w:rPr>
        <w:tab/>
        <w:t xml:space="preserve"> </w:t>
      </w:r>
      <m:oMath>
        <m:r>
          <w:rPr>
            <w:rFonts w:ascii="Cambria Math" w:hAnsi="Cambria Math"/>
          </w:rPr>
          <m:t>∀S⊆V∖</m:t>
        </m:r>
        <m:d>
          <m:dPr>
            <m:begChr m:val="{"/>
            <m:endChr m:val="}"/>
            <m:ctrlPr>
              <w:rPr>
                <w:rFonts w:ascii="Cambria Math" w:hAnsi="Cambria Math"/>
                <w:i/>
                <w:iCs/>
              </w:rPr>
            </m:ctrlPr>
          </m:dPr>
          <m:e>
            <m:r>
              <w:rPr>
                <w:rFonts w:ascii="Cambria Math" w:hAnsi="Cambria Math"/>
              </w:rPr>
              <m:t>1</m:t>
            </m:r>
          </m:e>
        </m:d>
        <m:r>
          <w:rPr>
            <w:rFonts w:ascii="Cambria Math" w:hAnsi="Cambria Math"/>
          </w:rPr>
          <m:t xml:space="preserve"> S</m:t>
        </m:r>
        <m:r>
          <m:rPr>
            <m:sty m:val="p"/>
          </m:rPr>
          <w:rPr>
            <w:rFonts w:ascii="Cambria Math" w:hAnsi="Cambria Math"/>
          </w:rPr>
          <m:t>≠∅</m:t>
        </m:r>
      </m:oMath>
      <w:r w:rsidR="004B404F">
        <w:rPr>
          <w:iCs/>
        </w:rPr>
        <w:t>,</w:t>
      </w:r>
    </w:p>
    <w:p w14:paraId="0A6EE1ED" w14:textId="00BD8C02" w:rsidR="0022249F" w:rsidRDefault="0022249F" w:rsidP="00D70CA2">
      <w:pPr>
        <w:pStyle w:val="Tekstpodstawowy"/>
        <w:rPr>
          <w:iCs/>
        </w:rPr>
      </w:pPr>
      <w:r>
        <w:rPr>
          <w:iCs/>
        </w:rPr>
        <w:t>która jest równoważna:</w:t>
      </w:r>
    </w:p>
    <w:p w14:paraId="16B54750" w14:textId="0F989B17" w:rsidR="0022249F" w:rsidRDefault="00000000" w:rsidP="00D70CA2">
      <w:pPr>
        <w:pStyle w:val="Tekstpodstawowy"/>
        <w:jc w:val="center"/>
        <w:rPr>
          <w:iCs/>
        </w:rPr>
      </w:pPr>
      <m:oMath>
        <m:nary>
          <m:naryPr>
            <m:chr m:val="∑"/>
            <m:limLoc m:val="undOvr"/>
            <m:ctrlPr>
              <w:rPr>
                <w:rFonts w:ascii="Cambria Math" w:hAnsi="Cambria Math"/>
                <w:i/>
                <w:iCs/>
              </w:rPr>
            </m:ctrlPr>
          </m:naryPr>
          <m:sub>
            <m:r>
              <w:rPr>
                <w:rFonts w:ascii="Cambria Math" w:hAnsi="Cambria Math"/>
              </w:rPr>
              <m:t>i</m:t>
            </m:r>
            <m:r>
              <m:rPr>
                <m:sty m:val="p"/>
              </m:rPr>
              <w:rPr>
                <w:rFonts w:ascii="Cambria Math" w:hAnsi="Cambria Math"/>
              </w:rPr>
              <m:t>∉</m:t>
            </m:r>
            <m:r>
              <w:rPr>
                <w:rFonts w:ascii="Cambria Math" w:hAnsi="Cambria Math"/>
              </w:rPr>
              <m:t>S</m:t>
            </m:r>
          </m:sub>
          <m:sup/>
          <m:e>
            <m:nary>
              <m:naryPr>
                <m:chr m:val="∑"/>
                <m:limLoc m:val="undOvr"/>
                <m:ctrlPr>
                  <w:rPr>
                    <w:rFonts w:ascii="Cambria Math" w:hAnsi="Cambria Math"/>
                    <w:i/>
                    <w:iCs/>
                  </w:rPr>
                </m:ctrlPr>
              </m:naryPr>
              <m:sub>
                <m:r>
                  <m:rPr>
                    <m:sty m:val="p"/>
                  </m:rPr>
                  <w:rPr>
                    <w:rFonts w:ascii="Cambria Math" w:hAnsi="Cambria Math"/>
                  </w:rPr>
                  <m:t>j∈</m:t>
                </m:r>
                <m:r>
                  <w:rPr>
                    <w:rFonts w:ascii="Cambria Math" w:hAnsi="Cambria Math"/>
                  </w:rPr>
                  <m:t>S</m:t>
                </m:r>
              </m:sub>
              <m:sup/>
              <m:e>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 xml:space="preserve">≥ 1,  </m:t>
                </m:r>
              </m:e>
            </m:nary>
          </m:e>
        </m:nary>
        <m:r>
          <w:rPr>
            <w:rFonts w:ascii="Cambria Math" w:hAnsi="Cambria Math"/>
          </w:rPr>
          <m:t xml:space="preserve"> </m:t>
        </m:r>
      </m:oMath>
      <w:r w:rsidR="0022249F">
        <w:rPr>
          <w:iCs/>
        </w:rPr>
        <w:t xml:space="preserve">  </w:t>
      </w:r>
      <w:r w:rsidR="0022249F">
        <w:rPr>
          <w:iCs/>
        </w:rPr>
        <w:tab/>
        <w:t xml:space="preserve"> </w:t>
      </w:r>
      <w:r w:rsidR="0022249F">
        <w:rPr>
          <w:iCs/>
        </w:rPr>
        <w:tab/>
      </w:r>
      <m:oMath>
        <m:r>
          <w:rPr>
            <w:rFonts w:ascii="Cambria Math" w:hAnsi="Cambria Math"/>
          </w:rPr>
          <m:t>∀S⊆V∖</m:t>
        </m:r>
        <m:d>
          <m:dPr>
            <m:begChr m:val="{"/>
            <m:endChr m:val="}"/>
            <m:ctrlPr>
              <w:rPr>
                <w:rFonts w:ascii="Cambria Math" w:hAnsi="Cambria Math"/>
                <w:i/>
                <w:iCs/>
              </w:rPr>
            </m:ctrlPr>
          </m:dPr>
          <m:e>
            <m:r>
              <w:rPr>
                <w:rFonts w:ascii="Cambria Math" w:hAnsi="Cambria Math"/>
              </w:rPr>
              <m:t>1</m:t>
            </m:r>
          </m:e>
        </m:d>
        <m:r>
          <w:rPr>
            <w:rFonts w:ascii="Cambria Math" w:hAnsi="Cambria Math"/>
          </w:rPr>
          <m:t xml:space="preserve"> S</m:t>
        </m:r>
        <m:r>
          <m:rPr>
            <m:sty m:val="p"/>
          </m:rPr>
          <w:rPr>
            <w:rFonts w:ascii="Cambria Math" w:hAnsi="Cambria Math"/>
          </w:rPr>
          <m:t>≠∅,</m:t>
        </m:r>
      </m:oMath>
    </w:p>
    <w:p w14:paraId="02B0D9CF" w14:textId="4B75A7E0" w:rsidR="0022249F" w:rsidRDefault="005B2FB3" w:rsidP="00D70CA2">
      <w:pPr>
        <w:pStyle w:val="Tekstpodstawowy"/>
        <w:rPr>
          <w:iCs/>
        </w:rPr>
      </w:pPr>
      <w:r>
        <w:rPr>
          <w:iCs/>
        </w:rPr>
        <w:t xml:space="preserve">gdzie </w:t>
      </w:r>
      <m:oMath>
        <m:r>
          <w:rPr>
            <w:rFonts w:ascii="Cambria Math" w:hAnsi="Cambria Math"/>
          </w:rPr>
          <m:t>V∖</m:t>
        </m:r>
        <m:d>
          <m:dPr>
            <m:begChr m:val="{"/>
            <m:endChr m:val="}"/>
            <m:ctrlPr>
              <w:rPr>
                <w:rFonts w:ascii="Cambria Math" w:hAnsi="Cambria Math"/>
                <w:i/>
                <w:iCs/>
              </w:rPr>
            </m:ctrlPr>
          </m:dPr>
          <m:e>
            <m:r>
              <w:rPr>
                <w:rFonts w:ascii="Cambria Math" w:hAnsi="Cambria Math"/>
              </w:rPr>
              <m:t>1</m:t>
            </m:r>
          </m:e>
        </m:d>
      </m:oMath>
      <w:r>
        <w:rPr>
          <w:iCs/>
        </w:rPr>
        <w:t xml:space="preserve"> oznacza wszystkie wierzchołki z wyjątkiem tego oznaczającego punkt startowy</w:t>
      </w:r>
      <w:r w:rsidR="006346FF">
        <w:rPr>
          <w:iCs/>
        </w:rPr>
        <w:t xml:space="preserve"> (tzn. </w:t>
      </w:r>
      <m:oMath>
        <m:r>
          <w:rPr>
            <w:rFonts w:ascii="Cambria Math" w:hAnsi="Cambria Math"/>
          </w:rPr>
          <m:t>i,</m:t>
        </m:r>
        <m:r>
          <w:rPr>
            <w:rFonts w:ascii="Cambria Math" w:hAnsi="Cambria Math"/>
          </w:rPr>
          <m:t>j</m:t>
        </m:r>
        <m:r>
          <m:rPr>
            <m:sty m:val="p"/>
          </m:rPr>
          <w:rPr>
            <w:rFonts w:ascii="Cambria Math" w:hAnsi="Cambria Math"/>
          </w:rPr>
          <m:t>≠</m:t>
        </m:r>
        <m:r>
          <w:rPr>
            <w:rFonts w:ascii="Cambria Math" w:hAnsi="Cambria Math"/>
          </w:rPr>
          <m:t>1</m:t>
        </m:r>
      </m:oMath>
      <w:r w:rsidR="006346FF">
        <w:rPr>
          <w:iCs/>
        </w:rPr>
        <w:t>)</w:t>
      </w:r>
      <w:r w:rsidR="00DE24DE">
        <w:rPr>
          <w:iCs/>
        </w:rPr>
        <w:t xml:space="preserve">, a </w:t>
      </w:r>
      <m:oMath>
        <m:d>
          <m:dPr>
            <m:begChr m:val="|"/>
            <m:endChr m:val="|"/>
            <m:ctrlPr>
              <w:rPr>
                <w:rFonts w:ascii="Cambria Math" w:hAnsi="Cambria Math"/>
                <w:i/>
                <w:iCs/>
              </w:rPr>
            </m:ctrlPr>
          </m:dPr>
          <m:e>
            <m:r>
              <w:rPr>
                <w:rFonts w:ascii="Cambria Math" w:hAnsi="Cambria Math"/>
              </w:rPr>
              <m:t>S</m:t>
            </m:r>
          </m:e>
        </m:d>
      </m:oMath>
      <w:r w:rsidR="00DE24DE">
        <w:rPr>
          <w:iCs/>
        </w:rPr>
        <w:t xml:space="preserve"> oznacza liczbę dopuszczalnych tras.</w:t>
      </w:r>
      <w:r w:rsidR="00717300">
        <w:rPr>
          <w:iCs/>
        </w:rPr>
        <w:t xml:space="preserve"> Powyższe sformułowanie powoduje, że liczba warunków ograniczających rośnie w tempie wykładniczym wraz ze wzrostem liczby wierzchołków.</w:t>
      </w:r>
      <w:r w:rsidR="00717300">
        <w:rPr>
          <w:rStyle w:val="Odwoanieprzypisudolnego"/>
          <w:iCs/>
        </w:rPr>
        <w:footnoteReference w:id="35"/>
      </w:r>
      <w:r w:rsidR="00E15B6A">
        <w:rPr>
          <w:iCs/>
        </w:rPr>
        <w:t xml:space="preserve"> Miller</w:t>
      </w:r>
      <w:r w:rsidR="0043276D">
        <w:rPr>
          <w:iCs/>
        </w:rPr>
        <w:t>, Tucker i Zemlin zaproponowali</w:t>
      </w:r>
      <w:r w:rsidR="00482877">
        <w:rPr>
          <w:iCs/>
        </w:rPr>
        <w:t xml:space="preserve"> </w:t>
      </w:r>
      <w:r w:rsidR="0043276D">
        <w:rPr>
          <w:iCs/>
        </w:rPr>
        <w:t>sformułowanie</w:t>
      </w:r>
      <w:r w:rsidR="00482877">
        <w:rPr>
          <w:iCs/>
        </w:rPr>
        <w:t xml:space="preserve"> tych ograniczeń</w:t>
      </w:r>
      <w:r w:rsidR="00590441">
        <w:rPr>
          <w:iCs/>
        </w:rPr>
        <w:t xml:space="preserve"> dla problemu CVRP (Capacited VRP – problem VRP z ograniczoną pojemnością pojazdu – po odwiedzeniu określonej liczby miejsc, agent musi wrócić do punktu startowego uzupełnić zapas)</w:t>
      </w:r>
      <w:r w:rsidR="0043276D">
        <w:rPr>
          <w:iCs/>
        </w:rPr>
        <w:t xml:space="preserve">, dla którego liczba ograniczeń </w:t>
      </w:r>
      <w:r w:rsidR="00482877">
        <w:rPr>
          <w:iCs/>
        </w:rPr>
        <w:t xml:space="preserve">związanych z </w:t>
      </w:r>
      <w:r w:rsidR="00CD130D">
        <w:rPr>
          <w:iCs/>
        </w:rPr>
        <w:t xml:space="preserve">zamkniętymi cyklami </w:t>
      </w:r>
      <w:r w:rsidR="0043276D">
        <w:rPr>
          <w:iCs/>
        </w:rPr>
        <w:t xml:space="preserve">rośnie w tempie </w:t>
      </w:r>
      <w:r w:rsidR="0043276D">
        <w:rPr>
          <w:iCs/>
        </w:rPr>
        <w:lastRenderedPageBreak/>
        <w:t>wielomianowym O(</w:t>
      </w:r>
      <m:oMath>
        <m:sSup>
          <m:sSupPr>
            <m:ctrlPr>
              <w:rPr>
                <w:rFonts w:ascii="Cambria Math" w:hAnsi="Cambria Math"/>
                <w:i/>
                <w:iCs/>
              </w:rPr>
            </m:ctrlPr>
          </m:sSupPr>
          <m:e>
            <m:r>
              <w:rPr>
                <w:rFonts w:ascii="Cambria Math" w:hAnsi="Cambria Math"/>
              </w:rPr>
              <m:t>n</m:t>
            </m:r>
          </m:e>
          <m:sup>
            <m:r>
              <w:rPr>
                <w:rFonts w:ascii="Cambria Math" w:hAnsi="Cambria Math"/>
              </w:rPr>
              <m:t>2</m:t>
            </m:r>
          </m:sup>
        </m:sSup>
        <m:r>
          <w:rPr>
            <w:rFonts w:ascii="Cambria Math" w:hAnsi="Cambria Math"/>
          </w:rPr>
          <m:t>+n)</m:t>
        </m:r>
        <m:r>
          <w:rPr>
            <w:rStyle w:val="Odwoanieprzypisudolnego"/>
            <w:rFonts w:ascii="Cambria Math" w:hAnsi="Cambria Math"/>
            <w:i/>
            <w:iCs/>
          </w:rPr>
          <w:footnoteReference w:id="36"/>
        </m:r>
      </m:oMath>
      <w:r w:rsidR="00590441">
        <w:rPr>
          <w:iCs/>
        </w:rPr>
        <w:t xml:space="preserve">, </w:t>
      </w:r>
      <w:r w:rsidR="003449EA">
        <w:rPr>
          <w:iCs/>
        </w:rPr>
        <w:t xml:space="preserve">Kulkarni i in. </w:t>
      </w:r>
      <w:r w:rsidR="00CD130D">
        <w:rPr>
          <w:iCs/>
        </w:rPr>
        <w:t xml:space="preserve">je </w:t>
      </w:r>
      <w:r w:rsidR="003449EA">
        <w:rPr>
          <w:iCs/>
        </w:rPr>
        <w:t>rozszerzył,</w:t>
      </w:r>
      <w:r w:rsidR="003449EA">
        <w:rPr>
          <w:rStyle w:val="Odwoanieprzypisudolnego"/>
          <w:iCs/>
        </w:rPr>
        <w:footnoteReference w:id="37"/>
      </w:r>
      <w:r w:rsidR="003449EA">
        <w:rPr>
          <w:iCs/>
        </w:rPr>
        <w:t xml:space="preserve"> </w:t>
      </w:r>
      <w:r w:rsidR="00590441">
        <w:rPr>
          <w:iCs/>
        </w:rPr>
        <w:t>a Kara i in.</w:t>
      </w:r>
      <w:r w:rsidR="00856A3F">
        <w:rPr>
          <w:iCs/>
        </w:rPr>
        <w:t xml:space="preserve"> poprawił i</w:t>
      </w:r>
      <w:r w:rsidR="00590441">
        <w:rPr>
          <w:iCs/>
        </w:rPr>
        <w:t xml:space="preserve"> przeformułował</w:t>
      </w:r>
      <w:r w:rsidR="003449EA">
        <w:rPr>
          <w:iCs/>
        </w:rPr>
        <w:t xml:space="preserve"> </w:t>
      </w:r>
      <w:r w:rsidR="00590441">
        <w:rPr>
          <w:iCs/>
        </w:rPr>
        <w:t>do postaci</w:t>
      </w:r>
      <w:r w:rsidR="000F7E24">
        <w:rPr>
          <w:iCs/>
        </w:rPr>
        <w:t xml:space="preserve"> dwóch zestawów </w:t>
      </w:r>
      <w:r w:rsidR="00856A3F">
        <w:rPr>
          <w:iCs/>
        </w:rPr>
        <w:t xml:space="preserve">następujących </w:t>
      </w:r>
      <w:r w:rsidR="000F7E24">
        <w:rPr>
          <w:iCs/>
        </w:rPr>
        <w:t>nierówności</w:t>
      </w:r>
      <w:r w:rsidR="00590441">
        <w:rPr>
          <w:rStyle w:val="Odwoanieprzypisudolnego"/>
          <w:iCs/>
        </w:rPr>
        <w:footnoteReference w:id="38"/>
      </w:r>
      <w:r w:rsidR="00590441">
        <w:rPr>
          <w:iCs/>
        </w:rPr>
        <w:t>:</w:t>
      </w:r>
    </w:p>
    <w:p w14:paraId="2D13BFE0" w14:textId="1F3CC1A1" w:rsidR="00590441" w:rsidRPr="000F7E24" w:rsidRDefault="00000000" w:rsidP="000F7E24">
      <w:pPr>
        <w:pStyle w:val="Tekstpodstawowy"/>
        <w:jc w:val="center"/>
        <w:rPr>
          <w:iCs/>
        </w:rPr>
      </w:pPr>
      <m:oMath>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j</m:t>
            </m:r>
          </m:sub>
        </m:sSub>
        <m:r>
          <w:rPr>
            <w:rFonts w:ascii="Cambria Math" w:hAnsi="Cambria Math"/>
          </w:rPr>
          <m:t>+Q</m:t>
        </m:r>
        <m:sSub>
          <m:sSubPr>
            <m:ctrlPr>
              <w:rPr>
                <w:rFonts w:ascii="Cambria Math" w:hAnsi="Cambria Math"/>
                <w:i/>
                <w:iCs/>
              </w:rPr>
            </m:ctrlPr>
          </m:sSubPr>
          <m:e>
            <m:r>
              <w:rPr>
                <w:rFonts w:ascii="Cambria Math" w:hAnsi="Cambria Math"/>
              </w:rPr>
              <m:t>x</m:t>
            </m:r>
          </m:e>
          <m:sub>
            <m:r>
              <w:rPr>
                <w:rFonts w:ascii="Cambria Math" w:hAnsi="Cambria Math"/>
              </w:rPr>
              <m:t>ij</m:t>
            </m:r>
          </m:sub>
        </m:sSub>
        <m:r>
          <w:rPr>
            <w:rFonts w:ascii="Cambria Math" w:hAnsi="Cambria Math"/>
          </w:rPr>
          <m:t>≤Q-</m:t>
        </m:r>
        <m:sSub>
          <m:sSubPr>
            <m:ctrlPr>
              <w:rPr>
                <w:rFonts w:ascii="Cambria Math" w:hAnsi="Cambria Math"/>
                <w:i/>
                <w:iCs/>
              </w:rPr>
            </m:ctrlPr>
          </m:sSubPr>
          <m:e>
            <m:r>
              <w:rPr>
                <w:rFonts w:ascii="Cambria Math" w:hAnsi="Cambria Math"/>
              </w:rPr>
              <m:t>q</m:t>
            </m:r>
          </m:e>
          <m:sub>
            <m:r>
              <w:rPr>
                <w:rFonts w:ascii="Cambria Math" w:hAnsi="Cambria Math"/>
              </w:rPr>
              <m:t>j</m:t>
            </m:r>
          </m:sub>
        </m:sSub>
      </m:oMath>
      <w:r w:rsidR="000F7E24">
        <w:rPr>
          <w:iCs/>
        </w:rPr>
        <w:t xml:space="preserve"> </w:t>
      </w:r>
      <w:r w:rsidR="000F7E24">
        <w:rPr>
          <w:iCs/>
        </w:rPr>
        <w:tab/>
        <w:t>(</w:t>
      </w:r>
      <m:oMath>
        <m:r>
          <w:rPr>
            <w:rFonts w:ascii="Cambria Math" w:hAnsi="Cambria Math"/>
          </w:rPr>
          <m:t>i,j = 2,…,n,</m:t>
        </m:r>
        <m:r>
          <w:rPr>
            <w:rFonts w:ascii="Cambria Math" w:hAnsi="Cambria Math"/>
          </w:rPr>
          <m:t xml:space="preserve">  i</m:t>
        </m:r>
        <m:r>
          <m:rPr>
            <m:sty m:val="p"/>
          </m:rPr>
          <w:rPr>
            <w:rFonts w:ascii="Cambria Math" w:hAnsi="Cambria Math"/>
          </w:rPr>
          <m:t>≠j</m:t>
        </m:r>
        <m:r>
          <w:rPr>
            <w:rFonts w:ascii="Cambria Math" w:hAnsi="Cambria Math"/>
          </w:rPr>
          <m:t>)</m:t>
        </m:r>
      </m:oMath>
    </w:p>
    <w:p w14:paraId="5C922A4A" w14:textId="24D19096" w:rsidR="000F7E24" w:rsidRPr="00590441" w:rsidRDefault="00000000" w:rsidP="000F7E24">
      <w:pPr>
        <w:pStyle w:val="Tekstpodstawowy"/>
        <w:jc w:val="center"/>
        <w:rPr>
          <w:iCs/>
        </w:rPr>
      </w:pPr>
      <m:oMath>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u</m:t>
            </m:r>
          </m:e>
          <m:sub>
            <m:r>
              <w:rPr>
                <w:rFonts w:ascii="Cambria Math" w:hAnsi="Cambria Math"/>
              </w:rPr>
              <m:t>i</m:t>
            </m:r>
          </m:sub>
        </m:sSub>
        <m:r>
          <w:rPr>
            <w:rFonts w:ascii="Cambria Math" w:hAnsi="Cambria Math"/>
          </w:rPr>
          <m:t xml:space="preserve"> ≤ Q</m:t>
        </m:r>
      </m:oMath>
      <w:r w:rsidR="000F7E24">
        <w:rPr>
          <w:iCs/>
        </w:rPr>
        <w:tab/>
      </w:r>
      <w:r w:rsidR="000F7E24">
        <w:rPr>
          <w:iCs/>
        </w:rPr>
        <w:tab/>
        <w:t>(</w:t>
      </w:r>
      <m:oMath>
        <m:r>
          <w:rPr>
            <w:rFonts w:ascii="Cambria Math" w:hAnsi="Cambria Math"/>
          </w:rPr>
          <m:t>i = 2,…,n</m:t>
        </m:r>
      </m:oMath>
      <w:r w:rsidR="000F7E24">
        <w:rPr>
          <w:iCs/>
        </w:rPr>
        <w:t>)</w:t>
      </w:r>
      <m:oMath>
        <m:r>
          <m:rPr>
            <m:sty m:val="p"/>
          </m:rPr>
          <w:rPr>
            <w:rFonts w:ascii="Cambria Math" w:hAnsi="Cambria Math"/>
          </w:rPr>
          <w:br/>
        </m:r>
      </m:oMath>
    </w:p>
    <w:p w14:paraId="7DEC568E" w14:textId="4EF753ED" w:rsidR="00590441" w:rsidRDefault="00590441" w:rsidP="00D70CA2">
      <w:pPr>
        <w:pStyle w:val="Tekstpodstawowy"/>
        <w:rPr>
          <w:iCs/>
        </w:rPr>
      </w:pPr>
      <w:r>
        <w:rPr>
          <w:iCs/>
        </w:rPr>
        <w:t>gdzie:</w:t>
      </w:r>
    </w:p>
    <w:p w14:paraId="074F577B" w14:textId="78365E2C" w:rsidR="00590441" w:rsidRDefault="00000000" w:rsidP="00D70CA2">
      <w:pPr>
        <w:pStyle w:val="Tekstpodstawowy"/>
        <w:rPr>
          <w:iCs/>
        </w:rPr>
      </w:pPr>
      <m:oMath>
        <m:sSub>
          <m:sSubPr>
            <m:ctrlPr>
              <w:rPr>
                <w:rFonts w:ascii="Cambria Math" w:hAnsi="Cambria Math"/>
                <w:i/>
                <w:iCs/>
              </w:rPr>
            </m:ctrlPr>
          </m:sSubPr>
          <m:e>
            <m:r>
              <w:rPr>
                <w:rFonts w:ascii="Cambria Math" w:hAnsi="Cambria Math"/>
              </w:rPr>
              <m:t>u</m:t>
            </m:r>
          </m:e>
          <m:sub>
            <m:r>
              <w:rPr>
                <w:rFonts w:ascii="Cambria Math" w:hAnsi="Cambria Math"/>
              </w:rPr>
              <m:t>k</m:t>
            </m:r>
          </m:sub>
        </m:sSub>
      </m:oMath>
      <w:r w:rsidR="00590441">
        <w:rPr>
          <w:iCs/>
        </w:rPr>
        <w:t xml:space="preserve"> – numer odwiedzonego wierzchołka – numer nadawany jest przy pierwszym przyjechaniu do wierzchołka, za każdym razem coraz większy. Punkt startowy nigdy nie ma nadawanego numeru</w:t>
      </w:r>
      <w:r w:rsidR="000F7E24">
        <w:rPr>
          <w:iCs/>
        </w:rPr>
        <w:t>.</w:t>
      </w:r>
    </w:p>
    <w:p w14:paraId="110542CC" w14:textId="26493F02" w:rsidR="00590441" w:rsidRDefault="00625C85" w:rsidP="00D70CA2">
      <w:pPr>
        <w:pStyle w:val="Tekstpodstawowy"/>
        <w:rPr>
          <w:iCs/>
        </w:rPr>
      </w:pPr>
      <m:oMath>
        <m:r>
          <w:rPr>
            <w:rFonts w:ascii="Cambria Math" w:hAnsi="Cambria Math"/>
          </w:rPr>
          <m:t>Q</m:t>
        </m:r>
      </m:oMath>
      <w:r w:rsidR="00590441">
        <w:rPr>
          <w:iCs/>
        </w:rPr>
        <w:t xml:space="preserve"> – maksymalna pojemność pojazdu</w:t>
      </w:r>
      <w:r w:rsidR="000F7E24">
        <w:rPr>
          <w:iCs/>
        </w:rPr>
        <w:t>.</w:t>
      </w:r>
    </w:p>
    <w:p w14:paraId="242D0EE6" w14:textId="07BD8161" w:rsidR="000F7E24" w:rsidRDefault="00000000" w:rsidP="00D70CA2">
      <w:pPr>
        <w:pStyle w:val="Tekstpodstawowy"/>
        <w:rPr>
          <w:iCs/>
        </w:rPr>
      </w:pPr>
      <m:oMath>
        <m:sSub>
          <m:sSubPr>
            <m:ctrlPr>
              <w:rPr>
                <w:rFonts w:ascii="Cambria Math" w:hAnsi="Cambria Math"/>
                <w:i/>
                <w:iCs/>
              </w:rPr>
            </m:ctrlPr>
          </m:sSubPr>
          <m:e>
            <m:r>
              <w:rPr>
                <w:rFonts w:ascii="Cambria Math" w:hAnsi="Cambria Math"/>
              </w:rPr>
              <m:t>q</m:t>
            </m:r>
          </m:e>
          <m:sub>
            <m:r>
              <w:rPr>
                <w:rFonts w:ascii="Cambria Math" w:hAnsi="Cambria Math"/>
              </w:rPr>
              <m:t>i</m:t>
            </m:r>
          </m:sub>
        </m:sSub>
        <m:r>
          <w:rPr>
            <w:rFonts w:ascii="Cambria Math" w:hAnsi="Cambria Math"/>
          </w:rPr>
          <m:t xml:space="preserve"> </m:t>
        </m:r>
      </m:oMath>
      <w:r w:rsidR="000F7E24">
        <w:rPr>
          <w:iCs/>
        </w:rPr>
        <w:t>– zapotrzebowanie zgłaszane w i-tym wierzchołku.</w:t>
      </w:r>
    </w:p>
    <w:p w14:paraId="0C19246F" w14:textId="0FA9BFB0" w:rsidR="00F430BB" w:rsidRDefault="00F430BB" w:rsidP="00D70CA2">
      <w:pPr>
        <w:pStyle w:val="Tekstpodstawowy"/>
        <w:rPr>
          <w:iCs/>
        </w:rPr>
      </w:pPr>
      <w:r>
        <w:rPr>
          <w:iCs/>
        </w:rPr>
        <w:t>Warto zauważyć, że warunki NUMERY TYCH DWOCH</w:t>
      </w:r>
      <w:r w:rsidR="00721A4F">
        <w:rPr>
          <w:iCs/>
        </w:rPr>
        <w:t xml:space="preserve"> NIEROWNOSCI</w:t>
      </w:r>
      <w:r>
        <w:rPr>
          <w:iCs/>
        </w:rPr>
        <w:t xml:space="preserve"> nie obowiązują, gdy pojazd jedzie do punktu startowego, ze względu na</w:t>
      </w:r>
      <w:r>
        <w:rPr>
          <w:i/>
        </w:rPr>
        <w:t xml:space="preserve"> j</w:t>
      </w:r>
      <w:r>
        <w:rPr>
          <w:iCs/>
        </w:rPr>
        <w:t xml:space="preserve"> dla których obowiązuje ograniczenie.</w:t>
      </w:r>
      <w:r w:rsidR="00AA725B">
        <w:rPr>
          <w:iCs/>
        </w:rPr>
        <w:t xml:space="preserve"> Dla problemu VRP bez ograniczeń związanych z pojemnością </w:t>
      </w:r>
      <w:r w:rsidR="000C7159">
        <w:rPr>
          <w:iCs/>
        </w:rPr>
        <w:t>pojazdu można przyjąć, że</w:t>
      </w:r>
      <w:r w:rsidR="00625C85">
        <w:rPr>
          <w:iCs/>
        </w:rPr>
        <w:t xml:space="preserve"> </w:t>
      </w:r>
      <w:r w:rsidR="00625C85">
        <w:rPr>
          <w:iCs/>
        </w:rPr>
        <w:t> </w:t>
      </w:r>
      <m:oMath>
        <m:r>
          <w:rPr>
            <w:rFonts w:ascii="Cambria Math" w:hAnsi="Cambria Math"/>
          </w:rPr>
          <m:t>Q=</m:t>
        </m:r>
        <m:d>
          <m:dPr>
            <m:begChr m:val="|"/>
            <m:endChr m:val="|"/>
            <m:ctrlPr>
              <w:rPr>
                <w:rFonts w:ascii="Cambria Math" w:hAnsi="Cambria Math"/>
                <w:i/>
                <w:iCs/>
              </w:rPr>
            </m:ctrlPr>
          </m:dPr>
          <m:e>
            <m:r>
              <w:rPr>
                <w:rFonts w:ascii="Cambria Math" w:hAnsi="Cambria Math"/>
              </w:rPr>
              <m:t>V</m:t>
            </m:r>
          </m:e>
        </m:d>
      </m:oMath>
      <w:r w:rsidR="000C7159">
        <w:rPr>
          <w:iCs/>
        </w:rPr>
        <w:t xml:space="preserve">, oraz </w:t>
      </w:r>
      <m:oMath>
        <m:sSub>
          <m:sSubPr>
            <m:ctrlPr>
              <w:rPr>
                <w:rFonts w:ascii="Cambria Math" w:hAnsi="Cambria Math"/>
                <w:i/>
                <w:iCs/>
              </w:rPr>
            </m:ctrlPr>
          </m:sSubPr>
          <m:e>
            <m:r>
              <w:rPr>
                <w:rFonts w:ascii="Cambria Math" w:hAnsi="Cambria Math"/>
              </w:rPr>
              <m:t>q</m:t>
            </m:r>
          </m:e>
          <m:sub>
            <m:r>
              <w:rPr>
                <w:rFonts w:ascii="Cambria Math" w:hAnsi="Cambria Math"/>
              </w:rPr>
              <m:t>j</m:t>
            </m:r>
          </m:sub>
        </m:sSub>
        <m:r>
          <w:rPr>
            <w:rFonts w:ascii="Cambria Math" w:hAnsi="Cambria Math"/>
          </w:rPr>
          <m:t>=1</m:t>
        </m:r>
      </m:oMath>
      <w:r w:rsidR="00134FA9">
        <w:rPr>
          <w:iCs/>
        </w:rPr>
        <w:t>.</w:t>
      </w:r>
    </w:p>
    <w:p w14:paraId="7E2B8F83" w14:textId="2A969B4A" w:rsidR="00862DE5" w:rsidRDefault="00862DE5" w:rsidP="00D70CA2">
      <w:pPr>
        <w:pStyle w:val="Tekstpodstawowy"/>
        <w:rPr>
          <w:iCs/>
        </w:rPr>
      </w:pPr>
      <w:r>
        <w:rPr>
          <w:iCs/>
        </w:rPr>
        <w:t>CZY PISAĆ COŚ o innych sposobach</w:t>
      </w:r>
    </w:p>
    <w:p w14:paraId="474936A3" w14:textId="19CA128D" w:rsidR="000F7E24" w:rsidRDefault="000F7E24" w:rsidP="00D70CA2">
      <w:pPr>
        <w:pStyle w:val="Tekstpodstawowy"/>
        <w:rPr>
          <w:iCs/>
        </w:rPr>
      </w:pPr>
    </w:p>
    <w:p w14:paraId="689FD49D" w14:textId="77777777" w:rsidR="00AC3471" w:rsidRPr="00AC3471" w:rsidRDefault="00AC3471" w:rsidP="00773503">
      <w:pPr>
        <w:pStyle w:val="Tekstpodstawowy"/>
        <w:rPr>
          <w:iCs/>
        </w:rPr>
      </w:pPr>
    </w:p>
    <w:p w14:paraId="3F51D1B0" w14:textId="77777777" w:rsidR="00AA13E4" w:rsidRPr="00B14F82" w:rsidRDefault="00AA13E4" w:rsidP="00632F5C">
      <w:pPr>
        <w:pStyle w:val="Tekstpodstawowy"/>
        <w:ind w:left="708"/>
        <w:jc w:val="center"/>
      </w:pPr>
    </w:p>
    <w:p w14:paraId="43FFF5D2" w14:textId="4B6CF76C" w:rsidR="00A470A9" w:rsidRDefault="00773503" w:rsidP="00A470A9">
      <w:pPr>
        <w:pStyle w:val="Nagwek2"/>
      </w:pPr>
      <w:r>
        <w:t>Kwantowe i hybrydowe algorytmy optymalizacyjne</w:t>
      </w:r>
    </w:p>
    <w:p w14:paraId="4D864A70" w14:textId="77777777" w:rsidR="00A470A9" w:rsidRDefault="00A470A9" w:rsidP="00A470A9">
      <w:pPr>
        <w:pStyle w:val="Nagwek3"/>
      </w:pPr>
      <w:bookmarkStart w:id="12" w:name="_Toc115384479"/>
      <w:r>
        <w:t>QAOA</w:t>
      </w:r>
      <w:bookmarkEnd w:id="12"/>
    </w:p>
    <w:p w14:paraId="33E279AA" w14:textId="77777777" w:rsidR="00A470A9" w:rsidRPr="00B964D5" w:rsidRDefault="00A470A9" w:rsidP="00A470A9">
      <w:pPr>
        <w:pStyle w:val="Tekstpodstawowy"/>
      </w:pPr>
    </w:p>
    <w:p w14:paraId="12623378" w14:textId="77777777" w:rsidR="00A470A9" w:rsidRPr="001D1DA3" w:rsidRDefault="00A470A9" w:rsidP="00A470A9">
      <w:pPr>
        <w:pStyle w:val="Tekstpodstawowy"/>
        <w:ind w:firstLine="708"/>
      </w:pPr>
      <w:r>
        <w:t xml:space="preserve">Jednym z algorytmów kwantowych dedykowanych optymalizacji kombinatorycznej jest kwantowy algorytm przybliżonej optymalizacji (Quantum Approximate Optimization </w:t>
      </w:r>
      <w:r>
        <w:lastRenderedPageBreak/>
        <w:t>Algorithm – QAOA), zaproponowany w 2014 do rozwiązywania problemu max-cut,</w:t>
      </w:r>
      <w:r>
        <w:rPr>
          <w:rStyle w:val="Odwoanieprzypisudolnego"/>
        </w:rPr>
        <w:footnoteReference w:id="39"/>
      </w:r>
      <w:r>
        <w:t xml:space="preserve"> który podobnie jak problem VRP, jest problemem kombinatorycznym (tzn. dyskretnym, o relatywnie dużej przestrzeni rozwiązań).</w:t>
      </w:r>
    </w:p>
    <w:p w14:paraId="78594D95" w14:textId="77777777" w:rsidR="00A470A9" w:rsidRPr="00A470A9" w:rsidRDefault="00A470A9" w:rsidP="00A470A9">
      <w:pPr>
        <w:pStyle w:val="Tekstpodstawowy"/>
      </w:pPr>
    </w:p>
    <w:p w14:paraId="1498706B" w14:textId="40415F5C" w:rsidR="00F659F1" w:rsidRDefault="00750DC2" w:rsidP="00F659F1">
      <w:pPr>
        <w:pStyle w:val="Nagwek2"/>
        <w:rPr>
          <w:lang w:val="en-GB"/>
        </w:rPr>
      </w:pPr>
      <w:bookmarkStart w:id="13" w:name="_Toc115384480"/>
      <w:r>
        <w:rPr>
          <w:lang w:val="en-GB"/>
        </w:rPr>
        <w:t>Klasyfikacja algorytmów</w:t>
      </w:r>
      <w:bookmarkEnd w:id="13"/>
    </w:p>
    <w:p w14:paraId="371D84A0" w14:textId="47DDFD83" w:rsidR="00F659F1" w:rsidRDefault="00750DC2" w:rsidP="00F659F1">
      <w:pPr>
        <w:pStyle w:val="Nagwek3"/>
      </w:pPr>
      <w:bookmarkStart w:id="14" w:name="_Toc115384481"/>
      <w:r>
        <w:t>Klasyfikacja ogólna</w:t>
      </w:r>
      <w:bookmarkEnd w:id="14"/>
    </w:p>
    <w:p w14:paraId="2A535778" w14:textId="13E924AB" w:rsidR="00DA43A1" w:rsidRDefault="00DA43A1" w:rsidP="00DA43A1">
      <w:pPr>
        <w:pStyle w:val="Tekstpodstawowy"/>
      </w:pPr>
      <w:r>
        <w:t xml:space="preserve">Do rozwiązywania problemów VRP proponowano jak dotąd różne algorytmy. Grupy algorytmów </w:t>
      </w:r>
      <w:commentRangeStart w:id="15"/>
      <w:r>
        <w:t>klasycznych</w:t>
      </w:r>
      <w:commentRangeEnd w:id="15"/>
      <w:r>
        <w:rPr>
          <w:rStyle w:val="Odwoaniedokomentarza"/>
          <w:lang w:val="x-none" w:eastAsia="x-none"/>
        </w:rPr>
        <w:commentReference w:id="15"/>
      </w:r>
      <w:r>
        <w:t>, którymi próbowano rozwiązać ten problem optymalizacyjny zaprezentował H. Zhang i in. w postaci rysunku zaprezentowanego na RYSUNKU NUMER RYSUNKU:</w:t>
      </w:r>
    </w:p>
    <w:p w14:paraId="2FF6FC82" w14:textId="77777777" w:rsidR="00DA43A1" w:rsidRDefault="00DA43A1" w:rsidP="00DA43A1">
      <w:pPr>
        <w:pStyle w:val="Tekstpodstawowy"/>
        <w:keepNext/>
      </w:pPr>
      <w:r w:rsidRPr="00DA43A1">
        <w:rPr>
          <w:noProof/>
        </w:rPr>
        <w:drawing>
          <wp:inline distT="0" distB="0" distL="0" distR="0" wp14:anchorId="18127675" wp14:editId="6DCC6B6B">
            <wp:extent cx="5759450" cy="3421380"/>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59450" cy="3421380"/>
                    </a:xfrm>
                    <a:prstGeom prst="rect">
                      <a:avLst/>
                    </a:prstGeom>
                  </pic:spPr>
                </pic:pic>
              </a:graphicData>
            </a:graphic>
          </wp:inline>
        </w:drawing>
      </w:r>
    </w:p>
    <w:p w14:paraId="72306C8A" w14:textId="515694A8" w:rsidR="00DA43A1" w:rsidRPr="00DA43A1" w:rsidRDefault="00DA43A1" w:rsidP="00DA43A1">
      <w:pPr>
        <w:pStyle w:val="Legenda"/>
        <w:jc w:val="both"/>
        <w:rPr>
          <w:lang w:val="en-GB"/>
        </w:rPr>
      </w:pPr>
      <w:r w:rsidRPr="00DA43A1">
        <w:rPr>
          <w:lang w:val="en-GB"/>
        </w:rPr>
        <w:t xml:space="preserve">Rysunek </w:t>
      </w:r>
      <w:r>
        <w:fldChar w:fldCharType="begin"/>
      </w:r>
      <w:r w:rsidRPr="00DA43A1">
        <w:rPr>
          <w:lang w:val="en-GB"/>
        </w:rPr>
        <w:instrText xml:space="preserve"> SEQ Rysunek \* ARABIC </w:instrText>
      </w:r>
      <w:r>
        <w:fldChar w:fldCharType="separate"/>
      </w:r>
      <w:r w:rsidR="000D10F8">
        <w:rPr>
          <w:noProof/>
          <w:lang w:val="en-GB"/>
        </w:rPr>
        <w:t>3</w:t>
      </w:r>
      <w:r>
        <w:fldChar w:fldCharType="end"/>
      </w:r>
      <w:r w:rsidRPr="00DA43A1">
        <w:rPr>
          <w:lang w:val="en-GB"/>
        </w:rPr>
        <w:t xml:space="preserve"> H Zhang Review of Vehicle Routing Problems: Models, Classifcation</w:t>
      </w:r>
    </w:p>
    <w:p w14:paraId="529524B6" w14:textId="3EAE3B26" w:rsidR="00DA43A1" w:rsidRDefault="00DA43A1" w:rsidP="00DA43A1">
      <w:pPr>
        <w:rPr>
          <w:lang w:val="en-GB"/>
        </w:rPr>
      </w:pPr>
    </w:p>
    <w:p w14:paraId="3D200343" w14:textId="77777777" w:rsidR="00DA43A1" w:rsidRPr="00DA43A1" w:rsidRDefault="00DA43A1" w:rsidP="00DA43A1">
      <w:pPr>
        <w:rPr>
          <w:lang w:val="en-GB"/>
        </w:rPr>
      </w:pPr>
    </w:p>
    <w:p w14:paraId="50B3EC20" w14:textId="724590AD" w:rsidR="00750DC2" w:rsidRDefault="00750DC2" w:rsidP="00750DC2">
      <w:pPr>
        <w:pStyle w:val="Tekstpodstawowy"/>
        <w:ind w:left="708"/>
      </w:pPr>
      <w:r>
        <w:t>Analiza matematyczna</w:t>
      </w:r>
    </w:p>
    <w:p w14:paraId="71CC42D1" w14:textId="49CC8BB7" w:rsidR="00750DC2" w:rsidRDefault="00750DC2" w:rsidP="00750DC2">
      <w:pPr>
        <w:pStyle w:val="Tekstpodstawowy"/>
        <w:ind w:left="708"/>
      </w:pPr>
      <w:r>
        <w:t>Heurystyki</w:t>
      </w:r>
    </w:p>
    <w:p w14:paraId="443D6981" w14:textId="05B94222" w:rsidR="00750DC2" w:rsidRDefault="00750DC2" w:rsidP="00750DC2">
      <w:pPr>
        <w:pStyle w:val="Tekstpodstawowy"/>
        <w:ind w:left="708"/>
      </w:pPr>
      <w:r>
        <w:t>Metaheurystyki</w:t>
      </w:r>
    </w:p>
    <w:p w14:paraId="3FDF42B1" w14:textId="1FABDB41" w:rsidR="00750DC2" w:rsidRDefault="00750DC2" w:rsidP="00750DC2">
      <w:pPr>
        <w:pStyle w:val="Tekstpodstawowy"/>
        <w:ind w:left="708"/>
      </w:pPr>
      <w:r>
        <w:lastRenderedPageBreak/>
        <w:t>VQE</w:t>
      </w:r>
    </w:p>
    <w:p w14:paraId="1F071A51" w14:textId="12ACDB18" w:rsidR="00750DC2" w:rsidRDefault="00750DC2" w:rsidP="00750DC2">
      <w:pPr>
        <w:pStyle w:val="Tekstpodstawowy"/>
        <w:ind w:left="708"/>
      </w:pPr>
      <w:r>
        <w:t>QA</w:t>
      </w:r>
    </w:p>
    <w:p w14:paraId="0C5DF57F" w14:textId="1D894616" w:rsidR="00750DC2" w:rsidRPr="00750DC2" w:rsidRDefault="00750DC2" w:rsidP="00750DC2">
      <w:pPr>
        <w:pStyle w:val="Tekstpodstawowy"/>
        <w:ind w:left="708"/>
      </w:pPr>
      <w:r>
        <w:t>QAOA</w:t>
      </w:r>
    </w:p>
    <w:p w14:paraId="0275BA1B" w14:textId="61086D92" w:rsidR="00F659F1" w:rsidRDefault="00591796" w:rsidP="00F659F1">
      <w:pPr>
        <w:pStyle w:val="Nagwek3"/>
      </w:pPr>
      <w:bookmarkStart w:id="16" w:name="_Toc115384482"/>
      <w:r>
        <w:t>Co to QML a czym algorytmy optymalizacyjne</w:t>
      </w:r>
      <w:bookmarkEnd w:id="16"/>
    </w:p>
    <w:p w14:paraId="79715853" w14:textId="77777777" w:rsidR="00F659F1" w:rsidRPr="00772C52" w:rsidRDefault="00F659F1" w:rsidP="00F659F1">
      <w:pPr>
        <w:pStyle w:val="Nagwek3"/>
      </w:pPr>
      <w:bookmarkStart w:id="17" w:name="_Toc115384483"/>
      <w:r>
        <w:t>Obliczenia w środowisku hybrydowym</w:t>
      </w:r>
      <w:bookmarkEnd w:id="17"/>
    </w:p>
    <w:p w14:paraId="0C56630A" w14:textId="77777777" w:rsidR="00F659F1" w:rsidRPr="00772C52" w:rsidRDefault="00F659F1" w:rsidP="00F659F1">
      <w:pPr>
        <w:pStyle w:val="Tekstpodstawowy"/>
      </w:pPr>
    </w:p>
    <w:p w14:paraId="69223CFD" w14:textId="77777777" w:rsidR="00F659F1" w:rsidRPr="00772C52" w:rsidRDefault="00F659F1" w:rsidP="00F659F1">
      <w:pPr>
        <w:pStyle w:val="Tekstpodstawowy"/>
        <w:ind w:left="708"/>
      </w:pPr>
    </w:p>
    <w:p w14:paraId="618AA540" w14:textId="77777777" w:rsidR="00F659F1" w:rsidRPr="00C57B4E" w:rsidRDefault="00F659F1" w:rsidP="00F659F1">
      <w:pPr>
        <w:pStyle w:val="Tekstpodstawowy"/>
        <w:rPr>
          <w:lang w:val="en-US"/>
        </w:rPr>
      </w:pPr>
      <w:r w:rsidRPr="006F349D">
        <w:rPr>
          <w:lang w:val="en-GB"/>
        </w:rPr>
        <w:tab/>
      </w:r>
      <w:r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Odwoanieprzypisudolnego"/>
          <w:rFonts w:eastAsia="Calibri"/>
        </w:rPr>
        <w:footnoteReference w:id="40"/>
      </w:r>
      <w:r w:rsidRPr="00C57B4E">
        <w:rPr>
          <w:lang w:val="en-US"/>
        </w:rPr>
        <w:t xml:space="preserv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C57B4E">
        <w:rPr>
          <w:rStyle w:val="Odwoanieprzypisudolnego"/>
          <w:rFonts w:eastAsia="Calibri"/>
          <w:lang w:val="en-US"/>
        </w:rPr>
        <w:t xml:space="preserve"> </w:t>
      </w:r>
      <w:r>
        <w:rPr>
          <w:rStyle w:val="Odwoanieprzypisudolnego"/>
          <w:rFonts w:eastAsia="Calibri"/>
        </w:rPr>
        <w:footnoteReference w:id="41"/>
      </w:r>
    </w:p>
    <w:p w14:paraId="1EF2854F" w14:textId="77777777" w:rsidR="00F659F1" w:rsidRPr="00C57B4E" w:rsidRDefault="00F659F1" w:rsidP="00F659F1">
      <w:pPr>
        <w:pStyle w:val="Tekstpodstawowy"/>
        <w:numPr>
          <w:ilvl w:val="0"/>
          <w:numId w:val="6"/>
        </w:numPr>
        <w:rPr>
          <w:lang w:val="en-US"/>
        </w:rPr>
      </w:pPr>
      <w:r w:rsidRPr="00C57B4E">
        <w:rPr>
          <w:lang w:val="en-US"/>
        </w:rPr>
        <w:t>lorem ipsum dolor sit amet,</w:t>
      </w:r>
    </w:p>
    <w:p w14:paraId="58F0E13E" w14:textId="77777777" w:rsidR="00F659F1" w:rsidRPr="00C57B4E" w:rsidRDefault="00F659F1" w:rsidP="00F659F1">
      <w:pPr>
        <w:pStyle w:val="Tekstpodstawowy"/>
        <w:numPr>
          <w:ilvl w:val="0"/>
          <w:numId w:val="6"/>
        </w:numPr>
        <w:rPr>
          <w:lang w:val="en-US"/>
        </w:rPr>
      </w:pPr>
      <w:r w:rsidRPr="00C57B4E">
        <w:rPr>
          <w:lang w:val="en-US"/>
        </w:rPr>
        <w:t>lorem ipsum dolor sit amet,</w:t>
      </w:r>
    </w:p>
    <w:p w14:paraId="2BFDF48C" w14:textId="77777777" w:rsidR="00F659F1" w:rsidRPr="00C57B4E" w:rsidRDefault="00F659F1" w:rsidP="00F659F1">
      <w:pPr>
        <w:pStyle w:val="Tekstpodstawowy"/>
        <w:numPr>
          <w:ilvl w:val="0"/>
          <w:numId w:val="6"/>
        </w:numPr>
        <w:rPr>
          <w:lang w:val="en-US"/>
        </w:rPr>
      </w:pPr>
      <w:r w:rsidRPr="00C57B4E">
        <w:rPr>
          <w:lang w:val="en-US"/>
        </w:rPr>
        <w:t>lorem ipsum dolor sit amet,</w:t>
      </w:r>
    </w:p>
    <w:p w14:paraId="489B5D59" w14:textId="77777777" w:rsidR="00F659F1" w:rsidRPr="00C57B4E" w:rsidRDefault="00F659F1" w:rsidP="00F659F1">
      <w:pPr>
        <w:pStyle w:val="Tekstpodstawowy"/>
        <w:numPr>
          <w:ilvl w:val="0"/>
          <w:numId w:val="6"/>
        </w:numPr>
        <w:rPr>
          <w:lang w:val="en-US"/>
        </w:rPr>
      </w:pPr>
      <w:r w:rsidRPr="00C57B4E">
        <w:rPr>
          <w:lang w:val="en-US"/>
        </w:rPr>
        <w:t>lorem ipsum dolor sit amet,</w:t>
      </w:r>
    </w:p>
    <w:p w14:paraId="0B590BE8" w14:textId="77777777" w:rsidR="00F659F1" w:rsidRPr="00C57B4E" w:rsidRDefault="00F659F1" w:rsidP="00F659F1">
      <w:pPr>
        <w:pStyle w:val="Tekstpodstawowy"/>
        <w:numPr>
          <w:ilvl w:val="0"/>
          <w:numId w:val="6"/>
        </w:numPr>
        <w:rPr>
          <w:lang w:val="en-US"/>
        </w:rPr>
      </w:pPr>
      <w:r w:rsidRPr="00C57B4E">
        <w:rPr>
          <w:lang w:val="en-US"/>
        </w:rPr>
        <w:t>lorem ipsum dolor sit amet lorem ipsum dolor sit amet lorem ipsum dolor sit amet lorem ipsum dolor sit amet,</w:t>
      </w:r>
    </w:p>
    <w:p w14:paraId="722A7E52" w14:textId="77777777" w:rsidR="00F659F1" w:rsidRDefault="00F659F1" w:rsidP="00F659F1">
      <w:pPr>
        <w:pStyle w:val="Tekstpodstawowy"/>
        <w:numPr>
          <w:ilvl w:val="0"/>
          <w:numId w:val="6"/>
        </w:numPr>
      </w:pPr>
      <w:r>
        <w:t>lorem ipsum.</w:t>
      </w:r>
    </w:p>
    <w:p w14:paraId="633D1516" w14:textId="77777777" w:rsidR="00F659F1" w:rsidRDefault="00F659F1" w:rsidP="00F659F1">
      <w:pPr>
        <w:pStyle w:val="Tekstpodstawowy"/>
      </w:pPr>
    </w:p>
    <w:p w14:paraId="395ECC3A" w14:textId="77777777" w:rsidR="00F659F1" w:rsidRPr="00C57B4E" w:rsidRDefault="00F659F1" w:rsidP="00F659F1">
      <w:pPr>
        <w:pStyle w:val="Tekstpodstawowy"/>
        <w:rPr>
          <w:lang w:val="en-US"/>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w:t>
      </w:r>
      <w:r w:rsidRPr="00C57B4E">
        <w:rPr>
          <w:lang w:val="en-US"/>
        </w:rPr>
        <w:lastRenderedPageBreak/>
        <w:t>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7C65BA6" w14:textId="77777777" w:rsidR="00F659F1" w:rsidRPr="00C57B4E" w:rsidRDefault="00F659F1" w:rsidP="00F659F1">
      <w:pPr>
        <w:pStyle w:val="Tekstpodstawowy"/>
        <w:jc w:val="left"/>
        <w:rPr>
          <w:lang w:val="en-US"/>
        </w:rPr>
      </w:pPr>
    </w:p>
    <w:p w14:paraId="3FB6DF06" w14:textId="77777777" w:rsidR="00F659F1" w:rsidRPr="00C57B4E" w:rsidRDefault="00F659F1" w:rsidP="00F659F1">
      <w:pPr>
        <w:pStyle w:val="Tekstpodstawowy"/>
        <w:jc w:val="left"/>
        <w:rPr>
          <w:b/>
          <w:lang w:val="en-US"/>
        </w:rPr>
      </w:pPr>
      <w:r w:rsidRPr="00C57B4E">
        <w:rPr>
          <w:b/>
          <w:lang w:val="en-US"/>
        </w:rPr>
        <w:t>Podsumowanie</w:t>
      </w:r>
    </w:p>
    <w:p w14:paraId="6596BC59" w14:textId="77777777" w:rsidR="00F659F1" w:rsidRPr="00C57B4E" w:rsidRDefault="00F659F1" w:rsidP="00F659F1">
      <w:pPr>
        <w:pStyle w:val="Tekstpodstawowy"/>
        <w:ind w:left="780"/>
        <w:rPr>
          <w:lang w:val="en-US"/>
        </w:rPr>
      </w:pPr>
    </w:p>
    <w:p w14:paraId="62C493FF" w14:textId="77777777" w:rsidR="00F659F1" w:rsidRPr="00C57B4E" w:rsidRDefault="00F659F1" w:rsidP="00F659F1">
      <w:pPr>
        <w:pStyle w:val="Tekstpodstawowy"/>
        <w:rPr>
          <w:lang w:val="en-US"/>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r w:rsidRPr="00C57B4E">
        <w:rPr>
          <w:lang w:val="en-US"/>
        </w:rPr>
        <w:lastRenderedPageBreak/>
        <w:t>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2A6E8C88" w14:textId="77777777" w:rsidR="00F659F1" w:rsidRPr="00C57B4E" w:rsidRDefault="00F659F1" w:rsidP="00F659F1">
      <w:pPr>
        <w:pStyle w:val="Tekstpodstawowy"/>
        <w:rPr>
          <w:lang w:val="en-US"/>
        </w:rPr>
      </w:pPr>
    </w:p>
    <w:p w14:paraId="6E1210A6" w14:textId="77777777" w:rsidR="00F659F1" w:rsidRPr="00C57B4E" w:rsidRDefault="00F659F1" w:rsidP="00F659F1">
      <w:pPr>
        <w:pStyle w:val="Tekstpodstawowy"/>
        <w:rPr>
          <w:lang w:val="en-US"/>
        </w:rPr>
      </w:pPr>
    </w:p>
    <w:p w14:paraId="4615A8F0" w14:textId="77777777" w:rsidR="00F659F1" w:rsidRPr="00C57B4E" w:rsidRDefault="00F659F1" w:rsidP="00F659F1">
      <w:pPr>
        <w:pStyle w:val="Tekstpodstawowy"/>
        <w:rPr>
          <w:lang w:val="en-US"/>
        </w:rPr>
      </w:pPr>
    </w:p>
    <w:p w14:paraId="47FEEA1C" w14:textId="77777777" w:rsidR="00F659F1" w:rsidRPr="00C57B4E" w:rsidRDefault="00F659F1" w:rsidP="00F659F1">
      <w:pPr>
        <w:pStyle w:val="Tekstpodstawowy"/>
        <w:rPr>
          <w:lang w:val="en-US"/>
        </w:rPr>
      </w:pPr>
    </w:p>
    <w:p w14:paraId="196815BB" w14:textId="77777777" w:rsidR="00F659F1" w:rsidRPr="00C57B4E" w:rsidRDefault="00F659F1" w:rsidP="00F659F1">
      <w:pPr>
        <w:pStyle w:val="Tekstpodstawowy"/>
        <w:rPr>
          <w:lang w:val="en-US"/>
        </w:rPr>
      </w:pPr>
    </w:p>
    <w:p w14:paraId="49166D71" w14:textId="77777777" w:rsidR="00F659F1" w:rsidRPr="00C57B4E" w:rsidRDefault="00F659F1" w:rsidP="00F659F1">
      <w:pPr>
        <w:pStyle w:val="Tekstpodstawowy"/>
        <w:rPr>
          <w:lang w:val="en-US"/>
        </w:rPr>
      </w:pPr>
    </w:p>
    <w:p w14:paraId="7C715EF7" w14:textId="77777777" w:rsidR="00F659F1" w:rsidRPr="00C57B4E" w:rsidRDefault="00F659F1" w:rsidP="00F659F1">
      <w:pPr>
        <w:pStyle w:val="Tekstpodstawowy"/>
        <w:rPr>
          <w:lang w:val="en-US"/>
        </w:rPr>
      </w:pPr>
    </w:p>
    <w:p w14:paraId="24551E8C" w14:textId="77777777" w:rsidR="00F659F1" w:rsidRPr="00C57B4E" w:rsidRDefault="00F659F1" w:rsidP="00F659F1">
      <w:pPr>
        <w:pStyle w:val="Tekstpodstawowy"/>
        <w:rPr>
          <w:lang w:val="en-US"/>
        </w:rPr>
      </w:pPr>
    </w:p>
    <w:p w14:paraId="70819B3A" w14:textId="77777777" w:rsidR="00F659F1" w:rsidRPr="00C57B4E" w:rsidRDefault="00F659F1" w:rsidP="00F659F1">
      <w:pPr>
        <w:pStyle w:val="Tekstpodstawowy"/>
        <w:rPr>
          <w:lang w:val="en-US"/>
        </w:rPr>
      </w:pPr>
    </w:p>
    <w:p w14:paraId="372CED04" w14:textId="77777777" w:rsidR="00F659F1" w:rsidRPr="00C57B4E" w:rsidRDefault="00F659F1" w:rsidP="00F659F1">
      <w:pPr>
        <w:pStyle w:val="Tekstpodstawowy"/>
        <w:rPr>
          <w:lang w:val="en-US"/>
        </w:rPr>
      </w:pPr>
    </w:p>
    <w:p w14:paraId="518D907D" w14:textId="77777777" w:rsidR="00F659F1" w:rsidRPr="00C57B4E" w:rsidRDefault="00F659F1" w:rsidP="00F659F1">
      <w:pPr>
        <w:pStyle w:val="Tekstpodstawowy"/>
        <w:rPr>
          <w:lang w:val="en-US"/>
        </w:rPr>
      </w:pPr>
    </w:p>
    <w:p w14:paraId="3EECE3AD" w14:textId="77777777" w:rsidR="00F659F1" w:rsidRPr="00C57B4E" w:rsidRDefault="00F659F1" w:rsidP="00F659F1">
      <w:pPr>
        <w:pStyle w:val="Tekstpodstawowy"/>
        <w:rPr>
          <w:lang w:val="en-US"/>
        </w:rPr>
      </w:pPr>
    </w:p>
    <w:p w14:paraId="20E73CA4" w14:textId="77777777" w:rsidR="00F659F1" w:rsidRPr="00C57B4E" w:rsidRDefault="00F659F1" w:rsidP="00F659F1">
      <w:pPr>
        <w:pStyle w:val="Tekstpodstawowy"/>
        <w:rPr>
          <w:lang w:val="en-US"/>
        </w:rPr>
      </w:pPr>
    </w:p>
    <w:p w14:paraId="620E1C6B" w14:textId="77777777" w:rsidR="00F659F1" w:rsidRPr="00C57B4E" w:rsidRDefault="00F659F1" w:rsidP="00F659F1">
      <w:pPr>
        <w:pStyle w:val="Tekstpodstawowy"/>
        <w:rPr>
          <w:lang w:val="en-US"/>
        </w:rPr>
      </w:pPr>
    </w:p>
    <w:p w14:paraId="52652197" w14:textId="77777777" w:rsidR="00F659F1" w:rsidRPr="00C57B4E" w:rsidRDefault="00F659F1" w:rsidP="00F659F1">
      <w:pPr>
        <w:pStyle w:val="Tekstpodstawowy"/>
        <w:rPr>
          <w:lang w:val="en-US"/>
        </w:rPr>
      </w:pPr>
    </w:p>
    <w:p w14:paraId="0CC68D34" w14:textId="77777777" w:rsidR="00F659F1" w:rsidRPr="00C57B4E" w:rsidRDefault="00F659F1" w:rsidP="00F659F1">
      <w:pPr>
        <w:pStyle w:val="Tekstpodstawowy"/>
        <w:rPr>
          <w:lang w:val="en-US"/>
        </w:rPr>
      </w:pPr>
    </w:p>
    <w:p w14:paraId="3823B438" w14:textId="77777777" w:rsidR="00F659F1" w:rsidRPr="00C57B4E" w:rsidRDefault="00F659F1" w:rsidP="00F659F1">
      <w:pPr>
        <w:pStyle w:val="Tekstpodstawowy"/>
        <w:rPr>
          <w:lang w:val="en-US"/>
        </w:rPr>
      </w:pPr>
    </w:p>
    <w:p w14:paraId="4CC5A840" w14:textId="77777777" w:rsidR="00F659F1" w:rsidRPr="00C57B4E" w:rsidRDefault="00F659F1" w:rsidP="00F659F1">
      <w:pPr>
        <w:pStyle w:val="Tekstpodstawowy"/>
        <w:rPr>
          <w:lang w:val="en-US"/>
        </w:rPr>
      </w:pPr>
    </w:p>
    <w:p w14:paraId="55D48C45" w14:textId="77777777" w:rsidR="00F659F1" w:rsidRPr="00C57B4E" w:rsidRDefault="00F659F1" w:rsidP="00F659F1">
      <w:pPr>
        <w:pStyle w:val="Tekstpodstawowy"/>
        <w:rPr>
          <w:lang w:val="en-US"/>
        </w:rPr>
      </w:pPr>
    </w:p>
    <w:p w14:paraId="561617EB" w14:textId="77777777" w:rsidR="00F659F1" w:rsidRPr="00C57B4E" w:rsidRDefault="00F659F1" w:rsidP="00F659F1">
      <w:pPr>
        <w:pStyle w:val="Tekstpodstawowy"/>
        <w:rPr>
          <w:lang w:val="en-US"/>
        </w:rPr>
      </w:pPr>
    </w:p>
    <w:p w14:paraId="28A07EF2" w14:textId="77777777" w:rsidR="00F659F1" w:rsidRPr="00C57B4E" w:rsidRDefault="00F659F1" w:rsidP="00F659F1">
      <w:pPr>
        <w:pStyle w:val="Tekstpodstawowy"/>
        <w:rPr>
          <w:lang w:val="en-US"/>
        </w:rPr>
      </w:pPr>
    </w:p>
    <w:p w14:paraId="3032C4F5" w14:textId="77777777" w:rsidR="00F659F1" w:rsidRPr="00C57B4E" w:rsidRDefault="00F659F1" w:rsidP="00F659F1">
      <w:pPr>
        <w:pStyle w:val="Tekstpodstawowy"/>
        <w:rPr>
          <w:lang w:val="en-US"/>
        </w:rPr>
      </w:pPr>
    </w:p>
    <w:p w14:paraId="26BAC9F1" w14:textId="77777777" w:rsidR="00F659F1" w:rsidRPr="00C57B4E" w:rsidRDefault="00F659F1" w:rsidP="00F659F1">
      <w:pPr>
        <w:pStyle w:val="Tekstpodstawowy"/>
        <w:rPr>
          <w:lang w:val="en-US"/>
        </w:rPr>
      </w:pPr>
    </w:p>
    <w:p w14:paraId="66E1DB58" w14:textId="77777777" w:rsidR="00F659F1" w:rsidRPr="00C57B4E" w:rsidRDefault="00F659F1" w:rsidP="00F659F1">
      <w:pPr>
        <w:pStyle w:val="Tekstpodstawowy"/>
        <w:rPr>
          <w:lang w:val="en-US"/>
        </w:rPr>
      </w:pPr>
    </w:p>
    <w:p w14:paraId="01A8B309" w14:textId="77777777" w:rsidR="00F659F1" w:rsidRPr="00C57B4E" w:rsidRDefault="00F659F1" w:rsidP="00F659F1">
      <w:pPr>
        <w:pStyle w:val="Nagwek1"/>
        <w:rPr>
          <w:lang w:val="en-US"/>
        </w:rPr>
      </w:pPr>
      <w:bookmarkStart w:id="18" w:name="_Toc115384487"/>
      <w:r>
        <w:rPr>
          <w:lang w:val="en-US"/>
        </w:rPr>
        <w:lastRenderedPageBreak/>
        <w:t>Podejście</w:t>
      </w:r>
      <w:bookmarkEnd w:id="18"/>
    </w:p>
    <w:p w14:paraId="3FE9219B"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6DBB2022" w14:textId="23CF5B6F" w:rsidR="00F659F1" w:rsidRDefault="00F659F1" w:rsidP="00F659F1">
      <w:pPr>
        <w:pStyle w:val="Nagwek2"/>
      </w:pPr>
      <w:bookmarkStart w:id="19" w:name="_Toc115384488"/>
      <w:r>
        <w:t>Przegląd rozwiązań</w:t>
      </w:r>
      <w:bookmarkEnd w:id="19"/>
    </w:p>
    <w:p w14:paraId="3ECCA213" w14:textId="77777777" w:rsidR="00F659F1" w:rsidRDefault="00F659F1" w:rsidP="00F659F1">
      <w:pPr>
        <w:pStyle w:val="Nagwek3"/>
      </w:pPr>
      <w:bookmarkStart w:id="20" w:name="_Toc115384489"/>
      <w:r>
        <w:t>Klasyczne sposoby rozwiązywania problemu marszrutyzacji</w:t>
      </w:r>
      <w:bookmarkEnd w:id="20"/>
    </w:p>
    <w:p w14:paraId="4B729821" w14:textId="77777777" w:rsidR="00F659F1" w:rsidRDefault="00F659F1" w:rsidP="00F659F1">
      <w:pPr>
        <w:pStyle w:val="Nagwek3"/>
      </w:pPr>
      <w:bookmarkStart w:id="21" w:name="_Toc115384490"/>
      <w:r>
        <w:t>Przykład komercyjny</w:t>
      </w:r>
      <w:bookmarkEnd w:id="21"/>
    </w:p>
    <w:p w14:paraId="0643130B" w14:textId="77777777" w:rsidR="00F659F1" w:rsidRDefault="00F659F1" w:rsidP="00F659F1">
      <w:pPr>
        <w:pStyle w:val="Nagwek3"/>
      </w:pPr>
      <w:bookmarkStart w:id="22" w:name="_Toc115384491"/>
      <w:r>
        <w:t>QUBO – Paweł i inne podejścia kwantowe, bez formalizacji, tylko podejście i wynik</w:t>
      </w:r>
      <w:bookmarkEnd w:id="22"/>
    </w:p>
    <w:p w14:paraId="563E336F" w14:textId="77777777" w:rsidR="00F659F1" w:rsidRPr="00866A45" w:rsidRDefault="00F659F1" w:rsidP="00F659F1">
      <w:pPr>
        <w:pStyle w:val="Tekstpodstawowy"/>
      </w:pPr>
    </w:p>
    <w:p w14:paraId="2B480A22" w14:textId="77777777" w:rsidR="00F659F1" w:rsidRDefault="00F659F1" w:rsidP="00F659F1">
      <w:pPr>
        <w:pStyle w:val="Tekstpodstawowy"/>
        <w:ind w:left="708"/>
      </w:pPr>
    </w:p>
    <w:p w14:paraId="05B987E8" w14:textId="77777777" w:rsidR="00F659F1" w:rsidRPr="00C57B4E" w:rsidRDefault="00F659F1" w:rsidP="00F659F1">
      <w:pPr>
        <w:pStyle w:val="Tekstpodstawowy"/>
        <w:rPr>
          <w:lang w:val="en-US"/>
        </w:rPr>
      </w:pPr>
      <w:r w:rsidRPr="00866A45">
        <w:tab/>
      </w:r>
      <w:r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loriem loriem. </w:t>
      </w:r>
    </w:p>
    <w:p w14:paraId="399F82AF" w14:textId="77777777" w:rsidR="00F659F1" w:rsidRPr="00C57B4E" w:rsidRDefault="00F659F1" w:rsidP="00F659F1">
      <w:pPr>
        <w:pStyle w:val="Tekstpodstawowy"/>
        <w:rPr>
          <w:lang w:val="en-US"/>
        </w:rPr>
      </w:pPr>
    </w:p>
    <w:p w14:paraId="37653E47" w14:textId="33A7E76E" w:rsidR="00F659F1" w:rsidRPr="001B6864" w:rsidRDefault="00F659F1" w:rsidP="00F659F1">
      <w:pPr>
        <w:pStyle w:val="Legenda"/>
        <w:rPr>
          <w:sz w:val="24"/>
          <w:szCs w:val="24"/>
          <w:lang w:val="en-US"/>
        </w:rPr>
      </w:pPr>
      <w:bookmarkStart w:id="23" w:name="_Toc355852181"/>
      <w:r w:rsidRPr="001B6864">
        <w:rPr>
          <w:sz w:val="24"/>
          <w:szCs w:val="24"/>
          <w:lang w:val="en-US"/>
        </w:rPr>
        <w:t xml:space="preserve">Tabela </w:t>
      </w:r>
      <w:r w:rsidRPr="00D166C0">
        <w:rPr>
          <w:sz w:val="24"/>
          <w:szCs w:val="24"/>
        </w:rPr>
        <w:fldChar w:fldCharType="begin"/>
      </w:r>
      <w:r w:rsidRPr="001B6864">
        <w:rPr>
          <w:sz w:val="24"/>
          <w:szCs w:val="24"/>
          <w:lang w:val="en-US"/>
        </w:rPr>
        <w:instrText xml:space="preserve"> SEQ Tabela \* ARABIC </w:instrText>
      </w:r>
      <w:r w:rsidRPr="00D166C0">
        <w:rPr>
          <w:sz w:val="24"/>
          <w:szCs w:val="24"/>
        </w:rPr>
        <w:fldChar w:fldCharType="separate"/>
      </w:r>
      <w:r w:rsidR="003C1DCD">
        <w:rPr>
          <w:noProof/>
          <w:sz w:val="24"/>
          <w:szCs w:val="24"/>
          <w:lang w:val="en-US"/>
        </w:rPr>
        <w:t>1</w:t>
      </w:r>
      <w:r w:rsidRPr="00D166C0">
        <w:rPr>
          <w:sz w:val="24"/>
          <w:szCs w:val="24"/>
        </w:rPr>
        <w:fldChar w:fldCharType="end"/>
      </w:r>
      <w:r w:rsidRPr="001B6864">
        <w:rPr>
          <w:sz w:val="24"/>
          <w:szCs w:val="24"/>
          <w:lang w:val="en-US"/>
        </w:rPr>
        <w:t>. Lorem ipsum dolor sit amet</w:t>
      </w:r>
      <w:bookmarkEnd w:id="23"/>
      <w:r w:rsidRPr="001B6864">
        <w:rPr>
          <w:sz w:val="24"/>
          <w:szCs w:val="24"/>
          <w:lang w:val="en-US"/>
        </w:rPr>
        <w:t>.</w:t>
      </w:r>
    </w:p>
    <w:tbl>
      <w:tblPr>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4"/>
        <w:gridCol w:w="4684"/>
      </w:tblGrid>
      <w:tr w:rsidR="00F659F1" w14:paraId="3BC945B6" w14:textId="77777777" w:rsidTr="00C26183">
        <w:trPr>
          <w:trHeight w:val="494"/>
        </w:trPr>
        <w:tc>
          <w:tcPr>
            <w:tcW w:w="4684" w:type="dxa"/>
          </w:tcPr>
          <w:p w14:paraId="4213074E" w14:textId="77777777" w:rsidR="00F659F1" w:rsidRPr="00255032" w:rsidRDefault="00F659F1" w:rsidP="00C26183">
            <w:pPr>
              <w:pStyle w:val="Tekstpodstawowy"/>
              <w:jc w:val="center"/>
              <w:rPr>
                <w:b/>
              </w:rPr>
            </w:pPr>
            <w:r w:rsidRPr="00F56B85">
              <w:rPr>
                <w:b/>
              </w:rPr>
              <w:t>Lorem ipsum</w:t>
            </w:r>
          </w:p>
        </w:tc>
        <w:tc>
          <w:tcPr>
            <w:tcW w:w="4684" w:type="dxa"/>
          </w:tcPr>
          <w:p w14:paraId="6F0C092F" w14:textId="77777777" w:rsidR="00F659F1" w:rsidRPr="00255032" w:rsidRDefault="00F659F1" w:rsidP="00C26183">
            <w:pPr>
              <w:pStyle w:val="Tekstpodstawowy"/>
              <w:jc w:val="center"/>
              <w:rPr>
                <w:b/>
              </w:rPr>
            </w:pPr>
            <w:r w:rsidRPr="00F56B85">
              <w:rPr>
                <w:b/>
              </w:rPr>
              <w:t>Lorem ipsum dolor</w:t>
            </w:r>
          </w:p>
        </w:tc>
      </w:tr>
      <w:tr w:rsidR="00F659F1" w:rsidRPr="00196E0A" w14:paraId="51DCEC2D" w14:textId="77777777" w:rsidTr="00C26183">
        <w:trPr>
          <w:trHeight w:val="804"/>
        </w:trPr>
        <w:tc>
          <w:tcPr>
            <w:tcW w:w="4684" w:type="dxa"/>
          </w:tcPr>
          <w:p w14:paraId="338437DA" w14:textId="77777777" w:rsidR="00F659F1" w:rsidRPr="00FD7603" w:rsidRDefault="00F659F1" w:rsidP="00C26183">
            <w:pPr>
              <w:pStyle w:val="Tekstpodstawowy"/>
              <w:rPr>
                <w:lang w:val="en-US"/>
              </w:rPr>
            </w:pPr>
            <w:r w:rsidRPr="00F56B85">
              <w:rPr>
                <w:lang w:val="en-US"/>
              </w:rPr>
              <w:t>Lorem ipsum dolor sit amet</w:t>
            </w:r>
          </w:p>
        </w:tc>
        <w:tc>
          <w:tcPr>
            <w:tcW w:w="4684" w:type="dxa"/>
          </w:tcPr>
          <w:p w14:paraId="725F6CC6" w14:textId="77777777" w:rsidR="00F659F1" w:rsidRPr="00C57B4E" w:rsidRDefault="00F659F1" w:rsidP="00C26183">
            <w:pPr>
              <w:pStyle w:val="Tekstpodstawowy"/>
              <w:rPr>
                <w:lang w:val="en-US"/>
              </w:rPr>
            </w:pPr>
            <w:r w:rsidRPr="00C57B4E">
              <w:rPr>
                <w:lang w:val="en-US"/>
              </w:rPr>
              <w:t>Lorem ipsum dolor sit amet</w:t>
            </w:r>
          </w:p>
        </w:tc>
      </w:tr>
      <w:tr w:rsidR="00F659F1" w:rsidRPr="00196E0A" w14:paraId="113DA91C" w14:textId="77777777" w:rsidTr="00C26183">
        <w:trPr>
          <w:trHeight w:val="476"/>
        </w:trPr>
        <w:tc>
          <w:tcPr>
            <w:tcW w:w="4684" w:type="dxa"/>
          </w:tcPr>
          <w:p w14:paraId="235D6B1E" w14:textId="77777777" w:rsidR="00F659F1" w:rsidRPr="00C57B4E" w:rsidRDefault="00F659F1" w:rsidP="00C26183">
            <w:pPr>
              <w:pStyle w:val="Tekstpodstawowy"/>
              <w:rPr>
                <w:lang w:val="en-US"/>
              </w:rPr>
            </w:pPr>
            <w:r w:rsidRPr="00C57B4E">
              <w:rPr>
                <w:lang w:val="en-US"/>
              </w:rPr>
              <w:t>Lorem ipsum dolor sit amet</w:t>
            </w:r>
          </w:p>
        </w:tc>
        <w:tc>
          <w:tcPr>
            <w:tcW w:w="4684" w:type="dxa"/>
          </w:tcPr>
          <w:p w14:paraId="51E31F89" w14:textId="77777777" w:rsidR="00F659F1" w:rsidRPr="00C57B4E" w:rsidRDefault="00F659F1" w:rsidP="00C26183">
            <w:pPr>
              <w:pStyle w:val="Tekstpodstawowy"/>
              <w:rPr>
                <w:lang w:val="en-US"/>
              </w:rPr>
            </w:pPr>
            <w:r w:rsidRPr="00C57B4E">
              <w:rPr>
                <w:lang w:val="en-US"/>
              </w:rPr>
              <w:t>Lorem ipsum dolor sit amet</w:t>
            </w:r>
          </w:p>
        </w:tc>
      </w:tr>
      <w:tr w:rsidR="00F659F1" w:rsidRPr="00196E0A" w14:paraId="17721ED1" w14:textId="77777777" w:rsidTr="00C26183">
        <w:trPr>
          <w:trHeight w:val="494"/>
        </w:trPr>
        <w:tc>
          <w:tcPr>
            <w:tcW w:w="4684" w:type="dxa"/>
          </w:tcPr>
          <w:p w14:paraId="058D3E97" w14:textId="77777777" w:rsidR="00F659F1" w:rsidRPr="00FD7603" w:rsidRDefault="00F659F1" w:rsidP="00C26183">
            <w:pPr>
              <w:pStyle w:val="Tekstpodstawowy"/>
              <w:rPr>
                <w:lang w:val="en-US"/>
              </w:rPr>
            </w:pPr>
            <w:r w:rsidRPr="00F56B85">
              <w:rPr>
                <w:lang w:val="en-US"/>
              </w:rPr>
              <w:t>Lorem ipsum dolor sit amet</w:t>
            </w:r>
          </w:p>
        </w:tc>
        <w:tc>
          <w:tcPr>
            <w:tcW w:w="4684" w:type="dxa"/>
          </w:tcPr>
          <w:p w14:paraId="16A6C8CD" w14:textId="77777777" w:rsidR="00F659F1" w:rsidRPr="00C57B4E" w:rsidRDefault="00F659F1" w:rsidP="00C26183">
            <w:pPr>
              <w:pStyle w:val="Tekstpodstawowy"/>
              <w:rPr>
                <w:lang w:val="en-US"/>
              </w:rPr>
            </w:pPr>
            <w:r w:rsidRPr="00C57B4E">
              <w:rPr>
                <w:lang w:val="en-US"/>
              </w:rPr>
              <w:t>Lorem ipsum dolor sit amet</w:t>
            </w:r>
          </w:p>
        </w:tc>
      </w:tr>
      <w:tr w:rsidR="00F659F1" w:rsidRPr="00196E0A" w14:paraId="1E7FE4C0" w14:textId="77777777" w:rsidTr="00C26183">
        <w:trPr>
          <w:trHeight w:val="476"/>
        </w:trPr>
        <w:tc>
          <w:tcPr>
            <w:tcW w:w="4684" w:type="dxa"/>
          </w:tcPr>
          <w:p w14:paraId="1014F033" w14:textId="77777777" w:rsidR="00F659F1" w:rsidRPr="00C57B4E" w:rsidRDefault="00F659F1" w:rsidP="00C26183">
            <w:pPr>
              <w:pStyle w:val="Tekstpodstawowy"/>
              <w:rPr>
                <w:lang w:val="en-US"/>
              </w:rPr>
            </w:pPr>
            <w:r w:rsidRPr="00C57B4E">
              <w:rPr>
                <w:lang w:val="en-US"/>
              </w:rPr>
              <w:lastRenderedPageBreak/>
              <w:t>Lorem ipsum dolor sit amet</w:t>
            </w:r>
          </w:p>
        </w:tc>
        <w:tc>
          <w:tcPr>
            <w:tcW w:w="4684" w:type="dxa"/>
          </w:tcPr>
          <w:p w14:paraId="0E4F97D1" w14:textId="77777777" w:rsidR="00F659F1" w:rsidRPr="00C57B4E" w:rsidRDefault="00F659F1" w:rsidP="00C26183">
            <w:pPr>
              <w:pStyle w:val="Tekstpodstawowy"/>
              <w:rPr>
                <w:lang w:val="en-US"/>
              </w:rPr>
            </w:pPr>
            <w:r w:rsidRPr="00F56B85">
              <w:rPr>
                <w:lang w:val="en-US"/>
              </w:rPr>
              <w:t>Lorem ipsum dolor sit amet</w:t>
            </w:r>
          </w:p>
        </w:tc>
      </w:tr>
      <w:tr w:rsidR="00F659F1" w:rsidRPr="00196E0A" w14:paraId="5E2C415F" w14:textId="77777777" w:rsidTr="00C26183">
        <w:trPr>
          <w:trHeight w:val="476"/>
        </w:trPr>
        <w:tc>
          <w:tcPr>
            <w:tcW w:w="4684" w:type="dxa"/>
          </w:tcPr>
          <w:p w14:paraId="2B775997" w14:textId="77777777" w:rsidR="00F659F1" w:rsidRPr="00C57B4E" w:rsidRDefault="00F659F1" w:rsidP="00C26183">
            <w:pPr>
              <w:pStyle w:val="Tekstpodstawowy"/>
              <w:rPr>
                <w:lang w:val="en-US"/>
              </w:rPr>
            </w:pPr>
            <w:r w:rsidRPr="00C57B4E">
              <w:rPr>
                <w:lang w:val="en-US"/>
              </w:rPr>
              <w:t>Lorem ipsum dolor sit amet</w:t>
            </w:r>
          </w:p>
        </w:tc>
        <w:tc>
          <w:tcPr>
            <w:tcW w:w="4684" w:type="dxa"/>
          </w:tcPr>
          <w:p w14:paraId="1CB4C668" w14:textId="77777777" w:rsidR="00F659F1" w:rsidRPr="00C57B4E" w:rsidRDefault="00F659F1" w:rsidP="00C26183">
            <w:pPr>
              <w:pStyle w:val="Tekstpodstawowy"/>
              <w:rPr>
                <w:lang w:val="en-US"/>
              </w:rPr>
            </w:pPr>
            <w:r w:rsidRPr="00C57B4E">
              <w:rPr>
                <w:lang w:val="en-US"/>
              </w:rPr>
              <w:t>Lorem ipsum dolor sit amet</w:t>
            </w:r>
          </w:p>
        </w:tc>
      </w:tr>
      <w:tr w:rsidR="00F659F1" w:rsidRPr="00196E0A" w14:paraId="18DA2B44" w14:textId="77777777" w:rsidTr="00C26183">
        <w:trPr>
          <w:trHeight w:val="476"/>
        </w:trPr>
        <w:tc>
          <w:tcPr>
            <w:tcW w:w="4684" w:type="dxa"/>
          </w:tcPr>
          <w:p w14:paraId="62D4BF30" w14:textId="77777777" w:rsidR="00F659F1" w:rsidRPr="00FD7603" w:rsidRDefault="00F659F1" w:rsidP="00C26183">
            <w:pPr>
              <w:pStyle w:val="Tekstpodstawowy"/>
              <w:rPr>
                <w:lang w:val="en-US"/>
              </w:rPr>
            </w:pPr>
            <w:r w:rsidRPr="00F56B85">
              <w:rPr>
                <w:lang w:val="en-US"/>
              </w:rPr>
              <w:t>Lorem ipsum dolor sit amet</w:t>
            </w:r>
          </w:p>
        </w:tc>
        <w:tc>
          <w:tcPr>
            <w:tcW w:w="4684" w:type="dxa"/>
          </w:tcPr>
          <w:p w14:paraId="16B780F0" w14:textId="77777777" w:rsidR="00F659F1" w:rsidRPr="00C57B4E" w:rsidRDefault="00F659F1" w:rsidP="00C26183">
            <w:pPr>
              <w:pStyle w:val="Tekstpodstawowy"/>
              <w:rPr>
                <w:lang w:val="en-US"/>
              </w:rPr>
            </w:pPr>
            <w:r w:rsidRPr="00F56B85">
              <w:rPr>
                <w:lang w:val="en-US"/>
              </w:rPr>
              <w:t>Lorem ipsum dolor sit amet</w:t>
            </w:r>
          </w:p>
        </w:tc>
      </w:tr>
    </w:tbl>
    <w:p w14:paraId="04BA8C66" w14:textId="77777777" w:rsidR="00F659F1" w:rsidRPr="00D166C0" w:rsidRDefault="00F659F1" w:rsidP="00F659F1">
      <w:pPr>
        <w:pStyle w:val="Default"/>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M. Trocki, </w:t>
      </w:r>
      <w:r w:rsidRPr="00D166C0">
        <w:rPr>
          <w:rFonts w:ascii="Times New Roman" w:hAnsi="Times New Roman" w:cs="Times New Roman"/>
          <w:i/>
          <w:sz w:val="20"/>
          <w:szCs w:val="20"/>
        </w:rPr>
        <w:t>Metodyki zarządzania projektami</w:t>
      </w:r>
      <w:r w:rsidRPr="00D166C0">
        <w:rPr>
          <w:rFonts w:ascii="Times New Roman" w:hAnsi="Times New Roman" w:cs="Times New Roman"/>
          <w:sz w:val="20"/>
          <w:szCs w:val="20"/>
        </w:rPr>
        <w:t>, Biblioteka Project Managera, Warszawa 2011</w:t>
      </w:r>
      <w:r>
        <w:rPr>
          <w:rFonts w:ascii="Times New Roman" w:hAnsi="Times New Roman" w:cs="Times New Roman"/>
          <w:sz w:val="20"/>
          <w:szCs w:val="20"/>
        </w:rPr>
        <w:t>,</w:t>
      </w:r>
      <w:r w:rsidRPr="00D166C0">
        <w:rPr>
          <w:rFonts w:ascii="Times New Roman" w:hAnsi="Times New Roman" w:cs="Times New Roman"/>
          <w:sz w:val="20"/>
          <w:szCs w:val="20"/>
        </w:rPr>
        <w:t xml:space="preserve"> str. 34</w:t>
      </w:r>
      <w:r>
        <w:rPr>
          <w:rFonts w:ascii="Times New Roman" w:hAnsi="Times New Roman" w:cs="Times New Roman"/>
          <w:sz w:val="20"/>
          <w:szCs w:val="20"/>
        </w:rPr>
        <w:t>.</w:t>
      </w:r>
    </w:p>
    <w:p w14:paraId="03A8DD7B" w14:textId="77777777" w:rsidR="00F659F1" w:rsidRDefault="00F659F1" w:rsidP="00F659F1">
      <w:pPr>
        <w:pStyle w:val="Tekstpodstawowy"/>
      </w:pPr>
    </w:p>
    <w:p w14:paraId="0045628C" w14:textId="77777777" w:rsidR="00F659F1" w:rsidRDefault="00F659F1" w:rsidP="00F659F1">
      <w:pPr>
        <w:pStyle w:val="Tekstpodstawowy"/>
      </w:pPr>
    </w:p>
    <w:p w14:paraId="00E24471" w14:textId="77777777" w:rsidR="00F659F1" w:rsidRPr="00C57B4E" w:rsidRDefault="00F659F1" w:rsidP="00F659F1">
      <w:pPr>
        <w:pStyle w:val="Tekstpodstawowy"/>
        <w:rPr>
          <w:lang w:val="en-US"/>
        </w:rPr>
      </w:pPr>
      <w:r>
        <w:tab/>
      </w:r>
      <w:r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14:paraId="036863A5"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w:t>
      </w:r>
    </w:p>
    <w:p w14:paraId="56C36274" w14:textId="77777777" w:rsidR="00F659F1" w:rsidRPr="00C57B4E" w:rsidRDefault="00F659F1" w:rsidP="00F659F1">
      <w:pPr>
        <w:pStyle w:val="Tekstpodstawowy"/>
        <w:rPr>
          <w:lang w:val="en-US"/>
        </w:rPr>
      </w:pPr>
    </w:p>
    <w:p w14:paraId="20A4F36E" w14:textId="72815518" w:rsidR="00F659F1" w:rsidRPr="00C57B4E" w:rsidRDefault="00F659F1" w:rsidP="00F659F1">
      <w:pPr>
        <w:pStyle w:val="Legenda"/>
        <w:rPr>
          <w:sz w:val="24"/>
          <w:szCs w:val="24"/>
          <w:lang w:val="en-US"/>
        </w:rPr>
      </w:pPr>
      <w:bookmarkStart w:id="24" w:name="_Toc355852182"/>
      <w:r w:rsidRPr="00C57B4E">
        <w:rPr>
          <w:sz w:val="24"/>
          <w:szCs w:val="24"/>
          <w:lang w:val="en-US"/>
        </w:rPr>
        <w:t xml:space="preserve">Tabela </w:t>
      </w:r>
      <w:r w:rsidRPr="008446FA">
        <w:rPr>
          <w:sz w:val="24"/>
          <w:szCs w:val="24"/>
        </w:rPr>
        <w:fldChar w:fldCharType="begin"/>
      </w:r>
      <w:r w:rsidRPr="00C57B4E">
        <w:rPr>
          <w:sz w:val="24"/>
          <w:szCs w:val="24"/>
          <w:lang w:val="en-US"/>
        </w:rPr>
        <w:instrText xml:space="preserve"> SEQ Tabela \* ARABIC </w:instrText>
      </w:r>
      <w:r w:rsidRPr="008446FA">
        <w:rPr>
          <w:sz w:val="24"/>
          <w:szCs w:val="24"/>
        </w:rPr>
        <w:fldChar w:fldCharType="separate"/>
      </w:r>
      <w:r w:rsidR="003C1DCD">
        <w:rPr>
          <w:noProof/>
          <w:sz w:val="24"/>
          <w:szCs w:val="24"/>
          <w:lang w:val="en-US"/>
        </w:rPr>
        <w:t>2</w:t>
      </w:r>
      <w:r w:rsidRPr="008446FA">
        <w:rPr>
          <w:sz w:val="24"/>
          <w:szCs w:val="24"/>
        </w:rPr>
        <w:fldChar w:fldCharType="end"/>
      </w:r>
      <w:r w:rsidRPr="00C57B4E">
        <w:rPr>
          <w:sz w:val="24"/>
          <w:szCs w:val="24"/>
          <w:lang w:val="en-US"/>
        </w:rPr>
        <w:t>. Lorem ipsum dolor sit amet, consectetur adipisicing elit</w:t>
      </w:r>
      <w:bookmarkEnd w:id="24"/>
      <w:r>
        <w:rPr>
          <w:sz w:val="24"/>
          <w:szCs w:val="24"/>
          <w:lang w:val="en-US"/>
        </w:rPr>
        <w:t>.</w:t>
      </w:r>
    </w:p>
    <w:tbl>
      <w:tblPr>
        <w:tblW w:w="9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84"/>
        <w:gridCol w:w="4684"/>
      </w:tblGrid>
      <w:tr w:rsidR="00F659F1" w14:paraId="7299A156" w14:textId="77777777" w:rsidTr="00C26183">
        <w:trPr>
          <w:trHeight w:val="494"/>
        </w:trPr>
        <w:tc>
          <w:tcPr>
            <w:tcW w:w="4684" w:type="dxa"/>
          </w:tcPr>
          <w:p w14:paraId="731B7D07" w14:textId="77777777" w:rsidR="00F659F1" w:rsidRPr="00255032" w:rsidRDefault="00F659F1" w:rsidP="00C26183">
            <w:pPr>
              <w:pStyle w:val="Tekstpodstawowy"/>
              <w:jc w:val="center"/>
              <w:rPr>
                <w:b/>
              </w:rPr>
            </w:pPr>
            <w:r w:rsidRPr="00F56B85">
              <w:rPr>
                <w:b/>
              </w:rPr>
              <w:t>Lorem ipsum dolor</w:t>
            </w:r>
          </w:p>
        </w:tc>
        <w:tc>
          <w:tcPr>
            <w:tcW w:w="4684" w:type="dxa"/>
          </w:tcPr>
          <w:p w14:paraId="00986CFC" w14:textId="77777777" w:rsidR="00F659F1" w:rsidRPr="00255032" w:rsidRDefault="00F659F1" w:rsidP="00C26183">
            <w:pPr>
              <w:pStyle w:val="Tekstpodstawowy"/>
              <w:jc w:val="center"/>
              <w:rPr>
                <w:b/>
              </w:rPr>
            </w:pPr>
            <w:r w:rsidRPr="00F56B85">
              <w:rPr>
                <w:b/>
              </w:rPr>
              <w:t>Lorem ipsum dolor</w:t>
            </w:r>
          </w:p>
        </w:tc>
      </w:tr>
      <w:tr w:rsidR="00F659F1" w:rsidRPr="00196E0A" w14:paraId="745D26F2" w14:textId="77777777" w:rsidTr="00C26183">
        <w:trPr>
          <w:trHeight w:val="804"/>
        </w:trPr>
        <w:tc>
          <w:tcPr>
            <w:tcW w:w="4684" w:type="dxa"/>
          </w:tcPr>
          <w:p w14:paraId="0ACF5D61" w14:textId="77777777" w:rsidR="00F659F1" w:rsidRPr="00FD7603" w:rsidRDefault="00F659F1" w:rsidP="00C26183">
            <w:pPr>
              <w:pStyle w:val="Tekstpodstawowy"/>
              <w:rPr>
                <w:lang w:val="en-US"/>
              </w:rPr>
            </w:pPr>
            <w:r w:rsidRPr="00F56B85">
              <w:rPr>
                <w:lang w:val="en-US"/>
              </w:rPr>
              <w:t>Lorem ipsum dolor sit amet, consectetur adipisicing elit</w:t>
            </w:r>
          </w:p>
        </w:tc>
        <w:tc>
          <w:tcPr>
            <w:tcW w:w="4684" w:type="dxa"/>
          </w:tcPr>
          <w:p w14:paraId="503DF7ED" w14:textId="77777777" w:rsidR="00F659F1" w:rsidRPr="00C57B4E" w:rsidRDefault="00F659F1" w:rsidP="00C26183">
            <w:pPr>
              <w:pStyle w:val="Tekstpodstawowy"/>
              <w:rPr>
                <w:lang w:val="en-US"/>
              </w:rPr>
            </w:pPr>
            <w:r w:rsidRPr="00C57B4E">
              <w:rPr>
                <w:lang w:val="en-US"/>
              </w:rPr>
              <w:t>Lorem ipsum dolor sit amet, consectetur adipisicing elit</w:t>
            </w:r>
          </w:p>
        </w:tc>
      </w:tr>
      <w:tr w:rsidR="00F659F1" w:rsidRPr="00196E0A" w14:paraId="0E0BAE14" w14:textId="77777777" w:rsidTr="00C26183">
        <w:trPr>
          <w:trHeight w:val="476"/>
        </w:trPr>
        <w:tc>
          <w:tcPr>
            <w:tcW w:w="4684" w:type="dxa"/>
          </w:tcPr>
          <w:p w14:paraId="34AC08AD" w14:textId="77777777" w:rsidR="00F659F1" w:rsidRPr="00FD7603" w:rsidRDefault="00F659F1" w:rsidP="00C26183">
            <w:pPr>
              <w:pStyle w:val="Tekstpodstawowy"/>
              <w:rPr>
                <w:lang w:val="en-US"/>
              </w:rPr>
            </w:pPr>
            <w:r w:rsidRPr="00F56B85">
              <w:rPr>
                <w:lang w:val="en-US"/>
              </w:rPr>
              <w:t>Lorem ipsum dolor sit amet, consectetur adipisicing elit</w:t>
            </w:r>
          </w:p>
        </w:tc>
        <w:tc>
          <w:tcPr>
            <w:tcW w:w="4684" w:type="dxa"/>
          </w:tcPr>
          <w:p w14:paraId="46D5AAF1" w14:textId="77777777" w:rsidR="00F659F1" w:rsidRPr="00C57B4E" w:rsidRDefault="00F659F1" w:rsidP="00C26183">
            <w:pPr>
              <w:pStyle w:val="Tekstpodstawowy"/>
              <w:rPr>
                <w:lang w:val="en-US"/>
              </w:rPr>
            </w:pPr>
            <w:r w:rsidRPr="00C57B4E">
              <w:rPr>
                <w:lang w:val="en-US"/>
              </w:rPr>
              <w:t>Lorem ipsum dolor sit amet, consectetur adipisicing elit</w:t>
            </w:r>
          </w:p>
        </w:tc>
      </w:tr>
      <w:tr w:rsidR="00F659F1" w:rsidRPr="00196E0A" w14:paraId="50A6AC16" w14:textId="77777777" w:rsidTr="00C26183">
        <w:trPr>
          <w:trHeight w:val="494"/>
        </w:trPr>
        <w:tc>
          <w:tcPr>
            <w:tcW w:w="4684" w:type="dxa"/>
          </w:tcPr>
          <w:p w14:paraId="7121F687" w14:textId="77777777" w:rsidR="00F659F1" w:rsidRPr="00FD7603" w:rsidRDefault="00F659F1" w:rsidP="00C26183">
            <w:pPr>
              <w:pStyle w:val="Tekstpodstawowy"/>
              <w:rPr>
                <w:lang w:val="en-US"/>
              </w:rPr>
            </w:pPr>
            <w:r w:rsidRPr="00F56B85">
              <w:rPr>
                <w:lang w:val="en-US"/>
              </w:rPr>
              <w:t>Lorem ipsum dolor sit amet, consectetur adipisicing elit</w:t>
            </w:r>
          </w:p>
        </w:tc>
        <w:tc>
          <w:tcPr>
            <w:tcW w:w="4684" w:type="dxa"/>
          </w:tcPr>
          <w:p w14:paraId="3EFB7AE6" w14:textId="77777777" w:rsidR="00F659F1" w:rsidRPr="00C57B4E" w:rsidRDefault="00F659F1" w:rsidP="00C26183">
            <w:pPr>
              <w:pStyle w:val="Tekstpodstawowy"/>
              <w:rPr>
                <w:lang w:val="en-US"/>
              </w:rPr>
            </w:pPr>
            <w:r w:rsidRPr="00C57B4E">
              <w:rPr>
                <w:lang w:val="en-US"/>
              </w:rPr>
              <w:t>Lorem ipsum dolor sit amet, consectetur adipisicing elit</w:t>
            </w:r>
          </w:p>
        </w:tc>
      </w:tr>
      <w:tr w:rsidR="00F659F1" w:rsidRPr="00196E0A" w14:paraId="7FE8AC17" w14:textId="77777777" w:rsidTr="00C26183">
        <w:trPr>
          <w:trHeight w:val="494"/>
        </w:trPr>
        <w:tc>
          <w:tcPr>
            <w:tcW w:w="4684" w:type="dxa"/>
          </w:tcPr>
          <w:p w14:paraId="25249C5D" w14:textId="77777777" w:rsidR="00F659F1" w:rsidRPr="00C57B4E" w:rsidRDefault="00F659F1" w:rsidP="00C26183">
            <w:pPr>
              <w:pStyle w:val="Tekstpodstawowy"/>
              <w:rPr>
                <w:lang w:val="en-US"/>
              </w:rPr>
            </w:pPr>
            <w:r w:rsidRPr="00C57B4E">
              <w:rPr>
                <w:lang w:val="en-US"/>
              </w:rPr>
              <w:t>Lorem ipsum dolor sit amet, consectetur adipisicing elit</w:t>
            </w:r>
          </w:p>
        </w:tc>
        <w:tc>
          <w:tcPr>
            <w:tcW w:w="4684" w:type="dxa"/>
          </w:tcPr>
          <w:p w14:paraId="088F637F" w14:textId="77777777" w:rsidR="00F659F1" w:rsidRPr="00C57B4E" w:rsidRDefault="00F659F1" w:rsidP="00C26183">
            <w:pPr>
              <w:pStyle w:val="Tekstpodstawowy"/>
              <w:rPr>
                <w:lang w:val="en-US"/>
              </w:rPr>
            </w:pPr>
            <w:r w:rsidRPr="00C57B4E">
              <w:rPr>
                <w:lang w:val="en-US"/>
              </w:rPr>
              <w:t>Lorem ipsum dolor sit amet, consectetur adipisicing elit</w:t>
            </w:r>
          </w:p>
        </w:tc>
      </w:tr>
    </w:tbl>
    <w:p w14:paraId="1C1EEDF6" w14:textId="77777777" w:rsidR="00F659F1" w:rsidRPr="00D166C0" w:rsidRDefault="00F659F1" w:rsidP="00F659F1">
      <w:pPr>
        <w:pStyle w:val="Default"/>
        <w:rPr>
          <w:rFonts w:ascii="Times New Roman" w:hAnsi="Times New Roman" w:cs="Times New Roman"/>
          <w:sz w:val="20"/>
          <w:szCs w:val="20"/>
        </w:rPr>
      </w:pPr>
      <w:r w:rsidRPr="00D166C0">
        <w:rPr>
          <w:rFonts w:ascii="Times New Roman" w:hAnsi="Times New Roman" w:cs="Times New Roman"/>
          <w:b/>
          <w:sz w:val="20"/>
          <w:szCs w:val="20"/>
        </w:rPr>
        <w:t>Źródło:</w:t>
      </w:r>
      <w:r w:rsidRPr="00D166C0">
        <w:rPr>
          <w:rFonts w:ascii="Times New Roman" w:hAnsi="Times New Roman" w:cs="Times New Roman"/>
          <w:sz w:val="20"/>
          <w:szCs w:val="20"/>
        </w:rPr>
        <w:t xml:space="preserve"> M. Trocki, </w:t>
      </w:r>
      <w:r w:rsidRPr="00D166C0">
        <w:rPr>
          <w:rFonts w:ascii="Times New Roman" w:hAnsi="Times New Roman" w:cs="Times New Roman"/>
          <w:i/>
          <w:sz w:val="20"/>
          <w:szCs w:val="20"/>
        </w:rPr>
        <w:t>Metodyki zarządzania projektami</w:t>
      </w:r>
      <w:r w:rsidRPr="00D166C0">
        <w:rPr>
          <w:rFonts w:ascii="Times New Roman" w:hAnsi="Times New Roman" w:cs="Times New Roman"/>
          <w:sz w:val="20"/>
          <w:szCs w:val="20"/>
        </w:rPr>
        <w:t>, Biblioteka Project Managera, Warszawa 2011</w:t>
      </w:r>
      <w:r>
        <w:rPr>
          <w:rFonts w:ascii="Times New Roman" w:hAnsi="Times New Roman" w:cs="Times New Roman"/>
          <w:sz w:val="20"/>
          <w:szCs w:val="20"/>
        </w:rPr>
        <w:t>, str. 35.</w:t>
      </w:r>
    </w:p>
    <w:p w14:paraId="699BB6BA" w14:textId="77777777" w:rsidR="00F659F1" w:rsidRDefault="00F659F1" w:rsidP="00F659F1">
      <w:pPr>
        <w:pStyle w:val="Tekstpodstawowy"/>
      </w:pPr>
    </w:p>
    <w:p w14:paraId="15BDFEE6" w14:textId="77777777" w:rsidR="00F659F1" w:rsidRPr="00C57B4E" w:rsidRDefault="00F659F1" w:rsidP="00F659F1">
      <w:pPr>
        <w:pStyle w:val="Tekstpodstawowy"/>
        <w:rPr>
          <w:lang w:val="en-US"/>
        </w:rPr>
      </w:pPr>
      <w:r>
        <w:tab/>
      </w:r>
      <w:r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w:t>
      </w:r>
    </w:p>
    <w:p w14:paraId="34E884AA" w14:textId="47BA5014" w:rsidR="00F659F1" w:rsidRDefault="00F659F1" w:rsidP="00F659F1">
      <w:pPr>
        <w:pStyle w:val="Nagwek2"/>
        <w:rPr>
          <w:lang w:val="en-US"/>
        </w:rPr>
      </w:pPr>
      <w:bookmarkStart w:id="25" w:name="_Toc115384492"/>
      <w:r>
        <w:rPr>
          <w:lang w:val="en-US"/>
        </w:rPr>
        <w:lastRenderedPageBreak/>
        <w:t>Algorytmy kwantowe</w:t>
      </w:r>
      <w:bookmarkEnd w:id="25"/>
    </w:p>
    <w:p w14:paraId="57362FB2" w14:textId="77777777" w:rsidR="00F659F1" w:rsidRDefault="00F659F1" w:rsidP="00F659F1">
      <w:pPr>
        <w:pStyle w:val="Nagwek3"/>
        <w:rPr>
          <w:lang w:val="en-US"/>
        </w:rPr>
      </w:pPr>
      <w:bookmarkStart w:id="26" w:name="_Toc115384493"/>
      <w:r>
        <w:rPr>
          <w:lang w:val="en-US"/>
        </w:rPr>
        <w:t>Przegląd algorytmów</w:t>
      </w:r>
      <w:bookmarkEnd w:id="26"/>
    </w:p>
    <w:p w14:paraId="54D09382" w14:textId="77777777" w:rsidR="00F659F1" w:rsidRDefault="00F659F1" w:rsidP="00F659F1">
      <w:pPr>
        <w:pStyle w:val="Nagwek3"/>
        <w:rPr>
          <w:lang w:val="en-US"/>
        </w:rPr>
      </w:pPr>
      <w:bookmarkStart w:id="27" w:name="_Toc115384494"/>
      <w:r>
        <w:rPr>
          <w:lang w:val="en-US"/>
        </w:rPr>
        <w:t>Wybór algorytmu</w:t>
      </w:r>
      <w:bookmarkEnd w:id="27"/>
    </w:p>
    <w:p w14:paraId="60B7C5E1" w14:textId="77777777" w:rsidR="00F659F1" w:rsidRPr="00866A45" w:rsidRDefault="00F659F1" w:rsidP="00F659F1">
      <w:pPr>
        <w:pStyle w:val="Nagwek4"/>
      </w:pPr>
      <w:bookmarkStart w:id="28" w:name="_Toc115384495"/>
      <w:r w:rsidRPr="00866A45">
        <w:t xml:space="preserve">Opis algorytmu przez analogię do </w:t>
      </w:r>
      <w:r>
        <w:t>klasyki</w:t>
      </w:r>
      <w:bookmarkEnd w:id="28"/>
    </w:p>
    <w:p w14:paraId="052F38E9" w14:textId="77777777" w:rsidR="00F659F1" w:rsidRPr="00866A45" w:rsidRDefault="00F659F1" w:rsidP="00F659F1">
      <w:pPr>
        <w:pStyle w:val="Nagwek4"/>
        <w:rPr>
          <w:lang w:val="en-US"/>
        </w:rPr>
      </w:pPr>
      <w:bookmarkStart w:id="29" w:name="_Toc115384496"/>
      <w:r>
        <w:rPr>
          <w:lang w:val="en-US"/>
        </w:rPr>
        <w:t>Formalizacja algorytmu</w:t>
      </w:r>
      <w:bookmarkEnd w:id="29"/>
    </w:p>
    <w:p w14:paraId="7FA6F2E5" w14:textId="77777777" w:rsidR="00F659F1" w:rsidRPr="00C57B4E" w:rsidRDefault="00F659F1" w:rsidP="00F659F1">
      <w:pPr>
        <w:pStyle w:val="Tekstpodstawowy"/>
        <w:ind w:left="708"/>
        <w:rPr>
          <w:lang w:val="en-US"/>
        </w:rPr>
      </w:pPr>
    </w:p>
    <w:p w14:paraId="42C13A7F"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Pr>
          <w:rStyle w:val="Odwoanieprzypisudolnego"/>
          <w:rFonts w:eastAsia="Calibri"/>
        </w:rPr>
        <w:footnoteReference w:id="42"/>
      </w:r>
      <w:r w:rsidRPr="00C57B4E">
        <w:rPr>
          <w:lang w:val="en-US"/>
        </w:rPr>
        <w:t xml:space="preserv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9EDE4FE" w14:textId="7A3CB584" w:rsidR="00F659F1" w:rsidRDefault="00F659F1" w:rsidP="00F659F1">
      <w:pPr>
        <w:pStyle w:val="Nagwek2"/>
        <w:rPr>
          <w:lang w:val="en-US"/>
        </w:rPr>
      </w:pPr>
      <w:bookmarkStart w:id="30" w:name="_Toc115384497"/>
      <w:r>
        <w:rPr>
          <w:lang w:val="en-US"/>
        </w:rPr>
        <w:lastRenderedPageBreak/>
        <w:t>Przegląd rynku kwantowego</w:t>
      </w:r>
      <w:bookmarkEnd w:id="30"/>
    </w:p>
    <w:p w14:paraId="0676A95C" w14:textId="77777777" w:rsidR="00F659F1" w:rsidRDefault="00F659F1" w:rsidP="00F659F1">
      <w:pPr>
        <w:pStyle w:val="Nagwek3"/>
        <w:rPr>
          <w:lang w:val="en-US"/>
        </w:rPr>
      </w:pPr>
      <w:bookmarkStart w:id="31" w:name="_Toc115384498"/>
      <w:r>
        <w:rPr>
          <w:lang w:val="en-US"/>
        </w:rPr>
        <w:t>Infrastruktura ogólnodostępna</w:t>
      </w:r>
      <w:bookmarkEnd w:id="31"/>
    </w:p>
    <w:p w14:paraId="114BF409" w14:textId="77777777" w:rsidR="00F659F1" w:rsidRDefault="00F659F1" w:rsidP="00F659F1">
      <w:pPr>
        <w:pStyle w:val="Nagwek3"/>
        <w:rPr>
          <w:lang w:val="en-US"/>
        </w:rPr>
      </w:pPr>
      <w:bookmarkStart w:id="32" w:name="_Toc115384499"/>
      <w:r>
        <w:rPr>
          <w:lang w:val="en-US"/>
        </w:rPr>
        <w:t>Software (qiskit)</w:t>
      </w:r>
      <w:bookmarkEnd w:id="32"/>
    </w:p>
    <w:p w14:paraId="29DDA6EE" w14:textId="77777777" w:rsidR="00F659F1" w:rsidRDefault="00F659F1" w:rsidP="00F659F1">
      <w:pPr>
        <w:pStyle w:val="Nagwek3"/>
        <w:rPr>
          <w:lang w:val="en-US"/>
        </w:rPr>
      </w:pPr>
      <w:bookmarkStart w:id="33" w:name="_Toc115384500"/>
      <w:r>
        <w:rPr>
          <w:lang w:val="en-US"/>
        </w:rPr>
        <w:t>Środowiska naukowe i dydaktyczne</w:t>
      </w:r>
      <w:bookmarkEnd w:id="33"/>
    </w:p>
    <w:p w14:paraId="3759D200" w14:textId="77777777" w:rsidR="00F659F1" w:rsidRPr="00041FA0" w:rsidRDefault="00F659F1" w:rsidP="00F659F1">
      <w:pPr>
        <w:pStyle w:val="Nagwek3"/>
        <w:rPr>
          <w:lang w:val="en-US"/>
        </w:rPr>
      </w:pPr>
      <w:bookmarkStart w:id="34" w:name="_Toc115384501"/>
      <w:r>
        <w:rPr>
          <w:lang w:val="en-US"/>
        </w:rPr>
        <w:t>Wyścig państw</w:t>
      </w:r>
      <w:bookmarkEnd w:id="34"/>
    </w:p>
    <w:p w14:paraId="0BDA262A" w14:textId="77777777" w:rsidR="00F659F1" w:rsidRPr="00C57B4E" w:rsidRDefault="00F659F1" w:rsidP="00F659F1">
      <w:pPr>
        <w:pStyle w:val="Tekstpodstawowy"/>
        <w:ind w:left="708"/>
        <w:rPr>
          <w:lang w:val="en-US"/>
        </w:rPr>
      </w:pPr>
    </w:p>
    <w:p w14:paraId="4AF6DCC5"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B803E4A" w14:textId="6E268429" w:rsidR="00F659F1" w:rsidRPr="00C57B4E" w:rsidRDefault="00F659F1" w:rsidP="00F659F1">
      <w:pPr>
        <w:pStyle w:val="Nagwek4"/>
        <w:rPr>
          <w:lang w:val="en-US"/>
        </w:rPr>
      </w:pPr>
      <w:bookmarkStart w:id="35" w:name="_Toc115384502"/>
      <w:r w:rsidRPr="00C57B4E">
        <w:rPr>
          <w:lang w:val="en-US"/>
        </w:rPr>
        <w:t>Lorem ipsum dolor sit amet, consectetur</w:t>
      </w:r>
      <w:bookmarkEnd w:id="35"/>
    </w:p>
    <w:p w14:paraId="01E29D17" w14:textId="77777777" w:rsidR="00F659F1" w:rsidRPr="00C57B4E" w:rsidRDefault="00F659F1" w:rsidP="00F659F1">
      <w:pPr>
        <w:pStyle w:val="Tekstpodstawowy"/>
        <w:rPr>
          <w:lang w:val="en-US"/>
        </w:rPr>
      </w:pPr>
    </w:p>
    <w:p w14:paraId="6DB126BD"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Duis aute  non proident, sunt in culpa qui officia deserunt mollit anim id Est dsds sadsdsdsd sdsd sdsdsd sdsdsd sdsdf laborum:</w:t>
      </w:r>
      <w:r>
        <w:rPr>
          <w:rStyle w:val="Odwoanieprzypisudolnego"/>
          <w:rFonts w:eastAsia="Calibri"/>
        </w:rPr>
        <w:footnoteReference w:id="43"/>
      </w:r>
    </w:p>
    <w:p w14:paraId="40280105" w14:textId="77777777" w:rsidR="00F659F1" w:rsidRPr="00C57B4E" w:rsidRDefault="00F659F1" w:rsidP="00F659F1">
      <w:pPr>
        <w:pStyle w:val="Tekstpodstawowy"/>
        <w:rPr>
          <w:lang w:val="en-US"/>
        </w:rPr>
      </w:pPr>
    </w:p>
    <w:p w14:paraId="59BBFDFF" w14:textId="77777777" w:rsidR="00F659F1" w:rsidRPr="00C57B4E" w:rsidRDefault="00F659F1" w:rsidP="00F659F1">
      <w:pPr>
        <w:pStyle w:val="Legenda"/>
        <w:rPr>
          <w:sz w:val="24"/>
          <w:szCs w:val="24"/>
          <w:lang w:val="en-US"/>
        </w:rPr>
      </w:pPr>
      <w:r w:rsidRPr="00C57B4E">
        <w:rPr>
          <w:sz w:val="24"/>
          <w:szCs w:val="24"/>
          <w:lang w:val="en-US"/>
        </w:rPr>
        <w:t>Tabela 3. Lorem ipsum dolor sit amet, consectetur adipisicing elit</w:t>
      </w:r>
      <w:r>
        <w:rPr>
          <w:sz w:val="24"/>
          <w:szCs w:val="24"/>
          <w:lang w:val="en-US"/>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52"/>
        <w:gridCol w:w="4908"/>
      </w:tblGrid>
      <w:tr w:rsidR="00F659F1" w:rsidRPr="00196E0A" w14:paraId="5F3B00C0" w14:textId="77777777" w:rsidTr="00C26183">
        <w:tc>
          <w:tcPr>
            <w:tcW w:w="4219" w:type="dxa"/>
          </w:tcPr>
          <w:p w14:paraId="1C0C1008" w14:textId="77777777" w:rsidR="00F659F1" w:rsidRPr="00C57B4E" w:rsidRDefault="00F659F1" w:rsidP="00C26183">
            <w:pPr>
              <w:tabs>
                <w:tab w:val="left" w:pos="567"/>
              </w:tabs>
              <w:spacing w:line="360" w:lineRule="auto"/>
              <w:jc w:val="both"/>
              <w:rPr>
                <w:lang w:val="en-US"/>
              </w:rPr>
            </w:pPr>
            <w:r w:rsidRPr="00C57B4E">
              <w:rPr>
                <w:lang w:val="en-US"/>
              </w:rPr>
              <w:t>Lorem ipsum dolor sit amet</w:t>
            </w:r>
          </w:p>
        </w:tc>
        <w:tc>
          <w:tcPr>
            <w:tcW w:w="4991" w:type="dxa"/>
          </w:tcPr>
          <w:p w14:paraId="15CFC811" w14:textId="77777777" w:rsidR="00F659F1" w:rsidRPr="00C57B4E" w:rsidRDefault="00F659F1" w:rsidP="00C26183">
            <w:pPr>
              <w:tabs>
                <w:tab w:val="left" w:pos="567"/>
              </w:tabs>
              <w:spacing w:line="360" w:lineRule="auto"/>
              <w:jc w:val="both"/>
              <w:rPr>
                <w:lang w:val="en-US"/>
              </w:rPr>
            </w:pPr>
            <w:r w:rsidRPr="00C57B4E">
              <w:rPr>
                <w:lang w:val="en-US"/>
              </w:rPr>
              <w:t>Lorem ipsum dolor sit amet</w:t>
            </w:r>
          </w:p>
        </w:tc>
      </w:tr>
      <w:tr w:rsidR="00F659F1" w:rsidRPr="00196E0A" w14:paraId="4AD02DCA" w14:textId="77777777" w:rsidTr="00C26183">
        <w:tc>
          <w:tcPr>
            <w:tcW w:w="4219" w:type="dxa"/>
          </w:tcPr>
          <w:p w14:paraId="7598B803" w14:textId="77777777" w:rsidR="00F659F1" w:rsidRPr="00583D2E" w:rsidRDefault="00F659F1" w:rsidP="00C26183">
            <w:pPr>
              <w:tabs>
                <w:tab w:val="left" w:pos="567"/>
              </w:tabs>
              <w:spacing w:line="360" w:lineRule="auto"/>
              <w:jc w:val="both"/>
              <w:rPr>
                <w:lang w:val="en-US"/>
              </w:rPr>
            </w:pPr>
            <w:r w:rsidRPr="00583D2E">
              <w:rPr>
                <w:lang w:val="en-US"/>
              </w:rPr>
              <w:t>Lorem ipsum dolor sit amet</w:t>
            </w:r>
          </w:p>
        </w:tc>
        <w:tc>
          <w:tcPr>
            <w:tcW w:w="4991" w:type="dxa"/>
          </w:tcPr>
          <w:p w14:paraId="7ED84B5D" w14:textId="77777777" w:rsidR="00F659F1" w:rsidRPr="00C57B4E" w:rsidRDefault="00F659F1" w:rsidP="00C26183">
            <w:pPr>
              <w:tabs>
                <w:tab w:val="left" w:pos="567"/>
              </w:tabs>
              <w:spacing w:line="360" w:lineRule="auto"/>
              <w:jc w:val="both"/>
              <w:rPr>
                <w:lang w:val="en-US"/>
              </w:rPr>
            </w:pPr>
            <w:r w:rsidRPr="00C57B4E">
              <w:rPr>
                <w:lang w:val="en-US"/>
              </w:rPr>
              <w:t>Lorem ipsum dolor sit amet</w:t>
            </w:r>
          </w:p>
        </w:tc>
      </w:tr>
      <w:tr w:rsidR="00F659F1" w:rsidRPr="00196E0A" w14:paraId="40FC3530" w14:textId="77777777" w:rsidTr="00C26183">
        <w:tc>
          <w:tcPr>
            <w:tcW w:w="4219" w:type="dxa"/>
          </w:tcPr>
          <w:p w14:paraId="2F7973BA" w14:textId="77777777" w:rsidR="00F659F1" w:rsidRPr="00C57B4E" w:rsidRDefault="00F659F1" w:rsidP="00C26183">
            <w:pPr>
              <w:tabs>
                <w:tab w:val="left" w:pos="567"/>
              </w:tabs>
              <w:spacing w:line="360" w:lineRule="auto"/>
              <w:jc w:val="both"/>
              <w:rPr>
                <w:lang w:val="en-US"/>
              </w:rPr>
            </w:pPr>
            <w:r w:rsidRPr="00C57B4E">
              <w:rPr>
                <w:lang w:val="en-US"/>
              </w:rPr>
              <w:t>Lorem ipsum dolor sit amet</w:t>
            </w:r>
          </w:p>
        </w:tc>
        <w:tc>
          <w:tcPr>
            <w:tcW w:w="4991" w:type="dxa"/>
          </w:tcPr>
          <w:p w14:paraId="61597C23" w14:textId="77777777" w:rsidR="00F659F1" w:rsidRPr="00C57B4E" w:rsidRDefault="00F659F1" w:rsidP="00C26183">
            <w:pPr>
              <w:tabs>
                <w:tab w:val="left" w:pos="567"/>
              </w:tabs>
              <w:spacing w:line="360" w:lineRule="auto"/>
              <w:jc w:val="both"/>
              <w:rPr>
                <w:lang w:val="en-US"/>
              </w:rPr>
            </w:pPr>
            <w:r w:rsidRPr="00C57B4E">
              <w:rPr>
                <w:lang w:val="en-US"/>
              </w:rPr>
              <w:t>Lorem ipsum dolor sit amet</w:t>
            </w:r>
          </w:p>
        </w:tc>
      </w:tr>
      <w:tr w:rsidR="00F659F1" w:rsidRPr="00196E0A" w14:paraId="3CE06F63" w14:textId="77777777" w:rsidTr="00C26183">
        <w:tc>
          <w:tcPr>
            <w:tcW w:w="4219" w:type="dxa"/>
          </w:tcPr>
          <w:p w14:paraId="2691508D" w14:textId="77777777" w:rsidR="00F659F1" w:rsidRPr="00C57B4E" w:rsidRDefault="00F659F1" w:rsidP="00C26183">
            <w:pPr>
              <w:tabs>
                <w:tab w:val="left" w:pos="567"/>
              </w:tabs>
              <w:spacing w:line="360" w:lineRule="auto"/>
              <w:jc w:val="both"/>
              <w:rPr>
                <w:lang w:val="en-US"/>
              </w:rPr>
            </w:pPr>
            <w:r w:rsidRPr="00C57B4E">
              <w:rPr>
                <w:lang w:val="en-US"/>
              </w:rPr>
              <w:t>Lorem ipsum dolor sit amet</w:t>
            </w:r>
          </w:p>
        </w:tc>
        <w:tc>
          <w:tcPr>
            <w:tcW w:w="4991" w:type="dxa"/>
          </w:tcPr>
          <w:p w14:paraId="2FCBEA18" w14:textId="77777777" w:rsidR="00F659F1" w:rsidRPr="00C57B4E" w:rsidRDefault="00F659F1" w:rsidP="00C26183">
            <w:pPr>
              <w:tabs>
                <w:tab w:val="left" w:pos="567"/>
              </w:tabs>
              <w:spacing w:line="360" w:lineRule="auto"/>
              <w:jc w:val="both"/>
              <w:rPr>
                <w:lang w:val="en-US"/>
              </w:rPr>
            </w:pPr>
            <w:r w:rsidRPr="00C57B4E">
              <w:rPr>
                <w:lang w:val="en-US"/>
              </w:rPr>
              <w:t>Lorem ipsum dolor sit amet</w:t>
            </w:r>
          </w:p>
        </w:tc>
      </w:tr>
      <w:tr w:rsidR="00F659F1" w:rsidRPr="00196E0A" w14:paraId="43EA9C67" w14:textId="77777777" w:rsidTr="00C26183">
        <w:tc>
          <w:tcPr>
            <w:tcW w:w="4219" w:type="dxa"/>
          </w:tcPr>
          <w:p w14:paraId="091E0C8C" w14:textId="77777777" w:rsidR="00F659F1" w:rsidRPr="00C57B4E" w:rsidRDefault="00F659F1" w:rsidP="00C26183">
            <w:pPr>
              <w:tabs>
                <w:tab w:val="left" w:pos="567"/>
              </w:tabs>
              <w:spacing w:line="360" w:lineRule="auto"/>
              <w:jc w:val="both"/>
              <w:rPr>
                <w:lang w:val="en-US"/>
              </w:rPr>
            </w:pPr>
            <w:r w:rsidRPr="00C57B4E">
              <w:rPr>
                <w:lang w:val="en-US"/>
              </w:rPr>
              <w:t>Lorem ipsum dolor sit amet</w:t>
            </w:r>
          </w:p>
        </w:tc>
        <w:tc>
          <w:tcPr>
            <w:tcW w:w="4991" w:type="dxa"/>
          </w:tcPr>
          <w:p w14:paraId="60D419B2" w14:textId="77777777" w:rsidR="00F659F1" w:rsidRPr="00C57B4E" w:rsidRDefault="00F659F1" w:rsidP="00C26183">
            <w:pPr>
              <w:tabs>
                <w:tab w:val="left" w:pos="567"/>
              </w:tabs>
              <w:spacing w:line="360" w:lineRule="auto"/>
              <w:jc w:val="both"/>
              <w:rPr>
                <w:lang w:val="en-US"/>
              </w:rPr>
            </w:pPr>
            <w:r w:rsidRPr="00C57B4E">
              <w:rPr>
                <w:lang w:val="en-US"/>
              </w:rPr>
              <w:t>Lorem ipsum dolor sit amet</w:t>
            </w:r>
          </w:p>
        </w:tc>
      </w:tr>
    </w:tbl>
    <w:p w14:paraId="1A7EF3FC" w14:textId="77777777" w:rsidR="00F659F1" w:rsidRPr="00D23C0E" w:rsidRDefault="00F659F1" w:rsidP="00F659F1">
      <w:pPr>
        <w:pStyle w:val="Tekstpodstawowy"/>
        <w:rPr>
          <w:rFonts w:cs="Arial"/>
          <w:sz w:val="20"/>
          <w:szCs w:val="20"/>
        </w:rPr>
      </w:pPr>
      <w:r w:rsidRPr="00D23C0E">
        <w:rPr>
          <w:b/>
          <w:sz w:val="20"/>
          <w:szCs w:val="20"/>
        </w:rPr>
        <w:t xml:space="preserve">Źródło: </w:t>
      </w:r>
      <w:r w:rsidRPr="003711CC">
        <w:rPr>
          <w:sz w:val="20"/>
          <w:szCs w:val="20"/>
        </w:rPr>
        <w:t xml:space="preserve">A. Koszlajda, </w:t>
      </w:r>
      <w:r w:rsidRPr="003711CC">
        <w:rPr>
          <w:i/>
          <w:sz w:val="20"/>
          <w:szCs w:val="20"/>
        </w:rPr>
        <w:t>Zarządzanie projektami IT</w:t>
      </w:r>
      <w:r w:rsidRPr="003711CC">
        <w:rPr>
          <w:sz w:val="20"/>
          <w:szCs w:val="20"/>
        </w:rPr>
        <w:t>, Gliwice 2010, s.14-17</w:t>
      </w:r>
      <w:r>
        <w:rPr>
          <w:sz w:val="20"/>
          <w:szCs w:val="20"/>
        </w:rPr>
        <w:t>.</w:t>
      </w:r>
    </w:p>
    <w:p w14:paraId="1362D8DA" w14:textId="77777777" w:rsidR="00F659F1" w:rsidRPr="00BC2722" w:rsidRDefault="00F659F1" w:rsidP="00F659F1">
      <w:pPr>
        <w:tabs>
          <w:tab w:val="left" w:pos="567"/>
        </w:tabs>
        <w:spacing w:line="360" w:lineRule="auto"/>
        <w:jc w:val="both"/>
      </w:pPr>
    </w:p>
    <w:p w14:paraId="5225CF8D" w14:textId="77777777" w:rsidR="00F659F1" w:rsidRPr="00C57B4E" w:rsidRDefault="00F659F1" w:rsidP="00F659F1">
      <w:pPr>
        <w:tabs>
          <w:tab w:val="left" w:pos="567"/>
        </w:tabs>
        <w:spacing w:line="360" w:lineRule="auto"/>
        <w:jc w:val="both"/>
        <w:rPr>
          <w:lang w:val="en-US"/>
        </w:rPr>
      </w:pPr>
      <w:r>
        <w:lastRenderedPageBreak/>
        <w:tab/>
      </w:r>
      <w:r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F984272" w14:textId="6FAB77B5" w:rsidR="00F659F1" w:rsidRPr="00C57B4E" w:rsidRDefault="00F659F1" w:rsidP="00F659F1">
      <w:pPr>
        <w:pStyle w:val="Nagwek4"/>
        <w:rPr>
          <w:lang w:val="en-US"/>
        </w:rPr>
      </w:pPr>
      <w:bookmarkStart w:id="36" w:name="_Toc115384503"/>
      <w:r w:rsidRPr="00C57B4E">
        <w:rPr>
          <w:lang w:val="en-US"/>
        </w:rPr>
        <w:t>Lorem ipsum dolor sit amet, consectetur adipisicing elit</w:t>
      </w:r>
      <w:bookmarkEnd w:id="36"/>
    </w:p>
    <w:p w14:paraId="5F39CA4E" w14:textId="77777777" w:rsidR="00F659F1" w:rsidRPr="00C57B4E" w:rsidRDefault="00F659F1" w:rsidP="00F659F1">
      <w:pPr>
        <w:tabs>
          <w:tab w:val="left" w:pos="567"/>
        </w:tabs>
        <w:spacing w:line="360" w:lineRule="auto"/>
        <w:jc w:val="both"/>
        <w:rPr>
          <w:lang w:val="en-US"/>
        </w:rPr>
      </w:pPr>
    </w:p>
    <w:p w14:paraId="471309B2" w14:textId="77777777" w:rsidR="00F659F1" w:rsidRPr="00C57B4E" w:rsidRDefault="00F659F1" w:rsidP="00F659F1">
      <w:pPr>
        <w:tabs>
          <w:tab w:val="left" w:pos="567"/>
        </w:tabs>
        <w:spacing w:line="360" w:lineRule="auto"/>
        <w:jc w:val="both"/>
        <w:rPr>
          <w:lang w:val="en-US"/>
        </w:rPr>
      </w:pPr>
      <w:r w:rsidRPr="00C57B4E">
        <w:rPr>
          <w:lang w:val="en-US"/>
        </w:rPr>
        <w:tab/>
        <w:t>Lorem ipsum dolor sit amet Lorem ipsum dolor sit amet Lorem ipsum dolor sit amet Lorem ipsum dolor sit amet Lorem ipsum dolor sit amet Lorem ipsum dolor sit amet przedstawia poniższy Rysunek 1.</w:t>
      </w:r>
    </w:p>
    <w:p w14:paraId="4067D911" w14:textId="77777777" w:rsidR="00F659F1" w:rsidRPr="00C57B4E" w:rsidRDefault="00F659F1" w:rsidP="00F659F1">
      <w:pPr>
        <w:pStyle w:val="Legenda"/>
        <w:rPr>
          <w:sz w:val="24"/>
          <w:szCs w:val="24"/>
          <w:lang w:val="en-US"/>
        </w:rPr>
      </w:pPr>
    </w:p>
    <w:p w14:paraId="6AFF2E20" w14:textId="071D15E7" w:rsidR="00F659F1" w:rsidRPr="00C57B4E" w:rsidRDefault="00F659F1" w:rsidP="00F659F1">
      <w:pPr>
        <w:pStyle w:val="Legenda"/>
        <w:rPr>
          <w:sz w:val="24"/>
          <w:szCs w:val="24"/>
          <w:lang w:val="en-US"/>
        </w:rPr>
      </w:pPr>
      <w:bookmarkStart w:id="37" w:name="_Toc355852186"/>
      <w:r w:rsidRPr="00C57B4E">
        <w:rPr>
          <w:sz w:val="24"/>
          <w:szCs w:val="24"/>
          <w:lang w:val="en-US"/>
        </w:rPr>
        <w:t xml:space="preserve">Rysunek </w:t>
      </w:r>
      <w:r w:rsidRPr="005349E2">
        <w:rPr>
          <w:sz w:val="24"/>
          <w:szCs w:val="24"/>
        </w:rPr>
        <w:fldChar w:fldCharType="begin"/>
      </w:r>
      <w:r w:rsidRPr="00C57B4E">
        <w:rPr>
          <w:sz w:val="24"/>
          <w:szCs w:val="24"/>
          <w:lang w:val="en-US"/>
        </w:rPr>
        <w:instrText xml:space="preserve"> SEQ Rysunek \* ARABIC </w:instrText>
      </w:r>
      <w:r w:rsidRPr="005349E2">
        <w:rPr>
          <w:sz w:val="24"/>
          <w:szCs w:val="24"/>
        </w:rPr>
        <w:fldChar w:fldCharType="separate"/>
      </w:r>
      <w:r w:rsidR="000D10F8">
        <w:rPr>
          <w:noProof/>
          <w:sz w:val="24"/>
          <w:szCs w:val="24"/>
          <w:lang w:val="en-US"/>
        </w:rPr>
        <w:t>4</w:t>
      </w:r>
      <w:r w:rsidRPr="005349E2">
        <w:rPr>
          <w:sz w:val="24"/>
          <w:szCs w:val="24"/>
        </w:rPr>
        <w:fldChar w:fldCharType="end"/>
      </w:r>
      <w:r w:rsidRPr="00C57B4E">
        <w:rPr>
          <w:sz w:val="24"/>
          <w:szCs w:val="24"/>
          <w:lang w:val="en-US"/>
        </w:rPr>
        <w:t>. Lorem ipsum dolor sit amet Lorem ipsum dolor sit amet</w:t>
      </w:r>
      <w:bookmarkEnd w:id="37"/>
      <w:r>
        <w:rPr>
          <w:sz w:val="24"/>
          <w:szCs w:val="24"/>
          <w:lang w:val="en-US"/>
        </w:rPr>
        <w:t>.</w:t>
      </w:r>
    </w:p>
    <w:p w14:paraId="5A99705E" w14:textId="77C255BC" w:rsidR="00F659F1" w:rsidRDefault="00F659F1" w:rsidP="00F659F1">
      <w:pPr>
        <w:tabs>
          <w:tab w:val="left" w:pos="567"/>
        </w:tabs>
        <w:spacing w:line="360" w:lineRule="auto"/>
        <w:jc w:val="center"/>
      </w:pPr>
      <w:r>
        <w:rPr>
          <w:noProof/>
        </w:rPr>
        <w:drawing>
          <wp:inline distT="0" distB="0" distL="0" distR="0" wp14:anchorId="015725DB" wp14:editId="775E4D24">
            <wp:extent cx="3474720" cy="1920240"/>
            <wp:effectExtent l="0" t="0" r="0" b="381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3474720" cy="1920240"/>
                    </a:xfrm>
                    <a:prstGeom prst="rect">
                      <a:avLst/>
                    </a:prstGeom>
                    <a:noFill/>
                    <a:ln>
                      <a:noFill/>
                    </a:ln>
                  </pic:spPr>
                </pic:pic>
              </a:graphicData>
            </a:graphic>
          </wp:inline>
        </w:drawing>
      </w:r>
    </w:p>
    <w:p w14:paraId="4B78B1F8" w14:textId="77777777" w:rsidR="00F659F1" w:rsidRDefault="00F659F1" w:rsidP="00F659F1">
      <w:pPr>
        <w:tabs>
          <w:tab w:val="left" w:pos="567"/>
        </w:tabs>
        <w:spacing w:line="360" w:lineRule="auto"/>
        <w:jc w:val="both"/>
      </w:pPr>
    </w:p>
    <w:p w14:paraId="70505F8B" w14:textId="77777777" w:rsidR="00F659F1" w:rsidRPr="003F24B4" w:rsidRDefault="00F659F1" w:rsidP="00F659F1">
      <w:pPr>
        <w:tabs>
          <w:tab w:val="left" w:pos="567"/>
        </w:tabs>
        <w:jc w:val="both"/>
        <w:rPr>
          <w:b/>
          <w:bCs/>
          <w:sz w:val="20"/>
          <w:szCs w:val="20"/>
        </w:rPr>
      </w:pPr>
      <w:r w:rsidRPr="00FF4CF0">
        <w:rPr>
          <w:b/>
          <w:sz w:val="20"/>
          <w:szCs w:val="20"/>
        </w:rPr>
        <w:t xml:space="preserve">Źródła: </w:t>
      </w:r>
      <w:r w:rsidRPr="00BA2221">
        <w:rPr>
          <w:bCs/>
          <w:sz w:val="20"/>
          <w:szCs w:val="20"/>
        </w:rPr>
        <w:t xml:space="preserve">J. Trąbka,  </w:t>
      </w:r>
      <w:r w:rsidRPr="00BA2221">
        <w:rPr>
          <w:bCs/>
          <w:i/>
          <w:sz w:val="20"/>
          <w:szCs w:val="20"/>
        </w:rPr>
        <w:t>Zarządzanie projektem wdrożeniowym systemu klasy ERP – autorska metodyka</w:t>
      </w:r>
      <w:r w:rsidRPr="00BA2221">
        <w:rPr>
          <w:bCs/>
          <w:sz w:val="20"/>
          <w:szCs w:val="20"/>
        </w:rPr>
        <w:t>, materiał dostępny w wersji elektronicznej pod adresem internetowym: http://kkio2012.agh.edu.pl/presentations/KKIO2012-C1_3.pdf.</w:t>
      </w:r>
    </w:p>
    <w:p w14:paraId="566E3947" w14:textId="77777777" w:rsidR="00F659F1" w:rsidRDefault="00F659F1" w:rsidP="00F659F1">
      <w:pPr>
        <w:tabs>
          <w:tab w:val="left" w:pos="567"/>
        </w:tabs>
        <w:spacing w:line="360" w:lineRule="auto"/>
        <w:jc w:val="both"/>
      </w:pPr>
    </w:p>
    <w:p w14:paraId="5D983447" w14:textId="77777777" w:rsidR="00F659F1" w:rsidRPr="00C57B4E" w:rsidRDefault="00F659F1" w:rsidP="00F659F1">
      <w:pPr>
        <w:tabs>
          <w:tab w:val="left" w:pos="567"/>
        </w:tabs>
        <w:spacing w:line="360" w:lineRule="auto"/>
        <w:jc w:val="both"/>
        <w:rPr>
          <w:lang w:val="en-US"/>
        </w:rPr>
      </w:pPr>
      <w:r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w:t>
      </w:r>
    </w:p>
    <w:p w14:paraId="331A7FAE" w14:textId="2CCF6343" w:rsidR="00F659F1" w:rsidRPr="008F5752" w:rsidRDefault="00F659F1" w:rsidP="00F659F1">
      <w:pPr>
        <w:pStyle w:val="Nagwek4"/>
      </w:pPr>
      <w:bookmarkStart w:id="38" w:name="_Toc341798151"/>
      <w:bookmarkStart w:id="39" w:name="_Toc115384504"/>
      <w:r>
        <w:t>O</w:t>
      </w:r>
      <w:r w:rsidRPr="00065D4C">
        <w:t>nsectetur adipisicing eli</w:t>
      </w:r>
      <w:bookmarkEnd w:id="38"/>
      <w:bookmarkEnd w:id="39"/>
    </w:p>
    <w:p w14:paraId="1AA101AB" w14:textId="77777777" w:rsidR="00F659F1" w:rsidRDefault="00F659F1" w:rsidP="00F659F1">
      <w:pPr>
        <w:tabs>
          <w:tab w:val="left" w:pos="567"/>
        </w:tabs>
        <w:spacing w:line="360" w:lineRule="auto"/>
        <w:ind w:left="708"/>
        <w:jc w:val="both"/>
      </w:pPr>
    </w:p>
    <w:p w14:paraId="2DC9AD3A" w14:textId="77777777" w:rsidR="00F659F1" w:rsidRPr="00C57B4E" w:rsidRDefault="00F659F1" w:rsidP="00F659F1">
      <w:pPr>
        <w:tabs>
          <w:tab w:val="left" w:pos="567"/>
        </w:tabs>
        <w:spacing w:line="360" w:lineRule="auto"/>
        <w:jc w:val="both"/>
        <w:rPr>
          <w:lang w:val="en-US"/>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w:t>
      </w:r>
      <w:r w:rsidRPr="00C57B4E">
        <w:rPr>
          <w:lang w:val="en-US"/>
        </w:rPr>
        <w:lastRenderedPageBreak/>
        <w:t>in voluptate velit esse cillum dolore eu fugiat nulla pariatur. Excepteur sint occaecat cupidatat non proident, sunt in culpa qui officia deserunt mollit anim id est laborum.</w:t>
      </w:r>
      <w:r w:rsidRPr="00C57B4E">
        <w:rPr>
          <w:rStyle w:val="Odwoanieprzypisudolnego"/>
          <w:rFonts w:eastAsia="Calibri"/>
          <w:lang w:val="en-US"/>
        </w:rPr>
        <w:t xml:space="preserv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r w:rsidRPr="00C57B4E">
        <w:rPr>
          <w:lang w:val="en-US"/>
        </w:rPr>
        <w:t>:</w:t>
      </w:r>
      <w:r w:rsidRPr="002D1049">
        <w:rPr>
          <w:rStyle w:val="Odwoanieprzypisudolnego"/>
          <w:rFonts w:eastAsia="Calibri"/>
        </w:rPr>
        <w:footnoteReference w:id="44"/>
      </w:r>
      <w:r w:rsidRPr="00C57B4E">
        <w:rPr>
          <w:lang w:val="en-US"/>
        </w:rPr>
        <w:t xml:space="preserve"> </w:t>
      </w:r>
    </w:p>
    <w:p w14:paraId="2D075513" w14:textId="77777777" w:rsidR="00F659F1" w:rsidRPr="00C57B4E" w:rsidRDefault="00F659F1" w:rsidP="00F659F1">
      <w:pPr>
        <w:pStyle w:val="Akapitzlist"/>
        <w:numPr>
          <w:ilvl w:val="0"/>
          <w:numId w:val="19"/>
        </w:numPr>
        <w:tabs>
          <w:tab w:val="left" w:pos="567"/>
        </w:tabs>
        <w:ind w:left="600"/>
        <w:rPr>
          <w:rFonts w:ascii="Times New Roman" w:hAnsi="Times New Roman"/>
          <w:sz w:val="24"/>
          <w:szCs w:val="24"/>
          <w:lang w:val="en-US"/>
        </w:rPr>
      </w:pPr>
      <w:r w:rsidRPr="00C57B4E">
        <w:rPr>
          <w:rFonts w:ascii="Times New Roman" w:hAnsi="Times New Roman"/>
          <w:sz w:val="24"/>
          <w:szCs w:val="24"/>
          <w:lang w:val="en-US"/>
        </w:rPr>
        <w:t>Lorem ipsum dolor sit amet, consectetur adipisicing elit oorem ipsum dolor sit amet, consectetur adipisicing elit.</w:t>
      </w:r>
    </w:p>
    <w:p w14:paraId="0D578CED" w14:textId="77777777" w:rsidR="00F659F1" w:rsidRPr="00C57B4E" w:rsidRDefault="00F659F1" w:rsidP="00F659F1">
      <w:pPr>
        <w:pStyle w:val="Akapitzlist"/>
        <w:numPr>
          <w:ilvl w:val="0"/>
          <w:numId w:val="19"/>
        </w:numPr>
        <w:tabs>
          <w:tab w:val="left" w:pos="567"/>
        </w:tabs>
        <w:ind w:left="595" w:hanging="357"/>
        <w:rPr>
          <w:rFonts w:ascii="Times New Roman" w:hAnsi="Times New Roman"/>
          <w:sz w:val="24"/>
          <w:szCs w:val="24"/>
          <w:lang w:val="en-US"/>
        </w:rPr>
      </w:pPr>
      <w:r w:rsidRPr="00C57B4E">
        <w:rPr>
          <w:rFonts w:ascii="Times New Roman" w:hAnsi="Times New Roman"/>
          <w:sz w:val="24"/>
          <w:szCs w:val="24"/>
          <w:lang w:val="en-US"/>
        </w:rPr>
        <w:t>Lorem ipsum dolor sit amet, consectetur adipisicing elit torem ipsum dolor sit amet, consectetur adipisicing elit rorem ipsum dolor sit amet, consectetur adipisicing elit.</w:t>
      </w:r>
    </w:p>
    <w:p w14:paraId="72C61D76" w14:textId="77777777" w:rsidR="00F659F1" w:rsidRPr="00C57B4E" w:rsidRDefault="00F659F1" w:rsidP="00F659F1">
      <w:pPr>
        <w:pStyle w:val="Akapitzlist"/>
        <w:numPr>
          <w:ilvl w:val="0"/>
          <w:numId w:val="19"/>
        </w:numPr>
        <w:tabs>
          <w:tab w:val="left" w:pos="567"/>
        </w:tabs>
        <w:ind w:left="600"/>
        <w:rPr>
          <w:rFonts w:ascii="Times New Roman" w:hAnsi="Times New Roman"/>
          <w:sz w:val="24"/>
          <w:szCs w:val="24"/>
          <w:lang w:val="en-US"/>
        </w:rPr>
      </w:pPr>
      <w:r w:rsidRPr="00C57B4E">
        <w:rPr>
          <w:rFonts w:ascii="Times New Roman" w:hAnsi="Times New Roman"/>
          <w:sz w:val="24"/>
          <w:szCs w:val="24"/>
          <w:lang w:val="en-US"/>
        </w:rPr>
        <w:t>Lorem ipsum dolor sit amet, consectetur adipisicing elit</w:t>
      </w:r>
      <w:r w:rsidRPr="00C57B4E">
        <w:rPr>
          <w:lang w:val="en-US"/>
        </w:rPr>
        <w:t xml:space="preserve"> </w:t>
      </w:r>
      <w:r w:rsidRPr="00C57B4E">
        <w:rPr>
          <w:rFonts w:ascii="Times New Roman" w:hAnsi="Times New Roman"/>
          <w:sz w:val="24"/>
          <w:szCs w:val="24"/>
          <w:lang w:val="en-US"/>
        </w:rPr>
        <w:t>orem ipsum dolor sit amet, consectetur adipisicing elit</w:t>
      </w:r>
      <w:r w:rsidRPr="00C57B4E">
        <w:rPr>
          <w:lang w:val="en-US"/>
        </w:rPr>
        <w:t xml:space="preserve"> o</w:t>
      </w:r>
      <w:r w:rsidRPr="00C57B4E">
        <w:rPr>
          <w:rFonts w:ascii="Times New Roman" w:hAnsi="Times New Roman"/>
          <w:sz w:val="24"/>
          <w:szCs w:val="24"/>
          <w:lang w:val="en-US"/>
        </w:rPr>
        <w:t>orem ipsum dolor sit amet, consectetur adipisicing elit</w:t>
      </w:r>
      <w:r w:rsidRPr="00C57B4E">
        <w:rPr>
          <w:lang w:val="en-US"/>
        </w:rPr>
        <w:t xml:space="preserve"> </w:t>
      </w:r>
      <w:r w:rsidRPr="00C57B4E">
        <w:rPr>
          <w:rFonts w:ascii="Times New Roman" w:hAnsi="Times New Roman"/>
          <w:sz w:val="24"/>
          <w:szCs w:val="24"/>
          <w:lang w:val="en-US"/>
        </w:rPr>
        <w:t xml:space="preserve">orem ipsum dolor sit amet, consectetur adipisicing elit. </w:t>
      </w:r>
    </w:p>
    <w:p w14:paraId="35652F01" w14:textId="77777777" w:rsidR="00F659F1" w:rsidRPr="00C57B4E" w:rsidRDefault="00F659F1" w:rsidP="00F659F1">
      <w:pPr>
        <w:pStyle w:val="Akapitzlist"/>
        <w:tabs>
          <w:tab w:val="left" w:pos="567"/>
        </w:tabs>
        <w:ind w:left="0"/>
        <w:rPr>
          <w:rFonts w:ascii="Times New Roman" w:hAnsi="Times New Roman"/>
          <w:sz w:val="24"/>
          <w:szCs w:val="24"/>
          <w:lang w:val="en-US"/>
        </w:rPr>
      </w:pPr>
    </w:p>
    <w:p w14:paraId="05C90C03" w14:textId="77777777" w:rsidR="00F659F1" w:rsidRPr="00C57B4E" w:rsidRDefault="00F659F1" w:rsidP="00F659F1">
      <w:pPr>
        <w:tabs>
          <w:tab w:val="left" w:pos="567"/>
        </w:tabs>
        <w:spacing w:line="360" w:lineRule="auto"/>
        <w:jc w:val="both"/>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w:t>
      </w:r>
    </w:p>
    <w:p w14:paraId="0CDE8FFB" w14:textId="7CAD5DAA" w:rsidR="00F659F1" w:rsidRDefault="00F659F1" w:rsidP="00F659F1">
      <w:pPr>
        <w:pStyle w:val="Nagwek4"/>
      </w:pPr>
      <w:bookmarkStart w:id="40" w:name="_Toc115384505"/>
      <w:r>
        <w:t>A</w:t>
      </w:r>
      <w:r w:rsidRPr="00065D4C">
        <w:t>liquip ex ea commod</w:t>
      </w:r>
      <w:bookmarkEnd w:id="40"/>
    </w:p>
    <w:p w14:paraId="51464F33" w14:textId="77777777" w:rsidR="00F659F1" w:rsidRDefault="00F659F1" w:rsidP="00F659F1">
      <w:pPr>
        <w:spacing w:line="360" w:lineRule="auto"/>
        <w:ind w:firstLine="708"/>
        <w:jc w:val="both"/>
      </w:pPr>
    </w:p>
    <w:p w14:paraId="11592827" w14:textId="77777777" w:rsidR="00F659F1" w:rsidRPr="00C57B4E" w:rsidRDefault="00F659F1" w:rsidP="00F659F1">
      <w:pPr>
        <w:spacing w:line="360" w:lineRule="auto"/>
        <w:ind w:firstLine="708"/>
        <w:jc w:val="both"/>
        <w:rPr>
          <w:lang w:val="en-US"/>
        </w:rPr>
      </w:pPr>
      <w:r w:rsidRPr="00C57B4E">
        <w:rPr>
          <w:lang w:val="en-US"/>
        </w:rPr>
        <w:t>Lorem ipsum dolor sit amet, c consectetur adipisicing elit, sed do eiusmod tempor incididunt ut labore et dolore magna aliqua consectetur adipisicing elit, sed do eiusmod tempor incididunt ut labore et dolore magna aliqua consectetur adipisicing elit, sed do eiusmod tempor incididunt ut labore et dolore magna aliqua consectetur adipisicing elit, sed do eiusmod tempor incididunt ut labore et dolore magna aliqua consectetur adipisicing elit, sed do eiusmod tempor incididunt ut labore et dolore consectetur adipisicing elit, sed do eiusmod tempor incididunt ut labore et dolore magna aliqua magna aliqua onsectetur adipisicing elit, sed do eiusmod tempor incididunt ut labore et dolore magna aliqua. Utxcepteur sint occaecat cupidatat non proident, sunt in culpa qui officia deserunt.</w:t>
      </w:r>
      <w:r>
        <w:rPr>
          <w:rStyle w:val="Odwoanieprzypisudolnego"/>
          <w:rFonts w:eastAsia="Calibri"/>
        </w:rPr>
        <w:footnoteReference w:id="45"/>
      </w:r>
      <w:r w:rsidRPr="00C57B4E">
        <w:rPr>
          <w:lang w:val="en-US"/>
        </w:rPr>
        <w:t xml:space="preserve"> </w:t>
      </w:r>
      <w:r>
        <w:rPr>
          <w:rStyle w:val="Odwoanieprzypisudolnego"/>
          <w:rFonts w:eastAsia="Calibri"/>
        </w:rPr>
        <w:footnoteReference w:id="46"/>
      </w:r>
    </w:p>
    <w:p w14:paraId="246624BB" w14:textId="77777777" w:rsidR="00F659F1" w:rsidRPr="00C57B4E" w:rsidRDefault="00F659F1" w:rsidP="00F659F1">
      <w:pPr>
        <w:pStyle w:val="Tekstpodstawowy"/>
        <w:rPr>
          <w:b/>
          <w:lang w:val="en-US"/>
        </w:rPr>
      </w:pPr>
    </w:p>
    <w:p w14:paraId="7D9BD520" w14:textId="77777777" w:rsidR="00F659F1" w:rsidRPr="00C57B4E" w:rsidRDefault="00F659F1" w:rsidP="00F659F1">
      <w:pPr>
        <w:pStyle w:val="Tekstpodstawowy"/>
        <w:rPr>
          <w:b/>
          <w:lang w:val="en-US"/>
        </w:rPr>
      </w:pPr>
      <w:r w:rsidRPr="00C57B4E">
        <w:rPr>
          <w:b/>
          <w:lang w:val="en-US"/>
        </w:rPr>
        <w:t>Podsumowanie</w:t>
      </w:r>
    </w:p>
    <w:p w14:paraId="5E4C197F" w14:textId="77777777" w:rsidR="00F659F1" w:rsidRPr="00C57B4E" w:rsidRDefault="00F659F1" w:rsidP="00F659F1">
      <w:pPr>
        <w:pStyle w:val="Tekstpodstawowy"/>
        <w:rPr>
          <w:lang w:val="en-US"/>
        </w:rPr>
      </w:pPr>
    </w:p>
    <w:p w14:paraId="287AF421"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0FF46B69" w14:textId="77777777" w:rsidR="00F659F1" w:rsidRPr="00C57B4E" w:rsidRDefault="00F659F1" w:rsidP="00F659F1">
      <w:pPr>
        <w:pStyle w:val="Tekstpodstawowy"/>
        <w:rPr>
          <w:lang w:val="en-US"/>
        </w:rPr>
      </w:pPr>
    </w:p>
    <w:p w14:paraId="2EC95152" w14:textId="77777777" w:rsidR="00F659F1" w:rsidRPr="00C57B4E" w:rsidRDefault="00F659F1" w:rsidP="00F659F1">
      <w:pPr>
        <w:pStyle w:val="Tekstpodstawowy"/>
        <w:rPr>
          <w:lang w:val="en-US"/>
        </w:rPr>
      </w:pPr>
    </w:p>
    <w:p w14:paraId="7C4176C6" w14:textId="77777777" w:rsidR="00F659F1" w:rsidRPr="00C57B4E" w:rsidRDefault="00F659F1" w:rsidP="00F659F1">
      <w:pPr>
        <w:pStyle w:val="Tekstpodstawowy"/>
        <w:rPr>
          <w:lang w:val="en-US"/>
        </w:rPr>
      </w:pPr>
    </w:p>
    <w:p w14:paraId="76768EC6" w14:textId="77777777" w:rsidR="00F659F1" w:rsidRPr="00C57B4E" w:rsidRDefault="00F659F1" w:rsidP="00F659F1">
      <w:pPr>
        <w:pStyle w:val="Tekstpodstawowy"/>
        <w:rPr>
          <w:lang w:val="en-US"/>
        </w:rPr>
      </w:pPr>
    </w:p>
    <w:p w14:paraId="3D504415" w14:textId="77777777" w:rsidR="00F659F1" w:rsidRPr="00C57B4E" w:rsidRDefault="00F659F1" w:rsidP="00F659F1">
      <w:pPr>
        <w:pStyle w:val="Tekstpodstawowy"/>
        <w:rPr>
          <w:lang w:val="en-US"/>
        </w:rPr>
      </w:pPr>
    </w:p>
    <w:p w14:paraId="4B50A0BC" w14:textId="77777777" w:rsidR="00F659F1" w:rsidRPr="00C57B4E" w:rsidRDefault="00F659F1" w:rsidP="00F659F1">
      <w:pPr>
        <w:pStyle w:val="Tekstpodstawowy"/>
        <w:rPr>
          <w:lang w:val="en-US"/>
        </w:rPr>
      </w:pPr>
    </w:p>
    <w:p w14:paraId="6F333498" w14:textId="77777777" w:rsidR="00F659F1" w:rsidRPr="00C57B4E" w:rsidRDefault="00F659F1" w:rsidP="00F659F1">
      <w:pPr>
        <w:pStyle w:val="Tekstpodstawowy"/>
        <w:rPr>
          <w:lang w:val="en-US"/>
        </w:rPr>
      </w:pPr>
    </w:p>
    <w:p w14:paraId="1A75A56E" w14:textId="77777777" w:rsidR="00F659F1" w:rsidRPr="00C57B4E" w:rsidRDefault="00F659F1" w:rsidP="00F659F1">
      <w:pPr>
        <w:pStyle w:val="Tekstpodstawowy"/>
        <w:rPr>
          <w:lang w:val="en-US"/>
        </w:rPr>
      </w:pPr>
    </w:p>
    <w:p w14:paraId="2E582A54" w14:textId="77777777" w:rsidR="00F659F1" w:rsidRPr="00C57B4E" w:rsidRDefault="00F659F1" w:rsidP="00F659F1">
      <w:pPr>
        <w:pStyle w:val="Tekstpodstawowy"/>
        <w:rPr>
          <w:lang w:val="en-US"/>
        </w:rPr>
      </w:pPr>
    </w:p>
    <w:p w14:paraId="075CA94B" w14:textId="77777777" w:rsidR="00F659F1" w:rsidRPr="00C57B4E" w:rsidRDefault="00F659F1" w:rsidP="00F659F1">
      <w:pPr>
        <w:pStyle w:val="Tekstpodstawowy"/>
        <w:rPr>
          <w:lang w:val="en-US"/>
        </w:rPr>
      </w:pPr>
    </w:p>
    <w:p w14:paraId="08D74E62" w14:textId="77777777" w:rsidR="00F659F1" w:rsidRPr="00C57B4E" w:rsidRDefault="00F659F1" w:rsidP="00F659F1">
      <w:pPr>
        <w:pStyle w:val="Tekstpodstawowy"/>
        <w:rPr>
          <w:lang w:val="en-US"/>
        </w:rPr>
      </w:pPr>
    </w:p>
    <w:p w14:paraId="46E6B88D" w14:textId="77777777" w:rsidR="00F659F1" w:rsidRPr="00C57B4E" w:rsidRDefault="00F659F1" w:rsidP="00F659F1">
      <w:pPr>
        <w:pStyle w:val="Tekstpodstawowy"/>
        <w:rPr>
          <w:lang w:val="en-US"/>
        </w:rPr>
      </w:pPr>
    </w:p>
    <w:p w14:paraId="1C42E6D8" w14:textId="77777777" w:rsidR="00F659F1" w:rsidRPr="00C57B4E" w:rsidRDefault="00F659F1" w:rsidP="00F659F1">
      <w:pPr>
        <w:pStyle w:val="Tekstpodstawowy"/>
        <w:rPr>
          <w:lang w:val="en-US"/>
        </w:rPr>
      </w:pPr>
    </w:p>
    <w:p w14:paraId="4D9EBC58" w14:textId="77777777" w:rsidR="00F659F1" w:rsidRPr="00C57B4E" w:rsidRDefault="00F659F1" w:rsidP="00F659F1">
      <w:pPr>
        <w:pStyle w:val="Tekstpodstawowy"/>
        <w:rPr>
          <w:lang w:val="en-US"/>
        </w:rPr>
      </w:pPr>
    </w:p>
    <w:p w14:paraId="5DAC4792" w14:textId="77777777" w:rsidR="00F659F1" w:rsidRPr="00C57B4E" w:rsidRDefault="00F659F1" w:rsidP="00F659F1">
      <w:pPr>
        <w:pStyle w:val="Tekstpodstawowy"/>
        <w:rPr>
          <w:lang w:val="en-US"/>
        </w:rPr>
      </w:pPr>
    </w:p>
    <w:p w14:paraId="35429072" w14:textId="77777777" w:rsidR="00F659F1" w:rsidRPr="00C57B4E" w:rsidRDefault="00F659F1" w:rsidP="00F659F1">
      <w:pPr>
        <w:pStyle w:val="Tekstpodstawowy"/>
        <w:rPr>
          <w:lang w:val="en-US"/>
        </w:rPr>
      </w:pPr>
    </w:p>
    <w:p w14:paraId="55AC282D" w14:textId="77777777" w:rsidR="00F659F1" w:rsidRPr="00C57B4E" w:rsidRDefault="00F659F1" w:rsidP="00F659F1">
      <w:pPr>
        <w:pStyle w:val="Nagwek1"/>
        <w:rPr>
          <w:lang w:val="en-US"/>
        </w:rPr>
      </w:pPr>
      <w:r w:rsidRPr="00C57B4E">
        <w:rPr>
          <w:lang w:val="en-US"/>
        </w:rPr>
        <w:lastRenderedPageBreak/>
        <w:tab/>
        <w:t xml:space="preserve"> </w:t>
      </w:r>
      <w:bookmarkStart w:id="41" w:name="_Toc115384506"/>
      <w:r>
        <w:rPr>
          <w:lang w:val="en-US"/>
        </w:rPr>
        <w:t>Implementacja</w:t>
      </w:r>
      <w:bookmarkEnd w:id="41"/>
    </w:p>
    <w:p w14:paraId="488E1A1E"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w:t>
      </w:r>
    </w:p>
    <w:p w14:paraId="0E8CCD97" w14:textId="5FBC9EE9" w:rsidR="00F659F1" w:rsidRDefault="00F659F1" w:rsidP="00F659F1">
      <w:pPr>
        <w:pStyle w:val="Nagwek2"/>
      </w:pPr>
      <w:bookmarkStart w:id="42" w:name="_Toc115384507"/>
      <w:r>
        <w:t>Dane</w:t>
      </w:r>
      <w:bookmarkEnd w:id="42"/>
    </w:p>
    <w:p w14:paraId="4AB7C16B" w14:textId="77777777" w:rsidR="00F659F1" w:rsidRDefault="00F659F1" w:rsidP="00F659F1">
      <w:pPr>
        <w:pStyle w:val="Tekstpodstawowy"/>
        <w:ind w:left="708"/>
      </w:pPr>
    </w:p>
    <w:p w14:paraId="0683FC1E" w14:textId="77777777" w:rsidR="00F659F1" w:rsidRPr="00C57B4E" w:rsidRDefault="00F659F1" w:rsidP="00F659F1">
      <w:pPr>
        <w:pStyle w:val="Tekstpodstawowy"/>
        <w:rPr>
          <w:lang w:val="en-US"/>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w:t>
      </w:r>
    </w:p>
    <w:p w14:paraId="106BC100" w14:textId="1CBE78B8" w:rsidR="00F659F1" w:rsidRDefault="00F659F1" w:rsidP="00F659F1">
      <w:pPr>
        <w:pStyle w:val="Nagwek2"/>
      </w:pPr>
      <w:bookmarkStart w:id="43" w:name="_Toc115384508"/>
      <w:r>
        <w:t>Opis matematyczny</w:t>
      </w:r>
      <w:bookmarkEnd w:id="43"/>
    </w:p>
    <w:p w14:paraId="10D7D606" w14:textId="77777777" w:rsidR="00F659F1" w:rsidRDefault="00F659F1" w:rsidP="00F659F1">
      <w:pPr>
        <w:pStyle w:val="Tekstpodstawowy"/>
        <w:ind w:left="708"/>
      </w:pPr>
    </w:p>
    <w:p w14:paraId="433A606C"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w:t>
      </w:r>
    </w:p>
    <w:p w14:paraId="3191EA93" w14:textId="59E7526A" w:rsidR="00F659F1" w:rsidRDefault="00F659F1" w:rsidP="00F659F1">
      <w:pPr>
        <w:pStyle w:val="Nagwek3"/>
      </w:pPr>
      <w:bookmarkStart w:id="44" w:name="_Toc115384509"/>
      <w:r>
        <w:t>Sformułowanie matematyczne a potem w QUBO</w:t>
      </w:r>
      <w:bookmarkEnd w:id="44"/>
    </w:p>
    <w:p w14:paraId="45E0CCFD" w14:textId="77777777" w:rsidR="00F659F1" w:rsidRDefault="00F659F1" w:rsidP="00F659F1">
      <w:pPr>
        <w:pStyle w:val="Tekstpodstawowy"/>
        <w:ind w:left="708"/>
      </w:pPr>
    </w:p>
    <w:p w14:paraId="5C24D99B" w14:textId="77777777" w:rsidR="00F659F1" w:rsidRPr="00C57B4E" w:rsidRDefault="00F659F1" w:rsidP="00F659F1">
      <w:pPr>
        <w:pStyle w:val="Tekstpodstawowy"/>
        <w:rPr>
          <w:lang w:val="en-US"/>
        </w:rPr>
      </w:pPr>
      <w:r w:rsidRPr="00041FA0">
        <w:tab/>
      </w:r>
      <w:r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w:t>
      </w:r>
      <w:r w:rsidRPr="00C57B4E">
        <w:rPr>
          <w:lang w:val="en-US"/>
        </w:rPr>
        <w:lastRenderedPageBreak/>
        <w:t xml:space="preserve">non proident, sunt in culpa.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14:paraId="0CBCE508" w14:textId="4B7F7CE8" w:rsidR="00F659F1" w:rsidRDefault="00F659F1" w:rsidP="00F659F1">
      <w:pPr>
        <w:pStyle w:val="Nagwek3"/>
      </w:pPr>
      <w:bookmarkStart w:id="45" w:name="_Toc115384510"/>
      <w:r>
        <w:t>Sformułowanie algorytmem kwantowym (obwód?)</w:t>
      </w:r>
      <w:bookmarkEnd w:id="45"/>
    </w:p>
    <w:p w14:paraId="45AB0F97" w14:textId="77777777" w:rsidR="00F659F1" w:rsidRDefault="00F659F1" w:rsidP="00F659F1">
      <w:pPr>
        <w:pStyle w:val="Tekstpodstawowy"/>
        <w:ind w:left="708"/>
      </w:pPr>
    </w:p>
    <w:p w14:paraId="4E81E9B9" w14:textId="77777777" w:rsidR="00F659F1" w:rsidRPr="00C57B4E" w:rsidRDefault="00F659F1" w:rsidP="00F659F1">
      <w:pPr>
        <w:pStyle w:val="Tekstpodstawowy"/>
        <w:rPr>
          <w:lang w:val="en-US"/>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w:t>
      </w:r>
    </w:p>
    <w:p w14:paraId="68F03E30" w14:textId="24D3C097" w:rsidR="00F659F1" w:rsidRDefault="00F659F1" w:rsidP="00F659F1">
      <w:pPr>
        <w:pStyle w:val="Nagwek2"/>
      </w:pPr>
      <w:bookmarkStart w:id="46" w:name="_Toc115384511"/>
      <w:r>
        <w:t>Analiza porównawcza</w:t>
      </w:r>
      <w:bookmarkEnd w:id="46"/>
    </w:p>
    <w:p w14:paraId="638EAB6D" w14:textId="77777777" w:rsidR="00F659F1" w:rsidRDefault="00F659F1" w:rsidP="00F659F1">
      <w:pPr>
        <w:pStyle w:val="Tekstpodstawowy"/>
        <w:ind w:left="708"/>
      </w:pPr>
    </w:p>
    <w:p w14:paraId="73535554"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w:t>
      </w:r>
    </w:p>
    <w:p w14:paraId="5EFD6476" w14:textId="77777777" w:rsidR="00F659F1" w:rsidRPr="006F349D" w:rsidRDefault="00F659F1" w:rsidP="00F659F1">
      <w:pPr>
        <w:pStyle w:val="Nagwek4"/>
        <w:rPr>
          <w:lang w:val="en-GB"/>
        </w:rPr>
      </w:pPr>
      <w:r w:rsidRPr="00C57B4E">
        <w:rPr>
          <w:lang w:val="en-US"/>
        </w:rPr>
        <w:t xml:space="preserve"> </w:t>
      </w:r>
      <w:r w:rsidRPr="006F349D">
        <w:rPr>
          <w:lang w:val="en-GB"/>
        </w:rPr>
        <w:tab/>
      </w:r>
      <w:bookmarkStart w:id="47" w:name="_Toc115384512"/>
      <w:bookmarkEnd w:id="47"/>
    </w:p>
    <w:p w14:paraId="3A03E0E7" w14:textId="77777777" w:rsidR="00F659F1" w:rsidRPr="006F349D" w:rsidRDefault="00F659F1" w:rsidP="00F659F1">
      <w:pPr>
        <w:pStyle w:val="Tekstpodstawowy"/>
        <w:ind w:left="708"/>
        <w:rPr>
          <w:lang w:val="en-GB"/>
        </w:rPr>
      </w:pPr>
    </w:p>
    <w:p w14:paraId="41D7D62F" w14:textId="77777777" w:rsidR="00F659F1" w:rsidRPr="00C57B4E" w:rsidRDefault="00F659F1" w:rsidP="00F659F1">
      <w:pPr>
        <w:pStyle w:val="Tekstpodstawowy"/>
        <w:rPr>
          <w:lang w:val="en-US"/>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w:t>
      </w:r>
      <w:r w:rsidRPr="00C57B4E">
        <w:rPr>
          <w:lang w:val="en-US"/>
        </w:rPr>
        <w:lastRenderedPageBreak/>
        <w:t>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1040A1DE" w14:textId="77777777" w:rsidR="00F659F1" w:rsidRPr="00C57B4E" w:rsidRDefault="00F659F1" w:rsidP="00F659F1">
      <w:pPr>
        <w:pStyle w:val="Legenda"/>
        <w:ind w:left="0" w:firstLine="0"/>
        <w:rPr>
          <w:sz w:val="24"/>
          <w:szCs w:val="24"/>
          <w:lang w:val="en-US"/>
        </w:rPr>
      </w:pPr>
    </w:p>
    <w:p w14:paraId="1A8E7E7E" w14:textId="529A3EB4" w:rsidR="00F659F1" w:rsidRPr="00C57B4E" w:rsidRDefault="00F659F1" w:rsidP="00F659F1">
      <w:pPr>
        <w:pStyle w:val="Legenda"/>
        <w:rPr>
          <w:sz w:val="24"/>
          <w:szCs w:val="24"/>
          <w:lang w:val="en-US"/>
        </w:rPr>
      </w:pPr>
      <w:bookmarkStart w:id="48" w:name="_Toc355852187"/>
      <w:r w:rsidRPr="00C57B4E">
        <w:rPr>
          <w:sz w:val="24"/>
          <w:szCs w:val="24"/>
          <w:lang w:val="en-US"/>
        </w:rPr>
        <w:t xml:space="preserve">Rysunek </w:t>
      </w:r>
      <w:r w:rsidRPr="00FF4CF0">
        <w:rPr>
          <w:sz w:val="24"/>
          <w:szCs w:val="24"/>
        </w:rPr>
        <w:fldChar w:fldCharType="begin"/>
      </w:r>
      <w:r w:rsidRPr="00C57B4E">
        <w:rPr>
          <w:sz w:val="24"/>
          <w:szCs w:val="24"/>
          <w:lang w:val="en-US"/>
        </w:rPr>
        <w:instrText xml:space="preserve"> SEQ Rysunek \* ARABIC </w:instrText>
      </w:r>
      <w:r w:rsidRPr="00FF4CF0">
        <w:rPr>
          <w:sz w:val="24"/>
          <w:szCs w:val="24"/>
        </w:rPr>
        <w:fldChar w:fldCharType="separate"/>
      </w:r>
      <w:r w:rsidR="000D10F8">
        <w:rPr>
          <w:noProof/>
          <w:sz w:val="24"/>
          <w:szCs w:val="24"/>
          <w:lang w:val="en-US"/>
        </w:rPr>
        <w:t>5</w:t>
      </w:r>
      <w:r w:rsidRPr="00FF4CF0">
        <w:rPr>
          <w:sz w:val="24"/>
          <w:szCs w:val="24"/>
        </w:rPr>
        <w:fldChar w:fldCharType="end"/>
      </w:r>
      <w:r w:rsidRPr="00C57B4E">
        <w:rPr>
          <w:sz w:val="24"/>
          <w:szCs w:val="24"/>
          <w:lang w:val="en-US"/>
        </w:rPr>
        <w:t>. Lorem ipsum dolor sit amet, consectetur</w:t>
      </w:r>
      <w:bookmarkEnd w:id="48"/>
      <w:r>
        <w:rPr>
          <w:sz w:val="24"/>
          <w:szCs w:val="24"/>
          <w:lang w:val="en-US"/>
        </w:rPr>
        <w:t>.</w:t>
      </w:r>
    </w:p>
    <w:p w14:paraId="67976E21" w14:textId="77777777" w:rsidR="00F659F1" w:rsidRPr="00C57B4E" w:rsidRDefault="00F659F1" w:rsidP="00F659F1">
      <w:pPr>
        <w:rPr>
          <w:lang w:val="en-US"/>
        </w:rPr>
      </w:pPr>
    </w:p>
    <w:p w14:paraId="3768D755" w14:textId="131B5754" w:rsidR="00F659F1" w:rsidRDefault="00F659F1" w:rsidP="00F659F1">
      <w:pPr>
        <w:pStyle w:val="Tekstpodstawowy"/>
        <w:jc w:val="center"/>
        <w:rPr>
          <w:rFonts w:cs="Arial"/>
        </w:rPr>
      </w:pPr>
      <w:r>
        <w:rPr>
          <w:noProof/>
        </w:rPr>
        <w:drawing>
          <wp:inline distT="0" distB="0" distL="0" distR="0" wp14:anchorId="6C787460" wp14:editId="74484210">
            <wp:extent cx="3836035" cy="2131695"/>
            <wp:effectExtent l="38100" t="0" r="12065"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inline>
        </w:drawing>
      </w:r>
    </w:p>
    <w:p w14:paraId="4C19AE92" w14:textId="77777777" w:rsidR="00F659F1" w:rsidRPr="00C57B4E" w:rsidRDefault="00F659F1" w:rsidP="00F659F1">
      <w:pPr>
        <w:pStyle w:val="Tekstpodstawowy"/>
        <w:rPr>
          <w:rFonts w:cs="Arial"/>
          <w:sz w:val="20"/>
          <w:szCs w:val="20"/>
          <w:lang w:val="en-US"/>
        </w:rPr>
      </w:pPr>
      <w:r w:rsidRPr="00C57B4E">
        <w:rPr>
          <w:b/>
          <w:sz w:val="20"/>
          <w:szCs w:val="20"/>
          <w:lang w:val="en-US"/>
        </w:rPr>
        <w:t xml:space="preserve">Źródło: </w:t>
      </w:r>
      <w:r w:rsidRPr="00066FB5">
        <w:rPr>
          <w:bCs/>
          <w:sz w:val="20"/>
          <w:szCs w:val="20"/>
          <w:lang w:val="en-US"/>
        </w:rPr>
        <w:t>Opracowanie własne.</w:t>
      </w:r>
    </w:p>
    <w:p w14:paraId="104AF6F3" w14:textId="77777777" w:rsidR="00F659F1" w:rsidRPr="00C57B4E" w:rsidRDefault="00F659F1" w:rsidP="00F659F1">
      <w:pPr>
        <w:pStyle w:val="Tekstpodstawowy"/>
        <w:rPr>
          <w:lang w:val="en-US"/>
        </w:rPr>
      </w:pPr>
    </w:p>
    <w:p w14:paraId="26F08EF0" w14:textId="77777777" w:rsidR="00F659F1" w:rsidRPr="00C57B4E" w:rsidRDefault="00F659F1" w:rsidP="00F659F1">
      <w:pPr>
        <w:pStyle w:val="Tekstpodstawowy"/>
        <w:rPr>
          <w:lang w:val="en-US"/>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w:t>
      </w:r>
    </w:p>
    <w:p w14:paraId="75A84BAD" w14:textId="77777777" w:rsidR="00F659F1" w:rsidRDefault="00F659F1" w:rsidP="00F659F1">
      <w:pPr>
        <w:pStyle w:val="Nagwek4"/>
      </w:pPr>
      <w:r w:rsidRPr="00C57B4E">
        <w:rPr>
          <w:lang w:val="en-US"/>
        </w:rPr>
        <w:t xml:space="preserve"> </w:t>
      </w:r>
      <w:bookmarkStart w:id="49" w:name="_Toc115384513"/>
      <w:r>
        <w:t>Abcc ccsscssc sdsdza</w:t>
      </w:r>
      <w:bookmarkEnd w:id="49"/>
    </w:p>
    <w:p w14:paraId="546C186B" w14:textId="77777777" w:rsidR="00F659F1" w:rsidRDefault="00F659F1" w:rsidP="00F659F1">
      <w:pPr>
        <w:pStyle w:val="Tekstpodstawowy"/>
        <w:ind w:left="708"/>
      </w:pPr>
    </w:p>
    <w:p w14:paraId="51F1A25A" w14:textId="77777777" w:rsidR="00F659F1" w:rsidRPr="00C57B4E" w:rsidRDefault="00F659F1" w:rsidP="00F659F1">
      <w:pPr>
        <w:pStyle w:val="Tekstpodstawowy"/>
        <w:rPr>
          <w:lang w:val="en-US"/>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w:t>
      </w:r>
      <w:r w:rsidRPr="00C57B4E">
        <w:rPr>
          <w:lang w:val="en-US"/>
        </w:rPr>
        <w:lastRenderedPageBreak/>
        <w:t>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3DEE3C99" w14:textId="48546F20" w:rsidR="00F659F1" w:rsidRDefault="00F659F1" w:rsidP="00F659F1">
      <w:pPr>
        <w:pStyle w:val="Nagwek4"/>
      </w:pPr>
      <w:bookmarkStart w:id="50" w:name="_Toc115384514"/>
      <w:r>
        <w:t>Kdsjdjs adsdfs dfsdfh</w:t>
      </w:r>
      <w:bookmarkEnd w:id="50"/>
    </w:p>
    <w:p w14:paraId="7797949E" w14:textId="77777777" w:rsidR="00F659F1" w:rsidRDefault="00F659F1" w:rsidP="00F659F1">
      <w:pPr>
        <w:pStyle w:val="Tekstpodstawowy"/>
        <w:ind w:left="708"/>
      </w:pPr>
    </w:p>
    <w:p w14:paraId="0D2D65D7"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w:t>
      </w:r>
      <w:r>
        <w:rPr>
          <w:rStyle w:val="Odwoanieprzypisudolnego"/>
          <w:rFonts w:eastAsia="Calibri"/>
        </w:rPr>
        <w:footnoteReference w:id="47"/>
      </w:r>
      <w:r w:rsidRPr="00C57B4E">
        <w:rPr>
          <w:lang w:val="en-US"/>
        </w:rPr>
        <w:t xml:space="preserve"> </w:t>
      </w:r>
      <w:r>
        <w:rPr>
          <w:rStyle w:val="Odwoanieprzypisudolnego"/>
          <w:rFonts w:eastAsia="Calibri"/>
        </w:rPr>
        <w:footnoteReference w:id="48"/>
      </w:r>
    </w:p>
    <w:p w14:paraId="21A8A713"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w:t>
      </w:r>
    </w:p>
    <w:p w14:paraId="5E1E3FB2" w14:textId="77777777" w:rsidR="00F659F1" w:rsidRPr="00C57B4E" w:rsidRDefault="00F659F1" w:rsidP="00F659F1">
      <w:pPr>
        <w:pStyle w:val="Tekstpodstawowy"/>
        <w:rPr>
          <w:lang w:val="en-US"/>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w:t>
      </w:r>
      <w:r w:rsidRPr="00C57B4E">
        <w:rPr>
          <w:lang w:val="en-US"/>
        </w:rPr>
        <w:lastRenderedPageBreak/>
        <w:t xml:space="preserve">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p>
    <w:p w14:paraId="497E678E"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w:t>
      </w:r>
    </w:p>
    <w:p w14:paraId="11578EE7" w14:textId="77777777" w:rsidR="00F659F1" w:rsidRPr="006F349D" w:rsidRDefault="00F659F1" w:rsidP="00F659F1">
      <w:pPr>
        <w:pStyle w:val="Tekstpodstawowy"/>
        <w:rPr>
          <w:lang w:val="en-GB"/>
        </w:rPr>
      </w:pPr>
      <w:r w:rsidRPr="00C57B4E">
        <w:rPr>
          <w:rFonts w:cs="Arial"/>
          <w:b/>
          <w:bCs/>
          <w:kern w:val="32"/>
          <w:sz w:val="40"/>
          <w:szCs w:val="40"/>
          <w:lang w:val="en-US"/>
        </w:rPr>
        <w:tab/>
      </w:r>
      <w:r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w:t>
      </w:r>
      <w:r w:rsidRPr="006F349D">
        <w:rPr>
          <w:lang w:val="en-GB"/>
        </w:rPr>
        <w:t>Duis aute irure dolor in reprehenderit in voluptate velit esse cillum dolore eu fugiat nulla pariatur.</w:t>
      </w:r>
    </w:p>
    <w:p w14:paraId="6711DF00" w14:textId="77777777" w:rsidR="00F659F1" w:rsidRDefault="00F659F1" w:rsidP="00F659F1">
      <w:pPr>
        <w:pStyle w:val="Nagwek4"/>
      </w:pPr>
      <w:r w:rsidRPr="006F349D">
        <w:rPr>
          <w:lang w:val="en-GB"/>
        </w:rPr>
        <w:t xml:space="preserve"> </w:t>
      </w:r>
      <w:bookmarkStart w:id="51" w:name="_Toc115384515"/>
      <w:r>
        <w:t>Loriem lori trinume trie</w:t>
      </w:r>
      <w:bookmarkEnd w:id="51"/>
    </w:p>
    <w:p w14:paraId="33A4EDD9" w14:textId="77777777" w:rsidR="00F659F1" w:rsidRDefault="00F659F1" w:rsidP="00F659F1">
      <w:pPr>
        <w:pStyle w:val="Tekstpodstawowy"/>
        <w:ind w:left="708"/>
      </w:pPr>
    </w:p>
    <w:p w14:paraId="5945786B" w14:textId="77777777" w:rsidR="00F659F1" w:rsidRPr="00C57B4E" w:rsidRDefault="00F659F1" w:rsidP="00F659F1">
      <w:pPr>
        <w:pStyle w:val="Tekstpodstawowy"/>
        <w:rPr>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14:paraId="592991DD" w14:textId="77777777" w:rsidR="00F659F1" w:rsidRPr="006F349D" w:rsidRDefault="00F659F1" w:rsidP="00F659F1">
      <w:pPr>
        <w:pStyle w:val="Tekstpodstawowy"/>
        <w:rPr>
          <w:lang w:val="en-GB"/>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pariaturLorem ipsum dolor sit amet, consectetur adipisicing elit, sed do eiusmod tempor incididunt ut labore et dolore magna aliqua. Ut enim ad minim veniam, quis nostrud exercitation ullamco laboris nisi ut aliquip ex ea commodo consequat. </w:t>
      </w:r>
      <w:r w:rsidRPr="006F349D">
        <w:rPr>
          <w:lang w:val="en-GB"/>
        </w:rPr>
        <w:t xml:space="preserve">Duis aute irure dolor in reprehenderit in voluptate velit esse cillum dolore eu fugiat nulla pariatur. </w:t>
      </w:r>
    </w:p>
    <w:p w14:paraId="2ACDA1D4" w14:textId="5653642E" w:rsidR="00F659F1" w:rsidRDefault="00F659F1" w:rsidP="00F659F1">
      <w:pPr>
        <w:pStyle w:val="Nagwek2"/>
      </w:pPr>
      <w:bookmarkStart w:id="52" w:name="_Toc115384516"/>
      <w:r>
        <w:lastRenderedPageBreak/>
        <w:t>Loriem loriem loriem loriem loriem loriem loriem loriem loriem</w:t>
      </w:r>
      <w:bookmarkEnd w:id="52"/>
      <w:r>
        <w:t xml:space="preserve"> </w:t>
      </w:r>
    </w:p>
    <w:p w14:paraId="2DC613FD" w14:textId="77777777" w:rsidR="00F659F1" w:rsidRDefault="00F659F1" w:rsidP="00F659F1">
      <w:pPr>
        <w:pStyle w:val="Tekstpodstawowy"/>
        <w:ind w:left="708"/>
      </w:pPr>
    </w:p>
    <w:p w14:paraId="22F99FD0" w14:textId="77777777" w:rsidR="00F659F1" w:rsidRPr="006F349D" w:rsidRDefault="00F659F1" w:rsidP="00F659F1">
      <w:pPr>
        <w:pStyle w:val="Tekstpodstawowy"/>
        <w:rPr>
          <w:lang w:val="en-GB"/>
        </w:rPr>
      </w:pPr>
      <w:r>
        <w:tab/>
      </w:r>
      <w:r w:rsidRPr="00C57B4E">
        <w:rPr>
          <w:lang w:val="en-US"/>
        </w:rPr>
        <w:t xml:space="preserve">Lorem ipsum dolor sit amet, consectetur adipisicing elit, sed do eiusmod tempor incididunt ut labore et dolore magna aliqua. Ut enim ad minim veniam, quis nostrud exercitation ullamco laboris nisi ut aliquip ex ea commodo consequat. </w:t>
      </w:r>
      <w:r w:rsidRPr="006F349D">
        <w:rPr>
          <w:lang w:val="en-GB"/>
        </w:rPr>
        <w:t>Duis aute irure dolor in reprehenderit in voluptate velit esse cillum dolore eu fugiat nulla pariatur.</w:t>
      </w:r>
    </w:p>
    <w:p w14:paraId="5D74AC4D" w14:textId="2C14448B" w:rsidR="00F659F1" w:rsidRDefault="00F659F1" w:rsidP="00F659F1">
      <w:pPr>
        <w:pStyle w:val="Nagwek4"/>
      </w:pPr>
      <w:bookmarkStart w:id="53" w:name="_Toc115384517"/>
      <w:r w:rsidRPr="002128C8">
        <w:t xml:space="preserve">Duis </w:t>
      </w:r>
      <w:r>
        <w:t>duis duis duis</w:t>
      </w:r>
      <w:bookmarkEnd w:id="53"/>
    </w:p>
    <w:p w14:paraId="6002F996" w14:textId="77777777" w:rsidR="00F659F1" w:rsidRDefault="00F659F1" w:rsidP="00F659F1">
      <w:pPr>
        <w:pStyle w:val="Tekstpodstawowy"/>
        <w:ind w:left="708"/>
      </w:pPr>
    </w:p>
    <w:p w14:paraId="6D2DD3BE" w14:textId="77777777" w:rsidR="00F659F1" w:rsidRPr="00C57B4E" w:rsidRDefault="00F659F1" w:rsidP="00F659F1">
      <w:pPr>
        <w:pStyle w:val="Tekstpodstawowy"/>
        <w:rPr>
          <w:highlight w:val="yellow"/>
          <w:lang w:val="en-US"/>
        </w:rPr>
      </w:pPr>
      <w:r w:rsidRPr="00C57B4E">
        <w:rPr>
          <w:lang w:val="en-US"/>
        </w:rPr>
        <w:tab/>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rPr>
          <w:rStyle w:val="Odwoanieprzypisudolnego"/>
          <w:rFonts w:eastAsia="Calibri"/>
        </w:rPr>
        <w:footnoteReference w:id="49"/>
      </w:r>
      <w:r w:rsidRPr="00C57B4E">
        <w:rPr>
          <w:lang w:val="en-US"/>
        </w:rPr>
        <w:t xml:space="preserv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w:t>
      </w:r>
      <w:r>
        <w:rPr>
          <w:rStyle w:val="Odwoanieprzypisudolnego"/>
          <w:rFonts w:eastAsia="Calibri"/>
        </w:rPr>
        <w:footnoteReference w:id="50"/>
      </w:r>
      <w:r w:rsidRPr="00C57B4E">
        <w:rPr>
          <w:lang w:val="en-US"/>
        </w:rPr>
        <w:t xml:space="preserve"> </w:t>
      </w:r>
    </w:p>
    <w:p w14:paraId="12212194" w14:textId="77777777" w:rsidR="00F659F1" w:rsidRPr="00C57B4E" w:rsidRDefault="00F659F1" w:rsidP="00F659F1">
      <w:pPr>
        <w:pStyle w:val="Tekstpodstawowy"/>
        <w:rPr>
          <w:lang w:val="en-US"/>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pariaturLorem ipsum </w:t>
      </w:r>
      <w:r w:rsidRPr="00C57B4E">
        <w:rPr>
          <w:lang w:val="en-US"/>
        </w:rPr>
        <w:lastRenderedPageBreak/>
        <w:t>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14:paraId="1C11E07E" w14:textId="77777777" w:rsidR="00F659F1" w:rsidRPr="00C57B4E" w:rsidRDefault="00F659F1" w:rsidP="00F659F1">
      <w:pPr>
        <w:pStyle w:val="Tekstpodstawowy"/>
        <w:rPr>
          <w:lang w:val="en-US"/>
        </w:rPr>
      </w:pPr>
    </w:p>
    <w:p w14:paraId="74DDFE50" w14:textId="77777777" w:rsidR="00F659F1" w:rsidRPr="00C57B4E" w:rsidRDefault="00F659F1" w:rsidP="00F659F1">
      <w:pPr>
        <w:pStyle w:val="Tekstpodstawowy"/>
        <w:rPr>
          <w:lang w:val="en-US"/>
        </w:rPr>
      </w:pPr>
    </w:p>
    <w:p w14:paraId="03723A47" w14:textId="77777777" w:rsidR="00F659F1" w:rsidRPr="00C57B4E" w:rsidRDefault="00F659F1" w:rsidP="00F659F1">
      <w:pPr>
        <w:pStyle w:val="Tekstpodstawowy"/>
        <w:rPr>
          <w:lang w:val="en-US"/>
        </w:rPr>
      </w:pPr>
    </w:p>
    <w:p w14:paraId="503268F8" w14:textId="77777777" w:rsidR="00F659F1" w:rsidRPr="00C57B4E" w:rsidRDefault="00F659F1" w:rsidP="00F659F1">
      <w:pPr>
        <w:pStyle w:val="Tekstpodstawowy"/>
        <w:rPr>
          <w:lang w:val="en-US"/>
        </w:rPr>
      </w:pPr>
    </w:p>
    <w:p w14:paraId="38F1CE42" w14:textId="77777777" w:rsidR="00F659F1" w:rsidRPr="00C57B4E" w:rsidRDefault="00F659F1" w:rsidP="00F659F1">
      <w:pPr>
        <w:pStyle w:val="Tekstpodstawowy"/>
        <w:rPr>
          <w:lang w:val="en-US"/>
        </w:rPr>
      </w:pPr>
    </w:p>
    <w:p w14:paraId="2F827D7D" w14:textId="77777777" w:rsidR="00F659F1" w:rsidRPr="00C57B4E" w:rsidRDefault="00F659F1" w:rsidP="00F659F1">
      <w:pPr>
        <w:pStyle w:val="Tekstpodstawowy"/>
        <w:rPr>
          <w:lang w:val="en-US"/>
        </w:rPr>
      </w:pPr>
    </w:p>
    <w:p w14:paraId="3C14F123" w14:textId="77777777" w:rsidR="00F659F1" w:rsidRPr="00C57B4E" w:rsidRDefault="00F659F1" w:rsidP="00F659F1">
      <w:pPr>
        <w:pStyle w:val="Tekstpodstawowy"/>
        <w:rPr>
          <w:lang w:val="en-US"/>
        </w:rPr>
      </w:pPr>
    </w:p>
    <w:p w14:paraId="0A73A58F" w14:textId="77777777" w:rsidR="00F659F1" w:rsidRPr="00C57B4E" w:rsidRDefault="00F659F1" w:rsidP="00F659F1">
      <w:pPr>
        <w:pStyle w:val="Tekstpodstawowy"/>
        <w:rPr>
          <w:lang w:val="en-US"/>
        </w:rPr>
      </w:pPr>
    </w:p>
    <w:p w14:paraId="11A30A43" w14:textId="77777777" w:rsidR="00F659F1" w:rsidRPr="00C57B4E" w:rsidRDefault="00F659F1" w:rsidP="00F659F1">
      <w:pPr>
        <w:pStyle w:val="Tekstpodstawowy"/>
        <w:rPr>
          <w:lang w:val="en-US"/>
        </w:rPr>
      </w:pPr>
    </w:p>
    <w:p w14:paraId="36CD5F5E" w14:textId="77777777" w:rsidR="00F659F1" w:rsidRPr="00C57B4E" w:rsidRDefault="00F659F1" w:rsidP="00F659F1">
      <w:pPr>
        <w:pStyle w:val="Tekstpodstawowy"/>
        <w:rPr>
          <w:lang w:val="en-US"/>
        </w:rPr>
      </w:pPr>
    </w:p>
    <w:p w14:paraId="7FD0675F" w14:textId="77777777" w:rsidR="00F659F1" w:rsidRPr="00C57B4E" w:rsidRDefault="00F659F1" w:rsidP="00F659F1">
      <w:pPr>
        <w:pStyle w:val="Tekstpodstawowy"/>
        <w:rPr>
          <w:lang w:val="en-US"/>
        </w:rPr>
      </w:pPr>
    </w:p>
    <w:p w14:paraId="791A99A0" w14:textId="77777777" w:rsidR="00F659F1" w:rsidRPr="00C57B4E" w:rsidRDefault="00F659F1" w:rsidP="00F659F1">
      <w:pPr>
        <w:pStyle w:val="Tekstpodstawowy"/>
        <w:rPr>
          <w:lang w:val="en-US"/>
        </w:rPr>
      </w:pPr>
    </w:p>
    <w:p w14:paraId="0C84818B" w14:textId="77777777" w:rsidR="00F659F1" w:rsidRPr="00C57B4E" w:rsidRDefault="00F659F1" w:rsidP="00F659F1">
      <w:pPr>
        <w:pStyle w:val="Tekstpodstawowy"/>
        <w:rPr>
          <w:lang w:val="en-US"/>
        </w:rPr>
      </w:pPr>
    </w:p>
    <w:p w14:paraId="526A730F" w14:textId="77777777" w:rsidR="00F659F1" w:rsidRPr="00C57B4E" w:rsidRDefault="00F659F1" w:rsidP="00F659F1">
      <w:pPr>
        <w:pStyle w:val="Tekstpodstawowy"/>
        <w:rPr>
          <w:lang w:val="en-US"/>
        </w:rPr>
      </w:pPr>
    </w:p>
    <w:p w14:paraId="58CCDDD0" w14:textId="77777777" w:rsidR="00F659F1" w:rsidRPr="00C57B4E" w:rsidRDefault="00F659F1" w:rsidP="00F659F1">
      <w:pPr>
        <w:pStyle w:val="Tekstpodstawowy"/>
        <w:rPr>
          <w:lang w:val="en-US"/>
        </w:rPr>
      </w:pPr>
    </w:p>
    <w:p w14:paraId="46666CD3" w14:textId="77777777" w:rsidR="00F659F1" w:rsidRPr="00C57B4E" w:rsidRDefault="00F659F1" w:rsidP="00F659F1">
      <w:pPr>
        <w:pStyle w:val="Tekstpodstawowy"/>
        <w:rPr>
          <w:lang w:val="en-US"/>
        </w:rPr>
      </w:pPr>
    </w:p>
    <w:p w14:paraId="6269A295" w14:textId="77777777" w:rsidR="00F659F1" w:rsidRPr="00C57B4E" w:rsidRDefault="00F659F1" w:rsidP="00F659F1">
      <w:pPr>
        <w:pStyle w:val="Tekstpodstawowy"/>
        <w:rPr>
          <w:lang w:val="en-US"/>
        </w:rPr>
      </w:pPr>
    </w:p>
    <w:p w14:paraId="098F165C" w14:textId="77777777" w:rsidR="00F659F1" w:rsidRPr="00C57B4E" w:rsidRDefault="00F659F1" w:rsidP="00F659F1">
      <w:pPr>
        <w:pStyle w:val="Tekstpodstawowy"/>
        <w:rPr>
          <w:lang w:val="en-US"/>
        </w:rPr>
      </w:pPr>
    </w:p>
    <w:p w14:paraId="51596DEF" w14:textId="77777777" w:rsidR="00F659F1" w:rsidRPr="00C57B4E" w:rsidRDefault="00F659F1" w:rsidP="00F659F1">
      <w:pPr>
        <w:pStyle w:val="Tekstpodstawowy"/>
        <w:rPr>
          <w:lang w:val="en-US"/>
        </w:rPr>
      </w:pPr>
    </w:p>
    <w:p w14:paraId="6EDB5199" w14:textId="77777777" w:rsidR="00F659F1" w:rsidRPr="00C57B4E" w:rsidRDefault="00F659F1" w:rsidP="00F659F1">
      <w:pPr>
        <w:pStyle w:val="Tekstpodstawowy"/>
        <w:rPr>
          <w:lang w:val="en-US"/>
        </w:rPr>
      </w:pPr>
    </w:p>
    <w:p w14:paraId="6ED64A5F" w14:textId="77777777" w:rsidR="00F659F1" w:rsidRPr="00C57B4E" w:rsidRDefault="00F659F1" w:rsidP="00F659F1">
      <w:pPr>
        <w:pStyle w:val="Tekstpodstawowy"/>
        <w:rPr>
          <w:lang w:val="en-US"/>
        </w:rPr>
      </w:pPr>
    </w:p>
    <w:p w14:paraId="2DF01F04" w14:textId="77777777" w:rsidR="00F659F1" w:rsidRPr="00C57B4E" w:rsidRDefault="00F659F1" w:rsidP="00F659F1">
      <w:pPr>
        <w:pStyle w:val="Tekstpodstawowy"/>
        <w:rPr>
          <w:lang w:val="en-US"/>
        </w:rPr>
      </w:pPr>
    </w:p>
    <w:p w14:paraId="6FE2A3B5" w14:textId="77777777" w:rsidR="00F659F1" w:rsidRPr="00C57B4E" w:rsidRDefault="00F659F1" w:rsidP="00F659F1">
      <w:pPr>
        <w:pStyle w:val="Tekstpodstawowy"/>
        <w:rPr>
          <w:lang w:val="en-US"/>
        </w:rPr>
      </w:pPr>
    </w:p>
    <w:p w14:paraId="64AF4CFD" w14:textId="77777777" w:rsidR="00F659F1" w:rsidRPr="00C57B4E" w:rsidRDefault="00F659F1" w:rsidP="00F659F1">
      <w:pPr>
        <w:pStyle w:val="Tekstpodstawowy"/>
        <w:rPr>
          <w:lang w:val="en-US"/>
        </w:rPr>
      </w:pPr>
    </w:p>
    <w:p w14:paraId="34297807" w14:textId="77777777" w:rsidR="00F659F1" w:rsidRPr="00C57B4E" w:rsidRDefault="00F659F1" w:rsidP="00F659F1">
      <w:pPr>
        <w:pStyle w:val="Tekstpodstawowy"/>
        <w:rPr>
          <w:lang w:val="en-US"/>
        </w:rPr>
      </w:pPr>
    </w:p>
    <w:p w14:paraId="35EE7085" w14:textId="77777777" w:rsidR="00F659F1" w:rsidRPr="00C57B4E" w:rsidRDefault="00F659F1" w:rsidP="00F659F1">
      <w:pPr>
        <w:pStyle w:val="Nagwek"/>
        <w:rPr>
          <w:lang w:val="en-US"/>
        </w:rPr>
      </w:pPr>
      <w:bookmarkStart w:id="54" w:name="_Toc115384518"/>
      <w:r w:rsidRPr="00C57B4E">
        <w:rPr>
          <w:lang w:val="en-US"/>
        </w:rPr>
        <w:t>Zakończenie</w:t>
      </w:r>
      <w:bookmarkEnd w:id="54"/>
    </w:p>
    <w:p w14:paraId="175F7F34" w14:textId="77777777" w:rsidR="00F659F1" w:rsidRPr="00C57B4E" w:rsidRDefault="00F659F1" w:rsidP="00F659F1">
      <w:pPr>
        <w:pStyle w:val="Tekstpodstawowy"/>
        <w:rPr>
          <w:lang w:val="en-US"/>
        </w:rPr>
      </w:pPr>
      <w:r w:rsidRPr="00C57B4E">
        <w:rPr>
          <w:lang w:val="en-US"/>
        </w:rPr>
        <w:tab/>
        <w:t xml:space="preserve">Lorem ipsum dolor sit amet, consectetur adipisicing elit, sed do eiusmod tempor incididunt ut labore et dolore magna aliqua. Ut enim ad minim veniam, quis nostrud exercitation </w:t>
      </w:r>
      <w:r w:rsidRPr="00C57B4E">
        <w:rPr>
          <w:lang w:val="en-US"/>
        </w:rPr>
        <w:lastRenderedPageBreak/>
        <w:t>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14:paraId="459F9C0C" w14:textId="77777777" w:rsidR="00F659F1" w:rsidRPr="006F349D" w:rsidRDefault="00F659F1" w:rsidP="00F659F1">
      <w:pPr>
        <w:pStyle w:val="Tekstpodstawowy"/>
        <w:rPr>
          <w:lang w:val="en-GB"/>
        </w:rPr>
      </w:pPr>
      <w:r w:rsidRPr="00C57B4E">
        <w:rPr>
          <w:lang w:val="en-US"/>
        </w:rPr>
        <w:tab/>
        <w:t xml:space="preserve">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Lorem ipsum dolor sit amet, consectetur adipisicing elit, sed do eiusmod tempor incididunt ut labore et dolore magna aliqua. Ut enim ad minim veniam, quis nostrud exercitation ullamco laboris nisi ut aliquip ex ea commodo consequat. </w:t>
      </w:r>
      <w:r w:rsidRPr="006F349D">
        <w:rPr>
          <w:lang w:val="en-GB"/>
        </w:rPr>
        <w:t>Duis aute irure dolor in reprehenderit in voluptate velit esse cillum dolore eu fugiat nulla pariatur.</w:t>
      </w:r>
    </w:p>
    <w:p w14:paraId="17324E01" w14:textId="77777777" w:rsidR="00F659F1" w:rsidRPr="006F349D" w:rsidRDefault="00F659F1" w:rsidP="00F659F1">
      <w:pPr>
        <w:pStyle w:val="Tekstpodstawowy"/>
        <w:rPr>
          <w:lang w:val="en-GB"/>
        </w:rPr>
      </w:pPr>
    </w:p>
    <w:p w14:paraId="7FE74770" w14:textId="77777777" w:rsidR="00F659F1" w:rsidRPr="006F349D" w:rsidRDefault="00F659F1" w:rsidP="00F659F1">
      <w:pPr>
        <w:pStyle w:val="Tekstpodstawowy"/>
        <w:rPr>
          <w:lang w:val="en-GB"/>
        </w:rPr>
      </w:pPr>
      <w:r w:rsidRPr="006F349D">
        <w:rPr>
          <w:lang w:val="en-GB"/>
        </w:rPr>
        <w:tab/>
        <w:t xml:space="preserve"> </w:t>
      </w:r>
    </w:p>
    <w:p w14:paraId="66AC940A" w14:textId="77777777" w:rsidR="00F659F1" w:rsidRDefault="00F659F1" w:rsidP="00F659F1">
      <w:pPr>
        <w:pStyle w:val="Nagwek"/>
      </w:pPr>
      <w:r w:rsidRPr="006F349D">
        <w:rPr>
          <w:lang w:val="en-GB"/>
        </w:rPr>
        <w:br w:type="column"/>
      </w:r>
      <w:bookmarkStart w:id="55" w:name="_Toc115384519"/>
      <w:r>
        <w:lastRenderedPageBreak/>
        <w:t>LITERATURA</w:t>
      </w:r>
      <w:bookmarkEnd w:id="55"/>
    </w:p>
    <w:p w14:paraId="05B82352" w14:textId="77777777" w:rsidR="00F659F1" w:rsidRPr="001F699B" w:rsidRDefault="00F659F1" w:rsidP="00F659F1">
      <w:pPr>
        <w:pStyle w:val="Tekstpodstawowy"/>
      </w:pPr>
    </w:p>
    <w:p w14:paraId="042FB28C" w14:textId="77777777" w:rsidR="00F659F1" w:rsidRDefault="00F659F1" w:rsidP="00F659F1">
      <w:pPr>
        <w:pStyle w:val="Tekstpodstawowy"/>
        <w:rPr>
          <w:b/>
          <w:sz w:val="28"/>
          <w:szCs w:val="28"/>
        </w:rPr>
      </w:pPr>
      <w:r>
        <w:rPr>
          <w:b/>
          <w:sz w:val="28"/>
          <w:szCs w:val="28"/>
        </w:rPr>
        <w:t>Książki</w:t>
      </w:r>
    </w:p>
    <w:p w14:paraId="34E1495A" w14:textId="77777777" w:rsidR="00F659F1" w:rsidRDefault="00F659F1" w:rsidP="00F659F1">
      <w:pPr>
        <w:pStyle w:val="Tekstpodstawowy"/>
        <w:rPr>
          <w:b/>
          <w:sz w:val="28"/>
          <w:szCs w:val="28"/>
        </w:rPr>
      </w:pPr>
    </w:p>
    <w:p w14:paraId="41C7C6C8" w14:textId="77777777" w:rsidR="00F659F1" w:rsidRDefault="00F659F1" w:rsidP="00F659F1">
      <w:pPr>
        <w:pStyle w:val="Tekstpodstawowy"/>
        <w:numPr>
          <w:ilvl w:val="0"/>
          <w:numId w:val="3"/>
        </w:numPr>
      </w:pPr>
      <w:r w:rsidRPr="00235C99">
        <w:t xml:space="preserve">Bradley K., </w:t>
      </w:r>
      <w:r w:rsidRPr="00235C99">
        <w:rPr>
          <w:i/>
        </w:rPr>
        <w:t>Podstawy metodyki PRINCE 2</w:t>
      </w:r>
      <w:r w:rsidRPr="00235C99">
        <w:t>, Warszawa 2002</w:t>
      </w:r>
      <w:r>
        <w:t>.</w:t>
      </w:r>
    </w:p>
    <w:p w14:paraId="2821AC44" w14:textId="77777777" w:rsidR="00F659F1" w:rsidRPr="00235C99" w:rsidRDefault="00F659F1" w:rsidP="00F659F1">
      <w:pPr>
        <w:pStyle w:val="Tekstpodstawowy"/>
        <w:numPr>
          <w:ilvl w:val="0"/>
          <w:numId w:val="3"/>
        </w:numPr>
        <w:rPr>
          <w:rStyle w:val="HTML-cytat"/>
          <w:i w:val="0"/>
          <w:iCs w:val="0"/>
        </w:rPr>
      </w:pPr>
      <w:r w:rsidRPr="00235C99">
        <w:t xml:space="preserve">Bukowski M., </w:t>
      </w:r>
      <w:r w:rsidRPr="00235C99">
        <w:rPr>
          <w:i/>
        </w:rPr>
        <w:t>Korzyści z wdrożenia metodyki PRINCE2 w wybranej jednostce administracji publicznej</w:t>
      </w:r>
      <w:r w:rsidRPr="00235C99">
        <w:t>, op. naukowy dr  inż. W. Dąbrowski, Warszawa, czerwiec 20</w:t>
      </w:r>
      <w:r>
        <w:t>.</w:t>
      </w:r>
    </w:p>
    <w:p w14:paraId="2EDA7CBA" w14:textId="77777777" w:rsidR="00F659F1" w:rsidRDefault="00F659F1" w:rsidP="00F659F1">
      <w:pPr>
        <w:pStyle w:val="Tekstpodstawowy"/>
        <w:numPr>
          <w:ilvl w:val="0"/>
          <w:numId w:val="3"/>
        </w:numPr>
      </w:pPr>
      <w:r w:rsidRPr="00235C99">
        <w:t xml:space="preserve">Flasiński M., </w:t>
      </w:r>
      <w:r w:rsidRPr="00235C99">
        <w:rPr>
          <w:i/>
          <w:iCs/>
        </w:rPr>
        <w:t xml:space="preserve">Zarządzanie projektami informatycznymi, </w:t>
      </w:r>
      <w:r w:rsidRPr="00235C99">
        <w:t xml:space="preserve">Wydawnictwo Naukowe PWN, Warszawa 2006. </w:t>
      </w:r>
    </w:p>
    <w:p w14:paraId="0EEFC51D" w14:textId="77777777" w:rsidR="00F659F1" w:rsidRPr="00235C99" w:rsidRDefault="00F659F1" w:rsidP="00F659F1">
      <w:pPr>
        <w:pStyle w:val="Tekstpodstawowy"/>
        <w:numPr>
          <w:ilvl w:val="0"/>
          <w:numId w:val="3"/>
        </w:numPr>
      </w:pPr>
      <w:r w:rsidRPr="00235C99">
        <w:t xml:space="preserve">Frączkowski K., </w:t>
      </w:r>
      <w:r w:rsidRPr="00235C99">
        <w:rPr>
          <w:i/>
          <w:iCs/>
        </w:rPr>
        <w:t>Zarządzanie projektem informatycznym. Projekty w środowisku wirtualnym. Czynniki sukcesu i niepowodzeń projektów</w:t>
      </w:r>
      <w:r w:rsidRPr="00235C99">
        <w:t>, Oficyna Wydawnicza Politechniki Wrocławskiej, Wrocław 2003, s.125-126</w:t>
      </w:r>
      <w:r>
        <w:t>.</w:t>
      </w:r>
    </w:p>
    <w:p w14:paraId="1F699F56" w14:textId="1AACB74B" w:rsidR="00F659F1" w:rsidRPr="00235C99" w:rsidRDefault="00F659F1" w:rsidP="00F659F1">
      <w:pPr>
        <w:pStyle w:val="Tekstpodstawowy"/>
        <w:numPr>
          <w:ilvl w:val="0"/>
          <w:numId w:val="3"/>
        </w:numPr>
      </w:pPr>
      <w:r w:rsidRPr="00235C99">
        <w:t xml:space="preserve">Gunia G., </w:t>
      </w:r>
      <w:r w:rsidRPr="00235C99">
        <w:rPr>
          <w:i/>
        </w:rPr>
        <w:t>Implementacja zintegrowanych systemów informatycznych w małych i średnich przedsiębiorstwach</w:t>
      </w:r>
      <w:r w:rsidRPr="00235C99">
        <w:t>, „Zarządzanie Przedsiębiorstwem”</w:t>
      </w:r>
      <w:r>
        <w:t>,</w:t>
      </w:r>
      <w:r w:rsidRPr="00235C99">
        <w:t xml:space="preserve"> 2009</w:t>
      </w:r>
      <w:r>
        <w:t>.</w:t>
      </w:r>
    </w:p>
    <w:p w14:paraId="321269C1" w14:textId="77777777" w:rsidR="00F659F1" w:rsidRPr="00B6493A" w:rsidRDefault="00F659F1" w:rsidP="00F659F1">
      <w:pPr>
        <w:pStyle w:val="Tekstpodstawowy"/>
        <w:numPr>
          <w:ilvl w:val="0"/>
          <w:numId w:val="3"/>
        </w:numPr>
      </w:pPr>
      <w:r w:rsidRPr="00FD7603">
        <w:t xml:space="preserve">Gunia G., </w:t>
      </w:r>
      <w:r w:rsidRPr="00FD7603">
        <w:rPr>
          <w:i/>
        </w:rPr>
        <w:t>Wdraż</w:t>
      </w:r>
      <w:r>
        <w:rPr>
          <w:i/>
        </w:rPr>
        <w:t>anie zintegrowanych sys</w:t>
      </w:r>
      <w:r w:rsidRPr="00FD7603">
        <w:rPr>
          <w:i/>
        </w:rPr>
        <w:t xml:space="preserve">temów informatycznych, </w:t>
      </w:r>
      <w:r w:rsidRPr="00FD7603">
        <w:t>Wydawnictwo Fundacji Centrum Nowych Technologii, Bielsko Biała 2009</w:t>
      </w:r>
      <w:r>
        <w:t>.</w:t>
      </w:r>
    </w:p>
    <w:p w14:paraId="076FDDD8" w14:textId="77777777" w:rsidR="00F659F1" w:rsidRPr="00235C99" w:rsidRDefault="00F659F1" w:rsidP="00F659F1">
      <w:pPr>
        <w:pStyle w:val="Tekstpodstawowy"/>
        <w:numPr>
          <w:ilvl w:val="0"/>
          <w:numId w:val="3"/>
        </w:numPr>
      </w:pPr>
      <w:r w:rsidRPr="00235C99">
        <w:t xml:space="preserve">Januszewski A., </w:t>
      </w:r>
      <w:r w:rsidRPr="00235C99">
        <w:rPr>
          <w:i/>
          <w:iCs/>
        </w:rPr>
        <w:t>Funkcjonalność informatycznych systemów zarządzania. Tom 1</w:t>
      </w:r>
      <w:r w:rsidRPr="00235C99">
        <w:t>, Wydawnictwo Naukowe PWN, Warszawa 2008</w:t>
      </w:r>
      <w:r>
        <w:t>.</w:t>
      </w:r>
    </w:p>
    <w:p w14:paraId="699E5AF1" w14:textId="77777777" w:rsidR="00F659F1" w:rsidRPr="00235C99" w:rsidRDefault="00F659F1" w:rsidP="00F659F1">
      <w:pPr>
        <w:pStyle w:val="Tekstpodstawowy"/>
        <w:numPr>
          <w:ilvl w:val="0"/>
          <w:numId w:val="3"/>
        </w:numPr>
      </w:pPr>
      <w:r w:rsidRPr="00235C99">
        <w:t xml:space="preserve">Kisielnicki J., </w:t>
      </w:r>
      <w:r w:rsidRPr="00B6493A">
        <w:rPr>
          <w:i/>
        </w:rPr>
        <w:t>Zintegrowane systemy informatyczne, dobre praktyki wdrożeń systemów klasy ERP</w:t>
      </w:r>
      <w:r w:rsidRPr="00235C99">
        <w:t>, Wydawnictwo Naukowe PWN</w:t>
      </w:r>
    </w:p>
    <w:p w14:paraId="7B13C795" w14:textId="77777777" w:rsidR="00F659F1" w:rsidRPr="00235C99" w:rsidRDefault="00F659F1" w:rsidP="00F659F1">
      <w:pPr>
        <w:pStyle w:val="Tekstpodstawowy"/>
        <w:numPr>
          <w:ilvl w:val="0"/>
          <w:numId w:val="3"/>
        </w:numPr>
      </w:pPr>
      <w:r w:rsidRPr="00235C99">
        <w:t xml:space="preserve">Kisielnicki J., </w:t>
      </w:r>
      <w:r w:rsidRPr="00235C99">
        <w:rPr>
          <w:i/>
        </w:rPr>
        <w:t xml:space="preserve">Systemy informacyjne biznesu, </w:t>
      </w:r>
      <w:r w:rsidRPr="00235C99">
        <w:t>Placet, Warszawa 1999</w:t>
      </w:r>
      <w:r>
        <w:t>.</w:t>
      </w:r>
    </w:p>
    <w:p w14:paraId="40DC9EE2" w14:textId="77777777" w:rsidR="00F659F1" w:rsidRPr="00235C99" w:rsidRDefault="00F659F1" w:rsidP="00F659F1">
      <w:pPr>
        <w:pStyle w:val="Tekstpodstawowy"/>
        <w:numPr>
          <w:ilvl w:val="0"/>
          <w:numId w:val="3"/>
        </w:numPr>
      </w:pPr>
      <w:r w:rsidRPr="00235C99">
        <w:t>Koszlajda A.</w:t>
      </w:r>
      <w:r w:rsidRPr="00235C99">
        <w:rPr>
          <w:i/>
        </w:rPr>
        <w:t>, Zarządzanie projektami IT</w:t>
      </w:r>
      <w:r w:rsidRPr="00235C99">
        <w:t>, Gliwice 2010</w:t>
      </w:r>
      <w:r>
        <w:t>.</w:t>
      </w:r>
    </w:p>
    <w:p w14:paraId="6AC81266" w14:textId="77777777" w:rsidR="00F659F1" w:rsidRPr="00B6493A" w:rsidRDefault="00F659F1" w:rsidP="00F659F1">
      <w:pPr>
        <w:pStyle w:val="Tekstpodstawowy"/>
        <w:numPr>
          <w:ilvl w:val="0"/>
          <w:numId w:val="3"/>
        </w:numPr>
      </w:pPr>
      <w:r w:rsidRPr="00FD7603">
        <w:t xml:space="preserve">Lech P., Zintegrowane Systemy Zarządzania ERP/ERP2. </w:t>
      </w:r>
      <w:r w:rsidRPr="00FD7603">
        <w:rPr>
          <w:i/>
        </w:rPr>
        <w:t>Wykorzystanie w biznesie wdrażanie,</w:t>
      </w:r>
      <w:r w:rsidRPr="00FD7603">
        <w:t xml:space="preserve"> Difin, Warszawa 2003</w:t>
      </w:r>
      <w:r>
        <w:t>.</w:t>
      </w:r>
    </w:p>
    <w:p w14:paraId="1876CC24" w14:textId="77777777" w:rsidR="00F659F1" w:rsidRPr="00235C99" w:rsidRDefault="00F659F1" w:rsidP="00F659F1">
      <w:pPr>
        <w:pStyle w:val="Tekstpodstawowy"/>
        <w:numPr>
          <w:ilvl w:val="0"/>
          <w:numId w:val="3"/>
        </w:numPr>
      </w:pPr>
      <w:r w:rsidRPr="00235C99">
        <w:t xml:space="preserve">Miłosz M. (red.), </w:t>
      </w:r>
      <w:r w:rsidRPr="00B6493A">
        <w:rPr>
          <w:i/>
        </w:rPr>
        <w:t xml:space="preserve">Wdrażanie i eksploatacja systemów informatycznych. Wybrane problemy, </w:t>
      </w:r>
      <w:r w:rsidRPr="00235C99">
        <w:t xml:space="preserve">Polskie Towarzystwo Informatyczne, Lublin 2002. </w:t>
      </w:r>
    </w:p>
    <w:p w14:paraId="208248F0" w14:textId="77777777" w:rsidR="00F659F1" w:rsidRPr="008352E5" w:rsidRDefault="00F659F1" w:rsidP="00F659F1">
      <w:pPr>
        <w:pStyle w:val="Tekstpodstawowy"/>
        <w:numPr>
          <w:ilvl w:val="0"/>
          <w:numId w:val="3"/>
        </w:numPr>
      </w:pPr>
      <w:r w:rsidRPr="00235C99">
        <w:t xml:space="preserve">Office of Government Commerce, </w:t>
      </w:r>
      <w:r w:rsidRPr="00235C99">
        <w:rPr>
          <w:i/>
          <w:iCs/>
        </w:rPr>
        <w:t>Skuteczne zarządzanie projektami PRINCE2</w:t>
      </w:r>
      <w:r w:rsidRPr="00235C99">
        <w:t xml:space="preserve">, London: TSO, wydanie 2005. </w:t>
      </w:r>
    </w:p>
    <w:p w14:paraId="4134DA15" w14:textId="77777777" w:rsidR="00F659F1" w:rsidRDefault="00F659F1" w:rsidP="00F659F1">
      <w:pPr>
        <w:pStyle w:val="Tekstpodstawowy"/>
        <w:numPr>
          <w:ilvl w:val="0"/>
          <w:numId w:val="3"/>
        </w:numPr>
      </w:pPr>
      <w:r w:rsidRPr="00235C99">
        <w:t xml:space="preserve">Rokicka-Broniatowska A., </w:t>
      </w:r>
      <w:r w:rsidRPr="00235C99">
        <w:rPr>
          <w:i/>
        </w:rPr>
        <w:t>Wstęp do informatyki gospodarczej</w:t>
      </w:r>
      <w:r w:rsidRPr="00235C99">
        <w:t>, Szkoł</w:t>
      </w:r>
      <w:r>
        <w:t>a Główna Handlowa, Warszawa 2006.</w:t>
      </w:r>
    </w:p>
    <w:p w14:paraId="239F28A1" w14:textId="77777777" w:rsidR="00F659F1" w:rsidRDefault="00F659F1" w:rsidP="00F659F1">
      <w:pPr>
        <w:pStyle w:val="Tekstpodstawowy"/>
        <w:numPr>
          <w:ilvl w:val="0"/>
          <w:numId w:val="3"/>
        </w:numPr>
      </w:pPr>
      <w:r w:rsidRPr="00235C99">
        <w:t xml:space="preserve">Stefanowicz B., </w:t>
      </w:r>
      <w:r w:rsidRPr="00235C99">
        <w:rPr>
          <w:i/>
          <w:iCs/>
        </w:rPr>
        <w:t xml:space="preserve">Informacyjne systemy zarządzania. Przewodnik, </w:t>
      </w:r>
      <w:r w:rsidRPr="00235C99">
        <w:t xml:space="preserve">Szkoła Główna Handlowa, Warszawa 2007. </w:t>
      </w:r>
    </w:p>
    <w:p w14:paraId="2BE66987" w14:textId="77777777" w:rsidR="00F659F1" w:rsidRPr="00235C99" w:rsidRDefault="00F659F1" w:rsidP="00F659F1">
      <w:pPr>
        <w:pStyle w:val="Tekstpodstawowy"/>
        <w:numPr>
          <w:ilvl w:val="0"/>
          <w:numId w:val="3"/>
        </w:numPr>
      </w:pPr>
      <w:r w:rsidRPr="00235C99">
        <w:lastRenderedPageBreak/>
        <w:t xml:space="preserve">Szyjewski Z., </w:t>
      </w:r>
      <w:r w:rsidRPr="00B6493A">
        <w:rPr>
          <w:i/>
        </w:rPr>
        <w:t>Metodyki zarządzania projektami informatycznymi,</w:t>
      </w:r>
      <w:r w:rsidRPr="00235C99">
        <w:t xml:space="preserve"> PLACET, Warszawa 2004.</w:t>
      </w:r>
    </w:p>
    <w:p w14:paraId="416B2CFF" w14:textId="77777777" w:rsidR="00F659F1" w:rsidRPr="00235C99" w:rsidRDefault="00F659F1" w:rsidP="00F659F1">
      <w:pPr>
        <w:pStyle w:val="Tekstpodstawowy"/>
        <w:numPr>
          <w:ilvl w:val="0"/>
          <w:numId w:val="3"/>
        </w:numPr>
      </w:pPr>
      <w:r w:rsidRPr="00235C99">
        <w:t xml:space="preserve">Trocki M., </w:t>
      </w:r>
      <w:r w:rsidRPr="00235C99">
        <w:rPr>
          <w:i/>
        </w:rPr>
        <w:t>Metodyki zarządzania projektami</w:t>
      </w:r>
      <w:r w:rsidRPr="00235C99">
        <w:t>, Biblioteka Project Managera, Warszawa 2011</w:t>
      </w:r>
      <w:r>
        <w:t>.</w:t>
      </w:r>
    </w:p>
    <w:p w14:paraId="47A9FB04" w14:textId="77777777" w:rsidR="00F659F1" w:rsidRPr="00235C99" w:rsidRDefault="00F659F1" w:rsidP="00F659F1">
      <w:pPr>
        <w:pStyle w:val="Tekstpodstawowy"/>
        <w:numPr>
          <w:ilvl w:val="0"/>
          <w:numId w:val="3"/>
        </w:numPr>
      </w:pPr>
      <w:r w:rsidRPr="00235C99">
        <w:t xml:space="preserve">Waćkowski K., Chmielewski J., </w:t>
      </w:r>
      <w:r w:rsidRPr="00B6493A">
        <w:rPr>
          <w:i/>
        </w:rPr>
        <w:t>Wspomaganie zarządzania projektami informatycznymi. Poradnik dla menadżera</w:t>
      </w:r>
      <w:r w:rsidRPr="00235C99">
        <w:t xml:space="preserve">, Helion, Gliwice 2007. </w:t>
      </w:r>
    </w:p>
    <w:p w14:paraId="5F0FB420" w14:textId="77777777" w:rsidR="00F659F1" w:rsidRPr="00235C99" w:rsidRDefault="00F659F1" w:rsidP="00F659F1">
      <w:pPr>
        <w:pStyle w:val="Tekstpodstawowy"/>
      </w:pPr>
      <w:r>
        <w:tab/>
      </w:r>
    </w:p>
    <w:p w14:paraId="787E0A23" w14:textId="77777777" w:rsidR="00F659F1" w:rsidRPr="00235C99" w:rsidRDefault="00F659F1" w:rsidP="00F659F1">
      <w:pPr>
        <w:pStyle w:val="Tekstpodstawowy"/>
        <w:rPr>
          <w:rStyle w:val="reference-text"/>
        </w:rPr>
      </w:pPr>
    </w:p>
    <w:p w14:paraId="1657CABE" w14:textId="77777777" w:rsidR="00F659F1" w:rsidRPr="00235C99" w:rsidRDefault="00F659F1" w:rsidP="00F659F1">
      <w:pPr>
        <w:pStyle w:val="Tekstpodstawowy"/>
        <w:rPr>
          <w:rStyle w:val="reference-text"/>
        </w:rPr>
      </w:pPr>
    </w:p>
    <w:p w14:paraId="41098F66" w14:textId="77777777" w:rsidR="00F659F1" w:rsidRPr="00235C99" w:rsidRDefault="00F659F1" w:rsidP="00F659F1">
      <w:pPr>
        <w:pStyle w:val="Tekstpodstawowy"/>
      </w:pPr>
    </w:p>
    <w:p w14:paraId="26CF149F" w14:textId="77777777" w:rsidR="00F659F1" w:rsidRPr="0058046A" w:rsidRDefault="00F659F1" w:rsidP="00F659F1">
      <w:pPr>
        <w:pStyle w:val="Tekstpodstawowy"/>
        <w:rPr>
          <w:b/>
        </w:rPr>
      </w:pPr>
      <w:r w:rsidRPr="0058046A">
        <w:rPr>
          <w:b/>
        </w:rPr>
        <w:t>Artykuły i studia</w:t>
      </w:r>
    </w:p>
    <w:p w14:paraId="7156E60F" w14:textId="77777777" w:rsidR="00F659F1" w:rsidRPr="007651B5" w:rsidRDefault="00F659F1" w:rsidP="00F659F1">
      <w:pPr>
        <w:pStyle w:val="Tekstpodstawowy"/>
        <w:numPr>
          <w:ilvl w:val="0"/>
          <w:numId w:val="4"/>
        </w:numPr>
      </w:pPr>
      <w:r w:rsidRPr="0058046A">
        <w:t>Dębowski L.,</w:t>
      </w:r>
      <w:r w:rsidRPr="0058046A">
        <w:rPr>
          <w:b/>
          <w:bCs/>
          <w:i/>
          <w:iCs/>
        </w:rPr>
        <w:t xml:space="preserve"> </w:t>
      </w:r>
      <w:r w:rsidRPr="0058046A">
        <w:rPr>
          <w:bCs/>
          <w:i/>
          <w:iCs/>
        </w:rPr>
        <w:t>ZASTOSOWANIE KOMPUTERÓW W NAUCE I TECHNICE’ 2006</w:t>
      </w:r>
      <w:r w:rsidRPr="007651B5">
        <w:t xml:space="preserve">, </w:t>
      </w:r>
      <w:r w:rsidRPr="0058046A">
        <w:t>Zeszyty Naukowe Wydziału Elektrotechniki i Automatyki Politechniki Gdańskiej Nr 22</w:t>
      </w:r>
    </w:p>
    <w:p w14:paraId="2DC4C689" w14:textId="77777777" w:rsidR="00F659F1" w:rsidRPr="0058046A" w:rsidRDefault="00F659F1" w:rsidP="00F659F1">
      <w:pPr>
        <w:pStyle w:val="Tekstpodstawowy"/>
        <w:numPr>
          <w:ilvl w:val="0"/>
          <w:numId w:val="4"/>
        </w:numPr>
        <w:rPr>
          <w:rStyle w:val="reference-text"/>
          <w:lang w:val="en-US"/>
        </w:rPr>
      </w:pPr>
      <w:r w:rsidRPr="0058046A">
        <w:rPr>
          <w:lang w:val="en-US"/>
        </w:rPr>
        <w:t>I</w:t>
      </w:r>
      <w:r w:rsidRPr="0058046A">
        <w:rPr>
          <w:rStyle w:val="reference-text"/>
          <w:lang w:val="en-US"/>
        </w:rPr>
        <w:t>E. 1991. Competition in manufacturing leads to MRP II. 23 (July) 10-13</w:t>
      </w:r>
    </w:p>
    <w:p w14:paraId="71013DA0" w14:textId="77777777" w:rsidR="00F659F1" w:rsidRPr="0058046A" w:rsidRDefault="00F659F1" w:rsidP="00F659F1">
      <w:pPr>
        <w:pStyle w:val="Tekstpodstawowy"/>
        <w:numPr>
          <w:ilvl w:val="0"/>
          <w:numId w:val="4"/>
        </w:numPr>
        <w:rPr>
          <w:rStyle w:val="reference-text"/>
          <w:lang w:val="en-US"/>
        </w:rPr>
      </w:pPr>
      <w:r w:rsidRPr="0058046A">
        <w:rPr>
          <w:rStyle w:val="reference-text"/>
          <w:lang w:val="en-US"/>
        </w:rPr>
        <w:t>WJ Hopp, ML Spearman Commissioned Paper To Pull or Not to Pull: What Is the Question,  Manufacturing &amp; Service Operations Management, 2004</w:t>
      </w:r>
    </w:p>
    <w:p w14:paraId="57A60461" w14:textId="77777777" w:rsidR="00F659F1" w:rsidRPr="00FD7603" w:rsidRDefault="00F659F1" w:rsidP="00F659F1">
      <w:pPr>
        <w:pStyle w:val="Tekstpodstawowy"/>
        <w:rPr>
          <w:lang w:val="en-US"/>
        </w:rPr>
      </w:pPr>
    </w:p>
    <w:p w14:paraId="1702F4C0" w14:textId="77777777" w:rsidR="00F659F1" w:rsidRPr="00FD7603" w:rsidRDefault="00F659F1" w:rsidP="00F659F1">
      <w:pPr>
        <w:pStyle w:val="Tekstpodstawowy"/>
        <w:rPr>
          <w:lang w:val="en-US"/>
        </w:rPr>
      </w:pPr>
    </w:p>
    <w:p w14:paraId="677438B9" w14:textId="77777777" w:rsidR="00F659F1" w:rsidRPr="00FD7603" w:rsidRDefault="00F659F1" w:rsidP="00F659F1">
      <w:pPr>
        <w:pStyle w:val="Tekstpodstawowy"/>
        <w:rPr>
          <w:b/>
          <w:lang w:val="en-US"/>
        </w:rPr>
      </w:pPr>
    </w:p>
    <w:p w14:paraId="70B0FC47" w14:textId="77777777" w:rsidR="00F659F1" w:rsidRDefault="00F659F1" w:rsidP="00F659F1">
      <w:pPr>
        <w:pStyle w:val="Tekstpodstawowy"/>
        <w:rPr>
          <w:b/>
        </w:rPr>
      </w:pPr>
      <w:r w:rsidRPr="00235C99">
        <w:rPr>
          <w:b/>
        </w:rPr>
        <w:t>Strony internetowe</w:t>
      </w:r>
    </w:p>
    <w:p w14:paraId="50CB1F49" w14:textId="77777777" w:rsidR="00F659F1" w:rsidRPr="00235C99" w:rsidRDefault="00F659F1" w:rsidP="00F659F1">
      <w:pPr>
        <w:pStyle w:val="Tekstpodstawowy"/>
        <w:rPr>
          <w:b/>
        </w:rPr>
      </w:pPr>
    </w:p>
    <w:p w14:paraId="1B7C1827" w14:textId="77777777" w:rsidR="00F659F1" w:rsidRDefault="00F659F1" w:rsidP="00F659F1">
      <w:pPr>
        <w:pStyle w:val="Tekstpodstawowy"/>
        <w:numPr>
          <w:ilvl w:val="0"/>
          <w:numId w:val="5"/>
        </w:numPr>
      </w:pPr>
      <w:r w:rsidRPr="00235C99">
        <w:t xml:space="preserve">Poksiński P., </w:t>
      </w:r>
      <w:r w:rsidRPr="00235C99">
        <w:rPr>
          <w:i/>
        </w:rPr>
        <w:t>PRINCE2</w:t>
      </w:r>
      <w:r w:rsidRPr="00235C99">
        <w:t xml:space="preserve">, materiał dostępny w wersji elektronicznej pod adresem internetowym: </w:t>
      </w:r>
      <w:r w:rsidRPr="007B0711">
        <w:t>http://www.poksinski.com/pdf_files/PRINCE2.pdf</w:t>
      </w:r>
      <w:r>
        <w:t xml:space="preserve"> [18-09-2012]</w:t>
      </w:r>
    </w:p>
    <w:p w14:paraId="02B7417A" w14:textId="77777777" w:rsidR="00F659F1" w:rsidRPr="00235C99" w:rsidRDefault="00F659F1" w:rsidP="00F659F1">
      <w:pPr>
        <w:pStyle w:val="Tekstpodstawowy"/>
        <w:numPr>
          <w:ilvl w:val="0"/>
          <w:numId w:val="5"/>
        </w:numPr>
      </w:pPr>
      <w:r w:rsidRPr="00487AD5">
        <w:rPr>
          <w:i/>
        </w:rPr>
        <w:t>Słownik APICS</w:t>
      </w:r>
      <w:r>
        <w:t xml:space="preserve">, </w:t>
      </w:r>
      <w:r w:rsidRPr="007B0711">
        <w:t>http://www.apics.org/dictionary/dictionary-information?ID=2399</w:t>
      </w:r>
      <w:r>
        <w:t xml:space="preserve"> [4-01-2013]</w:t>
      </w:r>
    </w:p>
    <w:p w14:paraId="4B57865D" w14:textId="77777777" w:rsidR="00F659F1" w:rsidRDefault="00F659F1" w:rsidP="00F659F1">
      <w:pPr>
        <w:pStyle w:val="Tekstpodstawowy"/>
        <w:numPr>
          <w:ilvl w:val="0"/>
          <w:numId w:val="5"/>
        </w:numPr>
      </w:pPr>
      <w:r w:rsidRPr="00235C99">
        <w:t xml:space="preserve">Schmidt P., </w:t>
      </w:r>
      <w:r w:rsidRPr="00235C99">
        <w:rPr>
          <w:i/>
        </w:rPr>
        <w:t>PRINCE2 i techniki planowania</w:t>
      </w:r>
      <w:r w:rsidRPr="00235C99">
        <w:t xml:space="preserve">, materiał dostępny w wersji elektronicznej pod adresem internetowym: </w:t>
      </w:r>
      <w:r w:rsidRPr="007B0711">
        <w:t>http://ww.4pm.pl/artykul/prince2_i_techniki_planowania-56-1247.html</w:t>
      </w:r>
      <w:r>
        <w:t xml:space="preserve"> [17-10-2012]</w:t>
      </w:r>
    </w:p>
    <w:p w14:paraId="77CA7B98" w14:textId="77777777" w:rsidR="00F659F1" w:rsidRPr="00235C99" w:rsidRDefault="00F659F1" w:rsidP="00F659F1">
      <w:pPr>
        <w:pStyle w:val="Tekstpodstawowy"/>
        <w:numPr>
          <w:ilvl w:val="0"/>
          <w:numId w:val="5"/>
        </w:numPr>
      </w:pPr>
      <w:r>
        <w:rPr>
          <w:i/>
        </w:rPr>
        <w:t>Cloud Computing</w:t>
      </w:r>
      <w:r>
        <w:t xml:space="preserve">, materiał zaczerpnięty ze strony internetowej: </w:t>
      </w:r>
      <w:r w:rsidRPr="007B0711">
        <w:t>http://www.it.integro.pl/pl/aplikacje-w-chmurze-cloud-computing</w:t>
      </w:r>
      <w:r>
        <w:t xml:space="preserve"> [4-01-2013]</w:t>
      </w:r>
    </w:p>
    <w:p w14:paraId="2DF476F2" w14:textId="77777777" w:rsidR="00F659F1" w:rsidRPr="00235C99" w:rsidRDefault="00F659F1" w:rsidP="00F659F1">
      <w:pPr>
        <w:pStyle w:val="Tekstpodstawowy"/>
        <w:numPr>
          <w:ilvl w:val="0"/>
          <w:numId w:val="5"/>
        </w:numPr>
      </w:pPr>
      <w:r w:rsidRPr="00235C99">
        <w:t xml:space="preserve">Trąbka J.,  </w:t>
      </w:r>
      <w:r w:rsidRPr="00235C99">
        <w:rPr>
          <w:bCs/>
          <w:i/>
        </w:rPr>
        <w:t>Zarządzanie projektem wdrożeniowym systemu klasy ERP – autorska metodyka</w:t>
      </w:r>
      <w:r w:rsidRPr="00235C99">
        <w:rPr>
          <w:bCs/>
        </w:rPr>
        <w:t xml:space="preserve">, materiał dostępny w wersji elektronicznej pod adresem internetowym: </w:t>
      </w:r>
      <w:r w:rsidRPr="007B0711">
        <w:rPr>
          <w:bCs/>
        </w:rPr>
        <w:t>http://kkio2012.agh.edu.pl/presentations/KKIO2012-C1_3.pdf</w:t>
      </w:r>
      <w:r>
        <w:rPr>
          <w:bCs/>
        </w:rPr>
        <w:t xml:space="preserve"> [10-11-2012]</w:t>
      </w:r>
    </w:p>
    <w:p w14:paraId="1683FE27" w14:textId="77777777" w:rsidR="00F659F1" w:rsidRPr="00235C99" w:rsidRDefault="00F659F1" w:rsidP="00F659F1">
      <w:pPr>
        <w:pStyle w:val="Tekstpodstawowy"/>
        <w:numPr>
          <w:ilvl w:val="0"/>
          <w:numId w:val="5"/>
        </w:numPr>
      </w:pPr>
      <w:r w:rsidRPr="00C91A25">
        <w:rPr>
          <w:i/>
        </w:rPr>
        <w:lastRenderedPageBreak/>
        <w:t xml:space="preserve">Skuteczne wdrożenia systemu ERP dzięki metodyce  Microsoft Sure Step; </w:t>
      </w:r>
      <w:r w:rsidRPr="007B0711">
        <w:t>http://www.it.integro.pl/pl/metodyka-wdrozeniowa</w:t>
      </w:r>
      <w:r w:rsidRPr="00235C99">
        <w:t>.</w:t>
      </w:r>
      <w:r>
        <w:t xml:space="preserve"> [28-09-2012]</w:t>
      </w:r>
    </w:p>
    <w:p w14:paraId="60B9E8A5" w14:textId="77777777" w:rsidR="00F659F1" w:rsidRPr="00235C99" w:rsidRDefault="00F659F1" w:rsidP="00F659F1">
      <w:pPr>
        <w:pStyle w:val="Tekstpodstawowy"/>
        <w:numPr>
          <w:ilvl w:val="0"/>
          <w:numId w:val="5"/>
        </w:numPr>
      </w:pPr>
      <w:r>
        <w:rPr>
          <w:i/>
        </w:rPr>
        <w:t>Nasza metodyka na wdrożenie ERP w twojej firmie;</w:t>
      </w:r>
      <w:r w:rsidRPr="00235C99">
        <w:t xml:space="preserve"> </w:t>
      </w:r>
      <w:r w:rsidRPr="007B0711">
        <w:t>http://www.profidata.com.pl/erp/metodyka-pit-stop.html</w:t>
      </w:r>
      <w:r w:rsidRPr="00235C99">
        <w:t>.</w:t>
      </w:r>
      <w:r w:rsidRPr="00304D94">
        <w:t xml:space="preserve"> </w:t>
      </w:r>
      <w:r>
        <w:t>[28-09-2012]</w:t>
      </w:r>
    </w:p>
    <w:p w14:paraId="571EF0E9" w14:textId="77777777" w:rsidR="00F659F1" w:rsidRPr="00A25EC9" w:rsidRDefault="00F659F1" w:rsidP="00F659F1">
      <w:pPr>
        <w:pStyle w:val="Tekstpodstawowy"/>
        <w:numPr>
          <w:ilvl w:val="0"/>
          <w:numId w:val="5"/>
        </w:numPr>
        <w:rPr>
          <w:lang w:val="en-US"/>
        </w:rPr>
      </w:pPr>
      <w:r w:rsidRPr="00A25EC9">
        <w:rPr>
          <w:i/>
          <w:lang w:val="en-US"/>
        </w:rPr>
        <w:t>Manifesto for  Agile Software Development</w:t>
      </w:r>
      <w:r w:rsidRPr="00A25EC9">
        <w:rPr>
          <w:lang w:val="en-US"/>
        </w:rPr>
        <w:t xml:space="preserve">; Cytat ze strony </w:t>
      </w:r>
      <w:r w:rsidRPr="007B0711">
        <w:rPr>
          <w:lang w:val="en-US"/>
        </w:rPr>
        <w:t>http://www.agilemanifesto.org/</w:t>
      </w:r>
      <w:r w:rsidRPr="00A25EC9">
        <w:rPr>
          <w:lang w:val="en-US"/>
        </w:rPr>
        <w:t xml:space="preserve"> </w:t>
      </w:r>
      <w:r w:rsidRPr="00A25EC9">
        <w:rPr>
          <w:bCs/>
          <w:lang w:val="en-US"/>
        </w:rPr>
        <w:t>[10-10-2012]</w:t>
      </w:r>
    </w:p>
    <w:p w14:paraId="590CF4DB" w14:textId="77777777" w:rsidR="00F659F1" w:rsidRPr="00235C99" w:rsidRDefault="00F659F1" w:rsidP="00F659F1">
      <w:pPr>
        <w:pStyle w:val="Tekstpodstawowy"/>
        <w:numPr>
          <w:ilvl w:val="0"/>
          <w:numId w:val="5"/>
        </w:numPr>
      </w:pPr>
      <w:r w:rsidRPr="00A25EC9">
        <w:rPr>
          <w:i/>
          <w:lang w:val="en-US"/>
        </w:rPr>
        <w:t xml:space="preserve">Metodyka wdrożenia QlikView- Business Intelligence;  </w:t>
      </w:r>
      <w:r w:rsidRPr="00A25EC9">
        <w:rPr>
          <w:lang w:val="en-US"/>
        </w:rPr>
        <w:t xml:space="preserve">, </w:t>
      </w:r>
      <w:r w:rsidRPr="007B0711">
        <w:rPr>
          <w:lang w:val="en-US"/>
        </w:rPr>
        <w:t>http://www.businessintelligence.pl/pl/metodyka-wdrozenia</w:t>
      </w:r>
      <w:r w:rsidRPr="00A25EC9">
        <w:rPr>
          <w:lang w:val="en-US"/>
        </w:rPr>
        <w:t xml:space="preserve">. </w:t>
      </w:r>
      <w:r>
        <w:t>[28-09-2012]</w:t>
      </w:r>
    </w:p>
    <w:p w14:paraId="611A6A12" w14:textId="77777777" w:rsidR="00F659F1" w:rsidRPr="00A25EC9" w:rsidRDefault="00F659F1" w:rsidP="00F659F1">
      <w:pPr>
        <w:pStyle w:val="Tekstpodstawowy"/>
        <w:numPr>
          <w:ilvl w:val="0"/>
          <w:numId w:val="5"/>
        </w:numPr>
        <w:rPr>
          <w:lang w:val="en-US"/>
        </w:rPr>
      </w:pPr>
      <w:r w:rsidRPr="00A25EC9">
        <w:rPr>
          <w:i/>
          <w:lang w:val="en-US"/>
        </w:rPr>
        <w:t>QlikView przełamuje bariery rynku – Business Intelligence;</w:t>
      </w:r>
      <w:r w:rsidRPr="00A25EC9">
        <w:rPr>
          <w:lang w:val="en-US"/>
        </w:rPr>
        <w:t xml:space="preserve"> </w:t>
      </w:r>
      <w:r w:rsidRPr="007B0711">
        <w:rPr>
          <w:lang w:val="en-US"/>
        </w:rPr>
        <w:t>http://www.businessintelligence.pl/pl/a/QlikView-przelamuje-bariery-rynku</w:t>
      </w:r>
      <w:r w:rsidRPr="00A25EC9">
        <w:rPr>
          <w:lang w:val="en-US"/>
        </w:rPr>
        <w:t xml:space="preserve"> </w:t>
      </w:r>
      <w:r w:rsidRPr="00A25EC9">
        <w:rPr>
          <w:bCs/>
          <w:lang w:val="en-US"/>
        </w:rPr>
        <w:t>[11-10-2012]</w:t>
      </w:r>
    </w:p>
    <w:p w14:paraId="4D641FB0" w14:textId="77777777" w:rsidR="00F659F1" w:rsidRPr="00235C99" w:rsidRDefault="00F659F1" w:rsidP="00F659F1">
      <w:pPr>
        <w:pStyle w:val="Tekstpodstawowy"/>
        <w:numPr>
          <w:ilvl w:val="0"/>
          <w:numId w:val="5"/>
        </w:numPr>
      </w:pPr>
      <w:r w:rsidRPr="00487AD5">
        <w:rPr>
          <w:i/>
        </w:rPr>
        <w:t>ERP- centrum wiedzy o systemach ERP na decyzje-IT.pl</w:t>
      </w:r>
      <w:r>
        <w:rPr>
          <w:i/>
        </w:rPr>
        <w:t>;</w:t>
      </w:r>
      <w:r w:rsidRPr="00487AD5">
        <w:rPr>
          <w:i/>
        </w:rPr>
        <w:t xml:space="preserve"> </w:t>
      </w:r>
      <w:r w:rsidRPr="007B0711">
        <w:t>http://decyzje-it.pl/centrum-wiedzy/erp.html</w:t>
      </w:r>
      <w:r>
        <w:t xml:space="preserve"> </w:t>
      </w:r>
      <w:r w:rsidRPr="00235C99">
        <w:t xml:space="preserve"> </w:t>
      </w:r>
      <w:r>
        <w:rPr>
          <w:bCs/>
        </w:rPr>
        <w:t>[10-10-2012]</w:t>
      </w:r>
    </w:p>
    <w:p w14:paraId="1520730A" w14:textId="77777777" w:rsidR="00F659F1" w:rsidRPr="00A25EC9" w:rsidRDefault="00F659F1" w:rsidP="00F659F1">
      <w:pPr>
        <w:pStyle w:val="Tekstpodstawowy"/>
        <w:numPr>
          <w:ilvl w:val="0"/>
          <w:numId w:val="5"/>
        </w:numPr>
        <w:rPr>
          <w:lang w:val="en-US"/>
        </w:rPr>
      </w:pPr>
      <w:r w:rsidRPr="00A25EC9">
        <w:rPr>
          <w:i/>
          <w:lang w:val="en-US"/>
        </w:rPr>
        <w:t>The history of Prince2- Project Smart</w:t>
      </w:r>
      <w:r w:rsidRPr="00A25EC9">
        <w:rPr>
          <w:lang w:val="en-US"/>
        </w:rPr>
        <w:t xml:space="preserve">; </w:t>
      </w:r>
      <w:r w:rsidRPr="007B0711">
        <w:rPr>
          <w:lang w:val="en-US"/>
        </w:rPr>
        <w:t>http://www.projectsmart.co.uk/history-of-prince2.html</w:t>
      </w:r>
      <w:r w:rsidRPr="00A25EC9">
        <w:rPr>
          <w:lang w:val="en-US"/>
        </w:rPr>
        <w:t xml:space="preserve"> [18-09-2012]</w:t>
      </w:r>
    </w:p>
    <w:p w14:paraId="18EA00C8" w14:textId="77777777" w:rsidR="00F659F1" w:rsidRDefault="00F659F1" w:rsidP="00F659F1">
      <w:pPr>
        <w:pStyle w:val="Tekstpodstawowy"/>
        <w:numPr>
          <w:ilvl w:val="0"/>
          <w:numId w:val="5"/>
        </w:numPr>
        <w:rPr>
          <w:lang w:val="en-US"/>
        </w:rPr>
      </w:pPr>
      <w:r w:rsidRPr="00A25EC9">
        <w:rPr>
          <w:i/>
          <w:lang w:val="en-US"/>
        </w:rPr>
        <w:t>Oracle- Hardware and Software, Enginnered to work together</w:t>
      </w:r>
      <w:r w:rsidRPr="00A25EC9">
        <w:rPr>
          <w:lang w:val="en-US"/>
        </w:rPr>
        <w:t xml:space="preserve">; </w:t>
      </w:r>
      <w:r w:rsidRPr="007B0711">
        <w:rPr>
          <w:lang w:val="en-US"/>
        </w:rPr>
        <w:t>http://www.oracle.com/index.html</w:t>
      </w:r>
      <w:r w:rsidRPr="00A25EC9">
        <w:rPr>
          <w:lang w:val="en-US"/>
        </w:rPr>
        <w:t xml:space="preserve"> [23-09-2012]</w:t>
      </w:r>
    </w:p>
    <w:p w14:paraId="642CAA55" w14:textId="77777777" w:rsidR="00F659F1" w:rsidRPr="00E07177" w:rsidRDefault="00F659F1" w:rsidP="00F659F1">
      <w:pPr>
        <w:pStyle w:val="Tekstpodstawowy"/>
        <w:numPr>
          <w:ilvl w:val="0"/>
          <w:numId w:val="5"/>
        </w:numPr>
        <w:rPr>
          <w:lang w:val="en-US"/>
        </w:rPr>
      </w:pPr>
      <w:r w:rsidRPr="007651B5">
        <w:rPr>
          <w:lang w:val="en-US"/>
        </w:rPr>
        <w:t xml:space="preserve">CRP for Oracle R12- Welcom to Oracle ERP </w:t>
      </w:r>
      <w:r w:rsidRPr="007B0711">
        <w:rPr>
          <w:lang w:val="en-US"/>
        </w:rPr>
        <w:t>http://www.oracleerp4u.com/2010/06/crp-for-oracle-r12.html</w:t>
      </w:r>
      <w:r w:rsidRPr="007651B5">
        <w:rPr>
          <w:lang w:val="en-US"/>
        </w:rPr>
        <w:t xml:space="preserve"> [189-10-2012]</w:t>
      </w:r>
    </w:p>
    <w:p w14:paraId="208F6921" w14:textId="77777777" w:rsidR="00F659F1" w:rsidRPr="007651B5" w:rsidRDefault="00F659F1" w:rsidP="00F659F1">
      <w:pPr>
        <w:pStyle w:val="Tekstpodstawowy"/>
        <w:numPr>
          <w:ilvl w:val="0"/>
          <w:numId w:val="5"/>
        </w:numPr>
      </w:pPr>
      <w:r w:rsidRPr="00E07177">
        <w:rPr>
          <w:i/>
        </w:rPr>
        <w:t>Przykłady zastosowań technologii RFID w magazynach</w:t>
      </w:r>
      <w:r>
        <w:t xml:space="preserve"> </w:t>
      </w:r>
      <w:r w:rsidRPr="007B0711">
        <w:t>http://rfid-lab.pl/przyklady-zastosowan-technologii-rfid-w-magazynach</w:t>
      </w:r>
      <w:r>
        <w:t xml:space="preserve"> [07-01-2013]</w:t>
      </w:r>
    </w:p>
    <w:p w14:paraId="38C0E032" w14:textId="77777777" w:rsidR="00F659F1" w:rsidRDefault="00F659F1" w:rsidP="00F659F1">
      <w:pPr>
        <w:pStyle w:val="Nagwek"/>
      </w:pPr>
      <w:r w:rsidRPr="007651B5">
        <w:br w:type="column"/>
      </w:r>
      <w:bookmarkStart w:id="56" w:name="_Toc115384520"/>
      <w:r>
        <w:lastRenderedPageBreak/>
        <w:t>Spis tabel</w:t>
      </w:r>
      <w:bookmarkEnd w:id="56"/>
    </w:p>
    <w:p w14:paraId="5A65A366" w14:textId="14B8FF75" w:rsidR="00F659F1" w:rsidRDefault="00F659F1" w:rsidP="00F659F1">
      <w:pPr>
        <w:pStyle w:val="Spisilustracji"/>
        <w:rPr>
          <w:rFonts w:ascii="Calibri" w:hAnsi="Calibri"/>
          <w:noProof/>
          <w:sz w:val="22"/>
          <w:szCs w:val="22"/>
        </w:rPr>
      </w:pPr>
      <w:r>
        <w:fldChar w:fldCharType="begin"/>
      </w:r>
      <w:r>
        <w:instrText xml:space="preserve"> TOC \h \z \c "Tabela" </w:instrText>
      </w:r>
      <w:r>
        <w:fldChar w:fldCharType="separate"/>
      </w:r>
      <w:hyperlink w:anchor="_Toc355852181" w:history="1">
        <w:r w:rsidRPr="00826A3F">
          <w:rPr>
            <w:rStyle w:val="Hipercze"/>
            <w:noProof/>
          </w:rPr>
          <w:t>Tabela 1. Lorem ipsum dolor sit amet</w:t>
        </w:r>
        <w:r>
          <w:rPr>
            <w:noProof/>
            <w:webHidden/>
          </w:rPr>
          <w:tab/>
        </w:r>
        <w:r>
          <w:rPr>
            <w:noProof/>
            <w:webHidden/>
          </w:rPr>
          <w:fldChar w:fldCharType="begin"/>
        </w:r>
        <w:r>
          <w:rPr>
            <w:noProof/>
            <w:webHidden/>
          </w:rPr>
          <w:instrText xml:space="preserve"> PAGEREF _Toc355852181 \h </w:instrText>
        </w:r>
        <w:r>
          <w:rPr>
            <w:noProof/>
            <w:webHidden/>
          </w:rPr>
        </w:r>
        <w:r>
          <w:rPr>
            <w:noProof/>
            <w:webHidden/>
          </w:rPr>
          <w:fldChar w:fldCharType="separate"/>
        </w:r>
        <w:r w:rsidR="003C1DCD">
          <w:rPr>
            <w:noProof/>
            <w:webHidden/>
          </w:rPr>
          <w:t>25</w:t>
        </w:r>
        <w:r>
          <w:rPr>
            <w:noProof/>
            <w:webHidden/>
          </w:rPr>
          <w:fldChar w:fldCharType="end"/>
        </w:r>
      </w:hyperlink>
    </w:p>
    <w:p w14:paraId="083A539A" w14:textId="0C8A13D3" w:rsidR="00F659F1" w:rsidRDefault="00000000" w:rsidP="00F659F1">
      <w:pPr>
        <w:pStyle w:val="Spisilustracji"/>
        <w:rPr>
          <w:rFonts w:ascii="Calibri" w:hAnsi="Calibri"/>
          <w:noProof/>
          <w:sz w:val="22"/>
          <w:szCs w:val="22"/>
        </w:rPr>
      </w:pPr>
      <w:hyperlink w:anchor="_Toc355852182" w:history="1">
        <w:r w:rsidR="00F659F1" w:rsidRPr="00826A3F">
          <w:rPr>
            <w:rStyle w:val="Hipercze"/>
            <w:noProof/>
          </w:rPr>
          <w:t>Tabela 2. Lorem ipsum dolor sit amet, consectetur adipisicing elit</w:t>
        </w:r>
        <w:r w:rsidR="00F659F1">
          <w:rPr>
            <w:noProof/>
            <w:webHidden/>
          </w:rPr>
          <w:tab/>
        </w:r>
        <w:r w:rsidR="00F659F1">
          <w:rPr>
            <w:noProof/>
            <w:webHidden/>
          </w:rPr>
          <w:fldChar w:fldCharType="begin"/>
        </w:r>
        <w:r w:rsidR="00F659F1">
          <w:rPr>
            <w:noProof/>
            <w:webHidden/>
          </w:rPr>
          <w:instrText xml:space="preserve"> PAGEREF _Toc355852182 \h </w:instrText>
        </w:r>
        <w:r w:rsidR="00F659F1">
          <w:rPr>
            <w:noProof/>
            <w:webHidden/>
          </w:rPr>
        </w:r>
        <w:r w:rsidR="00F659F1">
          <w:rPr>
            <w:noProof/>
            <w:webHidden/>
          </w:rPr>
          <w:fldChar w:fldCharType="separate"/>
        </w:r>
        <w:r w:rsidR="003C1DCD">
          <w:rPr>
            <w:noProof/>
            <w:webHidden/>
          </w:rPr>
          <w:t>26</w:t>
        </w:r>
        <w:r w:rsidR="00F659F1">
          <w:rPr>
            <w:noProof/>
            <w:webHidden/>
          </w:rPr>
          <w:fldChar w:fldCharType="end"/>
        </w:r>
      </w:hyperlink>
    </w:p>
    <w:p w14:paraId="40A602BA" w14:textId="77777777" w:rsidR="00F659F1" w:rsidRDefault="00F659F1" w:rsidP="00F659F1">
      <w:pPr>
        <w:pStyle w:val="Tekstpodstawowy"/>
      </w:pPr>
      <w:r>
        <w:fldChar w:fldCharType="end"/>
      </w:r>
    </w:p>
    <w:p w14:paraId="3BC373DC" w14:textId="77777777" w:rsidR="00F659F1" w:rsidRDefault="00F659F1" w:rsidP="00F659F1">
      <w:pPr>
        <w:pStyle w:val="Tekstpodstawowy"/>
      </w:pPr>
    </w:p>
    <w:p w14:paraId="5440940A" w14:textId="77777777" w:rsidR="00F659F1" w:rsidRDefault="00F659F1" w:rsidP="00F659F1">
      <w:pPr>
        <w:pStyle w:val="Tekstpodstawowy"/>
      </w:pPr>
    </w:p>
    <w:p w14:paraId="4C7C2AA9" w14:textId="77777777" w:rsidR="00F659F1" w:rsidRDefault="00F659F1" w:rsidP="00F659F1">
      <w:pPr>
        <w:pStyle w:val="Tekstpodstawowy"/>
      </w:pPr>
    </w:p>
    <w:p w14:paraId="527D65DE" w14:textId="77777777" w:rsidR="00F659F1" w:rsidRDefault="00F659F1" w:rsidP="00F659F1">
      <w:pPr>
        <w:pStyle w:val="Tekstpodstawowy"/>
      </w:pPr>
    </w:p>
    <w:p w14:paraId="2FB9D2A3" w14:textId="77777777" w:rsidR="00F659F1" w:rsidRDefault="00F659F1" w:rsidP="00F659F1">
      <w:pPr>
        <w:pStyle w:val="Nagwek"/>
      </w:pPr>
      <w:bookmarkStart w:id="57" w:name="_Toc115384521"/>
      <w:r>
        <w:t>Spis rysunków</w:t>
      </w:r>
      <w:bookmarkEnd w:id="57"/>
    </w:p>
    <w:p w14:paraId="06D27AA7" w14:textId="04853021" w:rsidR="00F659F1" w:rsidRDefault="00F659F1" w:rsidP="00F659F1">
      <w:pPr>
        <w:pStyle w:val="Spisilustracji"/>
        <w:rPr>
          <w:rFonts w:ascii="Calibri" w:hAnsi="Calibri"/>
          <w:noProof/>
          <w:sz w:val="22"/>
          <w:szCs w:val="22"/>
        </w:rPr>
      </w:pPr>
      <w:r>
        <w:fldChar w:fldCharType="begin"/>
      </w:r>
      <w:r>
        <w:instrText xml:space="preserve"> TOC \h \z \c "Rysunek" </w:instrText>
      </w:r>
      <w:r>
        <w:fldChar w:fldCharType="separate"/>
      </w:r>
      <w:hyperlink w:anchor="_Toc355852186" w:history="1">
        <w:r w:rsidRPr="006B230B">
          <w:rPr>
            <w:rStyle w:val="Hipercze"/>
            <w:noProof/>
          </w:rPr>
          <w:t>Rysunek 1. Lorem ipsum dolor sit amet Lorem ipsum dolor sit amet</w:t>
        </w:r>
        <w:r>
          <w:rPr>
            <w:noProof/>
            <w:webHidden/>
          </w:rPr>
          <w:tab/>
        </w:r>
        <w:r>
          <w:rPr>
            <w:noProof/>
            <w:webHidden/>
          </w:rPr>
          <w:fldChar w:fldCharType="begin"/>
        </w:r>
        <w:r>
          <w:rPr>
            <w:noProof/>
            <w:webHidden/>
          </w:rPr>
          <w:instrText xml:space="preserve"> PAGEREF _Toc355852186 \h </w:instrText>
        </w:r>
        <w:r>
          <w:rPr>
            <w:noProof/>
            <w:webHidden/>
          </w:rPr>
        </w:r>
        <w:r>
          <w:rPr>
            <w:noProof/>
            <w:webHidden/>
          </w:rPr>
          <w:fldChar w:fldCharType="separate"/>
        </w:r>
        <w:r w:rsidR="003C1DCD">
          <w:rPr>
            <w:noProof/>
            <w:webHidden/>
          </w:rPr>
          <w:t>29</w:t>
        </w:r>
        <w:r>
          <w:rPr>
            <w:noProof/>
            <w:webHidden/>
          </w:rPr>
          <w:fldChar w:fldCharType="end"/>
        </w:r>
      </w:hyperlink>
    </w:p>
    <w:p w14:paraId="53B81E6D" w14:textId="3F72CEA1" w:rsidR="00F659F1" w:rsidRDefault="00000000" w:rsidP="00F659F1">
      <w:pPr>
        <w:pStyle w:val="Spisilustracji"/>
        <w:rPr>
          <w:rFonts w:ascii="Calibri" w:hAnsi="Calibri"/>
          <w:noProof/>
          <w:sz w:val="22"/>
          <w:szCs w:val="22"/>
        </w:rPr>
      </w:pPr>
      <w:hyperlink w:anchor="_Toc355852187" w:history="1">
        <w:r w:rsidR="00F659F1" w:rsidRPr="006B230B">
          <w:rPr>
            <w:rStyle w:val="Hipercze"/>
            <w:noProof/>
          </w:rPr>
          <w:t>Rysunek 2. Lorem ipsum dolor sit amet, consectetur</w:t>
        </w:r>
        <w:r w:rsidR="00F659F1">
          <w:rPr>
            <w:noProof/>
            <w:webHidden/>
          </w:rPr>
          <w:tab/>
        </w:r>
        <w:r w:rsidR="00F659F1">
          <w:rPr>
            <w:noProof/>
            <w:webHidden/>
          </w:rPr>
          <w:fldChar w:fldCharType="begin"/>
        </w:r>
        <w:r w:rsidR="00F659F1">
          <w:rPr>
            <w:noProof/>
            <w:webHidden/>
          </w:rPr>
          <w:instrText xml:space="preserve"> PAGEREF _Toc355852187 \h </w:instrText>
        </w:r>
        <w:r w:rsidR="00F659F1">
          <w:rPr>
            <w:noProof/>
            <w:webHidden/>
          </w:rPr>
        </w:r>
        <w:r w:rsidR="00F659F1">
          <w:rPr>
            <w:noProof/>
            <w:webHidden/>
          </w:rPr>
          <w:fldChar w:fldCharType="separate"/>
        </w:r>
        <w:r w:rsidR="003C1DCD">
          <w:rPr>
            <w:noProof/>
            <w:webHidden/>
          </w:rPr>
          <w:t>34</w:t>
        </w:r>
        <w:r w:rsidR="00F659F1">
          <w:rPr>
            <w:noProof/>
            <w:webHidden/>
          </w:rPr>
          <w:fldChar w:fldCharType="end"/>
        </w:r>
      </w:hyperlink>
    </w:p>
    <w:p w14:paraId="5974198E" w14:textId="77777777" w:rsidR="00F659F1" w:rsidRDefault="00F659F1" w:rsidP="00F659F1">
      <w:pPr>
        <w:pStyle w:val="Tekstpodstawowy"/>
      </w:pPr>
      <w:r>
        <w:fldChar w:fldCharType="end"/>
      </w:r>
    </w:p>
    <w:p w14:paraId="5605543F" w14:textId="77777777" w:rsidR="00F659F1" w:rsidRDefault="00F659F1" w:rsidP="00F659F1">
      <w:pPr>
        <w:pStyle w:val="Tekstpodstawowy"/>
      </w:pPr>
    </w:p>
    <w:p w14:paraId="257DD1CD" w14:textId="77777777" w:rsidR="00F659F1" w:rsidRDefault="00F659F1" w:rsidP="00F659F1">
      <w:pPr>
        <w:pStyle w:val="Tekstpodstawowy"/>
      </w:pPr>
    </w:p>
    <w:p w14:paraId="66E661F0" w14:textId="77777777" w:rsidR="00F659F1" w:rsidRDefault="00F659F1" w:rsidP="00F659F1">
      <w:pPr>
        <w:pStyle w:val="Tekstpodstawowy"/>
      </w:pPr>
    </w:p>
    <w:p w14:paraId="2F48246E" w14:textId="77777777" w:rsidR="00F659F1" w:rsidRDefault="00F659F1" w:rsidP="00F659F1">
      <w:pPr>
        <w:pStyle w:val="Tekstpodstawowy"/>
      </w:pPr>
    </w:p>
    <w:p w14:paraId="7DAA6D8B" w14:textId="77777777" w:rsidR="00F659F1" w:rsidRPr="006F349D" w:rsidRDefault="00F659F1" w:rsidP="00F659F1">
      <w:pPr>
        <w:pStyle w:val="Nagwek"/>
        <w:rPr>
          <w:lang w:val="en-GB"/>
        </w:rPr>
      </w:pPr>
      <w:r w:rsidRPr="006F349D">
        <w:rPr>
          <w:lang w:val="en-GB"/>
        </w:rPr>
        <w:t xml:space="preserve"> </w:t>
      </w:r>
    </w:p>
    <w:p w14:paraId="0E3968AE" w14:textId="77777777" w:rsidR="00F659F1" w:rsidRPr="006F349D" w:rsidRDefault="00F659F1" w:rsidP="00F659F1">
      <w:pPr>
        <w:pStyle w:val="Tekstpodstawowy"/>
        <w:rPr>
          <w:lang w:val="en-GB"/>
        </w:rPr>
      </w:pPr>
    </w:p>
    <w:p w14:paraId="4B71A65D" w14:textId="77777777" w:rsidR="00F659F1" w:rsidRPr="006F349D" w:rsidRDefault="00F659F1" w:rsidP="00F659F1">
      <w:pPr>
        <w:pStyle w:val="Tekstpodstawowy"/>
        <w:rPr>
          <w:lang w:val="en-GB"/>
        </w:rPr>
      </w:pPr>
    </w:p>
    <w:p w14:paraId="62081EBE" w14:textId="77777777" w:rsidR="00F659F1" w:rsidRPr="006F349D" w:rsidRDefault="00F659F1" w:rsidP="00F659F1">
      <w:pPr>
        <w:pStyle w:val="Tekstpodstawowy"/>
        <w:rPr>
          <w:lang w:val="en-GB"/>
        </w:rPr>
      </w:pPr>
    </w:p>
    <w:p w14:paraId="6C903A82" w14:textId="77777777" w:rsidR="00F659F1" w:rsidRPr="006F349D" w:rsidRDefault="00F659F1" w:rsidP="00F659F1">
      <w:pPr>
        <w:rPr>
          <w:lang w:val="en-GB"/>
        </w:rPr>
      </w:pPr>
    </w:p>
    <w:p w14:paraId="7421851C" w14:textId="77777777" w:rsidR="00F659F1" w:rsidRPr="006F349D" w:rsidRDefault="00F659F1" w:rsidP="00F659F1">
      <w:pPr>
        <w:rPr>
          <w:lang w:val="en-GB"/>
        </w:rPr>
      </w:pPr>
    </w:p>
    <w:p w14:paraId="44FC74FD" w14:textId="77777777" w:rsidR="00F659F1" w:rsidRPr="006F349D" w:rsidRDefault="00F659F1" w:rsidP="00F659F1">
      <w:pPr>
        <w:rPr>
          <w:lang w:val="en-GB"/>
        </w:rPr>
      </w:pPr>
    </w:p>
    <w:p w14:paraId="2420E474" w14:textId="77777777" w:rsidR="00F659F1" w:rsidRPr="006F349D" w:rsidRDefault="00F659F1" w:rsidP="00F659F1">
      <w:pPr>
        <w:rPr>
          <w:lang w:val="en-GB"/>
        </w:rPr>
      </w:pPr>
    </w:p>
    <w:p w14:paraId="1CE9081D" w14:textId="77777777" w:rsidR="00F659F1" w:rsidRPr="006F349D" w:rsidRDefault="00F659F1" w:rsidP="00F659F1">
      <w:pPr>
        <w:rPr>
          <w:lang w:val="en-GB"/>
        </w:rPr>
      </w:pPr>
    </w:p>
    <w:p w14:paraId="32E90F70" w14:textId="77777777" w:rsidR="00F659F1" w:rsidRPr="006F349D" w:rsidRDefault="00F659F1" w:rsidP="00F659F1">
      <w:pPr>
        <w:rPr>
          <w:lang w:val="en-GB"/>
        </w:rPr>
      </w:pPr>
    </w:p>
    <w:p w14:paraId="3201F96E" w14:textId="77777777" w:rsidR="00F659F1" w:rsidRPr="006F349D" w:rsidRDefault="00F659F1" w:rsidP="00F659F1">
      <w:pPr>
        <w:rPr>
          <w:lang w:val="en-GB"/>
        </w:rPr>
      </w:pPr>
    </w:p>
    <w:p w14:paraId="10CABE37" w14:textId="77777777" w:rsidR="00F659F1" w:rsidRPr="006F349D" w:rsidRDefault="00F659F1" w:rsidP="00F659F1">
      <w:pPr>
        <w:rPr>
          <w:lang w:val="en-GB"/>
        </w:rPr>
      </w:pPr>
    </w:p>
    <w:p w14:paraId="4CF001DF" w14:textId="77777777" w:rsidR="00F659F1" w:rsidRPr="006F349D" w:rsidRDefault="00F659F1" w:rsidP="00F659F1">
      <w:pPr>
        <w:rPr>
          <w:lang w:val="en-GB"/>
        </w:rPr>
      </w:pPr>
    </w:p>
    <w:p w14:paraId="2E84A333" w14:textId="77777777" w:rsidR="00F659F1" w:rsidRPr="006F349D" w:rsidRDefault="00F659F1" w:rsidP="00F659F1">
      <w:pPr>
        <w:rPr>
          <w:lang w:val="en-GB"/>
        </w:rPr>
      </w:pPr>
    </w:p>
    <w:p w14:paraId="3175B78A" w14:textId="77777777" w:rsidR="00F659F1" w:rsidRPr="006F349D" w:rsidRDefault="00F659F1" w:rsidP="00F659F1">
      <w:pPr>
        <w:rPr>
          <w:lang w:val="en-GB"/>
        </w:rPr>
      </w:pPr>
    </w:p>
    <w:p w14:paraId="0C0F0513" w14:textId="77777777" w:rsidR="00F659F1" w:rsidRPr="006F349D" w:rsidRDefault="00F659F1" w:rsidP="00F659F1">
      <w:pPr>
        <w:rPr>
          <w:lang w:val="en-GB"/>
        </w:rPr>
      </w:pPr>
    </w:p>
    <w:p w14:paraId="37425882" w14:textId="77777777" w:rsidR="00F659F1" w:rsidRPr="00C57B4E" w:rsidRDefault="00F659F1" w:rsidP="00F659F1">
      <w:pPr>
        <w:pStyle w:val="Nagwek"/>
        <w:rPr>
          <w:lang w:val="en-US"/>
        </w:rPr>
      </w:pPr>
      <w:bookmarkStart w:id="58" w:name="_Toc115384522"/>
      <w:r w:rsidRPr="00C57B4E">
        <w:rPr>
          <w:lang w:val="en-US"/>
        </w:rPr>
        <w:t>Streszczenie</w:t>
      </w:r>
      <w:bookmarkEnd w:id="58"/>
    </w:p>
    <w:p w14:paraId="074A4C52" w14:textId="77777777" w:rsidR="00F659F1" w:rsidRPr="00C57B4E" w:rsidRDefault="00F659F1" w:rsidP="00F659F1">
      <w:pPr>
        <w:pStyle w:val="Tekstpodstawowy"/>
        <w:rPr>
          <w:lang w:val="en-US"/>
        </w:rPr>
      </w:pPr>
      <w:r w:rsidRPr="00C57B4E">
        <w:rPr>
          <w:lang w:val="en-US"/>
        </w:rPr>
        <w:lastRenderedPageBreak/>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85E9824" w14:textId="77777777" w:rsidR="00F659F1" w:rsidRPr="00C57B4E" w:rsidRDefault="00F659F1" w:rsidP="00F659F1">
      <w:pPr>
        <w:pStyle w:val="Tekstpodstawowy"/>
        <w:rPr>
          <w:lang w:val="en-US"/>
        </w:rPr>
      </w:pPr>
    </w:p>
    <w:p w14:paraId="6FFF7950" w14:textId="5D39E17A" w:rsidR="00F659F1" w:rsidRPr="007651B5" w:rsidRDefault="00F659F1" w:rsidP="00F659F1">
      <w:pPr>
        <w:pStyle w:val="Nagwek"/>
        <w:rPr>
          <w:lang w:val="en-US"/>
        </w:rPr>
      </w:pPr>
      <w:bookmarkStart w:id="59" w:name="_Toc115384523"/>
      <w:r w:rsidRPr="007651B5">
        <w:rPr>
          <w:lang w:val="en-US"/>
        </w:rPr>
        <w:t>Summary</w:t>
      </w:r>
      <w:bookmarkEnd w:id="59"/>
    </w:p>
    <w:p w14:paraId="36DDE2E8" w14:textId="77777777" w:rsidR="00F659F1" w:rsidRPr="007651B5" w:rsidRDefault="00F659F1" w:rsidP="00F659F1">
      <w:pPr>
        <w:pStyle w:val="Tekstpodstawowy"/>
        <w:rPr>
          <w:lang w:val="en-US"/>
        </w:rPr>
      </w:pPr>
      <w:r w:rsidRPr="00C57B4E">
        <w:rPr>
          <w:lang w:val="en-US"/>
        </w:rP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7956A709" w14:textId="77777777" w:rsidR="00F659F1" w:rsidRPr="00066FB5" w:rsidRDefault="00F659F1" w:rsidP="00F659F1">
      <w:pPr>
        <w:rPr>
          <w:lang w:val="en-US"/>
        </w:rPr>
      </w:pPr>
    </w:p>
    <w:p w14:paraId="4F7B4391" w14:textId="77777777" w:rsidR="00FB731C" w:rsidRPr="00F659F1" w:rsidRDefault="00FB731C">
      <w:pPr>
        <w:rPr>
          <w:lang w:val="en-GB"/>
        </w:rPr>
      </w:pPr>
    </w:p>
    <w:sectPr w:rsidR="00FB731C" w:rsidRPr="00F659F1" w:rsidSect="00E719CE">
      <w:type w:val="oddPage"/>
      <w:pgSz w:w="11906" w:h="16838"/>
      <w:pgMar w:top="1418" w:right="851" w:bottom="1418" w:left="1418" w:header="709" w:footer="709" w:gutter="56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rzemek Michaowski" w:date="2022-09-26T11:57:00Z" w:initials="PM">
    <w:p w14:paraId="587721AB" w14:textId="77777777" w:rsidR="001E3D2A" w:rsidRDefault="001E3D2A" w:rsidP="0086632A">
      <w:pPr>
        <w:pStyle w:val="Tekstkomentarza"/>
      </w:pPr>
      <w:r>
        <w:rPr>
          <w:rStyle w:val="Odwoaniedokomentarza"/>
        </w:rPr>
        <w:annotationRef/>
      </w:r>
      <w:r>
        <w:t>Rozdział do przejrzenia na końcu pisania pracy</w:t>
      </w:r>
    </w:p>
  </w:comment>
  <w:comment w:id="7" w:author="Przemek Michaowski" w:date="2022-09-30T16:48:00Z" w:initials="PM">
    <w:p w14:paraId="1105CF2F" w14:textId="77777777" w:rsidR="00B10615" w:rsidRDefault="00B10615" w:rsidP="00426E0A">
      <w:pPr>
        <w:pStyle w:val="Tekstkomentarza"/>
      </w:pPr>
      <w:r>
        <w:rPr>
          <w:rStyle w:val="Odwoaniedokomentarza"/>
        </w:rPr>
        <w:annotationRef/>
      </w:r>
      <w:r>
        <w:t>Wycentrować to "lub"</w:t>
      </w:r>
    </w:p>
  </w:comment>
  <w:comment w:id="10" w:author="Przemek Michaowski" w:date="2022-09-27T19:59:00Z" w:initials="PM">
    <w:p w14:paraId="095EAA59" w14:textId="496C6109" w:rsidR="00CC6F11" w:rsidRDefault="00CC6F11" w:rsidP="00C83798">
      <w:pPr>
        <w:pStyle w:val="Tekstkomentarza"/>
      </w:pPr>
      <w:r>
        <w:rPr>
          <w:rStyle w:val="Odwoaniedokomentarza"/>
        </w:rPr>
        <w:annotationRef/>
      </w:r>
      <w:r>
        <w:t>Czy to jest napisane wystarczająco klarownie i poprawnie?</w:t>
      </w:r>
    </w:p>
  </w:comment>
  <w:comment w:id="15" w:author="Przemek Michaowski" w:date="2022-09-28T12:35:00Z" w:initials="PM">
    <w:p w14:paraId="043E49FF" w14:textId="77777777" w:rsidR="00DA43A1" w:rsidRDefault="00DA43A1" w:rsidP="00FE03C9">
      <w:pPr>
        <w:pStyle w:val="Tekstkomentarza"/>
      </w:pPr>
      <w:r>
        <w:rPr>
          <w:rStyle w:val="Odwoaniedokomentarza"/>
        </w:rPr>
        <w:annotationRef/>
      </w:r>
      <w:r>
        <w:t>Czy to jest zrozumiałe, że chodzi o komputery klasyczne?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7721AB" w15:done="0"/>
  <w15:commentEx w15:paraId="1105CF2F" w15:done="0"/>
  <w15:commentEx w15:paraId="095EAA59" w15:done="0"/>
  <w15:commentEx w15:paraId="043E49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C1231" w16cex:dateUtc="2022-09-26T09:57:00Z"/>
  <w16cex:commentExtensible w16cex:durableId="26E19C59" w16cex:dateUtc="2022-09-30T14:48:00Z"/>
  <w16cex:commentExtensible w16cex:durableId="26DDD4AE" w16cex:dateUtc="2022-09-27T17:59:00Z"/>
  <w16cex:commentExtensible w16cex:durableId="26DEBE06" w16cex:dateUtc="2022-09-28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7721AB" w16cid:durableId="26DC1231"/>
  <w16cid:commentId w16cid:paraId="1105CF2F" w16cid:durableId="26E19C59"/>
  <w16cid:commentId w16cid:paraId="095EAA59" w16cid:durableId="26DDD4AE"/>
  <w16cid:commentId w16cid:paraId="043E49FF" w16cid:durableId="26DEBE0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AAB9F" w14:textId="77777777" w:rsidR="00F2281D" w:rsidRDefault="00F2281D" w:rsidP="00F659F1">
      <w:r>
        <w:separator/>
      </w:r>
    </w:p>
  </w:endnote>
  <w:endnote w:type="continuationSeparator" w:id="0">
    <w:p w14:paraId="70FE98E5" w14:textId="77777777" w:rsidR="00F2281D" w:rsidRDefault="00F2281D" w:rsidP="00F65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064AF" w14:textId="77777777" w:rsidR="00F659F1" w:rsidRDefault="00F659F1">
    <w:pPr>
      <w:pStyle w:val="Stopka"/>
    </w:pPr>
    <w:r>
      <w:fldChar w:fldCharType="begin"/>
    </w:r>
    <w:r>
      <w:instrText xml:space="preserve"> PAGE   \* MERGEFORMAT </w:instrText>
    </w:r>
    <w:r>
      <w:fldChar w:fldCharType="separate"/>
    </w:r>
    <w:r>
      <w:rPr>
        <w:noProof/>
      </w:rPr>
      <w:t>22</w:t>
    </w:r>
    <w:r>
      <w:fldChar w:fldCharType="end"/>
    </w:r>
  </w:p>
  <w:p w14:paraId="7E433FFF" w14:textId="77777777" w:rsidR="00F659F1" w:rsidRDefault="00F659F1">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26E9C" w14:textId="77777777" w:rsidR="00F659F1" w:rsidRDefault="00F659F1">
    <w:pPr>
      <w:pStyle w:val="Stopka"/>
      <w:jc w:val="right"/>
    </w:pPr>
    <w:r>
      <w:fldChar w:fldCharType="begin"/>
    </w:r>
    <w:r>
      <w:instrText xml:space="preserve"> PAGE   \* MERGEFORMAT </w:instrText>
    </w:r>
    <w:r>
      <w:fldChar w:fldCharType="separate"/>
    </w:r>
    <w:r>
      <w:rPr>
        <w:noProof/>
      </w:rPr>
      <w:t>21</w:t>
    </w:r>
    <w:r>
      <w:fldChar w:fldCharType="end"/>
    </w:r>
  </w:p>
  <w:p w14:paraId="63DA4617" w14:textId="77777777" w:rsidR="00F659F1" w:rsidRDefault="00F659F1">
    <w:pPr>
      <w:pStyle w:val="Stopk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D4FD77" w14:textId="77777777" w:rsidR="00F2281D" w:rsidRDefault="00F2281D" w:rsidP="00F659F1">
      <w:r>
        <w:separator/>
      </w:r>
    </w:p>
  </w:footnote>
  <w:footnote w:type="continuationSeparator" w:id="0">
    <w:p w14:paraId="26D9CBBB" w14:textId="77777777" w:rsidR="00F2281D" w:rsidRDefault="00F2281D" w:rsidP="00F659F1">
      <w:r>
        <w:continuationSeparator/>
      </w:r>
    </w:p>
  </w:footnote>
  <w:footnote w:id="1">
    <w:p w14:paraId="6444B14A" w14:textId="6DB1355D" w:rsidR="00F659F1" w:rsidRPr="00A54A4B" w:rsidRDefault="00F659F1" w:rsidP="00F659F1">
      <w:pPr>
        <w:pStyle w:val="Tekstprzypisudolnego"/>
        <w:rPr>
          <w:lang w:val="en-GB"/>
        </w:rPr>
      </w:pPr>
      <w:r>
        <w:rPr>
          <w:rStyle w:val="Odwoanieprzypisudolnego"/>
        </w:rPr>
        <w:footnoteRef/>
      </w:r>
      <w:r w:rsidRPr="00A54A4B">
        <w:rPr>
          <w:lang w:val="en-GB"/>
        </w:rPr>
        <w:t xml:space="preserve"> </w:t>
      </w:r>
      <w:r>
        <w:fldChar w:fldCharType="begin"/>
      </w:r>
      <w:r w:rsidR="00484074">
        <w:rPr>
          <w:lang w:val="en-GB"/>
        </w:rPr>
        <w:instrText xml:space="preserve"> ADDIN ZOTERO_ITEM CSL_CITATION {"citationID":"C0RAs33g","properties":{"formattedCitation":"Richard P. Feynman, \\uc0\\u8222{}Simulating Physics with Computers\\uc0\\u8221{}, {\\i{}International Journal of Theoretical Physics} 21, nr 6 (1 czerwiec 1982): 467\\uc0\\u8211{}69, 476\\uc0\\u8211{}77, https://doi.org/10.1007/BF02650179.","plainCitation":"Richard P. Feynman, „Simulating Physics with Computers”, International Journal of Theoretical Physics 21, nr 6 (1 czerwiec 1982): 467–69, 476–77, https://doi.org/10.1007/BF02650179.","noteIndex":1},"citationItems":[{"id":1,"uris":["http://zotero.org/users/local/D6FNbLRW/items/I9CTM3DP"],"itemData":{"id":1,"type":"article-journal","container-title":"International Journal of Theoretical Physics","DOI":"10.1007/BF02650179","ISSN":"1572-9575","issue":"6","journalAbbreviation":"Int J Theor Phys","language":"en","page":"467-488","source":"Springer Link","title":"Simulating physics with computers","volume":"21","author":[{"family":"Feynman","given":"Richard P."}],"issued":{"date-parts":[["1982",6,1]]}},"locator":"467-469, 476-477","label":"page"}],"schema":"https://github.com/citation-style-language/schema/raw/master/csl-citation.json"} </w:instrText>
      </w:r>
      <w:r>
        <w:fldChar w:fldCharType="separate"/>
      </w:r>
      <w:r w:rsidR="00484074" w:rsidRPr="00484074">
        <w:rPr>
          <w:rFonts w:cs="Calibri"/>
          <w:szCs w:val="24"/>
          <w:lang w:val="en-GB"/>
        </w:rPr>
        <w:t xml:space="preserve">Richard P. Feynman, „Simulating Physics with Computers”, </w:t>
      </w:r>
      <w:r w:rsidR="00484074" w:rsidRPr="00484074">
        <w:rPr>
          <w:rFonts w:cs="Calibri"/>
          <w:i/>
          <w:iCs/>
          <w:szCs w:val="24"/>
          <w:lang w:val="en-GB"/>
        </w:rPr>
        <w:t>International Journal of Theoretical Physics</w:t>
      </w:r>
      <w:r w:rsidR="00484074" w:rsidRPr="00484074">
        <w:rPr>
          <w:rFonts w:cs="Calibri"/>
          <w:szCs w:val="24"/>
          <w:lang w:val="en-GB"/>
        </w:rPr>
        <w:t xml:space="preserve"> 21, nr 6 (1 czerwiec 1982): 467–69, 476–77, https://doi.org/10.1007/BF02650179.</w:t>
      </w:r>
      <w:r>
        <w:fldChar w:fldCharType="end"/>
      </w:r>
    </w:p>
  </w:footnote>
  <w:footnote w:id="2">
    <w:p w14:paraId="25F21069" w14:textId="179D302F" w:rsidR="00143B50" w:rsidRPr="00143B50" w:rsidRDefault="00143B50">
      <w:pPr>
        <w:pStyle w:val="Tekstprzypisudolnego"/>
        <w:rPr>
          <w:lang w:val="en-GB"/>
        </w:rPr>
      </w:pPr>
      <w:r>
        <w:rPr>
          <w:rStyle w:val="Odwoanieprzypisudolnego"/>
        </w:rPr>
        <w:footnoteRef/>
      </w:r>
      <w:r w:rsidRPr="00143B50">
        <w:rPr>
          <w:lang w:val="en-GB"/>
        </w:rPr>
        <w:t xml:space="preserve"> </w:t>
      </w:r>
      <w:r>
        <w:fldChar w:fldCharType="begin"/>
      </w:r>
      <w:r>
        <w:rPr>
          <w:lang w:val="en-GB"/>
        </w:rPr>
        <w:instrText xml:space="preserve"> ADDIN ZOTERO_ITEM CSL_CITATION {"citationID":"mkQjguhx","properties":{"formattedCitation":"Paul Benioff, \\uc0\\u8222{}The Computer as a Physical System: A Microscopic Quantum Mechanical Hamiltonian Model of Computers as Represented by Turing Machines\\uc0\\u8221{}, {\\i{}Journal of Statistical Physics} 22, nr 5 (maj 1980): 563\\uc0\\u8211{}91, https://doi.org/10.1007/BF01011339.","plainCitation":"Paul Benioff, „The Computer as a Physical System: A Microscopic Quantum Mechanical Hamiltonian Model of Computers as Represented by Turing Machines”, Journal of Statistical Physics 22, nr 5 (maj 1980): 563–91, https://doi.org/10.1007/BF01011339.","noteIndex":2},"citationItems":[{"id":28,"uris":["http://zotero.org/users/local/D6FNbLRW/items/JLNEVFG4"],"itemData":{"id":28,"type":"article-journal","container-title":"Journal of Statistical Physics","DOI":"10.1007/BF01011339","ISSN":"0022-4715, 1572-9613","issue":"5","journalAbbreviation":"J Stat Phys","language":"en","page":"563-591","source":"DOI.org (Crossref)","title":"The computer as a physical system: A microscopic quantum mechanical Hamiltonian model of computers as represented by Turing machines","title-short":"The computer as a physical system","volume":"22","author":[{"family":"Benioff","given":"Paul"}],"issued":{"date-parts":[["1980",5]]}}}],"schema":"https://github.com/citation-style-language/schema/raw/master/csl-citation.json"} </w:instrText>
      </w:r>
      <w:r>
        <w:fldChar w:fldCharType="separate"/>
      </w:r>
      <w:r w:rsidRPr="00143B50">
        <w:rPr>
          <w:rFonts w:cs="Calibri"/>
          <w:szCs w:val="24"/>
          <w:lang w:val="en-GB"/>
        </w:rPr>
        <w:t xml:space="preserve">Paul Benioff, „The Computer as a Physical System: A Microscopic Quantum Mechanical Hamiltonian Model of Computers as Represented by Turing Machines”, </w:t>
      </w:r>
      <w:r w:rsidRPr="00143B50">
        <w:rPr>
          <w:rFonts w:cs="Calibri"/>
          <w:i/>
          <w:iCs/>
          <w:szCs w:val="24"/>
          <w:lang w:val="en-GB"/>
        </w:rPr>
        <w:t>Journal of Statistical Physics</w:t>
      </w:r>
      <w:r w:rsidRPr="00143B50">
        <w:rPr>
          <w:rFonts w:cs="Calibri"/>
          <w:szCs w:val="24"/>
          <w:lang w:val="en-GB"/>
        </w:rPr>
        <w:t xml:space="preserve"> 22, nr 5 (maj 1980): 563–91, https://doi.org/10.1007/BF01011339.</w:t>
      </w:r>
      <w:r>
        <w:fldChar w:fldCharType="end"/>
      </w:r>
    </w:p>
  </w:footnote>
  <w:footnote w:id="3">
    <w:p w14:paraId="547E21B8" w14:textId="3009F7B0" w:rsidR="0027117A" w:rsidRPr="0027117A" w:rsidRDefault="0027117A">
      <w:pPr>
        <w:pStyle w:val="Tekstprzypisudolnego"/>
        <w:rPr>
          <w:lang w:val="en-GB"/>
        </w:rPr>
      </w:pPr>
      <w:r>
        <w:rPr>
          <w:rStyle w:val="Odwoanieprzypisudolnego"/>
        </w:rPr>
        <w:footnoteRef/>
      </w:r>
      <w:r w:rsidRPr="0027117A">
        <w:rPr>
          <w:lang w:val="en-GB"/>
        </w:rPr>
        <w:t xml:space="preserve"> </w:t>
      </w:r>
      <w:r>
        <w:fldChar w:fldCharType="begin"/>
      </w:r>
      <w:r w:rsidR="00E45E48">
        <w:rPr>
          <w:lang w:val="en-GB"/>
        </w:rPr>
        <w:instrText xml:space="preserve"> ADDIN ZOTERO_ITEM CSL_CITATION {"citationID":"fKCpG1WJ","properties":{"formattedCitation":"Jack D. Hidary, \\uc0\\u8222{}A Brief History of Quantum Computing\\uc0\\u8221{}, {\\i{}Quantum Computing: An Applied Approach}, 2019, 11\\uc0\\u8211{}12, https://doi.org/10.1007/978-3-030-23922-0_2.","plainCitation":"Jack D. Hidary, „A Brief History of Quantum Computing”, Quantum Computing: An Applied Approach, 2019, 11–12, https://doi.org/10.1007/978-3-030-23922-0_2.","noteIndex":3},"citationItems":[{"id":29,"uris":["http://zotero.org/users/local/D6FNbLRW/items/5TNWJZA2"],"itemData":{"id":29,"type":"article-journal","abstract":"The possibility that we can leverage quantum mechanics to do computation in new and interesting ways has been hiding in plain sight since the field’s early days; the principles of superposition and entanglement can form the basis of a very powerful form of...","container-title":"Quantum Computing: An Applied Approach","DOI":"10.1007/978-3-030-23922-0_2","language":"en","note":"publisher: Springer, Cham","page":"11-16","source":"link-1springer-1com-18oknuc7m000b.han.sgh.waw.pl","title":"A Brief History of Quantum Computing","author":[{"family":"Hidary","given":"Jack D."}],"issued":{"date-parts":[["2019"]]}},"locator":"11-12","label":"page"}],"schema":"https://github.com/citation-style-language/schema/raw/master/csl-citation.json"} </w:instrText>
      </w:r>
      <w:r>
        <w:fldChar w:fldCharType="separate"/>
      </w:r>
      <w:r w:rsidR="00E45E48" w:rsidRPr="00E45E48">
        <w:rPr>
          <w:rFonts w:cs="Calibri"/>
          <w:szCs w:val="24"/>
          <w:lang w:val="en-GB"/>
        </w:rPr>
        <w:t xml:space="preserve">Jack D. Hidary, „A Brief History of Quantum Computing”, </w:t>
      </w:r>
      <w:r w:rsidR="00E45E48" w:rsidRPr="00E45E48">
        <w:rPr>
          <w:rFonts w:cs="Calibri"/>
          <w:i/>
          <w:iCs/>
          <w:szCs w:val="24"/>
          <w:lang w:val="en-GB"/>
        </w:rPr>
        <w:t>Quantum Computing: An Applied Approach</w:t>
      </w:r>
      <w:r w:rsidR="00E45E48" w:rsidRPr="00E45E48">
        <w:rPr>
          <w:rFonts w:cs="Calibri"/>
          <w:szCs w:val="24"/>
          <w:lang w:val="en-GB"/>
        </w:rPr>
        <w:t>, 2019, 11–12, https://doi.org/10.1007/978-3-030-23922-0_2.</w:t>
      </w:r>
      <w:r>
        <w:fldChar w:fldCharType="end"/>
      </w:r>
    </w:p>
  </w:footnote>
  <w:footnote w:id="4">
    <w:p w14:paraId="44DEE5D0" w14:textId="7E0189EE" w:rsidR="00484074" w:rsidRPr="00484074" w:rsidRDefault="00484074">
      <w:pPr>
        <w:pStyle w:val="Tekstprzypisudolnego"/>
        <w:rPr>
          <w:lang w:val="en-GB"/>
        </w:rPr>
      </w:pPr>
      <w:r>
        <w:rPr>
          <w:rStyle w:val="Odwoanieprzypisudolnego"/>
        </w:rPr>
        <w:footnoteRef/>
      </w:r>
      <w:r w:rsidRPr="00484074">
        <w:rPr>
          <w:lang w:val="en-GB"/>
        </w:rPr>
        <w:t xml:space="preserve"> </w:t>
      </w:r>
      <w:r>
        <w:fldChar w:fldCharType="begin"/>
      </w:r>
      <w:r w:rsidR="00E065B7">
        <w:rPr>
          <w:lang w:val="en-GB"/>
        </w:rPr>
        <w:instrText xml:space="preserve"> ADDIN ZOTERO_ITEM CSL_CITATION {"citationID":"lOE5fiAY","properties":{"formattedCitation":"Thomas G Wong, {\\i{}Introduction to Classical and Quantum Computing}, 2022, 6\\uc0\\u8211{}7.","plainCitation":"Thomas G Wong, Introduction to Classical and Quantum Computing, 2022, 6–7.","noteIndex":4},"citationItems":[{"id":21,"uris":["http://zotero.org/users/local/D6FNbLRW/items/PU8TYFVU"],"itemData":{"id":21,"type":"book","ISBN":"9798985593105","language":"en","note":"OCLC: 1308951401","source":"Open WorldCat","title":"Introduction to classical and quantum computing","author":[{"family":"Wong","given":"Thomas G"}],"issued":{"date-parts":[["2022"]]}},"locator":"6-7","label":"page"}],"schema":"https://github.com/citation-style-language/schema/raw/master/csl-citation.json"} </w:instrText>
      </w:r>
      <w:r>
        <w:fldChar w:fldCharType="separate"/>
      </w:r>
      <w:r w:rsidRPr="00484074">
        <w:rPr>
          <w:rFonts w:cs="Calibri"/>
          <w:szCs w:val="24"/>
          <w:lang w:val="en-GB"/>
        </w:rPr>
        <w:t xml:space="preserve">Thomas G Wong, </w:t>
      </w:r>
      <w:r w:rsidRPr="00484074">
        <w:rPr>
          <w:rFonts w:cs="Calibri"/>
          <w:i/>
          <w:iCs/>
          <w:szCs w:val="24"/>
          <w:lang w:val="en-GB"/>
        </w:rPr>
        <w:t>Introduction to Classical and Quantum Computing</w:t>
      </w:r>
      <w:r w:rsidRPr="00484074">
        <w:rPr>
          <w:rFonts w:cs="Calibri"/>
          <w:szCs w:val="24"/>
          <w:lang w:val="en-GB"/>
        </w:rPr>
        <w:t>, 2022, 6–7.</w:t>
      </w:r>
      <w:r>
        <w:fldChar w:fldCharType="end"/>
      </w:r>
    </w:p>
  </w:footnote>
  <w:footnote w:id="5">
    <w:p w14:paraId="1F6E397B" w14:textId="058694B2" w:rsidR="00C94C04" w:rsidRPr="00C94C04" w:rsidRDefault="00C94C04">
      <w:pPr>
        <w:pStyle w:val="Tekstprzypisudolnego"/>
        <w:rPr>
          <w:lang w:val="en-GB"/>
        </w:rPr>
      </w:pPr>
      <w:r>
        <w:rPr>
          <w:rStyle w:val="Odwoanieprzypisudolnego"/>
        </w:rPr>
        <w:footnoteRef/>
      </w:r>
      <w:r w:rsidRPr="00C94C04">
        <w:rPr>
          <w:lang w:val="en-GB"/>
        </w:rPr>
        <w:t xml:space="preserve"> </w:t>
      </w:r>
      <w:r>
        <w:fldChar w:fldCharType="begin"/>
      </w:r>
      <w:r w:rsidR="00974214">
        <w:rPr>
          <w:lang w:val="en-GB"/>
        </w:rPr>
        <w:instrText xml:space="preserve"> ADDIN ZOTERO_ITEM CSL_CITATION {"citationID":"AFO8GhJx","properties":{"formattedCitation":"Michael A. Nielsen i Isaac L. Chuang, \\uc0\\u8222{}Quantum Computation and Quantum Information: 10th Anniversary Edition\\uc0\\u8221{}, Higher Education from Cambridge University Press (Cambridge University Press, 9 grudzie\\uc0\\u324{} 2010), 13, https://doi.org/10.1017/CBO9780511976667.","plainCitation":"Michael A. Nielsen i Isaac L. Chuang, „Quantum Computation and Quantum Information: 10th Anniversary Edition”, Higher Education from Cambridge University Press (Cambridge University Press, 9 grudzień 2010), 13, https://doi.org/10.1017/CBO9780511976667.","noteIndex":5},"citationItems":[{"id":12,"uris":["http://zotero.org/users/local/D6FNbLRW/items/4PEG9J9G"],"itemData":{"id":12,"type":"webpage","abstract":"One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L."}],"accessed":{"date-parts":[["2022",7,24]]},"issued":{"date-parts":[["2010",12,9]]}},"locator":"13","label":"page"}],"schema":"https://github.com/citation-style-language/schema/raw/master/csl-citation.json"} </w:instrText>
      </w:r>
      <w:r>
        <w:fldChar w:fldCharType="separate"/>
      </w:r>
      <w:r w:rsidRPr="00C94C04">
        <w:rPr>
          <w:rFonts w:cs="Calibri"/>
          <w:szCs w:val="24"/>
          <w:lang w:val="en-GB"/>
        </w:rPr>
        <w:t>Michael A. Nielsen i Isaac L. Chuang, „Quantum Computation and Quantum Information: 10th Anniversary Edition”, Higher Education from Cambridge University Press (Cambridge University Press, 9 grudzień 2010), 13, https://doi.org/10.1017/CBO9780511976667.</w:t>
      </w:r>
      <w:r>
        <w:fldChar w:fldCharType="end"/>
      </w:r>
    </w:p>
  </w:footnote>
  <w:footnote w:id="6">
    <w:p w14:paraId="520603B0" w14:textId="4A587141" w:rsidR="00C94C04" w:rsidRPr="00C94C04" w:rsidRDefault="00C94C04">
      <w:pPr>
        <w:pStyle w:val="Tekstprzypisudolnego"/>
        <w:rPr>
          <w:lang w:val="en-GB"/>
        </w:rPr>
      </w:pPr>
      <w:r>
        <w:rPr>
          <w:rStyle w:val="Odwoanieprzypisudolnego"/>
        </w:rPr>
        <w:footnoteRef/>
      </w:r>
      <w:r w:rsidRPr="00C94C04">
        <w:rPr>
          <w:lang w:val="en-GB"/>
        </w:rPr>
        <w:t xml:space="preserve"> </w:t>
      </w:r>
      <w:r>
        <w:fldChar w:fldCharType="begin"/>
      </w:r>
      <w:r w:rsidR="00E065B7">
        <w:rPr>
          <w:lang w:val="en-GB"/>
        </w:rPr>
        <w:instrText xml:space="preserve"> ADDIN ZOTERO_ITEM CSL_CITATION {"citationID":"2eICEVIE","properties":{"formattedCitation":"Marius Nagy, \\uc0\\u8222{}Quantum computation and quantum information\\uc0\\u8221{}, {\\i{}IJPEDS} 21 (1 luty 2006): 5, https://doi.org/10.1080/17445760500355678.","plainCitation":"Marius Nagy, „Quantum computation and quantum information”, IJPEDS 21 (1 luty 2006): 5, https://doi.org/10.1080/17445760500355678.","noteIndex":6},"citationItems":[{"id":4,"uris":["http://zotero.org/users/local/D6FNbLRW/items/HFSNUVJG"],"itemData":{"id":4,"type":"article-journal","abstract":"The paper is intended to be a survey of all the important aspects and results that have shaped the field of quantum computation and quantum information. The reader is first familiarized with those features and principles of quantum mechanics providing a more efficient and secure information processing. Their applications to the general theory of information, cryptography, algorithms, computational complexity and error-correction are then discussed. Prospects for building a practical quantum computer are also analyzed.","container-title":"IJPEDS","DOI":"10.1080/17445760500355678","journalAbbreviation":"IJPEDS","page":"1-59","source":"ResearchGate","title":"Quantum computation and quantum information","volume":"21","author":[{"family":"Nagy","given":"Marius"}],"issued":{"date-parts":[["2006",2,1]]}},"locator":"5","label":"page"}],"schema":"https://github.com/citation-style-language/schema/raw/master/csl-citation.json"} </w:instrText>
      </w:r>
      <w:r>
        <w:fldChar w:fldCharType="separate"/>
      </w:r>
      <w:r w:rsidRPr="00C94C04">
        <w:rPr>
          <w:rFonts w:cs="Calibri"/>
          <w:szCs w:val="24"/>
          <w:lang w:val="en-GB"/>
        </w:rPr>
        <w:t xml:space="preserve">Marius Nagy, „Quantum computation and quantum information”, </w:t>
      </w:r>
      <w:r w:rsidRPr="00C94C04">
        <w:rPr>
          <w:rFonts w:cs="Calibri"/>
          <w:i/>
          <w:iCs/>
          <w:szCs w:val="24"/>
          <w:lang w:val="en-GB"/>
        </w:rPr>
        <w:t>IJPEDS</w:t>
      </w:r>
      <w:r w:rsidRPr="00C94C04">
        <w:rPr>
          <w:rFonts w:cs="Calibri"/>
          <w:szCs w:val="24"/>
          <w:lang w:val="en-GB"/>
        </w:rPr>
        <w:t xml:space="preserve"> 21 (1 luty 2006): 5, https://doi.org/10.1080/17445760500355678.</w:t>
      </w:r>
      <w:r>
        <w:fldChar w:fldCharType="end"/>
      </w:r>
    </w:p>
  </w:footnote>
  <w:footnote w:id="7">
    <w:p w14:paraId="3CAEAF48" w14:textId="6B60B6F1" w:rsidR="00DD61FD" w:rsidRPr="00DD61FD" w:rsidRDefault="00DD61FD">
      <w:pPr>
        <w:pStyle w:val="Tekstprzypisudolnego"/>
        <w:rPr>
          <w:lang w:val="en-GB"/>
        </w:rPr>
      </w:pPr>
      <w:r>
        <w:rPr>
          <w:rStyle w:val="Odwoanieprzypisudolnego"/>
        </w:rPr>
        <w:footnoteRef/>
      </w:r>
      <w:r w:rsidRPr="00DD61FD">
        <w:rPr>
          <w:lang w:val="en-GB"/>
        </w:rPr>
        <w:t xml:space="preserve"> </w:t>
      </w:r>
      <w:r>
        <w:fldChar w:fldCharType="begin"/>
      </w:r>
      <w:r w:rsidR="00E065B7">
        <w:rPr>
          <w:lang w:val="en-GB"/>
        </w:rPr>
        <w:instrText xml:space="preserve"> ADDIN ZOTERO_ITEM CSL_CITATION {"citationID":"NrlTxoif","properties":{"formattedCitation":"P. A. M. Dirac, \\uc0\\u8222{}A New Notation for Quantum Mechanics\\uc0\\u8221{}, {\\i{}Mathematical Proceedings of the Cambridge Philosophical Society} 35, nr 3 (lipiec 1939): 416\\uc0\\u8211{}18, https://doi.org/10.1017/S0305004100021162.","plainCitation":"P. A. M. Dirac, „A New Notation for Quantum Mechanics”, Mathematical Proceedings of the Cambridge Philosophical Society 35, nr 3 (lipiec 1939): 416–18, https://doi.org/10.1017/S0305004100021162.","noteIndex":7},"citationItems":[{"id":23,"uris":["http://zotero.org/users/local/D6FNbLRW/items/3QAN9DGQ"],"itemData":{"id":23,"type":"article-journal","abstract":"In mathematical theories the question of notation, while not of primary importance, is yet worthy of careful consideration, since a good notation can be of great value in helping the development of a theory, by making it easy to write down those quantities or combinations of quantities that are important, and difficult or impossible to write down those that are unimportant. The summation convention in tensor analysis is an example, illustrating how specially appropriate a notation can be.","container-title":"Mathematical Proceedings of the Cambridge Philosophical Society","DOI":"10.1017/S0305004100021162","ISSN":"0305-0041, 1469-8064","issue":"3","journalAbbreviation":"Math. Proc. Camb. Phil. Soc.","language":"en","page":"416-418","source":"DOI.org (Crossref)","title":"A new notation for quantum mechanics","volume":"35","author":[{"family":"Dirac","given":"P. A. M."}],"issued":{"date-parts":[["1939",7]]}},"locator":"416-418","label":"page"}],"schema":"https://github.com/citation-style-language/schema/raw/master/csl-citation.json"} </w:instrText>
      </w:r>
      <w:r>
        <w:fldChar w:fldCharType="separate"/>
      </w:r>
      <w:r w:rsidRPr="00DD61FD">
        <w:rPr>
          <w:rFonts w:cs="Calibri"/>
          <w:szCs w:val="24"/>
          <w:lang w:val="en-GB"/>
        </w:rPr>
        <w:t xml:space="preserve">P. A. M. Dirac, „A New Notation for Quantum Mechanics”, </w:t>
      </w:r>
      <w:r w:rsidRPr="00DD61FD">
        <w:rPr>
          <w:rFonts w:cs="Calibri"/>
          <w:i/>
          <w:iCs/>
          <w:szCs w:val="24"/>
          <w:lang w:val="en-GB"/>
        </w:rPr>
        <w:t>Mathematical Proceedings of the Cambridge Philosophical Society</w:t>
      </w:r>
      <w:r w:rsidRPr="00DD61FD">
        <w:rPr>
          <w:rFonts w:cs="Calibri"/>
          <w:szCs w:val="24"/>
          <w:lang w:val="en-GB"/>
        </w:rPr>
        <w:t xml:space="preserve"> 35, nr 3 (lipiec 1939): 416–18, https://doi.org/10.1017/S0305004100021162.</w:t>
      </w:r>
      <w:r>
        <w:fldChar w:fldCharType="end"/>
      </w:r>
    </w:p>
  </w:footnote>
  <w:footnote w:id="8">
    <w:p w14:paraId="339914AD" w14:textId="049C9ACF" w:rsidR="00DB1D52" w:rsidRPr="00DB1D52" w:rsidRDefault="00DB1D52">
      <w:pPr>
        <w:pStyle w:val="Tekstprzypisudolnego"/>
        <w:rPr>
          <w:lang w:val="en-GB"/>
        </w:rPr>
      </w:pPr>
      <w:r>
        <w:rPr>
          <w:rStyle w:val="Odwoanieprzypisudolnego"/>
        </w:rPr>
        <w:footnoteRef/>
      </w:r>
      <w:r w:rsidRPr="00DB1D52">
        <w:rPr>
          <w:lang w:val="en-GB"/>
        </w:rPr>
        <w:t xml:space="preserve"> </w:t>
      </w:r>
      <w:r>
        <w:fldChar w:fldCharType="begin"/>
      </w:r>
      <w:r>
        <w:rPr>
          <w:lang w:val="en-GB"/>
        </w:rPr>
        <w:instrText xml:space="preserve"> ADDIN ZOTERO_ITEM CSL_CITATION {"citationID":"11upOpGD","properties":{"formattedCitation":"Nielsen i Chuang, \\uc0\\u8222{}Quantum Computation and Quantum Information\\uc0\\u8221{}, 13.","plainCitation":"Nielsen i Chuang, „Quantum Computation and Quantum Information”, 13.","noteIndex":8},"citationItems":[{"id":12,"uris":["http://zotero.org/users/local/D6FNbLRW/items/4PEG9J9G"],"itemData":{"id":12,"type":"webpage","abstract":"One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L."}],"accessed":{"date-parts":[["2022",7,24]]},"issued":{"date-parts":[["2010",12,9]]}},"locator":"13","label":"page"}],"schema":"https://github.com/citation-style-language/schema/raw/master/csl-citation.json"} </w:instrText>
      </w:r>
      <w:r>
        <w:fldChar w:fldCharType="separate"/>
      </w:r>
      <w:r w:rsidRPr="00DB1D52">
        <w:rPr>
          <w:rFonts w:cs="Calibri"/>
          <w:szCs w:val="24"/>
          <w:lang w:val="en-GB"/>
        </w:rPr>
        <w:t>Nielsen i Chuang, „Quantum Computation and Quantum Information”, 13.</w:t>
      </w:r>
      <w:r>
        <w:fldChar w:fldCharType="end"/>
      </w:r>
    </w:p>
  </w:footnote>
  <w:footnote w:id="9">
    <w:p w14:paraId="1B63F07C" w14:textId="7E442F11" w:rsidR="00DB1D52" w:rsidRPr="00DB1D52" w:rsidRDefault="00DB1D52">
      <w:pPr>
        <w:pStyle w:val="Tekstprzypisudolnego"/>
        <w:rPr>
          <w:lang w:val="en-GB"/>
        </w:rPr>
      </w:pPr>
      <w:r>
        <w:rPr>
          <w:rStyle w:val="Odwoanieprzypisudolnego"/>
        </w:rPr>
        <w:footnoteRef/>
      </w:r>
      <w:r w:rsidRPr="00DB1D52">
        <w:rPr>
          <w:lang w:val="en-GB"/>
        </w:rPr>
        <w:t xml:space="preserve"> </w:t>
      </w:r>
      <w:r>
        <w:fldChar w:fldCharType="begin"/>
      </w:r>
      <w:r w:rsidRPr="00DB1D52">
        <w:rPr>
          <w:lang w:val="en-GB"/>
        </w:rPr>
        <w:instrText xml:space="preserve"> ADDIN ZOTERO_ITEM CSL_CITATION {"citationID":"QhfX2Rlc","properties":{"formattedCitation":"Wong, {\\i{}Introduction to Classical and Quantum Computing}, 115.","plainCitation":"Wong, Introduction to Classical and Quantum Computing, 115.","noteIndex":9},"citationItems":[{"id":21,"uris":["http://zotero.org/users/local/D6FNbLRW/items/PU8TYFVU"],"itemData":{"id":21,"type":"book","ISBN":"9798985593105","language":"en","note":"OCLC: 1308951401","source":"Open WorldCat","title":"Introduction to classical and quantum computing","author":[{"family":"Wong","given":"Thomas G"}],"issued":{"date-parts":[["2022"]]}},"locator":"115","label":"page"}],"schema":"https://github.com/citation-style-language/schema/raw/master/csl-citation.json"} </w:instrText>
      </w:r>
      <w:r>
        <w:fldChar w:fldCharType="separate"/>
      </w:r>
      <w:r w:rsidRPr="00DB1D52">
        <w:rPr>
          <w:rFonts w:cs="Calibri"/>
          <w:szCs w:val="24"/>
          <w:lang w:val="en-GB"/>
        </w:rPr>
        <w:t xml:space="preserve">Wong, </w:t>
      </w:r>
      <w:r w:rsidRPr="00DB1D52">
        <w:rPr>
          <w:rFonts w:cs="Calibri"/>
          <w:i/>
          <w:iCs/>
          <w:szCs w:val="24"/>
          <w:lang w:val="en-GB"/>
        </w:rPr>
        <w:t>Introduction to Classical and Quantum Computing</w:t>
      </w:r>
      <w:r w:rsidRPr="00DB1D52">
        <w:rPr>
          <w:rFonts w:cs="Calibri"/>
          <w:szCs w:val="24"/>
          <w:lang w:val="en-GB"/>
        </w:rPr>
        <w:t>, 115.</w:t>
      </w:r>
      <w:r>
        <w:fldChar w:fldCharType="end"/>
      </w:r>
    </w:p>
  </w:footnote>
  <w:footnote w:id="10">
    <w:p w14:paraId="59759379" w14:textId="769E67C4" w:rsidR="00974214" w:rsidRPr="00974214" w:rsidRDefault="00974214">
      <w:pPr>
        <w:pStyle w:val="Tekstprzypisudolnego"/>
        <w:rPr>
          <w:lang w:val="en-GB"/>
        </w:rPr>
      </w:pPr>
      <w:r>
        <w:rPr>
          <w:rStyle w:val="Odwoanieprzypisudolnego"/>
        </w:rPr>
        <w:footnoteRef/>
      </w:r>
      <w:r w:rsidRPr="00974214">
        <w:rPr>
          <w:lang w:val="en-GB"/>
        </w:rPr>
        <w:t xml:space="preserve"> </w:t>
      </w:r>
      <w:r>
        <w:fldChar w:fldCharType="begin"/>
      </w:r>
      <w:r w:rsidR="00DB1D52">
        <w:rPr>
          <w:lang w:val="en-GB"/>
        </w:rPr>
        <w:instrText xml:space="preserve"> ADDIN ZOTERO_ITEM CSL_CITATION {"citationID":"8OFgghAg","properties":{"formattedCitation":"Nielsen i Chuang, \\uc0\\u8222{}Quantum Computation and Quantum Information\\uc0\\u8221{}, 13.","plainCitation":"Nielsen i Chuang, „Quantum Computation and Quantum Information”, 13.","noteIndex":10},"citationItems":[{"id":12,"uris":["http://zotero.org/users/local/D6FNbLRW/items/4PEG9J9G"],"itemData":{"id":12,"type":"webpage","abstract":"One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L."}],"accessed":{"date-parts":[["2022",7,24]]},"issued":{"date-parts":[["2010",12,9]]}},"locator":"13","label":"page"}],"schema":"https://github.com/citation-style-language/schema/raw/master/csl-citation.json"} </w:instrText>
      </w:r>
      <w:r>
        <w:fldChar w:fldCharType="separate"/>
      </w:r>
      <w:r w:rsidR="00DB1D52" w:rsidRPr="00DB1D52">
        <w:rPr>
          <w:rFonts w:cs="Calibri"/>
          <w:szCs w:val="24"/>
          <w:lang w:val="en-GB"/>
        </w:rPr>
        <w:t>Nielsen i Chuang, „Quantum Computation and Quantum Information”, 13.</w:t>
      </w:r>
      <w:r>
        <w:fldChar w:fldCharType="end"/>
      </w:r>
    </w:p>
  </w:footnote>
  <w:footnote w:id="11">
    <w:p w14:paraId="7EC034C8" w14:textId="77777777" w:rsidR="00DB1D52" w:rsidRPr="00DB1D52" w:rsidRDefault="00DB1D52" w:rsidP="00DB1D52">
      <w:pPr>
        <w:pStyle w:val="Tekstprzypisudolnego"/>
        <w:rPr>
          <w:lang w:val="en-GB"/>
        </w:rPr>
      </w:pPr>
      <w:r>
        <w:rPr>
          <w:rStyle w:val="Odwoanieprzypisudolnego"/>
        </w:rPr>
        <w:footnoteRef/>
      </w:r>
      <w:r w:rsidRPr="00DB1D52">
        <w:rPr>
          <w:lang w:val="en-GB"/>
        </w:rPr>
        <w:t xml:space="preserve"> </w:t>
      </w:r>
      <w:r>
        <w:fldChar w:fldCharType="begin"/>
      </w:r>
      <w:r>
        <w:rPr>
          <w:lang w:val="en-GB"/>
        </w:rPr>
        <w:instrText xml:space="preserve"> ADDIN ZOTERO_ITEM CSL_CITATION {"citationID":"33zd3RHv","properties":{"formattedCitation":"Wong, {\\i{}Introduction to Classical and Quantum Computing}, 91.","plainCitation":"Wong, Introduction to Classical and Quantum Computing, 91.","noteIndex":11},"citationItems":[{"id":21,"uris":["http://zotero.org/users/local/D6FNbLRW/items/PU8TYFVU"],"itemData":{"id":21,"type":"book","ISBN":"9798985593105","language":"en","note":"OCLC: 1308951401","source":"Open WorldCat","title":"Introduction to classical and quantum computing","author":[{"family":"Wong","given":"Thomas G"}],"issued":{"date-parts":[["2022"]]}},"locator":"91","label":"page"}],"schema":"https://github.com/citation-style-language/schema/raw/master/csl-citation.json"} </w:instrText>
      </w:r>
      <w:r>
        <w:fldChar w:fldCharType="separate"/>
      </w:r>
      <w:r w:rsidRPr="00DB1D52">
        <w:rPr>
          <w:rFonts w:cs="Calibri"/>
          <w:szCs w:val="24"/>
          <w:lang w:val="en-GB"/>
        </w:rPr>
        <w:t xml:space="preserve">Wong, </w:t>
      </w:r>
      <w:r w:rsidRPr="00DB1D52">
        <w:rPr>
          <w:rFonts w:cs="Calibri"/>
          <w:i/>
          <w:iCs/>
          <w:szCs w:val="24"/>
          <w:lang w:val="en-GB"/>
        </w:rPr>
        <w:t>Introduction to Classical and Quantum Computing</w:t>
      </w:r>
      <w:r w:rsidRPr="00DB1D52">
        <w:rPr>
          <w:rFonts w:cs="Calibri"/>
          <w:szCs w:val="24"/>
          <w:lang w:val="en-GB"/>
        </w:rPr>
        <w:t>, 91</w:t>
      </w:r>
      <w:r>
        <w:rPr>
          <w:rFonts w:cs="Calibri"/>
          <w:szCs w:val="24"/>
          <w:lang w:val="en-GB"/>
        </w:rPr>
        <w:t>-3</w:t>
      </w:r>
      <w:r w:rsidRPr="00DB1D52">
        <w:rPr>
          <w:rFonts w:cs="Calibri"/>
          <w:szCs w:val="24"/>
          <w:lang w:val="en-GB"/>
        </w:rPr>
        <w:t>.</w:t>
      </w:r>
      <w:r>
        <w:fldChar w:fldCharType="end"/>
      </w:r>
    </w:p>
  </w:footnote>
  <w:footnote w:id="12">
    <w:p w14:paraId="475C90E7" w14:textId="31DE3934" w:rsidR="00F22344" w:rsidRPr="00F22344" w:rsidRDefault="00F22344">
      <w:pPr>
        <w:pStyle w:val="Tekstprzypisudolnego"/>
        <w:rPr>
          <w:lang w:val="en-GB"/>
        </w:rPr>
      </w:pPr>
      <w:r>
        <w:rPr>
          <w:rStyle w:val="Odwoanieprzypisudolnego"/>
        </w:rPr>
        <w:footnoteRef/>
      </w:r>
      <w:r w:rsidRPr="00F22344">
        <w:rPr>
          <w:lang w:val="en-GB"/>
        </w:rPr>
        <w:t xml:space="preserve"> </w:t>
      </w:r>
      <w:r>
        <w:fldChar w:fldCharType="begin"/>
      </w:r>
      <w:r>
        <w:rPr>
          <w:lang w:val="en-GB"/>
        </w:rPr>
        <w:instrText xml:space="preserve"> ADDIN ZOTERO_ITEM CSL_CITATION {"citationID":"1s2mIcJO","properties":{"formattedCitation":"Wong, 76.","plainCitation":"Wong, 76.","noteIndex":12},"citationItems":[{"id":21,"uris":["http://zotero.org/users/local/D6FNbLRW/items/PU8TYFVU"],"itemData":{"id":21,"type":"book","ISBN":"9798985593105","language":"en","note":"OCLC: 1308951401","source":"Open WorldCat","title":"Introduction to classical and quantum computing","author":[{"family":"Wong","given":"Thomas G"}],"issued":{"date-parts":[["2022"]]}},"locator":"76","label":"page"}],"schema":"https://github.com/citation-style-language/schema/raw/master/csl-citation.json"} </w:instrText>
      </w:r>
      <w:r>
        <w:fldChar w:fldCharType="separate"/>
      </w:r>
      <w:r w:rsidRPr="00F22344">
        <w:rPr>
          <w:rFonts w:cs="Calibri"/>
          <w:lang w:val="en-GB"/>
        </w:rPr>
        <w:t>Wong, 76.</w:t>
      </w:r>
      <w:r>
        <w:fldChar w:fldCharType="end"/>
      </w:r>
    </w:p>
  </w:footnote>
  <w:footnote w:id="13">
    <w:p w14:paraId="484EA621" w14:textId="5A349AD4" w:rsidR="00F257C0" w:rsidRPr="00F257C0" w:rsidRDefault="00F257C0">
      <w:pPr>
        <w:pStyle w:val="Tekstprzypisudolnego"/>
        <w:rPr>
          <w:lang w:val="en-GB"/>
        </w:rPr>
      </w:pPr>
      <w:r>
        <w:rPr>
          <w:rStyle w:val="Odwoanieprzypisudolnego"/>
        </w:rPr>
        <w:footnoteRef/>
      </w:r>
      <w:r w:rsidRPr="00F257C0">
        <w:rPr>
          <w:lang w:val="en-GB"/>
        </w:rPr>
        <w:t xml:space="preserve"> </w:t>
      </w:r>
      <w:r>
        <w:fldChar w:fldCharType="begin"/>
      </w:r>
      <w:r>
        <w:rPr>
          <w:lang w:val="en-GB"/>
        </w:rPr>
        <w:instrText xml:space="preserve"> ADDIN ZOTERO_ITEM CSL_CITATION {"citationID":"9lYGBPJc","properties":{"formattedCitation":"Nielsen i Chuang, \\uc0\\u8222{}Quantum Computation and Quantum Information\\uc0\\u8221{}, 13\\uc0\\u8211{}14.","plainCitation":"Nielsen i Chuang, „Quantum Computation and Quantum Information”, 13–14.","noteIndex":13},"citationItems":[{"id":12,"uris":["http://zotero.org/users/local/D6FNbLRW/items/4PEG9J9G"],"itemData":{"id":12,"type":"webpage","abstract":"One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L."}],"accessed":{"date-parts":[["2022",7,24]]},"issued":{"date-parts":[["2010",12,9]]}},"locator":"13-14","label":"page"}],"schema":"https://github.com/citation-style-language/schema/raw/master/csl-citation.json"} </w:instrText>
      </w:r>
      <w:r>
        <w:fldChar w:fldCharType="separate"/>
      </w:r>
      <w:r w:rsidRPr="00F257C0">
        <w:rPr>
          <w:rFonts w:cs="Calibri"/>
          <w:szCs w:val="24"/>
          <w:lang w:val="en-GB"/>
        </w:rPr>
        <w:t>Nielsen i Chuang, „Quantum Computation and Quantum Information”, 13–14.</w:t>
      </w:r>
      <w:r>
        <w:fldChar w:fldCharType="end"/>
      </w:r>
    </w:p>
  </w:footnote>
  <w:footnote w:id="14">
    <w:p w14:paraId="4AA3A17E" w14:textId="3666E826" w:rsidR="00F257C0" w:rsidRPr="00F257C0" w:rsidRDefault="00F257C0">
      <w:pPr>
        <w:pStyle w:val="Tekstprzypisudolnego"/>
        <w:rPr>
          <w:lang w:val="en-GB"/>
        </w:rPr>
      </w:pPr>
      <w:r>
        <w:rPr>
          <w:rStyle w:val="Odwoanieprzypisudolnego"/>
        </w:rPr>
        <w:footnoteRef/>
      </w:r>
      <w:r w:rsidRPr="00F257C0">
        <w:rPr>
          <w:lang w:val="en-GB"/>
        </w:rPr>
        <w:t xml:space="preserve"> </w:t>
      </w:r>
      <w:r>
        <w:fldChar w:fldCharType="begin"/>
      </w:r>
      <w:r>
        <w:rPr>
          <w:lang w:val="en-GB"/>
        </w:rPr>
        <w:instrText xml:space="preserve"> ADDIN ZOTERO_ITEM CSL_CITATION {"citationID":"C95wGRFd","properties":{"formattedCitation":"Wong, {\\i{}Introduction to Classical and Quantum Computing}, 190.","plainCitation":"Wong, Introduction to Classical and Quantum Computing, 190.","noteIndex":14},"citationItems":[{"id":21,"uris":["http://zotero.org/users/local/D6FNbLRW/items/PU8TYFVU"],"itemData":{"id":21,"type":"book","ISBN":"9798985593105","language":"en","note":"OCLC: 1308951401","source":"Open WorldCat","title":"Introduction to classical and quantum computing","author":[{"family":"Wong","given":"Thomas G"}],"issued":{"date-parts":[["2022"]]}},"locator":"190","label":"page"}],"schema":"https://github.com/citation-style-language/schema/raw/master/csl-citation.json"} </w:instrText>
      </w:r>
      <w:r>
        <w:fldChar w:fldCharType="separate"/>
      </w:r>
      <w:r w:rsidRPr="00F257C0">
        <w:rPr>
          <w:rFonts w:cs="Calibri"/>
          <w:szCs w:val="24"/>
          <w:lang w:val="en-GB"/>
        </w:rPr>
        <w:t xml:space="preserve">Wong, </w:t>
      </w:r>
      <w:r w:rsidRPr="00F257C0">
        <w:rPr>
          <w:rFonts w:cs="Calibri"/>
          <w:i/>
          <w:iCs/>
          <w:szCs w:val="24"/>
          <w:lang w:val="en-GB"/>
        </w:rPr>
        <w:t>Introduction to Classical and Quantum Computing</w:t>
      </w:r>
      <w:r w:rsidRPr="00F257C0">
        <w:rPr>
          <w:rFonts w:cs="Calibri"/>
          <w:szCs w:val="24"/>
          <w:lang w:val="en-GB"/>
        </w:rPr>
        <w:t>, 190.</w:t>
      </w:r>
      <w:r>
        <w:fldChar w:fldCharType="end"/>
      </w:r>
    </w:p>
  </w:footnote>
  <w:footnote w:id="15">
    <w:p w14:paraId="781FA38D" w14:textId="24BB4203" w:rsidR="00F257C0" w:rsidRPr="00F257C0" w:rsidRDefault="00F257C0">
      <w:pPr>
        <w:pStyle w:val="Tekstprzypisudolnego"/>
        <w:rPr>
          <w:lang w:val="en-GB"/>
        </w:rPr>
      </w:pPr>
      <w:r>
        <w:rPr>
          <w:rStyle w:val="Odwoanieprzypisudolnego"/>
        </w:rPr>
        <w:footnoteRef/>
      </w:r>
      <w:r w:rsidRPr="00F257C0">
        <w:rPr>
          <w:lang w:val="en-GB"/>
        </w:rPr>
        <w:t xml:space="preserve"> </w:t>
      </w:r>
      <w:r>
        <w:fldChar w:fldCharType="begin"/>
      </w:r>
      <w:r>
        <w:rPr>
          <w:lang w:val="en-GB"/>
        </w:rPr>
        <w:instrText xml:space="preserve"> ADDIN ZOTERO_ITEM CSL_CITATION {"citationID":"LPPimCtd","properties":{"formattedCitation":"Nielsen i Chuang, \\uc0\\u8222{}Quantum Computation and Quantum Information\\uc0\\u8221{}, 278, 353\\uc0\\u8211{}94.","plainCitation":"Nielsen i Chuang, „Quantum Computation and Quantum Information”, 278, 353–94.","noteIndex":15},"citationItems":[{"id":12,"uris":["http://zotero.org/users/local/D6FNbLRW/items/4PEG9J9G"],"itemData":{"id":12,"type":"webpage","abstract":"One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L."}],"accessed":{"date-parts":[["2022",7,24]]},"issued":{"date-parts":[["2010",12,9]]}},"locator":"278, 353-394","label":"page"}],"schema":"https://github.com/citation-style-language/schema/raw/master/csl-citation.json"} </w:instrText>
      </w:r>
      <w:r>
        <w:fldChar w:fldCharType="separate"/>
      </w:r>
      <w:r w:rsidRPr="00F257C0">
        <w:rPr>
          <w:rFonts w:cs="Calibri"/>
          <w:szCs w:val="24"/>
          <w:lang w:val="en-GB"/>
        </w:rPr>
        <w:t>Nielsen i Chuang, „Quantum Computation and Quantum Information”, 278, 353–94.</w:t>
      </w:r>
      <w:r>
        <w:fldChar w:fldCharType="end"/>
      </w:r>
    </w:p>
  </w:footnote>
  <w:footnote w:id="16">
    <w:p w14:paraId="53B160BE" w14:textId="284C5204" w:rsidR="00CC35D7" w:rsidRPr="00CC35D7" w:rsidRDefault="00CC35D7">
      <w:pPr>
        <w:pStyle w:val="Tekstprzypisudolnego"/>
        <w:rPr>
          <w:lang w:val="en-GB"/>
        </w:rPr>
      </w:pPr>
      <w:r>
        <w:rPr>
          <w:rStyle w:val="Odwoanieprzypisudolnego"/>
        </w:rPr>
        <w:footnoteRef/>
      </w:r>
      <w:r w:rsidRPr="00CC35D7">
        <w:rPr>
          <w:lang w:val="en-GB"/>
        </w:rPr>
        <w:t xml:space="preserve"> </w:t>
      </w:r>
      <w:r>
        <w:fldChar w:fldCharType="begin"/>
      </w:r>
      <w:r>
        <w:rPr>
          <w:lang w:val="en-GB"/>
        </w:rPr>
        <w:instrText xml:space="preserve"> ADDIN ZOTERO_ITEM CSL_CITATION {"citationID":"AzIieTRb","properties":{"formattedCitation":"Nielsen i Chuang, 13\\uc0\\u8211{}14.","plainCitation":"Nielsen i Chuang, 13–14.","noteIndex":16},"citationItems":[{"id":12,"uris":["http://zotero.org/users/local/D6FNbLRW/items/4PEG9J9G"],"itemData":{"id":12,"type":"webpage","abstract":"One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L."}],"accessed":{"date-parts":[["2022",7,24]]},"issued":{"date-parts":[["2010",12,9]]}},"locator":"13-14","label":"page"}],"schema":"https://github.com/citation-style-language/schema/raw/master/csl-citation.json"} </w:instrText>
      </w:r>
      <w:r>
        <w:fldChar w:fldCharType="separate"/>
      </w:r>
      <w:r w:rsidRPr="00196E0A">
        <w:rPr>
          <w:rFonts w:cs="Calibri"/>
          <w:szCs w:val="24"/>
          <w:lang w:val="en-GB"/>
        </w:rPr>
        <w:t>Nielsen i Chuang, 13–14.</w:t>
      </w:r>
      <w:r>
        <w:fldChar w:fldCharType="end"/>
      </w:r>
    </w:p>
  </w:footnote>
  <w:footnote w:id="17">
    <w:p w14:paraId="15194416" w14:textId="4F630469" w:rsidR="007D5940" w:rsidRPr="007D5940" w:rsidRDefault="007D5940">
      <w:pPr>
        <w:pStyle w:val="Tekstprzypisudolnego"/>
        <w:rPr>
          <w:lang w:val="en-GB"/>
        </w:rPr>
      </w:pPr>
      <w:r>
        <w:rPr>
          <w:rStyle w:val="Odwoanieprzypisudolnego"/>
        </w:rPr>
        <w:footnoteRef/>
      </w:r>
      <w:r w:rsidRPr="007D5940">
        <w:rPr>
          <w:lang w:val="en-GB"/>
        </w:rPr>
        <w:t xml:space="preserve"> </w:t>
      </w:r>
      <w:r>
        <w:fldChar w:fldCharType="begin"/>
      </w:r>
      <w:r>
        <w:rPr>
          <w:lang w:val="en-GB"/>
        </w:rPr>
        <w:instrText xml:space="preserve"> ADDIN ZOTERO_ITEM CSL_CITATION {"citationID":"UiqE5TLn","properties":{"formattedCitation":"Wong, {\\i{}Introduction to Classical and Quantum Computing}, 237\\uc0\\u8211{}51.","plainCitation":"Wong, Introduction to Classical and Quantum Computing, 237–51.","noteIndex":16},"citationItems":[{"id":21,"uris":["http://zotero.org/users/local/D6FNbLRW/items/PU8TYFVU"],"itemData":{"id":21,"type":"book","ISBN":"9798985593105","language":"en","note":"OCLC: 1308951401","source":"Open WorldCat","title":"Introduction to classical and quantum computing","author":[{"family":"Wong","given":"Thomas G"}],"issued":{"date-parts":[["2022"]]}},"locator":"237-251","label":"page"}],"schema":"https://github.com/citation-style-language/schema/raw/master/csl-citation.json"} </w:instrText>
      </w:r>
      <w:r>
        <w:fldChar w:fldCharType="separate"/>
      </w:r>
      <w:r w:rsidRPr="007D5940">
        <w:rPr>
          <w:rFonts w:cs="Calibri"/>
          <w:szCs w:val="24"/>
          <w:lang w:val="en-GB"/>
        </w:rPr>
        <w:t xml:space="preserve">Wong, </w:t>
      </w:r>
      <w:r w:rsidRPr="007D5940">
        <w:rPr>
          <w:rFonts w:cs="Calibri"/>
          <w:i/>
          <w:iCs/>
          <w:szCs w:val="24"/>
          <w:lang w:val="en-GB"/>
        </w:rPr>
        <w:t>Introduction to Classical and Quantum Computing</w:t>
      </w:r>
      <w:r w:rsidRPr="007D5940">
        <w:rPr>
          <w:rFonts w:cs="Calibri"/>
          <w:szCs w:val="24"/>
          <w:lang w:val="en-GB"/>
        </w:rPr>
        <w:t>, 237–51.</w:t>
      </w:r>
      <w:r>
        <w:fldChar w:fldCharType="end"/>
      </w:r>
    </w:p>
  </w:footnote>
  <w:footnote w:id="18">
    <w:p w14:paraId="3367EAC8" w14:textId="4022E931" w:rsidR="000A2F48" w:rsidRPr="000A2F48" w:rsidRDefault="000A2F48">
      <w:pPr>
        <w:pStyle w:val="Tekstprzypisudolnego"/>
        <w:rPr>
          <w:lang w:val="en-GB"/>
        </w:rPr>
      </w:pPr>
      <w:r>
        <w:rPr>
          <w:rStyle w:val="Odwoanieprzypisudolnego"/>
        </w:rPr>
        <w:footnoteRef/>
      </w:r>
      <w:r w:rsidRPr="000A2F48">
        <w:rPr>
          <w:lang w:val="en-GB"/>
        </w:rPr>
        <w:t xml:space="preserve"> </w:t>
      </w:r>
      <w:r>
        <w:fldChar w:fldCharType="begin"/>
      </w:r>
      <w:r>
        <w:rPr>
          <w:lang w:val="en-GB"/>
        </w:rPr>
        <w:instrText xml:space="preserve"> ADDIN ZOTERO_ITEM CSL_CITATION {"citationID":"y3Gfn0fk","properties":{"formattedCitation":"Wong, 11\\uc0\\u8211{}15.","plainCitation":"Wong, 11–15.","noteIndex":18},"citationItems":[{"id":21,"uris":["http://zotero.org/users/local/D6FNbLRW/items/PU8TYFVU"],"itemData":{"id":21,"type":"book","ISBN":"9798985593105","language":"en","note":"OCLC: 1308951401","source":"Open WorldCat","title":"Introduction to classical and quantum computing","author":[{"family":"Wong","given":"Thomas G"}],"issued":{"date-parts":[["2022"]]}},"locator":"11-15","label":"page"}],"schema":"https://github.com/citation-style-language/schema/raw/master/csl-citation.json"} </w:instrText>
      </w:r>
      <w:r>
        <w:fldChar w:fldCharType="separate"/>
      </w:r>
      <w:r w:rsidRPr="000A2F48">
        <w:rPr>
          <w:rFonts w:cs="Calibri"/>
          <w:szCs w:val="24"/>
          <w:lang w:val="en-GB"/>
        </w:rPr>
        <w:t>Wong, 11–15.</w:t>
      </w:r>
      <w:r>
        <w:fldChar w:fldCharType="end"/>
      </w:r>
    </w:p>
  </w:footnote>
  <w:footnote w:id="19">
    <w:p w14:paraId="057A1877" w14:textId="77B6ADEA" w:rsidR="000A2F48" w:rsidRPr="000A2F48" w:rsidRDefault="000A2F48">
      <w:pPr>
        <w:pStyle w:val="Tekstprzypisudolnego"/>
        <w:rPr>
          <w:lang w:val="en-GB"/>
        </w:rPr>
      </w:pPr>
      <w:r>
        <w:rPr>
          <w:rStyle w:val="Odwoanieprzypisudolnego"/>
        </w:rPr>
        <w:footnoteRef/>
      </w:r>
      <w:r w:rsidRPr="000A2F48">
        <w:rPr>
          <w:lang w:val="en-GB"/>
        </w:rPr>
        <w:t xml:space="preserve"> </w:t>
      </w:r>
      <w:r>
        <w:fldChar w:fldCharType="begin"/>
      </w:r>
      <w:r>
        <w:rPr>
          <w:lang w:val="en-GB"/>
        </w:rPr>
        <w:instrText xml:space="preserve"> ADDIN ZOTERO_ITEM CSL_CITATION {"citationID":"Airtxz0D","properties":{"formattedCitation":"Nielsen i Chuang, \\uc0\\u8222{}Quantum Computation and Quantum Information\\uc0\\u8221{}, 98\\uc0\\u8211{}110.","plainCitation":"Nielsen i Chuang, „Quantum Computation and Quantum Information”, 98–110.","noteIndex":19},"citationItems":[{"id":12,"uris":["http://zotero.org/users/local/D6FNbLRW/items/4PEG9J9G"],"itemData":{"id":12,"type":"webpage","abstract":"One of the most cited books in physics of all time, Quantum Computation and Quantum Information remains the best textbook in this exciting field of science. This 10th anniversary edition includes an introduction from the authors setting the work in context. This comprehensive textbook describes such remarkable effects as fast quantum algorithms, quantum teleportation, quantum cryptography and quantum error-correction. Quantum mechanics and computer science are introduced before moving on to describe what a quantum computer is, how it can be used to solve problems faster than 'classical' computers and its real-world implementation. It concludes with an in-depth treatment of quantum information. Containing a wealth of figures and exercises, this well-known textbook is ideal for courses on the subject, and will interest beginning graduate students and researchers in physics, computer science, mathematics, and electrical engineering.","container-title":"Higher Education from Cambridge University Press","language":"en","note":"ISBN: 9780511976667\npublisher: Cambridge University Press\nDOI: 10.1017/CBO9780511976667","title":"Quantum Computation and Quantum Information: 10th Anniversary Edition","title-short":"Quantum Computation and Quantum Information","URL":"https://www.cambridge.org/highereducation/books/quantum-computation-and-quantum-information/01E10196D0A682A6AEFFEA52D53BE9AE","author":[{"family":"Nielsen","given":"Michael A."},{"family":"Chuang","given":"Isaac L."}],"accessed":{"date-parts":[["2022",7,24]]},"issued":{"date-parts":[["2010",12,9]]}},"locator":"98-110","label":"page"}],"schema":"https://github.com/citation-style-language/schema/raw/master/csl-citation.json"} </w:instrText>
      </w:r>
      <w:r>
        <w:fldChar w:fldCharType="separate"/>
      </w:r>
      <w:r w:rsidRPr="000A2F48">
        <w:rPr>
          <w:rFonts w:cs="Calibri"/>
          <w:szCs w:val="24"/>
          <w:lang w:val="en-GB"/>
        </w:rPr>
        <w:t>Nielsen i Chuang, „Quantum Computation and Quantum Information”, 98–110.</w:t>
      </w:r>
      <w:r>
        <w:fldChar w:fldCharType="end"/>
      </w:r>
    </w:p>
  </w:footnote>
  <w:footnote w:id="20">
    <w:p w14:paraId="08A789F5" w14:textId="2C26F3E4" w:rsidR="00324844" w:rsidRPr="00324844" w:rsidRDefault="00324844">
      <w:pPr>
        <w:pStyle w:val="Tekstprzypisudolnego"/>
        <w:rPr>
          <w:lang w:val="en-GB"/>
        </w:rPr>
      </w:pPr>
      <w:r>
        <w:rPr>
          <w:rStyle w:val="Odwoanieprzypisudolnego"/>
        </w:rPr>
        <w:footnoteRef/>
      </w:r>
      <w:r w:rsidRPr="00324844">
        <w:rPr>
          <w:lang w:val="en-GB"/>
        </w:rPr>
        <w:t xml:space="preserve"> </w:t>
      </w:r>
      <w:r>
        <w:fldChar w:fldCharType="begin"/>
      </w:r>
      <w:r w:rsidR="000A2F48">
        <w:rPr>
          <w:lang w:val="en-GB"/>
        </w:rPr>
        <w:instrText xml:space="preserve"> ADDIN ZOTERO_ITEM CSL_CITATION {"citationID":"B2ZPIAOd","properties":{"formattedCitation":"Merrill M. Flood, \\uc0\\u8222{}The Traveling-Salesman Problem\\uc0\\u8221{}, {\\i{}Operations Research} 4, nr 1 (1956): 61.","plainCitation":"Merrill M. Flood, „The Traveling-Salesman Problem”, Operations Research 4, nr 1 (1956): 61.","noteIndex":20},"citationItems":[{"id":33,"uris":["http://zotero.org/users/local/D6FNbLRW/items/TDHIKFEM"],"itemData":{"id":33,"type":"article-journal","container-title":"Operations Research","ISSN":"0030-364X","issue":"1","note":"publisher: INFORMS","page":"61-75","source":"JSTOR","title":"The Traveling-Salesman Problem","volume":"4","author":[{"family":"Flood","given":"Merrill M."}],"issued":{"date-parts":[["1956"]]}},"locator":"61","label":"page"}],"schema":"https://github.com/citation-style-language/schema/raw/master/csl-citation.json"} </w:instrText>
      </w:r>
      <w:r>
        <w:fldChar w:fldCharType="separate"/>
      </w:r>
      <w:r w:rsidRPr="00324844">
        <w:rPr>
          <w:rFonts w:cs="Calibri"/>
          <w:szCs w:val="24"/>
          <w:lang w:val="en-GB"/>
        </w:rPr>
        <w:t xml:space="preserve">Merrill M. Flood, „The Traveling-Salesman Problem”, </w:t>
      </w:r>
      <w:r w:rsidRPr="00324844">
        <w:rPr>
          <w:rFonts w:cs="Calibri"/>
          <w:i/>
          <w:iCs/>
          <w:szCs w:val="24"/>
          <w:lang w:val="en-GB"/>
        </w:rPr>
        <w:t>Operations Research</w:t>
      </w:r>
      <w:r w:rsidRPr="00324844">
        <w:rPr>
          <w:rFonts w:cs="Calibri"/>
          <w:szCs w:val="24"/>
          <w:lang w:val="en-GB"/>
        </w:rPr>
        <w:t xml:space="preserve"> 4, nr 1 (1956): 61.</w:t>
      </w:r>
      <w:r>
        <w:fldChar w:fldCharType="end"/>
      </w:r>
    </w:p>
  </w:footnote>
  <w:footnote w:id="21">
    <w:p w14:paraId="79DEB8D1" w14:textId="6AAA27A6" w:rsidR="00EF1591" w:rsidRPr="00A94E54" w:rsidRDefault="00EF1591">
      <w:pPr>
        <w:pStyle w:val="Tekstprzypisudolnego"/>
        <w:rPr>
          <w:lang w:val="en-GB"/>
        </w:rPr>
      </w:pPr>
      <w:r>
        <w:rPr>
          <w:rStyle w:val="Odwoanieprzypisudolnego"/>
        </w:rPr>
        <w:footnoteRef/>
      </w:r>
      <w:r w:rsidRPr="00A94E54">
        <w:rPr>
          <w:lang w:val="en-GB"/>
        </w:rPr>
        <w:t xml:space="preserve"> </w:t>
      </w:r>
      <w:r>
        <w:fldChar w:fldCharType="begin"/>
      </w:r>
      <w:r w:rsidR="000A2F48">
        <w:rPr>
          <w:lang w:val="en-GB"/>
        </w:rPr>
        <w:instrText xml:space="preserve"> ADDIN ZOTERO_ITEM CSL_CITATION {"citationID":"k73wMxbB","properties":{"formattedCitation":"Flood, \\uc0\\u8222{}The Traveling-Salesman Problem\\uc0\\u8221{}.","plainCitation":"Flood, „The Traveling-Salesman Problem”.","noteIndex":21},"citationItems":[{"id":33,"uris":["http://zotero.org/users/local/D6FNbLRW/items/TDHIKFEM"],"itemData":{"id":33,"type":"article-journal","container-title":"Operations Research","ISSN":"0030-364X","issue":"1","note":"publisher: INFORMS","page":"61-75","source":"JSTOR","title":"The Traveling-Salesman Problem","volume":"4","author":[{"family":"Flood","given":"Merrill M."}],"issued":{"date-parts":[["1956"]]}}}],"schema":"https://github.com/citation-style-language/schema/raw/master/csl-citation.json"} </w:instrText>
      </w:r>
      <w:r>
        <w:fldChar w:fldCharType="separate"/>
      </w:r>
      <w:r w:rsidR="00A94E54" w:rsidRPr="00A94E54">
        <w:rPr>
          <w:rFonts w:cs="Calibri"/>
          <w:szCs w:val="24"/>
          <w:lang w:val="en-GB"/>
        </w:rPr>
        <w:t>Flood, „The Traveling-Salesman Problem”.</w:t>
      </w:r>
      <w:r>
        <w:fldChar w:fldCharType="end"/>
      </w:r>
    </w:p>
  </w:footnote>
  <w:footnote w:id="22">
    <w:p w14:paraId="390E89D4" w14:textId="017974EF" w:rsidR="00A94E54" w:rsidRPr="00A94E54" w:rsidRDefault="00A94E54">
      <w:pPr>
        <w:pStyle w:val="Tekstprzypisudolnego"/>
        <w:rPr>
          <w:lang w:val="en-GB"/>
        </w:rPr>
      </w:pPr>
      <w:r>
        <w:rPr>
          <w:rStyle w:val="Odwoanieprzypisudolnego"/>
        </w:rPr>
        <w:footnoteRef/>
      </w:r>
      <w:r w:rsidRPr="00A94E54">
        <w:rPr>
          <w:lang w:val="en-GB"/>
        </w:rPr>
        <w:t xml:space="preserve"> </w:t>
      </w:r>
      <w:r>
        <w:fldChar w:fldCharType="begin"/>
      </w:r>
      <w:r w:rsidR="000A2F48">
        <w:rPr>
          <w:lang w:val="en-GB"/>
        </w:rPr>
        <w:instrText xml:space="preserve"> ADDIN ZOTERO_ITEM CSL_CITATION {"citationID":"QuOfMs5N","properties":{"formattedCitation":"G. B. Dantzig i J. H. Ramser, \\uc0\\u8222{}The Truck Dispatching Problem\\uc0\\u8221{}, {\\i{}Management Science} 6, nr 1 (pa\\uc0\\u378{}dziernik 1959): 80\\uc0\\u8211{}81, https://doi.org/10.1287/mnsc.6.1.80.","plainCitation":"G. B. Dantzig i J. H. Ramser, „The Truck Dispatching Problem”, Management Science 6, nr 1 (październik 1959): 80–81, https://doi.org/10.1287/mnsc.6.1.80.","noteIndex":22},"citationItems":[{"id":32,"uris":["http://zotero.org/users/local/D6FNbLRW/items/3P4UFT7Y"],"itemData":{"id":32,"type":"article-journal","abstract":"The paper is concerned with the optimum routing of a fleet of gasoline delivery trucks between a bulk terminal and a large number of service stations supplied by the terminal. The shortest routes between any two points in the system are given and a demand for one or several products is specified for a number of stations within the distribution system. It is desired to find a way to assign stations to trucks in such a manner that station demands are satisfied and total mileage covered by the fleet is a minimum A procedure based on a linear programming formulation is given for obtaining a near optimal solution. The calculations may be readily performed by hand or by an automatic digital computing machine. No practical applications of the method have been made as yet. A number of trial problems have been calculated, however.","container-title":"Management Science","DOI":"10.1287/mnsc.6.1.80","ISSN":"0025-1909","issue":"1","note":"publisher: INFORMS","page":"80-91","source":"pubsonline.informs.org (Atypon)","title":"The Truck Dispatching Problem","volume":"6","author":[{"family":"Dantzig","given":"G. B."},{"family":"Ramser","given":"J. H."}],"issued":{"date-parts":[["1959",10]]}},"locator":"80-81","label":"page"}],"schema":"https://github.com/citation-style-language/schema/raw/master/csl-citation.json"} </w:instrText>
      </w:r>
      <w:r>
        <w:fldChar w:fldCharType="separate"/>
      </w:r>
      <w:r w:rsidRPr="00A94E54">
        <w:rPr>
          <w:rFonts w:cs="Calibri"/>
          <w:szCs w:val="24"/>
          <w:lang w:val="en-GB"/>
        </w:rPr>
        <w:t xml:space="preserve">G. B. Dantzig i J. H. Ramser, „The Truck Dispatching Problem”, </w:t>
      </w:r>
      <w:r w:rsidRPr="00A94E54">
        <w:rPr>
          <w:rFonts w:cs="Calibri"/>
          <w:i/>
          <w:iCs/>
          <w:szCs w:val="24"/>
          <w:lang w:val="en-GB"/>
        </w:rPr>
        <w:t>Management Science</w:t>
      </w:r>
      <w:r w:rsidRPr="00A94E54">
        <w:rPr>
          <w:rFonts w:cs="Calibri"/>
          <w:szCs w:val="24"/>
          <w:lang w:val="en-GB"/>
        </w:rPr>
        <w:t xml:space="preserve"> 6, nr 1 (październik 1959): 80–81, https://doi.org/10.1287/mnsc.6.1.80.</w:t>
      </w:r>
      <w:r>
        <w:fldChar w:fldCharType="end"/>
      </w:r>
    </w:p>
  </w:footnote>
  <w:footnote w:id="23">
    <w:p w14:paraId="13D6405D" w14:textId="3A87B241" w:rsidR="00B64B33" w:rsidRPr="00B64B33" w:rsidRDefault="00B64B33">
      <w:pPr>
        <w:pStyle w:val="Tekstprzypisudolnego"/>
        <w:rPr>
          <w:lang w:val="en-GB"/>
        </w:rPr>
      </w:pPr>
      <w:r>
        <w:rPr>
          <w:rStyle w:val="Odwoanieprzypisudolnego"/>
        </w:rPr>
        <w:footnoteRef/>
      </w:r>
      <w:r w:rsidRPr="00B64B33">
        <w:rPr>
          <w:lang w:val="en-GB"/>
        </w:rPr>
        <w:t xml:space="preserve"> </w:t>
      </w:r>
      <w:r>
        <w:fldChar w:fldCharType="begin"/>
      </w:r>
      <w:r w:rsidR="000A2F48">
        <w:rPr>
          <w:lang w:val="en-GB"/>
        </w:rPr>
        <w:instrText xml:space="preserve"> ADDIN ZOTERO_ITEM CSL_CITATION {"citationID":"ErlD4wk4","properties":{"formattedCitation":"Dantzig i Ramser, \\uc0\\u8222{}The Truck Dispatching Problem\\uc0\\u8221{}.","plainCitation":"Dantzig i Ramser, „The Truck Dispatching Problem”.","noteIndex":23},"citationItems":[{"id":32,"uris":["http://zotero.org/users/local/D6FNbLRW/items/3P4UFT7Y"],"itemData":{"id":32,"type":"article-journal","abstract":"The paper is concerned with the optimum routing of a fleet of gasoline delivery trucks between a bulk terminal and a large number of service stations supplied by the terminal. The shortest routes between any two points in the system are given and a demand for one or several products is specified for a number of stations within the distribution system. It is desired to find a way to assign stations to trucks in such a manner that station demands are satisfied and total mileage covered by the fleet is a minimum A procedure based on a linear programming formulation is given for obtaining a near optimal solution. The calculations may be readily performed by hand or by an automatic digital computing machine. No practical applications of the method have been made as yet. A number of trial problems have been calculated, however.","container-title":"Management Science","DOI":"10.1287/mnsc.6.1.80","ISSN":"0025-1909","issue":"1","note":"publisher: INFORMS","page":"80-91","source":"pubsonline.informs.org (Atypon)","title":"The Truck Dispatching Problem","volume":"6","author":[{"family":"Dantzig","given":"G. B."},{"family":"Ramser","given":"J. H."}],"issued":{"date-parts":[["1959",10]]}}}],"schema":"https://github.com/citation-style-language/schema/raw/master/csl-citation.json"} </w:instrText>
      </w:r>
      <w:r>
        <w:fldChar w:fldCharType="separate"/>
      </w:r>
      <w:r w:rsidRPr="00B64B33">
        <w:rPr>
          <w:rFonts w:cs="Calibri"/>
          <w:szCs w:val="24"/>
          <w:lang w:val="en-GB"/>
        </w:rPr>
        <w:t>Dantzig i Ramser, „The Truck Dispatching Problem”.</w:t>
      </w:r>
      <w:r>
        <w:fldChar w:fldCharType="end"/>
      </w:r>
    </w:p>
  </w:footnote>
  <w:footnote w:id="24">
    <w:p w14:paraId="3ED64C5D" w14:textId="3610457F" w:rsidR="008B427C" w:rsidRPr="008B427C" w:rsidRDefault="008B427C">
      <w:pPr>
        <w:pStyle w:val="Tekstprzypisudolnego"/>
        <w:rPr>
          <w:lang w:val="en-GB"/>
        </w:rPr>
      </w:pPr>
      <w:r>
        <w:rPr>
          <w:rStyle w:val="Odwoanieprzypisudolnego"/>
        </w:rPr>
        <w:footnoteRef/>
      </w:r>
      <w:r w:rsidRPr="008B427C">
        <w:rPr>
          <w:lang w:val="en-GB"/>
        </w:rPr>
        <w:t xml:space="preserve"> </w:t>
      </w:r>
      <w:r>
        <w:fldChar w:fldCharType="begin"/>
      </w:r>
      <w:r w:rsidR="009F413F">
        <w:rPr>
          <w:lang w:val="en-GB"/>
        </w:rPr>
        <w:instrText xml:space="preserve"> ADDIN ZOTERO_ITEM CSL_CITATION {"citationID":"uywWNgiZ","properties":{"formattedCitation":"Vaughan R. Pratt, \\uc0\\u8222{}An n Log n Algorithm to Distribute n Records Optimally in a Sequential Access File\\uc0\\u8221{}, w {\\i{}Complexity of Computer Computations: Proceedings of a Symposium on the Complexity of Computer Computations, Held March 20\\uc0\\u8211{}22, 1972, at the IBM Thomas J. Watson Research Center, Yorktown Heights, New York, and Sponsored by the Office of Naval Research, Mathematics Program, IBM World Trade Corporation, and the IBM Research Mathematical Sciences Department}, red. Raymond E. Miller, James W. Thatcher, i Jean D. Bohlinger, The IBM Research Symposia Series (Boston, MA: Springer US, 1972), 112\\uc0\\u8211{}18, https://doi.org/10.1007/978-1-4684-2001-2_11.","plainCitation":"Vaughan R. Pratt, „An n Log n Algorithm to Distribute n Records Optimally in a Sequential Access File”, w 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 red. Raymond E. Miller, James W. Thatcher, i Jean D. Bohlinger, The IBM Research Symposia Series (Boston, MA: Springer US, 1972), 112–18, https://doi.org/10.1007/978-1-4684-2001-2_11.","noteIndex":13},"citationItems":[{"id":37,"uris":["http://zotero.org/users/local/D6FNbLRW/items/4PZSDTVG"],"itemData":{"id":37,"type":"chapter","abstract":"Imagine an operating system whose daily operation includes accessing various files of a library F, one at a time. Let us assume that the cost of accessing a file is a function only of the location of that file and the location of the file previously accessed. That is, associated with the set L of locations, we have a cost matrix C with cij representing the cost of accessing the file at location j immediately after visiting location i.","collection-title":"The IBM Research Symposia Series","container-title":"Complexity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Department","event-place":"Boston, MA","ISBN":"978-1-4684-2001-2","language":"en","note":"DOI: 10.1007/978-1-4684-2001-2_11","page":"111-118","publisher":"Springer US","publisher-place":"Boston, MA","source":"Springer Link","title":"An n log n Algorithm to Distribute n Records Optimally in a Sequential Access File","URL":"https://doi.org/10.1007/978-1-4684-2001-2_11","author":[{"family":"Pratt","given":"Vaughan R."}],"editor":[{"family":"Miller","given":"Raymond E."},{"family":"Thatcher","given":"James W."},{"family":"Bohlinger","given":"Jean D."}],"accessed":{"date-parts":[["2022",9,27]]},"issued":{"date-parts":[["1972"]]}},"locator":"112-118","label":"page"}],"schema":"https://github.com/citation-style-language/schema/raw/master/csl-citation.json"} </w:instrText>
      </w:r>
      <w:r>
        <w:fldChar w:fldCharType="separate"/>
      </w:r>
      <w:r w:rsidRPr="008B427C">
        <w:rPr>
          <w:rFonts w:cs="Calibri"/>
          <w:szCs w:val="24"/>
          <w:lang w:val="en-GB"/>
        </w:rPr>
        <w:t xml:space="preserve">Vaughan R. Pratt, „An n Log n Algorithm to Distribute n Records Optimally in a Sequential Access File”, w </w:t>
      </w:r>
      <w:r w:rsidRPr="008B427C">
        <w:rPr>
          <w:rFonts w:cs="Calibri"/>
          <w:i/>
          <w:iCs/>
          <w:szCs w:val="24"/>
          <w:lang w:val="en-GB"/>
        </w:rPr>
        <w:t>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w:t>
      </w:r>
      <w:r w:rsidRPr="008B427C">
        <w:rPr>
          <w:rFonts w:cs="Calibri"/>
          <w:szCs w:val="24"/>
          <w:lang w:val="en-GB"/>
        </w:rPr>
        <w:t>, red. Raymond E. Miller, James W. Thatcher, i Jean D. Bohlinger, The IBM Research Symposia Series (Boston, MA: Springer US, 1972), 112–18, https://doi.org/10.1007/978-1-4684-2001-2_11.</w:t>
      </w:r>
      <w:r>
        <w:fldChar w:fldCharType="end"/>
      </w:r>
    </w:p>
  </w:footnote>
  <w:footnote w:id="25">
    <w:p w14:paraId="1008E710" w14:textId="31A8C592" w:rsidR="008B427C" w:rsidRPr="008B427C" w:rsidRDefault="008B427C">
      <w:pPr>
        <w:pStyle w:val="Tekstprzypisudolnego"/>
        <w:rPr>
          <w:lang w:val="en-GB"/>
        </w:rPr>
      </w:pPr>
      <w:r>
        <w:rPr>
          <w:rStyle w:val="Odwoanieprzypisudolnego"/>
        </w:rPr>
        <w:footnoteRef/>
      </w:r>
      <w:r w:rsidRPr="008B427C">
        <w:rPr>
          <w:lang w:val="en-GB"/>
        </w:rPr>
        <w:t xml:space="preserve"> </w:t>
      </w:r>
      <w:r>
        <w:fldChar w:fldCharType="begin"/>
      </w:r>
      <w:r w:rsidR="000A2F48">
        <w:rPr>
          <w:lang w:val="en-GB"/>
        </w:rPr>
        <w:instrText xml:space="preserve"> ADDIN ZOTERO_ITEM CSL_CITATION {"citationID":"ia8qE0Jm","properties":{"formattedCitation":"Richard M. Karp, \\uc0\\u8222{}Reducibility among Combinatorial Problems\\uc0\\u8221{}, w {\\i{}Complexity of Computer Computations: Proceedings of a Symposium on the Complexity of Computer Computations, Held March 20\\uc0\\u8211{}22, 1972, at the IBM Thomas J. Watson Research Center, Yorktown Heights, New York, and Sponsored by the Office of Naval Research, Mathematics Program, IBM World Trade Corporation, and the IBM Research Mathematical Sciences Department}, red. Raymond E. Miller, James W. Thatcher, i Jean D. Bohlinger, The IBM Research Symposia Series (Boston, MA: Springer US, 1972), 94, https://doi.org/10.1007/978-1-4684-2001-2_9.","plainCitation":"Richard M. Karp, „Reducibility among Combinatorial Problems”, w 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 red. Raymond E. Miller, James W. Thatcher, i Jean D. Bohlinger, The IBM Research Symposia Series (Boston, MA: Springer US, 1972), 94, https://doi.org/10.1007/978-1-4684-2001-2_9.","noteIndex":25},"citationItems":[{"id":35,"uris":["http://zotero.org/users/local/D6FNbLRW/items/9QL4YAIP"],"itemData":{"id":35,"type":"chapter","abstract":"A large class of computational problems involve the determination of properties of graphs, digraphs, integers, arrays of integers, finite families of finite sets, boolean formulas and elements of other countable domains. Through simple encodings from such domains into the set of words over a finite alphabet these problems can be converted into language recognition problems, and we can inquire into their computational complexity. It is reasonable to consider such a problem satisfactorily solved when an algorithm for its solution is found which terminates within a number of steps bounded by a polynomial in the length of the input. We show that a large number of classic unsolved problems of covering, matching, packing, routing, assignment and sequencing are equivalent, in the sense that either each of them possesses a polynomial-bounded algorithm or none of them does.","collection-title":"The IBM Research Symposia Series","container-title":"Complexity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Department","event-place":"Boston, MA","ISBN":"978-1-4684-2001-2","language":"en","note":"DOI: 10.1007/978-1-4684-2001-2_9","page":"85-103","publisher":"Springer US","publisher-place":"Boston, MA","source":"Springer Link","title":"Reducibility among Combinatorial Problems","URL":"https://doi.org/10.1007/978-1-4684-2001-2_9","author":[{"family":"Karp","given":"Richard M."}],"editor":[{"family":"Miller","given":"Raymond E."},{"family":"Thatcher","given":"James W."},{"family":"Bohlinger","given":"Jean D."}],"accessed":{"date-parts":[["2022",9,27]]},"issued":{"date-parts":[["1972"]]}},"locator":"94","label":"page"}],"schema":"https://github.com/citation-style-language/schema/raw/master/csl-citation.json"} </w:instrText>
      </w:r>
      <w:r>
        <w:fldChar w:fldCharType="separate"/>
      </w:r>
      <w:r w:rsidRPr="008B427C">
        <w:rPr>
          <w:rFonts w:cs="Calibri"/>
          <w:szCs w:val="24"/>
          <w:lang w:val="en-GB"/>
        </w:rPr>
        <w:t xml:space="preserve">Richard M. Karp, „Reducibility among Combinatorial Problems”, w </w:t>
      </w:r>
      <w:r w:rsidRPr="008B427C">
        <w:rPr>
          <w:rFonts w:cs="Calibri"/>
          <w:i/>
          <w:iCs/>
          <w:szCs w:val="24"/>
          <w:lang w:val="en-GB"/>
        </w:rPr>
        <w:t>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w:t>
      </w:r>
      <w:r w:rsidRPr="008B427C">
        <w:rPr>
          <w:rFonts w:cs="Calibri"/>
          <w:szCs w:val="24"/>
          <w:lang w:val="en-GB"/>
        </w:rPr>
        <w:t>, red. Raymond E. Miller, James W. Thatcher, i Jean D. Bohlinger, The IBM Research Symposia Series (Boston, MA: Springer US, 1972), 94, https://doi.org/10.1007/978-1-4684-2001-2_9.</w:t>
      </w:r>
      <w:r>
        <w:fldChar w:fldCharType="end"/>
      </w:r>
    </w:p>
  </w:footnote>
  <w:footnote w:id="26">
    <w:p w14:paraId="35947F34" w14:textId="59207533" w:rsidR="008B1840" w:rsidRPr="008B1840" w:rsidRDefault="008B1840">
      <w:pPr>
        <w:pStyle w:val="Tekstprzypisudolnego"/>
        <w:rPr>
          <w:lang w:val="en-GB"/>
        </w:rPr>
      </w:pPr>
      <w:r>
        <w:rPr>
          <w:rStyle w:val="Odwoanieprzypisudolnego"/>
        </w:rPr>
        <w:footnoteRef/>
      </w:r>
      <w:r w:rsidRPr="008B1840">
        <w:rPr>
          <w:lang w:val="en-GB"/>
        </w:rPr>
        <w:t xml:space="preserve"> </w:t>
      </w:r>
      <w:r>
        <w:fldChar w:fldCharType="begin"/>
      </w:r>
      <w:r w:rsidR="000A2F48">
        <w:rPr>
          <w:lang w:val="en-GB"/>
        </w:rPr>
        <w:instrText xml:space="preserve"> ADDIN ZOTERO_ITEM CSL_CITATION {"citationID":"dkfUjHxL","properties":{"formattedCitation":"Dantzig i Ramser, \\uc0\\u8222{}The Truck Dispatching Problem\\uc0\\u8221{}, 81.","plainCitation":"Dantzig i Ramser, „The Truck Dispatching Problem”, 81.","noteIndex":26},"citationItems":[{"id":32,"uris":["http://zotero.org/users/local/D6FNbLRW/items/3P4UFT7Y"],"itemData":{"id":32,"type":"article-journal","abstract":"The paper is concerned with the optimum routing of a fleet of gasoline delivery trucks between a bulk terminal and a large number of service stations supplied by the terminal. The shortest routes between any two points in the system are given and a demand for one or several products is specified for a number of stations within the distribution system. It is desired to find a way to assign stations to trucks in such a manner that station demands are satisfied and total mileage covered by the fleet is a minimum A procedure based on a linear programming formulation is given for obtaining a near optimal solution. The calculations may be readily performed by hand or by an automatic digital computing machine. No practical applications of the method have been made as yet. A number of trial problems have been calculated, however.","container-title":"Management Science","DOI":"10.1287/mnsc.6.1.80","ISSN":"0025-1909","issue":"1","note":"publisher: INFORMS","page":"80-91","source":"pubsonline.informs.org (Atypon)","title":"The Truck Dispatching Problem","volume":"6","author":[{"family":"Dantzig","given":"G. B."},{"family":"Ramser","given":"J. H."}],"issued":{"date-parts":[["1959",10]]}},"locator":"81","label":"page"}],"schema":"https://github.com/citation-style-language/schema/raw/master/csl-citation.json"} </w:instrText>
      </w:r>
      <w:r>
        <w:fldChar w:fldCharType="separate"/>
      </w:r>
      <w:r w:rsidRPr="008B1840">
        <w:rPr>
          <w:rFonts w:cs="Calibri"/>
          <w:szCs w:val="24"/>
          <w:lang w:val="en-GB"/>
        </w:rPr>
        <w:t>Dantzig i Ramser, „The Truck Dispatching Problem”, 81.</w:t>
      </w:r>
      <w:r>
        <w:fldChar w:fldCharType="end"/>
      </w:r>
    </w:p>
  </w:footnote>
  <w:footnote w:id="27">
    <w:p w14:paraId="75B36524" w14:textId="2B8080C2" w:rsidR="00EC3E8A" w:rsidRPr="00EC3E8A" w:rsidRDefault="00EC3E8A">
      <w:pPr>
        <w:pStyle w:val="Tekstprzypisudolnego"/>
        <w:rPr>
          <w:lang w:val="en-GB"/>
        </w:rPr>
      </w:pPr>
      <w:r>
        <w:rPr>
          <w:rStyle w:val="Odwoanieprzypisudolnego"/>
        </w:rPr>
        <w:footnoteRef/>
      </w:r>
      <w:r w:rsidRPr="00EC3E8A">
        <w:rPr>
          <w:lang w:val="en-GB"/>
        </w:rPr>
        <w:t xml:space="preserve"> </w:t>
      </w:r>
      <w:r>
        <w:fldChar w:fldCharType="begin"/>
      </w:r>
      <w:r w:rsidR="000A2F48">
        <w:rPr>
          <w:lang w:val="en-GB"/>
        </w:rPr>
        <w:instrText xml:space="preserve"> ADDIN ZOTERO_ITEM CSL_CITATION {"citationID":"Mi4jHXw8","properties":{"formattedCitation":"C. S. Orloff, \\uc0\\u8222{}A Fundamental Problem in Vehicle Routing\\uc0\\u8221{}, {\\i{}Networks} 4, nr 1 (1974): 35\\uc0\\u8211{}36, https://doi.org/10.1002/net.3230040105.","plainCitation":"C. S. Orloff, „A Fundamental Problem in Vehicle Routing”, Networks 4, nr 1 (1974): 35–36, https://doi.org/10.1002/net.3230040105.","noteIndex":27},"citationItems":[{"id":42,"uris":["http://zotero.org/users/local/D6FNbLRW/items/5RH8SG2K"],"itemData":{"id":42,"type":"article-journal","abstract":"An important but difficult combinatorial problem, in general, is to find the optimal route for a single vehicle on a given network. This paper defines a problem type, called the General Routing Problem, and gives an algorithm for its solution. The classical Traveling Salesman Problem and the Chinese Postman Problem are shown to be special limiting cases of the General Routing Problem. The algorithm provides a unified approach to both node and arc oriented routing problems, and exploits special properties of most real transportation networks such as sparsity of the associated adjacency matrix, and the tendency for arc symmetry at many nodes. For node oriented routing problems, this approach tends to produce large reduction in effective problem size.","container-title":"Networks","DOI":"10.1002/net.3230040105","ISSN":"1097-0037","issue":"1","language":"en","note":"_eprint: https://onlinelibrary.wiley.com/doi/pdf/10.1002/net.3230040105","page":"35-64","source":"Wiley Online Library","title":"A fundamental problem in vehicle routing","volume":"4","author":[{"family":"Orloff","given":"C. S."}],"issued":{"date-parts":[["1974"]]}},"locator":"35-36","label":"page"}],"schema":"https://github.com/citation-style-language/schema/raw/master/csl-citation.json"} </w:instrText>
      </w:r>
      <w:r>
        <w:fldChar w:fldCharType="separate"/>
      </w:r>
      <w:r w:rsidRPr="00EC3E8A">
        <w:rPr>
          <w:rFonts w:cs="Calibri"/>
          <w:szCs w:val="24"/>
          <w:lang w:val="en-GB"/>
        </w:rPr>
        <w:t xml:space="preserve">C. S. Orloff, „A Fundamental Problem in Vehicle Routing”, </w:t>
      </w:r>
      <w:r w:rsidRPr="00EC3E8A">
        <w:rPr>
          <w:rFonts w:cs="Calibri"/>
          <w:i/>
          <w:iCs/>
          <w:szCs w:val="24"/>
          <w:lang w:val="en-GB"/>
        </w:rPr>
        <w:t>Networks</w:t>
      </w:r>
      <w:r w:rsidRPr="00EC3E8A">
        <w:rPr>
          <w:rFonts w:cs="Calibri"/>
          <w:szCs w:val="24"/>
          <w:lang w:val="en-GB"/>
        </w:rPr>
        <w:t xml:space="preserve"> 4, nr 1 (1974): 35–36, https://doi.org/10.1002/net.3230040105.</w:t>
      </w:r>
      <w:r>
        <w:fldChar w:fldCharType="end"/>
      </w:r>
    </w:p>
  </w:footnote>
  <w:footnote w:id="28">
    <w:p w14:paraId="5633007B" w14:textId="42C5038C" w:rsidR="00EC3E8A" w:rsidRPr="00EC3E8A" w:rsidRDefault="00EC3E8A">
      <w:pPr>
        <w:pStyle w:val="Tekstprzypisudolnego"/>
        <w:rPr>
          <w:lang w:val="en-GB"/>
        </w:rPr>
      </w:pPr>
      <w:r>
        <w:rPr>
          <w:rStyle w:val="Odwoanieprzypisudolnego"/>
        </w:rPr>
        <w:footnoteRef/>
      </w:r>
      <w:r w:rsidRPr="00EC3E8A">
        <w:rPr>
          <w:lang w:val="en-GB"/>
        </w:rPr>
        <w:t xml:space="preserve"> </w:t>
      </w:r>
      <w:r>
        <w:fldChar w:fldCharType="begin"/>
      </w:r>
      <w:r w:rsidR="000A2F48">
        <w:rPr>
          <w:lang w:val="en-GB"/>
        </w:rPr>
        <w:instrText xml:space="preserve"> ADDIN ZOTERO_ITEM CSL_CITATION {"citationID":"KMLuS27J","properties":{"formattedCitation":"J. K. Lenstra i A. H. G. Rinnooy Kan, \\uc0\\u8222{}Complexity of Vehicle Routing and Scheduling Problems\\uc0\\u8221{}, {\\i{}Networks} 11, nr 2 (1981): 221\\uc0\\u8211{}27, https://doi.org/10.1002/net.3230110211.","plainCitation":"J. K. Lenstra i A. H. G. Rinnooy Kan, „Complexity of Vehicle Routing and Scheduling Problems”, Networks 11, nr 2 (1981): 221–27, https://doi.org/10.1002/net.3230110211.","noteIndex":28},"citationItems":[{"id":39,"uris":["http://zotero.org/users/local/D6FNbLRW/items/H7HHGGVP"],"itemData":{"id":39,"type":"article-journal","abstract":"The complexity of a class of vehicle routing and scheduling problems is investigated. We review known NP-hardness results and compile the results on the worst-case performance of approximation algorithms. Some directions for future research are suggested. The presentation is based on two discussion sessions during the Workshop to Investigate Future Directions in Routing and Scheduling of Vehicles and Crews, held at the University of Maryland at College Park, June 4–6, 1979.","container-title":"Networks","DOI":"10.1002/net.3230110211","ISSN":"1097-0037","issue":"2","language":"en","note":"_eprint: https://onlinelibrary.wiley.com/doi/pdf/10.1002/net.3230110211","page":"221-227","source":"Wiley Online Library","title":"Complexity of vehicle routing and scheduling problems","volume":"11","author":[{"family":"Lenstra","given":"J. K."},{"family":"Kan","given":"A. H. G. Rinnooy"}],"issued":{"date-parts":[["1981"]]}},"label":"page"}],"schema":"https://github.com/citation-style-language/schema/raw/master/csl-citation.json"} </w:instrText>
      </w:r>
      <w:r>
        <w:fldChar w:fldCharType="separate"/>
      </w:r>
      <w:r w:rsidRPr="00EC3E8A">
        <w:rPr>
          <w:rFonts w:cs="Calibri"/>
          <w:szCs w:val="24"/>
          <w:lang w:val="en-GB"/>
        </w:rPr>
        <w:t xml:space="preserve">J. K. Lenstra i A. H. G. Rinnooy Kan, „Complexity of Vehicle Routing and Scheduling Problems”, </w:t>
      </w:r>
      <w:r w:rsidRPr="00EC3E8A">
        <w:rPr>
          <w:rFonts w:cs="Calibri"/>
          <w:i/>
          <w:iCs/>
          <w:szCs w:val="24"/>
          <w:lang w:val="en-GB"/>
        </w:rPr>
        <w:t>Networks</w:t>
      </w:r>
      <w:r w:rsidRPr="00EC3E8A">
        <w:rPr>
          <w:rFonts w:cs="Calibri"/>
          <w:szCs w:val="24"/>
          <w:lang w:val="en-GB"/>
        </w:rPr>
        <w:t xml:space="preserve"> 11, nr 2 (1981): 221–27, https://doi.org/10.1002/net.3230110211.</w:t>
      </w:r>
      <w:r>
        <w:fldChar w:fldCharType="end"/>
      </w:r>
    </w:p>
  </w:footnote>
  <w:footnote w:id="29">
    <w:p w14:paraId="29D8ECE0" w14:textId="5402B3F8" w:rsidR="00EC3E8A" w:rsidRPr="00EC3E8A" w:rsidRDefault="00EC3E8A">
      <w:pPr>
        <w:pStyle w:val="Tekstprzypisudolnego"/>
        <w:rPr>
          <w:lang w:val="en-GB"/>
        </w:rPr>
      </w:pPr>
      <w:r>
        <w:rPr>
          <w:rStyle w:val="Odwoanieprzypisudolnego"/>
        </w:rPr>
        <w:footnoteRef/>
      </w:r>
      <w:r w:rsidRPr="00EC3E8A">
        <w:rPr>
          <w:lang w:val="en-GB"/>
        </w:rPr>
        <w:t xml:space="preserve"> </w:t>
      </w:r>
      <w:r>
        <w:fldChar w:fldCharType="begin"/>
      </w:r>
      <w:r w:rsidR="000A2F48">
        <w:rPr>
          <w:lang w:val="en-GB"/>
        </w:rPr>
        <w:instrText xml:space="preserve"> ADDIN ZOTERO_ITEM CSL_CITATION {"citationID":"YfdrrNiD","properties":{"formattedCitation":"Orloff, \\uc0\\u8222{}A Fundamental Problem in Vehicle Routing\\uc0\\u8221{}.","plainCitation":"Orloff, „A Fundamental Problem in Vehicle Routing”.","noteIndex":29},"citationItems":[{"id":42,"uris":["http://zotero.org/users/local/D6FNbLRW/items/5RH8SG2K"],"itemData":{"id":42,"type":"article-journal","abstract":"An important but difficult combinatorial problem, in general, is to find the optimal route for a single vehicle on a given network. This paper defines a problem type, called the General Routing Problem, and gives an algorithm for its solution. The classical Traveling Salesman Problem and the Chinese Postman Problem are shown to be special limiting cases of the General Routing Problem. The algorithm provides a unified approach to both node and arc oriented routing problems, and exploits special properties of most real transportation networks such as sparsity of the associated adjacency matrix, and the tendency for arc symmetry at many nodes. For node oriented routing problems, this approach tends to produce large reduction in effective problem size.","container-title":"Networks","DOI":"10.1002/net.3230040105","ISSN":"1097-0037","issue":"1","language":"en","note":"_eprint: https://onlinelibrary.wiley.com/doi/pdf/10.1002/net.3230040105","page":"35-64","source":"Wiley Online Library","title":"A fundamental problem in vehicle routing","volume":"4","author":[{"family":"Orloff","given":"C. S."}],"issued":{"date-parts":[["1974"]]}}}],"schema":"https://github.com/citation-style-language/schema/raw/master/csl-citation.json"} </w:instrText>
      </w:r>
      <w:r>
        <w:fldChar w:fldCharType="separate"/>
      </w:r>
      <w:r w:rsidRPr="00EC3E8A">
        <w:rPr>
          <w:rFonts w:cs="Calibri"/>
          <w:szCs w:val="24"/>
          <w:lang w:val="en-GB"/>
        </w:rPr>
        <w:t>Orloff, „A Fundamental Problem in Vehicle Routing”.</w:t>
      </w:r>
      <w:r>
        <w:fldChar w:fldCharType="end"/>
      </w:r>
    </w:p>
  </w:footnote>
  <w:footnote w:id="30">
    <w:p w14:paraId="11E9EBCD" w14:textId="343AAF83" w:rsidR="005B6EE7" w:rsidRPr="005B6EE7" w:rsidRDefault="005B6EE7">
      <w:pPr>
        <w:pStyle w:val="Tekstprzypisudolnego"/>
        <w:rPr>
          <w:lang w:val="en-GB"/>
        </w:rPr>
      </w:pPr>
      <w:r>
        <w:rPr>
          <w:rStyle w:val="Odwoanieprzypisudolnego"/>
        </w:rPr>
        <w:footnoteRef/>
      </w:r>
      <w:r w:rsidRPr="005B6EE7">
        <w:rPr>
          <w:lang w:val="en-GB"/>
        </w:rPr>
        <w:t xml:space="preserve"> </w:t>
      </w:r>
      <w:r>
        <w:fldChar w:fldCharType="begin"/>
      </w:r>
      <w:r w:rsidR="000A2F48">
        <w:rPr>
          <w:lang w:val="en-GB"/>
        </w:rPr>
        <w:instrText xml:space="preserve"> ADDIN ZOTERO_ITEM CSL_CITATION {"citationID":"7GBDi9kc","properties":{"formattedCitation":"Karp, \\uc0\\u8222{}Reducibility among Combinatorial Problems\\uc0\\u8221{}.","plainCitation":"Karp, „Reducibility among Combinatorial Problems”.","noteIndex":30},"citationItems":[{"id":35,"uris":["http://zotero.org/users/local/D6FNbLRW/items/9QL4YAIP"],"itemData":{"id":35,"type":"chapter","abstract":"A large class of computational problems involve the determination of properties of graphs, digraphs, integers, arrays of integers, finite families of finite sets, boolean formulas and elements of other countable domains. Through simple encodings from such domains into the set of words over a finite alphabet these problems can be converted into language recognition problems, and we can inquire into their computational complexity. It is reasonable to consider such a problem satisfactorily solved when an algorithm for its solution is found which terminates within a number of steps bounded by a polynomial in the length of the input. We show that a large number of classic unsolved problems of covering, matching, packing, routing, assignment and sequencing are equivalent, in the sense that either each of them possesses a polynomial-bounded algorithm or none of them does.","collection-title":"The IBM Research Symposia Series","container-title":"Complexity of Computer Computations: Proceedings of a symposium on the Complexity of Computer Computations, held March 20–22, 1972, at the IBM Thomas J. Watson Research Center, Yorktown Heights, New York, and sponsored by the Office of Naval Research, Mathematics Program, IBM World Trade Corporation, and the IBM Research Mathematical Sciences Department","event-place":"Boston, MA","ISBN":"978-1-4684-2001-2","language":"en","note":"DOI: 10.1007/978-1-4684-2001-2_9","page":"85-103","publisher":"Springer US","publisher-place":"Boston, MA","source":"Springer Link","title":"Reducibility among Combinatorial Problems","URL":"https://doi.org/10.1007/978-1-4684-2001-2_9","author":[{"family":"Karp","given":"Richard M."}],"editor":[{"family":"Miller","given":"Raymond E."},{"family":"Thatcher","given":"James W."},{"family":"Bohlinger","given":"Jean D."}],"accessed":{"date-parts":[["2022",9,27]]},"issued":{"date-parts":[["1972"]]}}}],"schema":"https://github.com/citation-style-language/schema/raw/master/csl-citation.json"} </w:instrText>
      </w:r>
      <w:r>
        <w:fldChar w:fldCharType="separate"/>
      </w:r>
      <w:r w:rsidRPr="005B6EE7">
        <w:rPr>
          <w:rFonts w:cs="Calibri"/>
          <w:szCs w:val="24"/>
          <w:lang w:val="en-GB"/>
        </w:rPr>
        <w:t>Karp, „Reducibility among Combinatorial Problems”.</w:t>
      </w:r>
      <w:r>
        <w:fldChar w:fldCharType="end"/>
      </w:r>
    </w:p>
  </w:footnote>
  <w:footnote w:id="31">
    <w:p w14:paraId="03B4AE6D" w14:textId="76AF8926" w:rsidR="005B6EE7" w:rsidRPr="005B6EE7" w:rsidRDefault="005B6EE7">
      <w:pPr>
        <w:pStyle w:val="Tekstprzypisudolnego"/>
        <w:rPr>
          <w:lang w:val="en-GB"/>
        </w:rPr>
      </w:pPr>
      <w:r>
        <w:rPr>
          <w:rStyle w:val="Odwoanieprzypisudolnego"/>
        </w:rPr>
        <w:footnoteRef/>
      </w:r>
      <w:r w:rsidRPr="005B6EE7">
        <w:rPr>
          <w:lang w:val="en-GB"/>
        </w:rPr>
        <w:t xml:space="preserve"> </w:t>
      </w:r>
      <w:r>
        <w:fldChar w:fldCharType="begin"/>
      </w:r>
      <w:r w:rsidR="000A2F48">
        <w:rPr>
          <w:lang w:val="en-GB"/>
        </w:rPr>
        <w:instrText xml:space="preserve"> ADDIN ZOTERO_ITEM CSL_CITATION {"citationID":"TShrFtjv","properties":{"formattedCitation":"Lenstra i Kan, \\uc0\\u8222{}Complexity of Vehicle Routing and Scheduling Problems\\uc0\\u8221{}, 223.","plainCitation":"Lenstra i Kan, „Complexity of Vehicle Routing and Scheduling Problems”, 223.","noteIndex":31},"citationItems":[{"id":39,"uris":["http://zotero.org/users/local/D6FNbLRW/items/H7HHGGVP"],"itemData":{"id":39,"type":"article-journal","abstract":"The complexity of a class of vehicle routing and scheduling problems is investigated. We review known NP-hardness results and compile the results on the worst-case performance of approximation algorithms. Some directions for future research are suggested. The presentation is based on two discussion sessions during the Workshop to Investigate Future Directions in Routing and Scheduling of Vehicles and Crews, held at the University of Maryland at College Park, June 4–6, 1979.","container-title":"Networks","DOI":"10.1002/net.3230110211","ISSN":"1097-0037","issue":"2","language":"en","note":"_eprint: https://onlinelibrary.wiley.com/doi/pdf/10.1002/net.3230110211","page":"221-227","source":"Wiley Online Library","title":"Complexity of vehicle routing and scheduling problems","volume":"11","author":[{"family":"Lenstra","given":"J. K."},{"family":"Kan","given":"A. H. G. Rinnooy"}],"issued":{"date-parts":[["1981"]]}},"locator":"223","label":"page"}],"schema":"https://github.com/citation-style-language/schema/raw/master/csl-citation.json"} </w:instrText>
      </w:r>
      <w:r>
        <w:fldChar w:fldCharType="separate"/>
      </w:r>
      <w:r w:rsidRPr="005B6EE7">
        <w:rPr>
          <w:rFonts w:cs="Calibri"/>
          <w:szCs w:val="24"/>
          <w:lang w:val="en-GB"/>
        </w:rPr>
        <w:t>Lenstra i Kan, „Complexity of Vehicle Routing and Scheduling Problems”, 223.</w:t>
      </w:r>
      <w:r>
        <w:fldChar w:fldCharType="end"/>
      </w:r>
    </w:p>
  </w:footnote>
  <w:footnote w:id="32">
    <w:p w14:paraId="3E353096" w14:textId="3D0DF73C" w:rsidR="00200760" w:rsidRPr="009F413F" w:rsidRDefault="00200760">
      <w:pPr>
        <w:pStyle w:val="Tekstprzypisudolnego"/>
        <w:rPr>
          <w:lang w:val="en-GB"/>
        </w:rPr>
      </w:pPr>
      <w:r>
        <w:rPr>
          <w:rStyle w:val="Odwoanieprzypisudolnego"/>
        </w:rPr>
        <w:footnoteRef/>
      </w:r>
      <w:r w:rsidRPr="009F413F">
        <w:rPr>
          <w:lang w:val="en-GB"/>
        </w:rPr>
        <w:t xml:space="preserve"> </w:t>
      </w:r>
      <w:r>
        <w:fldChar w:fldCharType="begin"/>
      </w:r>
      <w:r w:rsidR="009F413F" w:rsidRPr="009F413F">
        <w:rPr>
          <w:lang w:val="en-GB"/>
        </w:rPr>
        <w:instrText xml:space="preserve"> ADDIN ZOTERO_ITEM CSL_CITATION {"citationID":"iHsK3OtU","properties":{"formattedCitation":"Michael Drexl, \\uc0\\u8222{}Rich Vehicle Routing in Theory and Practice\\uc0\\u8221{}, {\\i{}Logistics Research} 5, nr 1 (1 sierpie\\uc0\\u324{} 2012): 47, https://doi.org/10.1007/s12159-012-0080-2.","plainCitation":"Michael Drexl, „Rich Vehicle Routing in Theory and Practice”, Logistics Research 5, nr 1 (1 sierpień 2012): 47, https://doi.org/10.1007/s12159-012-0080-2.","noteIndex":21},"citationItems":[{"id":48,"uris":["http://zotero.org/users/local/D6FNbLRW/items/A4GQ45XI"],"itemData":{"id":48,"type":"article-journal","abstract":"The contribution of this paper is a comparison of the state of the art of scientific research on and commercial software for modelling and solving vehicle routing problems. To this end, the paper presents a compact review of vehicle routing literature and an overview of the results of a recent study of commercial vehicle routing software systems with respect to the problem features these systems are able to handle and the solution methods the systems use for automatic generation of vehicle routes. In this way, existing application and research gaps are identified.","container-title":"Logistics Research","DOI":"10.1007/s12159-012-0080-2","ISSN":"1865-0368","issue":"1","journalAbbreviation":"Logist. Res.","language":"en","page":"47-63","source":"Springer Link","title":"Rich vehicle routing in theory and practice","volume":"5","author":[{"family":"Drexl","given":"Michael"}],"issued":{"date-parts":[["2012",8,1]]}},"locator":"47","label":"page"}],"schema":"https://github.com/citation-style-language/schema/raw/master/csl-citation.json"} </w:instrText>
      </w:r>
      <w:r>
        <w:fldChar w:fldCharType="separate"/>
      </w:r>
      <w:r w:rsidR="009F413F" w:rsidRPr="009F413F">
        <w:rPr>
          <w:rFonts w:cs="Calibri"/>
          <w:szCs w:val="24"/>
          <w:lang w:val="en-GB"/>
        </w:rPr>
        <w:t xml:space="preserve">Michael Drexl, „Rich Vehicle Routing in Theory and Practice”, </w:t>
      </w:r>
      <w:r w:rsidR="009F413F" w:rsidRPr="009F413F">
        <w:rPr>
          <w:rFonts w:cs="Calibri"/>
          <w:i/>
          <w:iCs/>
          <w:szCs w:val="24"/>
          <w:lang w:val="en-GB"/>
        </w:rPr>
        <w:t>Logistics Research</w:t>
      </w:r>
      <w:r w:rsidR="009F413F" w:rsidRPr="009F413F">
        <w:rPr>
          <w:rFonts w:cs="Calibri"/>
          <w:szCs w:val="24"/>
          <w:lang w:val="en-GB"/>
        </w:rPr>
        <w:t xml:space="preserve"> 5, nr 1 (1 sierpień 2012): 47, https://doi.org/10.1007/s12159-012-0080-2.</w:t>
      </w:r>
      <w:r>
        <w:fldChar w:fldCharType="end"/>
      </w:r>
    </w:p>
  </w:footnote>
  <w:footnote w:id="33">
    <w:p w14:paraId="733DC646" w14:textId="72164B01" w:rsidR="0072744E" w:rsidRPr="0072744E" w:rsidRDefault="0072744E">
      <w:pPr>
        <w:pStyle w:val="Tekstprzypisudolnego"/>
        <w:rPr>
          <w:lang w:val="en-GB"/>
        </w:rPr>
      </w:pPr>
      <w:r>
        <w:rPr>
          <w:rStyle w:val="Odwoanieprzypisudolnego"/>
        </w:rPr>
        <w:footnoteRef/>
      </w:r>
      <w:r w:rsidRPr="0072744E">
        <w:rPr>
          <w:lang w:val="en-GB"/>
        </w:rPr>
        <w:t xml:space="preserve"> </w:t>
      </w:r>
      <w:r>
        <w:fldChar w:fldCharType="begin"/>
      </w:r>
      <w:r>
        <w:rPr>
          <w:lang w:val="en-GB"/>
        </w:rPr>
        <w:instrText xml:space="preserve"> ADDIN ZOTERO_ITEM CSL_CITATION {"citationID":"yYFKo2ym","properties":{"formattedCitation":"Samuel Raff, \\uc0\\u8222{}Routing and Scheduling of Vehicles and Crews: The State of the Art\\uc0\\u8221{}, {\\i{}Computers &amp; Operations Research}, Routing and Scheduling of Vehicles and Crews. The State of the Art, 10, nr 2 (1 stycze\\uc0\\u324{} 1983): 83\\uc0\\u8211{}86, https://doi.org/10.1016/0305-0548(83)90030-8.","plainCitation":"Samuel Raff, „Routing and Scheduling of Vehicles and Crews: The State of the Art”, Computers &amp; Operations Research, Routing and Scheduling of Vehicles and Crews. The State of the Art, 10, nr 2 (1 styczeń 1983): 83–86, https://doi.org/10.1016/0305-0548(83)90030-8.","noteIndex":22},"citationItems":[{"id":57,"uris":["http://zotero.org/users/local/D6FNbLRW/items/HF24CYTQ"],"itemData":{"id":57,"type":"article-journal","abstract":"Electrification of bus fleets in most cities is expected to rise due to its significant environmental benefits. However, electric buses have limited driving range and long recharging times. Additionally, electric buses require special charging infrastructure, which overall makes them less flexible than conventional diesel buses. Due to the limitations of the electric bus technologies, further adjustments have to be made to the current bus transport planning problems. The scheduling of electric vehicles is recognized as a fast-growing area of research. In this paper, we review 43 articles related to the electric bus technologies and give an overview of the different problems in the electric bus planning process (strategic, tactical and operational). The different problems are: 1) investment of electric bus fleet and charging infrastructure, 2) placement of charging infrastructure, 3) the electric vehicle scheduling problem (E-VSP) and 4) the charging scheduling problem. Given a set of timetabled trips and recharging stations, the E-VSP is concerned with finding a vehicle schedule that covers the trips and satisfies the driving range and recharging requirements of electric buses while minimizing operational cost. A detailed literature review of the constraints associated with the E-VSP and the solution approaches proposed to solve it is given. Rescheduling aspects or considerations of robustness for scheduling of electric vehicles is identified as a future area of research. Furthermore, integrated electric bus planning is considered as a crucial area of research and integrated approaches could further improve the efficiency of electric bus transport systems.\nThe imbalance of inbound and outbound containers generates large numbers of idle runs of container trucks in inland container transportation. In tradition, the trucking company acquires shipping requests from the spot market to increase profitability, with the precondition that both origin and destination locations of the acquired request are the same as the idle travel. Such precondition undoubtably leads to limited benefits and poor stability, given that shipping requests from the spot market are of high randomness. This paper proposes to adopt the idea of Physical Internet (PI) and assign an acquired request to several trucks, allowing transfers from one truck to another at logistics hubs. In this way, temporally and spatially dispersed idle resources could be consolidated to achieve the shipments of selective shipping requests, in a relay manner. To our knowledge, this paper is among the first to study the new paradigm of inland container transportation and formally model it as a PI-based selective vehicle routing problem (PI-SVRP). A mixed integer program (MIP) is presented and validated with CPLEX on small instances. In order to tackle real world instances, several novel heuristics have been designed particularly according to the special problem structure and embedded into an adaptive large neighborhood search (ALNS) framework. Finally, substantial instances are generated based on real data and a series of numerical studies are performed to derive managerial implications for practitioners.\nThe idea of a smart city is one that utilises Internet-of-Things (IoT) technologies and data analytics to optimise the efficiency of city operations and services, so as to provide a high quality of life for its citizens. Due to reduced public funding, many public transport systems are already facing challenges to maintain their services. For a smart city, the goal of public transport is not simply the movement of people, but the provision and enhancement of mobility for living. This will be particularly challenging due to changes in habitation trends and work patterns. For example, the growth of mega-cities has led to extreme traffic congestion in city centres and urban sprawl on their outskirts. In order to provide sufficient coverage and frequency of service, an integrated co-ordinated multi-modal public transport system is needed, leading to substantial increase in operational complexity. Environmental concerns and the recent pandemic may also change work and commuting patterns in the future, with more people working from home and companies adopting flexible work shifts. For smart cities, public transport must offer ubiquitous access, real-time response to demand, convenience and quality service, and energy-efficient operations. This paper will discuss the challenges in network design, operations planning, scheduling and management of smart public transport systems. A brief survey of recent research and innovations will also be presented.\nFifty years of evolution of transportation research is revisited based on bibliometric indicators of nearly 50,000 articles, the collective publication of all transportation journals. A multitude of objective indicators all consistently determined four major divisions in the field: (i) network analysis and traffic flow, (ii) economics of transportation and logistics, (iii) travel behaviour, and (iv) road safety. Trending themes of research within the abovementioned divisions respectively are: (i) macroscopic fundamental diagram and public transport network design, (ii) nil (no distinct trending topic), (iii) land-use, active transportation, residential self-selection, travel experience/satisfaction, social exclusion and transport/spatial equity, and (iv) statistical modelling of road accidents. Furthermore, clusters of research related to topics of (a) shared mobility, (b) electric mobility, and (c) autonomous mobility constitute trending topics that are each a cross between multiple divisions of the field. These outcomes document major directions to which the transportation research is headed. Additional outcome is determination of influential outsiders, seminal articles published by non-transportation journals that have proven instrumental in the development of transportation science.\nWe study how to efficiently plan a bus dispatch operation within a public transport terminal working with a mixed fleet of electric and diesel buses and a restricted number of chargers. To meet the daily trip demand, the terminal dispatcher has to assign a trip schedule and a battery charge plan to each bus and also feasibly sequence charging tasks at each charger. We model this problem as an extension of the Vehicle Scheduling Problem, which we later reformulate via a Benders’ type decomposition approach into two sub-problems; (1) a master problem assigning bus trip schedules and (2) a satellite problem sequencing charging tasks for a given set of bus trip schedules. Our exact decomposition approach dynamically injects feasibility cuts into the branch-and-bound tree to remove bus trip schedules leading to an infeasible bus charging operation. We assess the effectiveness of our approach and its advantage over a single-stage model in computational experiments inspired by a bus operator from Santiago, Chile. Finally, we provide several managerial insights for planners such as the marginal benefit per additional charger or electric bus and the value added by a mixed fleet compared to a pure electric one.\nIn this paper, we introduce a new vehicle scheduling problem (VSP) with driver consistency faced by rental-with-driver companies. A weekly time-horizon is considered and a set of potential customers, each one associated with a list of required tasks, is assumed. The company can choose to accept or reject a customer, but if accepted, all required tasks must be performed by the same driver. A profit is associated with each customer. The goal is to maximize the company’s total profit, by respecting a list of daily and the weekly drivers’ workload limitations imposed by drivers’ contracts. We propose a mathematical formulation of the problem and design an exact solution method based on the combinatorial Benders cuts approach.\nA computational study based on several sets of instances reveals that the proposed solution method strongly outperforms the straightforward MIP approach. A deep analysis of the impact of different parameters is presented. Finally, we provide a measure of the cost of consistency, expressed as the loss of profit necessary to guarantee driver consistency. Results indicate that, for instance, if task durations are long, consistency can be achieved for almost no cost. However, if task durations are short, the loss of profit is below 6%. This provides an important managerial insight for companies offering luxury services, where the perceived quality of a service is key to its success.","collection-title":"Routing and Scheduling of Vehicles and Crews. The State of the Art","container-title":"Computers &amp; Operations Research","DOI":"10.1016/0305-0548(83)90030-8","ISSN":"0305-0548","issue":"2","journalAbbreviation":"Computers &amp; Operations Research","language":"en","page":"63-211","source":"ScienceDirect","title":"Routing and scheduling of vehicles and crews: The state of the art","title-short":"Routing and scheduling of vehicles and crews","volume":"10","author":[{"family":"Raff","given":"Samuel"}],"issued":{"date-parts":[["1983",1,1]]}},"locator":"83-86","label":"page"}],"schema":"https://github.com/citation-style-language/schema/raw/master/csl-citation.json"} </w:instrText>
      </w:r>
      <w:r>
        <w:fldChar w:fldCharType="separate"/>
      </w:r>
      <w:r w:rsidRPr="0072744E">
        <w:rPr>
          <w:rFonts w:cs="Calibri"/>
          <w:szCs w:val="24"/>
          <w:lang w:val="en-GB"/>
        </w:rPr>
        <w:t xml:space="preserve">Samuel Raff, „Routing and Scheduling of Vehicles and Crews: The State of the Art”, </w:t>
      </w:r>
      <w:r w:rsidRPr="0072744E">
        <w:rPr>
          <w:rFonts w:cs="Calibri"/>
          <w:i/>
          <w:iCs/>
          <w:szCs w:val="24"/>
          <w:lang w:val="en-GB"/>
        </w:rPr>
        <w:t>Computers &amp; Operations Research</w:t>
      </w:r>
      <w:r w:rsidRPr="0072744E">
        <w:rPr>
          <w:rFonts w:cs="Calibri"/>
          <w:szCs w:val="24"/>
          <w:lang w:val="en-GB"/>
        </w:rPr>
        <w:t>, Routing and Scheduling of Vehicles and Crews. The State of the Art, 10, nr 2 (1 styczeń 1983): 83–86, https://doi.org/10.1016/0305-0548(83)90030-8.</w:t>
      </w:r>
      <w:r>
        <w:fldChar w:fldCharType="end"/>
      </w:r>
    </w:p>
  </w:footnote>
  <w:footnote w:id="34">
    <w:p w14:paraId="626C4437" w14:textId="0BE47975" w:rsidR="004B404F" w:rsidRPr="004B404F" w:rsidRDefault="004B404F">
      <w:pPr>
        <w:pStyle w:val="Tekstprzypisudolnego"/>
        <w:rPr>
          <w:lang w:val="en-GB"/>
        </w:rPr>
      </w:pPr>
      <w:r>
        <w:rPr>
          <w:rStyle w:val="Odwoanieprzypisudolnego"/>
        </w:rPr>
        <w:footnoteRef/>
      </w:r>
      <w:r w:rsidRPr="004B404F">
        <w:rPr>
          <w:lang w:val="en-GB"/>
        </w:rPr>
        <w:t xml:space="preserve"> </w:t>
      </w:r>
      <w:r>
        <w:fldChar w:fldCharType="begin"/>
      </w:r>
      <w:r w:rsidR="000A2F48">
        <w:rPr>
          <w:lang w:val="en-GB"/>
        </w:rPr>
        <w:instrText xml:space="preserve"> ADDIN ZOTERO_ITEM CSL_CITATION {"citationID":"dXI0iLpC","properties":{"formattedCitation":"Tolga Bektas, \\uc0\\u8222{}The Multiple Traveling Salesman Problem: An Overview of Formulations and Solution Procedures\\uc0\\u8221{}, {\\i{}Omega} 34, nr 3 (1 czerwiec 2006): 212\\uc0\\u8211{}13, https://doi.org/10.1016/j.omega.2004.10.004.","plainCitation":"Tolga Bektas, „The Multiple Traveling Salesman Problem: An Overview of Formulations and Solution Procedures”, Omega 34, nr 3 (1 czerwiec 2006): 212–13, https://doi.org/10.1016/j.omega.2004.10.004.","noteIndex":34},"citationItems":[{"id":60,"uris":["http://zotero.org/users/local/D6FNbLRW/items/AZYDVAXB"],"itemData":{"id":60,"type":"article-journal","abstract":"The multiple traveling salesman problem (mTSP) is a generalization of the well-known traveling salesman problem (TSP), where more than one salesman is allowed to be used in the solution. Moreover, the characteristics of the mTSP seem more appropriate for real-life applications, and it is also possible to extend the problem to a wide variety of vehicle routing problems (VRPs) by incorporating some additional side constraints. Although there exists a wide body of the literature for the TSP and the VRP, the mTSP has not received the same amount of attention. The purpose of this survey is to review the problem and its practical applications, to highlight some formulations and to describe exact and heuristic solution procedures proposed for this problem.","container-title":"Omega","DOI":"10.1016/j.omega.2004.10.004","ISSN":"0305-0483","issue":"3","journalAbbreviation":"Omega","language":"en","page":"209-219","source":"ScienceDirect","title":"The multiple traveling salesman problem: an overview of formulations and solution procedures","title-short":"The multiple traveling salesman problem","volume":"34","author":[{"family":"Bektas","given":"Tolga"}],"issued":{"date-parts":[["2006",6,1]]}},"locator":"212-213","label":"page"}],"schema":"https://github.com/citation-style-language/schema/raw/master/csl-citation.json"} </w:instrText>
      </w:r>
      <w:r>
        <w:fldChar w:fldCharType="separate"/>
      </w:r>
      <w:r w:rsidRPr="004B404F">
        <w:rPr>
          <w:rFonts w:cs="Calibri"/>
          <w:szCs w:val="24"/>
          <w:lang w:val="en-GB"/>
        </w:rPr>
        <w:t xml:space="preserve">Tolga Bektas, „The Multiple Traveling Salesman Problem: An Overview of Formulations and Solution Procedures”, </w:t>
      </w:r>
      <w:r w:rsidRPr="004B404F">
        <w:rPr>
          <w:rFonts w:cs="Calibri"/>
          <w:i/>
          <w:iCs/>
          <w:szCs w:val="24"/>
          <w:lang w:val="en-GB"/>
        </w:rPr>
        <w:t>Omega</w:t>
      </w:r>
      <w:r w:rsidRPr="004B404F">
        <w:rPr>
          <w:rFonts w:cs="Calibri"/>
          <w:szCs w:val="24"/>
          <w:lang w:val="en-GB"/>
        </w:rPr>
        <w:t xml:space="preserve"> 34, nr 3 (1 czerwiec 2006): 212–13, https://doi.org/10.1016/j.omega.2004.10.004.</w:t>
      </w:r>
      <w:r>
        <w:fldChar w:fldCharType="end"/>
      </w:r>
    </w:p>
  </w:footnote>
  <w:footnote w:id="35">
    <w:p w14:paraId="41664CF8" w14:textId="5A589049" w:rsidR="00717300" w:rsidRPr="0043276D" w:rsidRDefault="00717300">
      <w:pPr>
        <w:pStyle w:val="Tekstprzypisudolnego"/>
        <w:rPr>
          <w:lang w:val="en-GB"/>
        </w:rPr>
      </w:pPr>
      <w:r>
        <w:rPr>
          <w:rStyle w:val="Odwoanieprzypisudolnego"/>
        </w:rPr>
        <w:footnoteRef/>
      </w:r>
      <w:r w:rsidRPr="0043276D">
        <w:rPr>
          <w:lang w:val="en-GB"/>
        </w:rPr>
        <w:t xml:space="preserve"> </w:t>
      </w:r>
      <w:r>
        <w:fldChar w:fldCharType="begin"/>
      </w:r>
      <w:r w:rsidR="000A2F48" w:rsidRPr="0043276D">
        <w:rPr>
          <w:lang w:val="en-GB"/>
        </w:rPr>
        <w:instrText xml:space="preserve"> ADDIN ZOTERO_ITEM CSL_CITATION {"citationID":"on8yXDeh","properties":{"formattedCitation":"Bektas, 212\\uc0\\u8211{}13.","plainCitation":"Bektas, 212–13.","noteIndex":35},"citationItems":[{"id":60,"uris":["http://zotero.org/users/local/D6FNbLRW/items/AZYDVAXB"],"itemData":{"id":60,"type":"article-journal","abstract":"The multiple traveling salesman problem (mTSP) is a generalization of the well-known traveling salesman problem (TSP), where more than one salesman is allowed to be used in the solution. Moreover, the characteristics of the mTSP seem more appropriate for real-life applications, and it is also possible to extend the problem to a wide variety of vehicle routing problems (VRPs) by incorporating some additional side constraints. Although there exists a wide body of the literature for the TSP and the VRP, the mTSP has not received the same amount of attention. The purpose of this survey is to review the problem and its practical applications, to highlight some formulations and to describe exact and heuristic solution procedures proposed for this problem.","container-title":"Omega","DOI":"10.1016/j.omega.2004.10.004","ISSN":"0305-0483","issue":"3","journalAbbreviation":"Omega","language":"en","page":"209-219","source":"ScienceDirect","title":"The multiple traveling salesman problem: an overview of formulations and solution procedures","title-short":"The multiple traveling salesman problem","volume":"34","author":[{"family":"Bektas","given":"Tolga"}],"issued":{"date-parts":[["2006",6,1]]}},"locator":"212-213","label":"page"}],"schema":"https://github.com/citation-style-language/schema/raw/master/csl-citation.json"} </w:instrText>
      </w:r>
      <w:r>
        <w:fldChar w:fldCharType="separate"/>
      </w:r>
      <w:r w:rsidRPr="0043276D">
        <w:rPr>
          <w:rFonts w:cs="Calibri"/>
          <w:szCs w:val="24"/>
          <w:lang w:val="en-GB"/>
        </w:rPr>
        <w:t>Bektas, 212–13.</w:t>
      </w:r>
      <w:r>
        <w:fldChar w:fldCharType="end"/>
      </w:r>
    </w:p>
  </w:footnote>
  <w:footnote w:id="36">
    <w:p w14:paraId="50BAC844" w14:textId="1DD6A558" w:rsidR="0043276D" w:rsidRPr="0043276D" w:rsidRDefault="0043276D">
      <w:pPr>
        <w:pStyle w:val="Tekstprzypisudolnego"/>
        <w:rPr>
          <w:lang w:val="en-GB"/>
        </w:rPr>
      </w:pPr>
      <w:r>
        <w:rPr>
          <w:rStyle w:val="Odwoanieprzypisudolnego"/>
        </w:rPr>
        <w:footnoteRef/>
      </w:r>
      <w:r w:rsidRPr="0043276D">
        <w:rPr>
          <w:lang w:val="en-GB"/>
        </w:rPr>
        <w:t xml:space="preserve"> </w:t>
      </w:r>
      <w:r>
        <w:fldChar w:fldCharType="begin"/>
      </w:r>
      <w:r w:rsidR="00590441">
        <w:rPr>
          <w:lang w:val="en-GB"/>
        </w:rPr>
        <w:instrText xml:space="preserve"> ADDIN ZOTERO_ITEM CSL_CITATION {"citationID":"ftdpgWo7","properties":{"formattedCitation":"C. E. Miller, A. W. Tucker, i R. A. Zemlin, \\uc0\\u8222{}Integer Programming Formulation of Traveling Salesman Problems\\uc0\\u8221{}, {\\i{}Journal of the ACM} 7, nr 4 (1 pa\\uc0\\u378{}dziernik 1960): 326\\uc0\\u8211{}29, https://doi.org/10.1145/321043.321046.","plainCitation":"C. E. Miller, A. W. Tucker, i R. A. Zemlin, „Integer Programming Formulation of Traveling Salesman Problems”, Journal of the ACM 7, nr 4 (1 październik 1960): 326–29, https://doi.org/10.1145/321043.321046.","noteIndex":36},"citationItems":[{"id":66,"uris":["http://zotero.org/users/local/D6FNbLRW/items/4DTR6PGR"],"itemData":{"id":66,"type":"article-journal","abstract":"It has been observed by many people that a striking number of quite diverse mathematical problems can be formulated as problems in integer programming, that is, linear programming problems in which some or all of the variables are required to assume integral values. This fact is rendered quite interesting by recent research on such problems, notably by R. E. Gomory [2, 3], which gives promise of yielding efficient computational techniques for their solution. The present paper provides yet another example of the versatility of integer programming as a mathematical modeling device by representing a generalization of the well-known “Travelling Salesman Problem” in integer programming terms. The authors have developed several such models, of which the one presented here is the most efficient in terms of generality, number of variables, and number of constraints. This model is due to the second author [4] and was presented briefly at the Symposium on Combinatorial Problems held at Princeton University, April 1960, sponsored by SIAM and IBM. The problem treated is: (1) A salesman is required to visit each of n cities, indexed by 1, … , n. He leaves from a “base city” indexed by 0, visits each of the n other cities exactly once, and returns to city 0. During his travels he must return to 0 exactly t times, including his final return (here t may be allowed to vary), and he must visit no more than p cities in one tour. (By a tour we mean a succession of visits to cities without stopping at city 0.) It is required to find such an itinerary which minimizes the total distance traveled by the salesman. Note that if t is fixed, then for the problem to have a solution we must have tp </w:instrText>
      </w:r>
      <w:r w:rsidR="00590441">
        <w:rPr>
          <w:rFonts w:ascii="Cambria Math" w:hAnsi="Cambria Math" w:cs="Cambria Math"/>
          <w:lang w:val="en-GB"/>
        </w:rPr>
        <w:instrText>≧</w:instrText>
      </w:r>
      <w:r w:rsidR="00590441">
        <w:rPr>
          <w:lang w:val="en-GB"/>
        </w:rPr>
        <w:instrText xml:space="preserve"> n. For t = 1, p </w:instrText>
      </w:r>
      <w:r w:rsidR="00590441">
        <w:rPr>
          <w:rFonts w:ascii="Cambria Math" w:hAnsi="Cambria Math" w:cs="Cambria Math"/>
          <w:lang w:val="en-GB"/>
        </w:rPr>
        <w:instrText>≧</w:instrText>
      </w:r>
      <w:r w:rsidR="00590441">
        <w:rPr>
          <w:lang w:val="en-GB"/>
        </w:rPr>
        <w:instrText xml:space="preserve"> n, we have the standard traveling salesman problem. Let dij (i </w:instrText>
      </w:r>
      <w:r w:rsidR="00590441">
        <w:rPr>
          <w:rFonts w:cs="Calibri"/>
          <w:lang w:val="en-GB"/>
        </w:rPr>
        <w:instrText>≠</w:instrText>
      </w:r>
      <w:r w:rsidR="00590441">
        <w:rPr>
          <w:lang w:val="en-GB"/>
        </w:rPr>
        <w:instrText xml:space="preserve"> j = 0, 1, </w:instrText>
      </w:r>
      <w:r w:rsidR="00590441">
        <w:rPr>
          <w:rFonts w:cs="Calibri"/>
          <w:lang w:val="en-GB"/>
        </w:rPr>
        <w:instrText>…</w:instrText>
      </w:r>
      <w:r w:rsidR="00590441">
        <w:rPr>
          <w:lang w:val="en-GB"/>
        </w:rPr>
        <w:instrText xml:space="preserve"> , n) be the distance covered in traveling from city i to city j. The following integer programming problem will be shown to be equivalent to (1): (2) Minimize the linear form ∑0</w:instrText>
      </w:r>
      <w:r w:rsidR="00590441">
        <w:rPr>
          <w:rFonts w:ascii="Cambria Math" w:hAnsi="Cambria Math" w:cs="Cambria Math"/>
          <w:lang w:val="en-GB"/>
        </w:rPr>
        <w:instrText>≦</w:instrText>
      </w:r>
      <w:r w:rsidR="00590441">
        <w:rPr>
          <w:lang w:val="en-GB"/>
        </w:rPr>
        <w:instrText>i</w:instrText>
      </w:r>
      <w:r w:rsidR="00590441">
        <w:rPr>
          <w:rFonts w:cs="Calibri"/>
          <w:lang w:val="en-GB"/>
        </w:rPr>
        <w:instrText>≠</w:instrText>
      </w:r>
      <w:r w:rsidR="00590441">
        <w:rPr>
          <w:lang w:val="en-GB"/>
        </w:rPr>
        <w:instrText>j</w:instrText>
      </w:r>
      <w:r w:rsidR="00590441">
        <w:rPr>
          <w:rFonts w:ascii="Cambria Math" w:hAnsi="Cambria Math" w:cs="Cambria Math"/>
          <w:lang w:val="en-GB"/>
        </w:rPr>
        <w:instrText>≦</w:instrText>
      </w:r>
      <w:r w:rsidR="00590441">
        <w:rPr>
          <w:lang w:val="en-GB"/>
        </w:rPr>
        <w:instrText>n</w:instrText>
      </w:r>
      <w:r w:rsidR="00590441">
        <w:rPr>
          <w:rFonts w:cs="Calibri"/>
          <w:lang w:val="en-GB"/>
        </w:rPr>
        <w:instrText>∑</w:instrText>
      </w:r>
      <w:r w:rsidR="00590441">
        <w:rPr>
          <w:lang w:val="en-GB"/>
        </w:rPr>
        <w:instrText xml:space="preserve"> dijxij over the set determined by the relations </w:instrText>
      </w:r>
      <w:r w:rsidR="00590441">
        <w:rPr>
          <w:rFonts w:cs="Calibri"/>
          <w:lang w:val="en-GB"/>
        </w:rPr>
        <w:instrText>∑</w:instrText>
      </w:r>
      <w:r w:rsidR="00590441">
        <w:rPr>
          <w:lang w:val="en-GB"/>
        </w:rPr>
        <w:instrText>ni=0i</w:instrText>
      </w:r>
      <w:r w:rsidR="00590441">
        <w:rPr>
          <w:rFonts w:cs="Calibri"/>
          <w:lang w:val="en-GB"/>
        </w:rPr>
        <w:instrText>≠</w:instrText>
      </w:r>
      <w:r w:rsidR="00590441">
        <w:rPr>
          <w:lang w:val="en-GB"/>
        </w:rPr>
        <w:instrText xml:space="preserve">j xij = 1 (j = 1, </w:instrText>
      </w:r>
      <w:r w:rsidR="00590441">
        <w:rPr>
          <w:rFonts w:cs="Calibri"/>
          <w:lang w:val="en-GB"/>
        </w:rPr>
        <w:instrText>…</w:instrText>
      </w:r>
      <w:r w:rsidR="00590441">
        <w:rPr>
          <w:lang w:val="en-GB"/>
        </w:rPr>
        <w:instrText xml:space="preserve"> , n) </w:instrText>
      </w:r>
      <w:r w:rsidR="00590441">
        <w:rPr>
          <w:rFonts w:cs="Calibri"/>
          <w:lang w:val="en-GB"/>
        </w:rPr>
        <w:instrText>∑</w:instrText>
      </w:r>
      <w:r w:rsidR="00590441">
        <w:rPr>
          <w:lang w:val="en-GB"/>
        </w:rPr>
        <w:instrText>nj=0j</w:instrText>
      </w:r>
      <w:r w:rsidR="00590441">
        <w:rPr>
          <w:rFonts w:cs="Calibri"/>
          <w:lang w:val="en-GB"/>
        </w:rPr>
        <w:instrText>≠</w:instrText>
      </w:r>
      <w:r w:rsidR="00590441">
        <w:rPr>
          <w:lang w:val="en-GB"/>
        </w:rPr>
        <w:instrText xml:space="preserve">i xij = 1 (i = 1, </w:instrText>
      </w:r>
      <w:r w:rsidR="00590441">
        <w:rPr>
          <w:rFonts w:cs="Calibri"/>
          <w:lang w:val="en-GB"/>
        </w:rPr>
        <w:instrText>…</w:instrText>
      </w:r>
      <w:r w:rsidR="00590441">
        <w:rPr>
          <w:lang w:val="en-GB"/>
        </w:rPr>
        <w:instrText xml:space="preserve"> , n) ui - uj + pxij </w:instrText>
      </w:r>
      <w:r w:rsidR="00590441">
        <w:rPr>
          <w:rFonts w:ascii="Cambria Math" w:hAnsi="Cambria Math" w:cs="Cambria Math"/>
          <w:lang w:val="en-GB"/>
        </w:rPr>
        <w:instrText>≦</w:instrText>
      </w:r>
      <w:r w:rsidR="00590441">
        <w:rPr>
          <w:lang w:val="en-GB"/>
        </w:rPr>
        <w:instrText xml:space="preserve"> p - 1 (1 </w:instrText>
      </w:r>
      <w:r w:rsidR="00590441">
        <w:rPr>
          <w:rFonts w:ascii="Cambria Math" w:hAnsi="Cambria Math" w:cs="Cambria Math"/>
          <w:lang w:val="en-GB"/>
        </w:rPr>
        <w:instrText>≦</w:instrText>
      </w:r>
      <w:r w:rsidR="00590441">
        <w:rPr>
          <w:lang w:val="en-GB"/>
        </w:rPr>
        <w:instrText xml:space="preserve"> i </w:instrText>
      </w:r>
      <w:r w:rsidR="00590441">
        <w:rPr>
          <w:rFonts w:cs="Calibri"/>
          <w:lang w:val="en-GB"/>
        </w:rPr>
        <w:instrText>≠</w:instrText>
      </w:r>
      <w:r w:rsidR="00590441">
        <w:rPr>
          <w:lang w:val="en-GB"/>
        </w:rPr>
        <w:instrText xml:space="preserve"> j </w:instrText>
      </w:r>
      <w:r w:rsidR="00590441">
        <w:rPr>
          <w:rFonts w:ascii="Cambria Math" w:hAnsi="Cambria Math" w:cs="Cambria Math"/>
          <w:lang w:val="en-GB"/>
        </w:rPr>
        <w:instrText>≦</w:instrText>
      </w:r>
      <w:r w:rsidR="00590441">
        <w:rPr>
          <w:lang w:val="en-GB"/>
        </w:rPr>
        <w:instrText xml:space="preserve"> n) where the xij are non-negative integers and the ui (i = 1, …, n) are arbitrary real numbers. (We shall see that it is permissible to restrict the ui to be non-negative integers as well.) If t is fixed it is necessary to add the additional relation: ∑nu=1 xi0 = t Note that the constraints require that xij = 0 or 1, so that a natural correspondence between these two problems exists if the xij are interpreted as follows: The salesman proceeds from city i to city j if and only if xij = 1. Under this correspondence the form to be minimized in (2) is the total distance to be traveled by the salesman in (1), so the burden of proof is to show that the two feasible sets correspond; i.e., a feasible solution to (2) has xij which do define a legitimate itinerary in (1), and, conversely a legitimate itinerary in (1) defines xij, which, together with appropriate ui, satisfy the constraints of (2). Consider a feasible solution to (2). The number of returns to city 0 is given by ∑ni=1 xi0. The constraints of the form ∑ xij = 1, all xij non-negative integers, represent the conditions that each city (other than zero) is visited exactly once. The ui play a role similar to node potentials in a network and the inequalities involving them serve to eliminate tours that do not begin and end at city 0 and tours that visit more than p cities. Consider any xr0r1 = 1 (r1 ≠ 0). There exists a unique r2 such that xr1r2 = 1. Unless r2 = 0, there is a unique r3 with xr2r3 = 1. We proceed in this fashion until some rj = 0. This must happen since the alternative is that at some point we reach an rk = rj, j + 1 &lt; k. Since none of the r's are zero we have uri - uri + 1 + pxriri + 1 </w:instrText>
      </w:r>
      <w:r w:rsidR="00590441">
        <w:rPr>
          <w:rFonts w:ascii="Cambria Math" w:hAnsi="Cambria Math" w:cs="Cambria Math"/>
          <w:lang w:val="en-GB"/>
        </w:rPr>
        <w:instrText>≦</w:instrText>
      </w:r>
      <w:r w:rsidR="00590441">
        <w:rPr>
          <w:lang w:val="en-GB"/>
        </w:rPr>
        <w:instrText xml:space="preserve"> p - 1 or uri - uri + 1 </w:instrText>
      </w:r>
      <w:r w:rsidR="00590441">
        <w:rPr>
          <w:rFonts w:ascii="Cambria Math" w:hAnsi="Cambria Math" w:cs="Cambria Math"/>
          <w:lang w:val="en-GB"/>
        </w:rPr>
        <w:instrText>≦</w:instrText>
      </w:r>
      <w:r w:rsidR="00590441">
        <w:rPr>
          <w:lang w:val="en-GB"/>
        </w:rPr>
        <w:instrText xml:space="preserve"> - 1. Summing from i = j to k - 1, we have urj - urk = 0 </w:instrText>
      </w:r>
      <w:r w:rsidR="00590441">
        <w:rPr>
          <w:rFonts w:ascii="Cambria Math" w:hAnsi="Cambria Math" w:cs="Cambria Math"/>
          <w:lang w:val="en-GB"/>
        </w:rPr>
        <w:instrText>≦</w:instrText>
      </w:r>
      <w:r w:rsidR="00590441">
        <w:rPr>
          <w:lang w:val="en-GB"/>
        </w:rPr>
        <w:instrText xml:space="preserve"> j + 1 - k, which is a contradiction. Thus all tours include city 0. It remains to observe that no tours is of length greater than p. Suppose such a tour exists, x0r1 , xr1r2 , … , xrprp+1 = 1 with all ri ≠ 0. Then, as before, ur1 - urp+1 </w:instrText>
      </w:r>
      <w:r w:rsidR="00590441">
        <w:rPr>
          <w:rFonts w:ascii="Cambria Math" w:hAnsi="Cambria Math" w:cs="Cambria Math"/>
          <w:lang w:val="en-GB"/>
        </w:rPr>
        <w:instrText>≦</w:instrText>
      </w:r>
      <w:r w:rsidR="00590441">
        <w:rPr>
          <w:lang w:val="en-GB"/>
        </w:rPr>
        <w:instrText xml:space="preserve"> - p or urp+1 - ur1 </w:instrText>
      </w:r>
      <w:r w:rsidR="00590441">
        <w:rPr>
          <w:rFonts w:ascii="Cambria Math" w:hAnsi="Cambria Math" w:cs="Cambria Math"/>
          <w:lang w:val="en-GB"/>
        </w:rPr>
        <w:instrText>≧</w:instrText>
      </w:r>
      <w:r w:rsidR="00590441">
        <w:rPr>
          <w:lang w:val="en-GB"/>
        </w:rPr>
        <w:instrText xml:space="preserve"> p. But we have urp+1 - ur1 + pxrp+1r1 </w:instrText>
      </w:r>
      <w:r w:rsidR="00590441">
        <w:rPr>
          <w:rFonts w:ascii="Cambria Math" w:hAnsi="Cambria Math" w:cs="Cambria Math"/>
          <w:lang w:val="en-GB"/>
        </w:rPr>
        <w:instrText>≦</w:instrText>
      </w:r>
      <w:r w:rsidR="00590441">
        <w:rPr>
          <w:lang w:val="en-GB"/>
        </w:rPr>
        <w:instrText xml:space="preserve"> p - 1 or urp+1 - ur1 </w:instrText>
      </w:r>
      <w:r w:rsidR="00590441">
        <w:rPr>
          <w:rFonts w:ascii="Cambria Math" w:hAnsi="Cambria Math" w:cs="Cambria Math"/>
          <w:lang w:val="en-GB"/>
        </w:rPr>
        <w:instrText>≦</w:instrText>
      </w:r>
      <w:r w:rsidR="00590441">
        <w:rPr>
          <w:lang w:val="en-GB"/>
        </w:rPr>
        <w:instrText xml:space="preserve"> p (1 - xrp+1r1) - 1 </w:instrText>
      </w:r>
      <w:r w:rsidR="00590441">
        <w:rPr>
          <w:rFonts w:ascii="Cambria Math" w:hAnsi="Cambria Math" w:cs="Cambria Math"/>
          <w:lang w:val="en-GB"/>
        </w:rPr>
        <w:instrText>≦</w:instrText>
      </w:r>
      <w:r w:rsidR="00590441">
        <w:rPr>
          <w:lang w:val="en-GB"/>
        </w:rPr>
        <w:instrText xml:space="preserve"> p - 1, which is a contradiction. Conversely, if the xij correspond to a legitimate itinerary, it is clear that the ui can be adjusted so that ui = j if city i is the jth city visited in the tour which includes city i, for we then have ui - uj = - 1 if xij = 1, and always ui - uj </w:instrText>
      </w:r>
      <w:r w:rsidR="00590441">
        <w:rPr>
          <w:rFonts w:ascii="Cambria Math" w:hAnsi="Cambria Math" w:cs="Cambria Math"/>
          <w:lang w:val="en-GB"/>
        </w:rPr>
        <w:instrText>≦</w:instrText>
      </w:r>
      <w:r w:rsidR="00590441">
        <w:rPr>
          <w:lang w:val="en-GB"/>
        </w:rPr>
        <w:instrText xml:space="preserve"> p - 1. The above integer program involves n2 + n constraints (if t is not fixed) in n2 + 2n variables. Since the inequality form of constraint is fundamental for integer programming calculations, one may eliminate 2n variables, say the xi0 and x0j, by means of the equation constraints and produce an equivalent problem with n2 + n inequalities and n2 variables. The currently known integer programming procedures are sufficiently regular in their behavior to cast doubt on the heuristic value of machine experiments with our model. However, it seems appropriate to report the results of the five machine experiments we have conducted so far. The solution procedure used was the all-integer algorithm of R. E. Gomory [3] without the ranking procedure he describes. The first three experiments were simple model verification tests on a four-city standard traveling salesman problem with distance matrix [ 20 23 4 30 7 27 25 5 25 3 21 26 ] The first experiment was with a model, now obsolete, using roughly twice as many constraints and variables as the current model (for this problem, 28 constraints in 21 variables). The machine was halted after 4000 pivot steps had failed to produce a solution. The second experiment used the earlier model with the xi0 and x0j eliminated, resulting in a 28-constraint, 15-variable problem. Here the machine produced the optimal solution in 41 pivot steps. The third experiment used the current formulation with the xi0 and x0j eliminated, yielding 13 constraints and 9 variables. The optimal solution was reached in 7 pivot steps. The fourth and fifth experiments were used on a standard ten-city problem, due to Barachet, solved by Dantzig, Johnson and Fulkerson [1]. The current formulation was used, yielding 91 constraints in 81 variables. The fifth problem differed from the fourth only in that the ordering of the rows was altered to attempt to introduce more favorable pivot choices. In each case the machine was stopped after over 250 pivot steps had failed to produce the solution. In each case the last 100 pivot steps had failed to change the value of the objective function. It seems hopeful that more efficient integer programming procedures now under development will yield a satisfactory algorithmic solution to the traveling salesman problem, when applied to this model. In any case, the model serves to illustrate how problems of this sort may be succinctly formulated in integer programming terms.","container-title":"Journal of the ACM","DOI":"10.1145/321043.321046","ISSN":"0004-5411","issue":"4","journalAbbreviation":"J. ACM","page":"326–329","source":"Oct. 1960","title":"Integer Programming Formulation of Traveling Salesman Problems","volume":"7","author":[{"family":"Miller","given":"C. E."},{"family":"Tucker","given":"A. W."},{"family":"Zemlin","given":"R. A."}],"issued":{"date-parts":[["1960",10,1]]}}}],"schema":"https://github.com/citation-style-language/schema/raw/master/csl-citation.json"} </w:instrText>
      </w:r>
      <w:r>
        <w:fldChar w:fldCharType="separate"/>
      </w:r>
      <w:r w:rsidR="00590441" w:rsidRPr="00590441">
        <w:rPr>
          <w:rFonts w:cs="Calibri"/>
          <w:szCs w:val="24"/>
          <w:lang w:val="en-GB"/>
        </w:rPr>
        <w:t xml:space="preserve">C. E. Miller, A. W. Tucker, i R. A. Zemlin, „Integer Programming Formulation of Traveling Salesman Problems”, </w:t>
      </w:r>
      <w:r w:rsidR="00590441" w:rsidRPr="00590441">
        <w:rPr>
          <w:rFonts w:cs="Calibri"/>
          <w:i/>
          <w:iCs/>
          <w:szCs w:val="24"/>
          <w:lang w:val="en-GB"/>
        </w:rPr>
        <w:t>Journal of the ACM</w:t>
      </w:r>
      <w:r w:rsidR="00590441" w:rsidRPr="00590441">
        <w:rPr>
          <w:rFonts w:cs="Calibri"/>
          <w:szCs w:val="24"/>
          <w:lang w:val="en-GB"/>
        </w:rPr>
        <w:t xml:space="preserve"> 7, nr 4 (1 październik 1960): 326–29, https://doi.org/10.1145/321043.321046.</w:t>
      </w:r>
      <w:r>
        <w:fldChar w:fldCharType="end"/>
      </w:r>
    </w:p>
  </w:footnote>
  <w:footnote w:id="37">
    <w:p w14:paraId="7A8717E7" w14:textId="6CBB5276" w:rsidR="003449EA" w:rsidRPr="003449EA" w:rsidRDefault="003449EA">
      <w:pPr>
        <w:pStyle w:val="Tekstprzypisudolnego"/>
        <w:rPr>
          <w:lang w:val="en-GB"/>
        </w:rPr>
      </w:pPr>
      <w:r>
        <w:rPr>
          <w:rStyle w:val="Odwoanieprzypisudolnego"/>
        </w:rPr>
        <w:footnoteRef/>
      </w:r>
      <w:r w:rsidRPr="003449EA">
        <w:rPr>
          <w:lang w:val="en-GB"/>
        </w:rPr>
        <w:t xml:space="preserve"> </w:t>
      </w:r>
      <w:r>
        <w:fldChar w:fldCharType="begin"/>
      </w:r>
      <w:r>
        <w:rPr>
          <w:lang w:val="en-GB"/>
        </w:rPr>
        <w:instrText xml:space="preserve"> ADDIN ZOTERO_ITEM CSL_CITATION {"citationID":"TK49IGw0","properties":{"formattedCitation":"R. V. Kulkarni i P. R. Bhave, \\uc0\\u8222{}Integer Programming Formulations of Vehicle Routing Problems\\uc0\\u8221{}, {\\i{}European Journal of Operational Research} 20, nr 1 (1 kwiecie\\uc0\\u324{} 1985): 58\\uc0\\u8211{}67, https://doi.org/10.1016/0377-2217(85)90284-X.","plainCitation":"R. V. Kulkarni i P. R. Bhave, „Integer Programming Formulations of Vehicle Routing Problems”, European Journal of Operational Research 20, nr 1 (1 kwiecień 1985): 58–67, https://doi.org/10.1016/0377-2217(85)90284-X.","noteIndex":37},"citationItems":[{"id":70,"uris":["http://zotero.org/users/local/D6FNbLRW/items/W73KS4DG"],"itemData":{"id":70,"type":"article-journal","abstract":"Various mathematical formulations are available for situations represented by vehicle routing problems. The assignment-based integer programming formulations of these problems are more common and easy to understand. Such formulations are discussed in this paper and a much simpler formulation for the vechicle routing problem is presented for the case, when all the vehicles have the same load capacity and maximum allowable cost per route.","container-title":"European Journal of Operational Research","DOI":"10.1016/0377-2217(85)90284-X","ISSN":"0377-2217","issue":"1","journalAbbreviation":"European Journal of Operational Research","language":"en","page":"58-67","source":"ScienceDirect","title":"Integer programming formulations of vehicle routing problems","volume":"20","author":[{"family":"Kulkarni","given":"R. V."},{"family":"Bhave","given":"P. R."}],"issued":{"date-parts":[["1985",4,1]]}}}],"schema":"https://github.com/citation-style-language/schema/raw/master/csl-citation.json"} </w:instrText>
      </w:r>
      <w:r>
        <w:fldChar w:fldCharType="separate"/>
      </w:r>
      <w:r w:rsidRPr="003449EA">
        <w:rPr>
          <w:rFonts w:cs="Calibri"/>
          <w:szCs w:val="24"/>
          <w:lang w:val="en-GB"/>
        </w:rPr>
        <w:t xml:space="preserve">R. V. Kulkarni i P. R. Bhave, „Integer Programming Formulations of Vehicle Routing Problems”, </w:t>
      </w:r>
      <w:r w:rsidRPr="003449EA">
        <w:rPr>
          <w:rFonts w:cs="Calibri"/>
          <w:i/>
          <w:iCs/>
          <w:szCs w:val="24"/>
          <w:lang w:val="en-GB"/>
        </w:rPr>
        <w:t>European Journal of Operational Research</w:t>
      </w:r>
      <w:r w:rsidRPr="003449EA">
        <w:rPr>
          <w:rFonts w:cs="Calibri"/>
          <w:szCs w:val="24"/>
          <w:lang w:val="en-GB"/>
        </w:rPr>
        <w:t xml:space="preserve"> 20, nr 1 (1 kwiecień 1985): 58–67, https://doi.org/10.1016/0377-2217(85)90284-X.</w:t>
      </w:r>
      <w:r>
        <w:fldChar w:fldCharType="end"/>
      </w:r>
    </w:p>
  </w:footnote>
  <w:footnote w:id="38">
    <w:p w14:paraId="5493167D" w14:textId="4D29EAA6" w:rsidR="00590441" w:rsidRPr="00590441" w:rsidRDefault="00590441">
      <w:pPr>
        <w:pStyle w:val="Tekstprzypisudolnego"/>
        <w:rPr>
          <w:lang w:val="en-GB"/>
        </w:rPr>
      </w:pPr>
      <w:r>
        <w:rPr>
          <w:rStyle w:val="Odwoanieprzypisudolnego"/>
        </w:rPr>
        <w:footnoteRef/>
      </w:r>
      <w:r w:rsidRPr="00590441">
        <w:rPr>
          <w:lang w:val="en-GB"/>
        </w:rPr>
        <w:t xml:space="preserve"> </w:t>
      </w:r>
      <w:r>
        <w:fldChar w:fldCharType="begin"/>
      </w:r>
      <w:r>
        <w:rPr>
          <w:lang w:val="en-GB"/>
        </w:rPr>
        <w:instrText xml:space="preserve"> ADDIN ZOTERO_ITEM CSL_CITATION {"citationID":"w1RcxAnY","properties":{"formattedCitation":"Imdat Kara, Gilbert Laporte, i Tolga Bektas, \\uc0\\u8222{}A Note on the Lifted Miller\\uc0\\u8211{}Tucker\\uc0\\u8211{}Zemlin Subtour Elimination Constraints for the Capacitated Vehicle Routing Problem\\uc0\\u8221{}, {\\i{}European Journal of Operational Research} 158, nr 3 (1 listopad 2004): 793\\uc0\\u8211{}95, https://doi.org/10.1016/S0377-2217(03)00377-1.","plainCitation":"Imdat Kara, Gilbert Laporte, i Tolga Bektas, „A Note on the Lifted Miller–Tucker–Zemlin Subtour Elimination Constraints for the Capacitated Vehicle Routing Problem”, European Journal of Operational Research 158, nr 3 (1 listopad 2004): 793–95, https://doi.org/10.1016/S0377-2217(03)00377-1.","noteIndex":37},"citationItems":[{"id":68,"uris":["http://zotero.org/users/local/D6FNbLRW/items/M6GYY4V3"],"itemData":{"id":68,"type":"article-journal","abstract":"Corrected Miller–Tucker–Zemlin type subtour elimination constraints for the capacitated vehicle routing problem are presented.","container-title":"European Journal of Operational Research","DOI":"10.1016/S0377-2217(03)00377-1","ISSN":"0377-2217","issue":"3","journalAbbreviation":"European Journal of Operational Research","language":"en","page":"793-795","source":"ScienceDirect","title":"A note on the lifted Miller–Tucker–Zemlin subtour elimination constraints for the capacitated vehicle routing problem","volume":"158","author":[{"family":"Kara","given":"Imdat"},{"family":"Laporte","given":"Gilbert"},{"family":"Bektas","given":"Tolga"}],"issued":{"date-parts":[["2004",11,1]]}}}],"schema":"https://github.com/citation-style-language/schema/raw/master/csl-citation.json"} </w:instrText>
      </w:r>
      <w:r>
        <w:fldChar w:fldCharType="separate"/>
      </w:r>
      <w:r w:rsidRPr="00590441">
        <w:rPr>
          <w:rFonts w:cs="Calibri"/>
          <w:szCs w:val="24"/>
          <w:lang w:val="en-GB"/>
        </w:rPr>
        <w:t xml:space="preserve">Imdat Kara, Gilbert Laporte, i Tolga Bektas, „A Note on the Lifted Miller–Tucker–Zemlin Subtour Elimination Constraints for the Capacitated Vehicle Routing Problem”, </w:t>
      </w:r>
      <w:r w:rsidRPr="00590441">
        <w:rPr>
          <w:rFonts w:cs="Calibri"/>
          <w:i/>
          <w:iCs/>
          <w:szCs w:val="24"/>
          <w:lang w:val="en-GB"/>
        </w:rPr>
        <w:t>European Journal of Operational Research</w:t>
      </w:r>
      <w:r w:rsidRPr="00590441">
        <w:rPr>
          <w:rFonts w:cs="Calibri"/>
          <w:szCs w:val="24"/>
          <w:lang w:val="en-GB"/>
        </w:rPr>
        <w:t xml:space="preserve"> 158, nr 3 (1 listopad 2004): 793–95, https://doi.org/10.1016/S0377-2217(03)00377-1.</w:t>
      </w:r>
      <w:r>
        <w:fldChar w:fldCharType="end"/>
      </w:r>
    </w:p>
  </w:footnote>
  <w:footnote w:id="39">
    <w:p w14:paraId="5C5D4BB9" w14:textId="77777777" w:rsidR="00A470A9" w:rsidRPr="0043276D" w:rsidRDefault="00A470A9" w:rsidP="00A470A9">
      <w:pPr>
        <w:pStyle w:val="Tekstprzypisudolnego"/>
        <w:rPr>
          <w:lang w:val="en-GB"/>
        </w:rPr>
      </w:pPr>
      <w:r>
        <w:rPr>
          <w:rStyle w:val="Odwoanieprzypisudolnego"/>
        </w:rPr>
        <w:footnoteRef/>
      </w:r>
      <w:r w:rsidRPr="0043276D">
        <w:rPr>
          <w:lang w:val="en-GB"/>
        </w:rPr>
        <w:t xml:space="preserve"> </w:t>
      </w:r>
      <w:r>
        <w:fldChar w:fldCharType="begin"/>
      </w:r>
      <w:r w:rsidRPr="0043276D">
        <w:rPr>
          <w:lang w:val="en-GB"/>
        </w:rPr>
        <w:instrText xml:space="preserve"> ADDIN ZOTERO_ITEM CSL_CITATION {"citationID":"4MkR1ycq","properties":{"formattedCitation":"Edward Farhi, Jeffrey Goldstone, i Sam Gutmann, \\uc0\\u8222{}A Quantum Approximate Optimization Algorithm\\uc0\\u8221{} (arXiv, 14 listopad 2014), http://arxiv.org/abs/1411.4028.","plainCitation":"Edward Farhi, Jeffrey Goldstone, i Sam Gutmann, „A Quantum Approximate Optimization Algorithm” (arXiv, 14 listopad 2014), http://arxiv.org/abs/1411.4028.","noteIndex":9},"citationItems":[{"id":54,"uris":["http://zotero.org/users/local/D6FNbLRW/items/B3YPIG84"],"itemData":{"id":54,"type":"article","abstract":"We introduce a quantum algorithm that produces approximate solutions for combinatorial optimization problems. The algorithm depends on a positive integer p and the quality of the approximation improves as p is increased. The quantum circuit that implements the algorithm consists of unitary gates whose locality is at most the locality of the objective function whose optimum is sought. The depth of the circuit grows linearly with p times (at worst) the number of constraints. If p is fixed, that is, independent of the input size, the algorithm makes use of efficient classical preprocessing. If p grows with the input size a different strategy is proposed. We study the algorithm as applied to MaxCut on regular graphs and analyze its performance on 2-regular and 3-regular graphs for fixed p. For p = 1, on 3-regular graphs the quantum algorithm always finds a cut that is at least 0.6924 times the size of the optimal cut.","note":"arXiv:1411.4028 [quant-ph]","number":"arXiv:1411.4028","publisher":"arXiv","source":"arXiv.org","title":"A Quantum Approximate Optimization Algorithm","URL":"http://arxiv.org/abs/1411.4028","author":[{"family":"Farhi","given":"Edward"},{"family":"Goldstone","given":"Jeffrey"},{"family":"Gutmann","given":"Sam"}],"accessed":{"date-parts":[["2022",9,28]]},"issued":{"date-parts":[["2014",11,14]]}}}],"schema":"https://github.com/citation-style-language/schema/raw/master/csl-citation.json"} </w:instrText>
      </w:r>
      <w:r>
        <w:fldChar w:fldCharType="separate"/>
      </w:r>
      <w:r w:rsidRPr="0043276D">
        <w:rPr>
          <w:rFonts w:cs="Calibri"/>
          <w:szCs w:val="24"/>
          <w:lang w:val="en-GB"/>
        </w:rPr>
        <w:t>Edward Farhi, Jeffrey Goldstone, i Sam Gutmann, „A Quantum Approximate Optimization Algorithm” (arXiv, 14 listopad 2014), http://arxiv.org/abs/1411.4028.</w:t>
      </w:r>
      <w:r>
        <w:fldChar w:fldCharType="end"/>
      </w:r>
    </w:p>
  </w:footnote>
  <w:footnote w:id="40">
    <w:p w14:paraId="04E21CA9" w14:textId="77777777" w:rsidR="00F659F1" w:rsidRPr="0058046A" w:rsidRDefault="00F659F1" w:rsidP="00F659F1">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P. Lech </w:t>
      </w:r>
      <w:r w:rsidRPr="0058046A">
        <w:rPr>
          <w:rFonts w:ascii="Times New Roman" w:hAnsi="Times New Roman"/>
          <w:i/>
        </w:rPr>
        <w:t>, Zintegrowane Systemy Zarządzania ERP/ERP2.</w:t>
      </w:r>
      <w:r w:rsidRPr="0058046A">
        <w:rPr>
          <w:rFonts w:ascii="Times New Roman" w:hAnsi="Times New Roman"/>
        </w:rPr>
        <w:t xml:space="preserve"> </w:t>
      </w:r>
      <w:r w:rsidRPr="0058046A">
        <w:rPr>
          <w:rFonts w:ascii="Times New Roman" w:hAnsi="Times New Roman"/>
          <w:i/>
        </w:rPr>
        <w:t>Wykorzystanie w biznesie wdrażanie,</w:t>
      </w:r>
      <w:r w:rsidRPr="0058046A">
        <w:rPr>
          <w:rFonts w:ascii="Times New Roman" w:hAnsi="Times New Roman"/>
        </w:rPr>
        <w:t xml:space="preserve"> Difin, Warszawa 2003, str. 12</w:t>
      </w:r>
      <w:r>
        <w:rPr>
          <w:rFonts w:ascii="Times New Roman" w:hAnsi="Times New Roman"/>
        </w:rPr>
        <w:t>.</w:t>
      </w:r>
    </w:p>
  </w:footnote>
  <w:footnote w:id="41">
    <w:p w14:paraId="71723770" w14:textId="77777777" w:rsidR="00F659F1" w:rsidRDefault="00F659F1" w:rsidP="00F659F1">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A. Januszewski, </w:t>
      </w:r>
      <w:r w:rsidRPr="0058046A">
        <w:rPr>
          <w:rFonts w:ascii="Times New Roman" w:hAnsi="Times New Roman"/>
          <w:i/>
          <w:iCs/>
        </w:rPr>
        <w:t>Funkcjonalność informatycznych systemów zarządzania. Tom 1</w:t>
      </w:r>
      <w:r w:rsidRPr="0058046A">
        <w:rPr>
          <w:rFonts w:ascii="Times New Roman" w:hAnsi="Times New Roman"/>
        </w:rPr>
        <w:t>, Wydawnictwo Naukowe PWN, Warszawa 2008, str. 180</w:t>
      </w:r>
      <w:r>
        <w:rPr>
          <w:rFonts w:ascii="Times New Roman" w:hAnsi="Times New Roman"/>
        </w:rPr>
        <w:t>.</w:t>
      </w:r>
    </w:p>
  </w:footnote>
  <w:footnote w:id="42">
    <w:p w14:paraId="70256E31" w14:textId="77777777" w:rsidR="00F659F1" w:rsidRDefault="00F659F1" w:rsidP="00F659F1">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Zob. K. Frączkowski, </w:t>
      </w:r>
      <w:r w:rsidRPr="0058046A">
        <w:rPr>
          <w:rFonts w:ascii="Times New Roman" w:hAnsi="Times New Roman"/>
          <w:i/>
          <w:iCs/>
        </w:rPr>
        <w:t>Zarządzanie projektem informatycznym. Projekty w środowisku wirtualnym. Czynniki sukcesu i niepowodzeń projektów</w:t>
      </w:r>
      <w:r w:rsidRPr="0058046A">
        <w:rPr>
          <w:rFonts w:ascii="Times New Roman" w:hAnsi="Times New Roman"/>
        </w:rPr>
        <w:t>, Oficyna Wydawnicza Politechniki Wrocławskiej, Wrocław 2003, s.125-126.</w:t>
      </w:r>
    </w:p>
  </w:footnote>
  <w:footnote w:id="43">
    <w:p w14:paraId="67014B27" w14:textId="77777777" w:rsidR="00F659F1" w:rsidRPr="0058046A" w:rsidRDefault="00F659F1" w:rsidP="00F659F1">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M. Trocki, </w:t>
      </w:r>
      <w:r w:rsidRPr="0058046A">
        <w:rPr>
          <w:rFonts w:ascii="Times New Roman" w:hAnsi="Times New Roman"/>
          <w:i/>
        </w:rPr>
        <w:t>Metodyki zarządzania projektami</w:t>
      </w:r>
      <w:r w:rsidRPr="0058046A">
        <w:rPr>
          <w:rFonts w:ascii="Times New Roman" w:hAnsi="Times New Roman"/>
        </w:rPr>
        <w:t>, Biblioteka Project Managera, Warszawa 2011, str. 54-60</w:t>
      </w:r>
    </w:p>
  </w:footnote>
  <w:footnote w:id="44">
    <w:p w14:paraId="37AD1306" w14:textId="77777777" w:rsidR="00F659F1" w:rsidRPr="0027395A" w:rsidRDefault="00F659F1" w:rsidP="00F659F1">
      <w:pPr>
        <w:pStyle w:val="Tekstpodstawowy"/>
      </w:pPr>
      <w:r w:rsidRPr="00080860">
        <w:rPr>
          <w:rStyle w:val="Odwoanieprzypisudolnego"/>
          <w:rFonts w:eastAsia="Calibri"/>
        </w:rPr>
        <w:footnoteRef/>
      </w:r>
      <w:r w:rsidRPr="00080860">
        <w:rPr>
          <w:sz w:val="20"/>
          <w:szCs w:val="20"/>
        </w:rPr>
        <w:t xml:space="preserve"> </w:t>
      </w:r>
      <w:r w:rsidRPr="00080860">
        <w:rPr>
          <w:i/>
          <w:sz w:val="20"/>
          <w:szCs w:val="20"/>
        </w:rPr>
        <w:t xml:space="preserve">Skuteczne wdrożenia systemu ERP Sure Step; </w:t>
      </w:r>
      <w:r w:rsidRPr="00065D4C">
        <w:rPr>
          <w:sz w:val="20"/>
          <w:szCs w:val="20"/>
        </w:rPr>
        <w:t>http://www.it.integro.pl/</w:t>
      </w:r>
      <w:r w:rsidRPr="00080860">
        <w:rPr>
          <w:sz w:val="20"/>
          <w:szCs w:val="20"/>
        </w:rPr>
        <w:t>. [28-09-2012]</w:t>
      </w:r>
      <w:r>
        <w:rPr>
          <w:sz w:val="20"/>
          <w:szCs w:val="20"/>
        </w:rPr>
        <w:t>.</w:t>
      </w:r>
    </w:p>
  </w:footnote>
  <w:footnote w:id="45">
    <w:p w14:paraId="05BFB0B0" w14:textId="77777777" w:rsidR="00F659F1" w:rsidRPr="0058046A" w:rsidRDefault="00F659F1" w:rsidP="00F659F1">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M. Trocki, </w:t>
      </w:r>
      <w:r w:rsidRPr="0058046A">
        <w:rPr>
          <w:rFonts w:ascii="Times New Roman" w:hAnsi="Times New Roman"/>
          <w:i/>
        </w:rPr>
        <w:t>Metodyki zarządzania projektam, op. cit.</w:t>
      </w:r>
      <w:r w:rsidRPr="0058046A">
        <w:rPr>
          <w:rFonts w:ascii="Times New Roman" w:hAnsi="Times New Roman"/>
        </w:rPr>
        <w:t>str. 189-196</w:t>
      </w:r>
      <w:r>
        <w:rPr>
          <w:rFonts w:ascii="Times New Roman" w:hAnsi="Times New Roman"/>
        </w:rPr>
        <w:t>.</w:t>
      </w:r>
    </w:p>
  </w:footnote>
  <w:footnote w:id="46">
    <w:p w14:paraId="25EA0BCF" w14:textId="77777777" w:rsidR="00F659F1" w:rsidRPr="004F3166" w:rsidRDefault="00F659F1" w:rsidP="00F659F1">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w:t>
      </w:r>
      <w:r w:rsidRPr="0058046A">
        <w:rPr>
          <w:rFonts w:ascii="Times New Roman" w:hAnsi="Times New Roman"/>
          <w:i/>
        </w:rPr>
        <w:t xml:space="preserve">QlikView przełamuje bariery rynku, </w:t>
      </w:r>
      <w:r w:rsidRPr="0058046A">
        <w:rPr>
          <w:rFonts w:ascii="Times New Roman" w:hAnsi="Times New Roman"/>
        </w:rPr>
        <w:t>strona internetowa:</w:t>
      </w:r>
      <w:r w:rsidRPr="0058046A">
        <w:rPr>
          <w:rFonts w:ascii="Times New Roman" w:hAnsi="Times New Roman"/>
          <w:i/>
        </w:rPr>
        <w:t xml:space="preserve"> </w:t>
      </w:r>
      <w:r w:rsidRPr="006426E1">
        <w:rPr>
          <w:rFonts w:ascii="Times New Roman" w:hAnsi="Times New Roman"/>
        </w:rPr>
        <w:t>http://www.businessintelligence.pl/pl/a/QlikView-przelamuje-bariery-rynku</w:t>
      </w:r>
      <w:r w:rsidRPr="0058046A">
        <w:rPr>
          <w:rFonts w:ascii="Times New Roman" w:hAnsi="Times New Roman"/>
        </w:rPr>
        <w:t xml:space="preserve"> </w:t>
      </w:r>
      <w:r w:rsidRPr="007651B5">
        <w:rPr>
          <w:rFonts w:ascii="Times New Roman" w:hAnsi="Times New Roman"/>
          <w:bCs/>
        </w:rPr>
        <w:t>[11-10-2012]</w:t>
      </w:r>
      <w:r>
        <w:rPr>
          <w:rFonts w:ascii="Times New Roman" w:hAnsi="Times New Roman"/>
          <w:bCs/>
        </w:rPr>
        <w:t>.</w:t>
      </w:r>
    </w:p>
  </w:footnote>
  <w:footnote w:id="47">
    <w:p w14:paraId="1ED3BCB3" w14:textId="77777777" w:rsidR="00F659F1" w:rsidRPr="007651B5" w:rsidRDefault="00F659F1" w:rsidP="00F659F1">
      <w:pPr>
        <w:pStyle w:val="Tekstprzypisudolnego"/>
        <w:rPr>
          <w:rFonts w:ascii="Times New Roman" w:hAnsi="Times New Roman"/>
          <w:lang w:val="en-US"/>
        </w:rPr>
      </w:pPr>
      <w:r w:rsidRPr="0058046A">
        <w:rPr>
          <w:rStyle w:val="Odwoanieprzypisudolnego"/>
          <w:rFonts w:ascii="Times New Roman" w:hAnsi="Times New Roman"/>
        </w:rPr>
        <w:footnoteRef/>
      </w:r>
      <w:r w:rsidRPr="007651B5">
        <w:rPr>
          <w:rFonts w:ascii="Times New Roman" w:hAnsi="Times New Roman"/>
          <w:lang w:val="en-US"/>
        </w:rPr>
        <w:t xml:space="preserve"> CRP for Oracle R12- Welcom to Oracle ERP </w:t>
      </w:r>
      <w:r w:rsidRPr="00193BA4">
        <w:rPr>
          <w:rFonts w:ascii="Times New Roman" w:hAnsi="Times New Roman"/>
          <w:lang w:val="en-US"/>
        </w:rPr>
        <w:t>http://www.oracleerp4u.com/2010/06/crp-for-oracle-r12.html</w:t>
      </w:r>
      <w:r w:rsidRPr="007651B5">
        <w:rPr>
          <w:rFonts w:ascii="Times New Roman" w:hAnsi="Times New Roman"/>
          <w:lang w:val="en-US"/>
        </w:rPr>
        <w:t xml:space="preserve"> [189-10-2012]</w:t>
      </w:r>
      <w:r>
        <w:rPr>
          <w:rFonts w:ascii="Times New Roman" w:hAnsi="Times New Roman"/>
          <w:lang w:val="en-US"/>
        </w:rPr>
        <w:t>.</w:t>
      </w:r>
    </w:p>
  </w:footnote>
  <w:footnote w:id="48">
    <w:p w14:paraId="3BFAD0DB" w14:textId="77777777" w:rsidR="00F659F1" w:rsidRDefault="00F659F1" w:rsidP="00F659F1">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Dokumenty Oracle dostarczone przez firmę wdrożeniową</w:t>
      </w:r>
      <w:r>
        <w:rPr>
          <w:rFonts w:ascii="Times New Roman" w:hAnsi="Times New Roman"/>
        </w:rPr>
        <w:t>.</w:t>
      </w:r>
    </w:p>
  </w:footnote>
  <w:footnote w:id="49">
    <w:p w14:paraId="202B3362" w14:textId="77777777" w:rsidR="00F659F1" w:rsidRPr="00F659F1" w:rsidRDefault="00F659F1" w:rsidP="00F659F1">
      <w:pPr>
        <w:pStyle w:val="Tekstprzypisudolnego"/>
        <w:rPr>
          <w:rFonts w:ascii="Times New Roman" w:hAnsi="Times New Roman"/>
        </w:rPr>
      </w:pPr>
      <w:r w:rsidRPr="0058046A">
        <w:rPr>
          <w:rStyle w:val="Odwoanieprzypisudolnego"/>
          <w:rFonts w:ascii="Times New Roman" w:hAnsi="Times New Roman"/>
        </w:rPr>
        <w:footnoteRef/>
      </w:r>
      <w:r w:rsidRPr="0058046A">
        <w:rPr>
          <w:rFonts w:ascii="Times New Roman" w:hAnsi="Times New Roman"/>
        </w:rPr>
        <w:t xml:space="preserve"> </w:t>
      </w:r>
      <w:r w:rsidRPr="00F659F1">
        <w:rPr>
          <w:rFonts w:ascii="Times New Roman" w:hAnsi="Times New Roman"/>
        </w:rPr>
        <w:t>L.</w:t>
      </w:r>
      <w:r w:rsidRPr="0058046A">
        <w:rPr>
          <w:rFonts w:ascii="Times New Roman" w:hAnsi="Times New Roman"/>
        </w:rPr>
        <w:t xml:space="preserve"> Dębowski,</w:t>
      </w:r>
      <w:r w:rsidRPr="0058046A">
        <w:rPr>
          <w:rFonts w:ascii="Times New Roman" w:hAnsi="Times New Roman"/>
          <w:b/>
          <w:bCs/>
          <w:i/>
          <w:iCs/>
        </w:rPr>
        <w:t xml:space="preserve"> </w:t>
      </w:r>
      <w:r w:rsidRPr="0058046A">
        <w:rPr>
          <w:rFonts w:ascii="Times New Roman" w:hAnsi="Times New Roman"/>
          <w:bCs/>
          <w:i/>
          <w:iCs/>
        </w:rPr>
        <w:t>ZASTOSOWANIE KOMPUTERÓW W NAUCE I TECHNICE’ 2006</w:t>
      </w:r>
      <w:r w:rsidRPr="00F659F1">
        <w:rPr>
          <w:rFonts w:ascii="Times New Roman" w:hAnsi="Times New Roman"/>
        </w:rPr>
        <w:t xml:space="preserve">, </w:t>
      </w:r>
      <w:r w:rsidRPr="0058046A">
        <w:rPr>
          <w:rFonts w:ascii="Times New Roman" w:hAnsi="Times New Roman"/>
        </w:rPr>
        <w:t>Zeszyty Naukowe Wydziału Elektrotechniki i Automatyki Politechniki Gdańskiej Nr 22</w:t>
      </w:r>
      <w:r>
        <w:rPr>
          <w:rFonts w:ascii="Times New Roman" w:hAnsi="Times New Roman"/>
        </w:rPr>
        <w:t>.</w:t>
      </w:r>
    </w:p>
  </w:footnote>
  <w:footnote w:id="50">
    <w:p w14:paraId="345EF791" w14:textId="77777777" w:rsidR="00F659F1" w:rsidRPr="00FD7603" w:rsidRDefault="00F659F1" w:rsidP="00F659F1">
      <w:pPr>
        <w:pStyle w:val="Tekstprzypisudolnego"/>
      </w:pPr>
      <w:r w:rsidRPr="0058046A">
        <w:rPr>
          <w:rStyle w:val="Odwoanieprzypisudolnego"/>
          <w:rFonts w:ascii="Times New Roman" w:hAnsi="Times New Roman"/>
        </w:rPr>
        <w:footnoteRef/>
      </w:r>
      <w:r w:rsidRPr="0058046A">
        <w:rPr>
          <w:rFonts w:ascii="Times New Roman" w:hAnsi="Times New Roman"/>
        </w:rPr>
        <w:t xml:space="preserve"> </w:t>
      </w:r>
      <w:r w:rsidRPr="0058046A">
        <w:rPr>
          <w:rFonts w:ascii="Times New Roman" w:hAnsi="Times New Roman"/>
          <w:i/>
        </w:rPr>
        <w:t>Przykłady zastosowań technologii RFID w magazynach</w:t>
      </w:r>
      <w:r w:rsidRPr="0058046A">
        <w:rPr>
          <w:rFonts w:ascii="Times New Roman" w:hAnsi="Times New Roman"/>
        </w:rPr>
        <w:t xml:space="preserve"> </w:t>
      </w:r>
      <w:r w:rsidRPr="006D7F80">
        <w:rPr>
          <w:rFonts w:ascii="Times New Roman" w:hAnsi="Times New Roman"/>
        </w:rPr>
        <w:t>http://rfid-lab.pl/przyklady-zastosowan-technologii-rfid-w-magazynach</w:t>
      </w:r>
      <w:r w:rsidRPr="0058046A">
        <w:rPr>
          <w:rFonts w:ascii="Times New Roman" w:hAnsi="Times New Roman"/>
        </w:rPr>
        <w:t xml:space="preserve"> [07-01-2013]</w:t>
      </w:r>
      <w:r>
        <w:rPr>
          <w:rFonts w:ascii="Times New Roman" w:hAnsi="Times New Roman"/>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D664408E"/>
    <w:lvl w:ilvl="0">
      <w:start w:val="1"/>
      <w:numFmt w:val="bullet"/>
      <w:pStyle w:val="Listapunktowana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44D62FD2"/>
    <w:lvl w:ilvl="0">
      <w:start w:val="1"/>
      <w:numFmt w:val="bullet"/>
      <w:pStyle w:val="Listapunktowana2"/>
      <w:lvlText w:val=""/>
      <w:lvlJc w:val="left"/>
      <w:pPr>
        <w:tabs>
          <w:tab w:val="num" w:pos="643"/>
        </w:tabs>
        <w:ind w:left="643" w:hanging="360"/>
      </w:pPr>
      <w:rPr>
        <w:rFonts w:ascii="Symbol" w:hAnsi="Symbol" w:hint="default"/>
      </w:rPr>
    </w:lvl>
  </w:abstractNum>
  <w:abstractNum w:abstractNumId="2" w15:restartNumberingAfterBreak="0">
    <w:nsid w:val="0540287A"/>
    <w:multiLevelType w:val="hybridMultilevel"/>
    <w:tmpl w:val="1110EF8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552442D"/>
    <w:multiLevelType w:val="hybridMultilevel"/>
    <w:tmpl w:val="67DE4D6A"/>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4" w15:restartNumberingAfterBreak="0">
    <w:nsid w:val="069A7FD1"/>
    <w:multiLevelType w:val="hybridMultilevel"/>
    <w:tmpl w:val="9F08A7AA"/>
    <w:lvl w:ilvl="0" w:tplc="A0B864A4">
      <w:start w:val="1"/>
      <w:numFmt w:val="decimal"/>
      <w:lvlText w:val="%1."/>
      <w:lvlJc w:val="left"/>
      <w:pPr>
        <w:ind w:left="960" w:hanging="360"/>
      </w:pPr>
      <w:rPr>
        <w:rFonts w:hint="default"/>
        <w:b/>
      </w:rPr>
    </w:lvl>
    <w:lvl w:ilvl="1" w:tplc="04150019" w:tentative="1">
      <w:start w:val="1"/>
      <w:numFmt w:val="lowerLetter"/>
      <w:lvlText w:val="%2."/>
      <w:lvlJc w:val="left"/>
      <w:pPr>
        <w:ind w:left="1680" w:hanging="360"/>
      </w:pPr>
    </w:lvl>
    <w:lvl w:ilvl="2" w:tplc="0415001B" w:tentative="1">
      <w:start w:val="1"/>
      <w:numFmt w:val="lowerRoman"/>
      <w:lvlText w:val="%3."/>
      <w:lvlJc w:val="right"/>
      <w:pPr>
        <w:ind w:left="2400" w:hanging="180"/>
      </w:pPr>
    </w:lvl>
    <w:lvl w:ilvl="3" w:tplc="0415000F" w:tentative="1">
      <w:start w:val="1"/>
      <w:numFmt w:val="decimal"/>
      <w:lvlText w:val="%4."/>
      <w:lvlJc w:val="left"/>
      <w:pPr>
        <w:ind w:left="3120" w:hanging="360"/>
      </w:pPr>
    </w:lvl>
    <w:lvl w:ilvl="4" w:tplc="04150019" w:tentative="1">
      <w:start w:val="1"/>
      <w:numFmt w:val="lowerLetter"/>
      <w:lvlText w:val="%5."/>
      <w:lvlJc w:val="left"/>
      <w:pPr>
        <w:ind w:left="3840" w:hanging="360"/>
      </w:pPr>
    </w:lvl>
    <w:lvl w:ilvl="5" w:tplc="0415001B" w:tentative="1">
      <w:start w:val="1"/>
      <w:numFmt w:val="lowerRoman"/>
      <w:lvlText w:val="%6."/>
      <w:lvlJc w:val="right"/>
      <w:pPr>
        <w:ind w:left="4560" w:hanging="180"/>
      </w:pPr>
    </w:lvl>
    <w:lvl w:ilvl="6" w:tplc="0415000F" w:tentative="1">
      <w:start w:val="1"/>
      <w:numFmt w:val="decimal"/>
      <w:lvlText w:val="%7."/>
      <w:lvlJc w:val="left"/>
      <w:pPr>
        <w:ind w:left="5280" w:hanging="360"/>
      </w:pPr>
    </w:lvl>
    <w:lvl w:ilvl="7" w:tplc="04150019" w:tentative="1">
      <w:start w:val="1"/>
      <w:numFmt w:val="lowerLetter"/>
      <w:lvlText w:val="%8."/>
      <w:lvlJc w:val="left"/>
      <w:pPr>
        <w:ind w:left="6000" w:hanging="360"/>
      </w:pPr>
    </w:lvl>
    <w:lvl w:ilvl="8" w:tplc="0415001B" w:tentative="1">
      <w:start w:val="1"/>
      <w:numFmt w:val="lowerRoman"/>
      <w:lvlText w:val="%9."/>
      <w:lvlJc w:val="right"/>
      <w:pPr>
        <w:ind w:left="6720" w:hanging="180"/>
      </w:pPr>
    </w:lvl>
  </w:abstractNum>
  <w:abstractNum w:abstractNumId="5" w15:restartNumberingAfterBreak="0">
    <w:nsid w:val="072673E1"/>
    <w:multiLevelType w:val="hybridMultilevel"/>
    <w:tmpl w:val="7CD20156"/>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 w15:restartNumberingAfterBreak="0">
    <w:nsid w:val="07AC1384"/>
    <w:multiLevelType w:val="hybridMultilevel"/>
    <w:tmpl w:val="A9047C2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07C77D42"/>
    <w:multiLevelType w:val="hybridMultilevel"/>
    <w:tmpl w:val="20DC04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C972BA9"/>
    <w:multiLevelType w:val="hybridMultilevel"/>
    <w:tmpl w:val="FBEE875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0D1D42EE"/>
    <w:multiLevelType w:val="hybridMultilevel"/>
    <w:tmpl w:val="B1C8DDC6"/>
    <w:lvl w:ilvl="0" w:tplc="04150001">
      <w:start w:val="1"/>
      <w:numFmt w:val="bullet"/>
      <w:lvlText w:val=""/>
      <w:lvlJc w:val="left"/>
      <w:pPr>
        <w:tabs>
          <w:tab w:val="num" w:pos="927"/>
        </w:tabs>
        <w:ind w:left="927" w:hanging="360"/>
      </w:pPr>
      <w:rPr>
        <w:rFonts w:ascii="Symbol" w:hAnsi="Symbol" w:hint="default"/>
      </w:rPr>
    </w:lvl>
    <w:lvl w:ilvl="1" w:tplc="04150003">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0" w15:restartNumberingAfterBreak="0">
    <w:nsid w:val="0DA75F23"/>
    <w:multiLevelType w:val="hybridMultilevel"/>
    <w:tmpl w:val="0D54B5B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1" w15:restartNumberingAfterBreak="0">
    <w:nsid w:val="10AD6829"/>
    <w:multiLevelType w:val="hybridMultilevel"/>
    <w:tmpl w:val="800AA0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10D60AB3"/>
    <w:multiLevelType w:val="hybridMultilevel"/>
    <w:tmpl w:val="3A4C009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145949A3"/>
    <w:multiLevelType w:val="hybridMultilevel"/>
    <w:tmpl w:val="516E5614"/>
    <w:lvl w:ilvl="0" w:tplc="F6B65068">
      <w:start w:val="1"/>
      <w:numFmt w:val="none"/>
      <w:pStyle w:val="SGH-rdo"/>
      <w:lvlText w:val="%1Źródło:"/>
      <w:lvlJc w:val="left"/>
      <w:pPr>
        <w:tabs>
          <w:tab w:val="num" w:pos="1191"/>
        </w:tabs>
        <w:ind w:left="1191" w:hanging="1191"/>
      </w:pPr>
      <w:rPr>
        <w:rFonts w:ascii="Times New Roman" w:hAnsi="Times New Roman" w:hint="default"/>
        <w:b w:val="0"/>
        <w:i w:val="0"/>
        <w:caps w:val="0"/>
        <w:strike w:val="0"/>
        <w:dstrike w:val="0"/>
        <w:outline w:val="0"/>
        <w:shadow w:val="0"/>
        <w:emboss w:val="0"/>
        <w:imprint w:val="0"/>
        <w:vanish w:val="0"/>
        <w:sz w:val="20"/>
        <w:szCs w:val="20"/>
        <w:vertAlign w:val="baseline"/>
      </w:rPr>
    </w:lvl>
    <w:lvl w:ilvl="1" w:tplc="04150019">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14" w15:restartNumberingAfterBreak="0">
    <w:nsid w:val="164E5BAA"/>
    <w:multiLevelType w:val="hybridMultilevel"/>
    <w:tmpl w:val="C6F41020"/>
    <w:lvl w:ilvl="0" w:tplc="04150001">
      <w:start w:val="1"/>
      <w:numFmt w:val="bullet"/>
      <w:lvlText w:val=""/>
      <w:lvlJc w:val="left"/>
      <w:pPr>
        <w:tabs>
          <w:tab w:val="num" w:pos="1428"/>
        </w:tabs>
        <w:ind w:left="1428" w:hanging="360"/>
      </w:pPr>
      <w:rPr>
        <w:rFonts w:ascii="Symbol" w:hAnsi="Symbol" w:hint="default"/>
      </w:rPr>
    </w:lvl>
    <w:lvl w:ilvl="1" w:tplc="04150003" w:tentative="1">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15" w15:restartNumberingAfterBreak="0">
    <w:nsid w:val="19935BAF"/>
    <w:multiLevelType w:val="hybridMultilevel"/>
    <w:tmpl w:val="3AE851C6"/>
    <w:lvl w:ilvl="0" w:tplc="04150001">
      <w:start w:val="1"/>
      <w:numFmt w:val="bullet"/>
      <w:lvlText w:val=""/>
      <w:lvlJc w:val="left"/>
      <w:pPr>
        <w:tabs>
          <w:tab w:val="num" w:pos="927"/>
        </w:tabs>
        <w:ind w:left="927" w:hanging="360"/>
      </w:pPr>
      <w:rPr>
        <w:rFonts w:ascii="Symbol" w:hAnsi="Symbol" w:hint="default"/>
        <w:b/>
      </w:rPr>
    </w:lvl>
    <w:lvl w:ilvl="1" w:tplc="04150019">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6" w15:restartNumberingAfterBreak="0">
    <w:nsid w:val="24DC525B"/>
    <w:multiLevelType w:val="hybridMultilevel"/>
    <w:tmpl w:val="88629AD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5D355E0"/>
    <w:multiLevelType w:val="hybridMultilevel"/>
    <w:tmpl w:val="756E63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18" w15:restartNumberingAfterBreak="0">
    <w:nsid w:val="26D90F61"/>
    <w:multiLevelType w:val="hybridMultilevel"/>
    <w:tmpl w:val="94F6445C"/>
    <w:lvl w:ilvl="0" w:tplc="DD60382C">
      <w:start w:val="1"/>
      <w:numFmt w:val="decimal"/>
      <w:lvlText w:val="%1."/>
      <w:lvlJc w:val="left"/>
      <w:pPr>
        <w:ind w:left="720" w:hanging="360"/>
      </w:pPr>
      <w:rPr>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26EA0AD8"/>
    <w:multiLevelType w:val="hybridMultilevel"/>
    <w:tmpl w:val="61E64E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2CB31BB1"/>
    <w:multiLevelType w:val="multilevel"/>
    <w:tmpl w:val="BCBE3F8E"/>
    <w:lvl w:ilvl="0">
      <w:start w:val="1"/>
      <w:numFmt w:val="upperRoman"/>
      <w:pStyle w:val="Nagwek1"/>
      <w:lvlText w:val="Rozdział %1."/>
      <w:lvlJc w:val="left"/>
      <w:pPr>
        <w:tabs>
          <w:tab w:val="num" w:pos="5148"/>
        </w:tabs>
        <w:ind w:left="5148" w:firstLine="0"/>
      </w:pPr>
      <w:rPr>
        <w:rFonts w:ascii="Times New Roman" w:hAnsi="Times New Roman" w:hint="default"/>
        <w:b/>
        <w:i w:val="0"/>
        <w:caps/>
        <w:strike w:val="0"/>
        <w:dstrike w:val="0"/>
        <w:outline w:val="0"/>
        <w:shadow w:val="0"/>
        <w:emboss w:val="0"/>
        <w:imprint w:val="0"/>
        <w:vanish w:val="0"/>
        <w:sz w:val="40"/>
        <w:szCs w:val="40"/>
        <w:vertAlign w:val="baseline"/>
      </w:rPr>
    </w:lvl>
    <w:lvl w:ilvl="1">
      <w:start w:val="1"/>
      <w:numFmt w:val="decimal"/>
      <w:pStyle w:val="Nagwek2"/>
      <w:lvlText w:val="%1.%2"/>
      <w:lvlJc w:val="left"/>
      <w:pPr>
        <w:tabs>
          <w:tab w:val="num" w:pos="1559"/>
        </w:tabs>
        <w:ind w:left="708" w:firstLine="0"/>
      </w:pPr>
      <w:rPr>
        <w:rFonts w:ascii="Times New Roman" w:hAnsi="Times New Roman" w:hint="default"/>
        <w:b/>
        <w:i w:val="0"/>
        <w:caps w:val="0"/>
        <w:strike w:val="0"/>
        <w:dstrike w:val="0"/>
        <w:outline w:val="0"/>
        <w:shadow w:val="0"/>
        <w:emboss w:val="0"/>
        <w:imprint w:val="0"/>
        <w:vanish w:val="0"/>
        <w:sz w:val="32"/>
        <w:szCs w:val="32"/>
        <w:vertAlign w:val="baseline"/>
      </w:rPr>
    </w:lvl>
    <w:lvl w:ilvl="2">
      <w:start w:val="1"/>
      <w:numFmt w:val="decimal"/>
      <w:pStyle w:val="Nagwek3"/>
      <w:lvlText w:val="%1.%2.%3"/>
      <w:lvlJc w:val="left"/>
      <w:pPr>
        <w:tabs>
          <w:tab w:val="num" w:pos="1559"/>
        </w:tabs>
        <w:ind w:left="708" w:firstLine="0"/>
      </w:pPr>
      <w:rPr>
        <w:rFonts w:ascii="Times New Roman" w:hAnsi="Times New Roman" w:hint="default"/>
        <w:b/>
        <w:i w:val="0"/>
        <w:caps w:val="0"/>
        <w:strike w:val="0"/>
        <w:dstrike w:val="0"/>
        <w:outline w:val="0"/>
        <w:shadow w:val="0"/>
        <w:emboss w:val="0"/>
        <w:imprint w:val="0"/>
        <w:vanish w:val="0"/>
        <w:sz w:val="28"/>
        <w:szCs w:val="28"/>
        <w:vertAlign w:val="baseline"/>
      </w:rPr>
    </w:lvl>
    <w:lvl w:ilvl="3">
      <w:start w:val="1"/>
      <w:numFmt w:val="decimal"/>
      <w:pStyle w:val="Nagwek4"/>
      <w:lvlText w:val="%1.%2.%3.%4"/>
      <w:lvlJc w:val="left"/>
      <w:pPr>
        <w:tabs>
          <w:tab w:val="num" w:pos="708"/>
        </w:tabs>
        <w:ind w:left="708" w:firstLine="0"/>
      </w:pPr>
      <w:rPr>
        <w:rFonts w:ascii="Times New Roman" w:hAnsi="Times New Roman" w:hint="default"/>
        <w:b/>
        <w:i w:val="0"/>
        <w:caps w:val="0"/>
        <w:strike w:val="0"/>
        <w:dstrike w:val="0"/>
        <w:outline w:val="0"/>
        <w:shadow w:val="0"/>
        <w:emboss w:val="0"/>
        <w:imprint w:val="0"/>
        <w:vanish w:val="0"/>
        <w:sz w:val="24"/>
        <w:szCs w:val="24"/>
        <w:vertAlign w:val="baseline"/>
      </w:rPr>
    </w:lvl>
    <w:lvl w:ilvl="4">
      <w:start w:val="1"/>
      <w:numFmt w:val="none"/>
      <w:pStyle w:val="Nagwek5"/>
      <w:suff w:val="nothing"/>
      <w:lvlText w:val=""/>
      <w:lvlJc w:val="left"/>
      <w:pPr>
        <w:ind w:left="708" w:firstLine="0"/>
      </w:pPr>
      <w:rPr>
        <w:rFonts w:hint="default"/>
      </w:rPr>
    </w:lvl>
    <w:lvl w:ilvl="5">
      <w:start w:val="1"/>
      <w:numFmt w:val="none"/>
      <w:pStyle w:val="Nagwek6"/>
      <w:suff w:val="nothing"/>
      <w:lvlText w:val=""/>
      <w:lvlJc w:val="left"/>
      <w:pPr>
        <w:ind w:left="708" w:firstLine="0"/>
      </w:pPr>
      <w:rPr>
        <w:rFonts w:hint="default"/>
      </w:rPr>
    </w:lvl>
    <w:lvl w:ilvl="6">
      <w:start w:val="1"/>
      <w:numFmt w:val="none"/>
      <w:pStyle w:val="Nagwek7"/>
      <w:suff w:val="nothing"/>
      <w:lvlText w:val=""/>
      <w:lvlJc w:val="left"/>
      <w:pPr>
        <w:ind w:left="708" w:firstLine="0"/>
      </w:pPr>
      <w:rPr>
        <w:rFonts w:hint="default"/>
      </w:rPr>
    </w:lvl>
    <w:lvl w:ilvl="7">
      <w:start w:val="1"/>
      <w:numFmt w:val="none"/>
      <w:pStyle w:val="Nagwek8"/>
      <w:suff w:val="nothing"/>
      <w:lvlText w:val=""/>
      <w:lvlJc w:val="left"/>
      <w:pPr>
        <w:ind w:left="708" w:firstLine="0"/>
      </w:pPr>
      <w:rPr>
        <w:rFonts w:hint="default"/>
      </w:rPr>
    </w:lvl>
    <w:lvl w:ilvl="8">
      <w:start w:val="1"/>
      <w:numFmt w:val="none"/>
      <w:pStyle w:val="Nagwek9"/>
      <w:suff w:val="nothing"/>
      <w:lvlText w:val=""/>
      <w:lvlJc w:val="left"/>
      <w:pPr>
        <w:ind w:left="708" w:firstLine="0"/>
      </w:pPr>
      <w:rPr>
        <w:rFonts w:hint="default"/>
      </w:rPr>
    </w:lvl>
  </w:abstractNum>
  <w:abstractNum w:abstractNumId="21" w15:restartNumberingAfterBreak="0">
    <w:nsid w:val="39F94015"/>
    <w:multiLevelType w:val="hybridMultilevel"/>
    <w:tmpl w:val="717CFE26"/>
    <w:lvl w:ilvl="0" w:tplc="04150001">
      <w:start w:val="1"/>
      <w:numFmt w:val="bullet"/>
      <w:lvlText w:val=""/>
      <w:lvlJc w:val="left"/>
      <w:pPr>
        <w:tabs>
          <w:tab w:val="num" w:pos="1500"/>
        </w:tabs>
        <w:ind w:left="1500" w:hanging="360"/>
      </w:pPr>
      <w:rPr>
        <w:rFonts w:ascii="Symbol" w:hAnsi="Symbol" w:hint="default"/>
      </w:rPr>
    </w:lvl>
    <w:lvl w:ilvl="1" w:tplc="04150003">
      <w:start w:val="1"/>
      <w:numFmt w:val="bullet"/>
      <w:lvlText w:val="o"/>
      <w:lvlJc w:val="left"/>
      <w:pPr>
        <w:tabs>
          <w:tab w:val="num" w:pos="2220"/>
        </w:tabs>
        <w:ind w:left="2220" w:hanging="360"/>
      </w:pPr>
      <w:rPr>
        <w:rFonts w:ascii="Courier New" w:hAnsi="Courier New" w:cs="Courier New" w:hint="default"/>
      </w:rPr>
    </w:lvl>
    <w:lvl w:ilvl="2" w:tplc="04150005" w:tentative="1">
      <w:start w:val="1"/>
      <w:numFmt w:val="bullet"/>
      <w:lvlText w:val=""/>
      <w:lvlJc w:val="left"/>
      <w:pPr>
        <w:tabs>
          <w:tab w:val="num" w:pos="2940"/>
        </w:tabs>
        <w:ind w:left="2940" w:hanging="360"/>
      </w:pPr>
      <w:rPr>
        <w:rFonts w:ascii="Wingdings" w:hAnsi="Wingdings" w:hint="default"/>
      </w:rPr>
    </w:lvl>
    <w:lvl w:ilvl="3" w:tplc="04150001" w:tentative="1">
      <w:start w:val="1"/>
      <w:numFmt w:val="bullet"/>
      <w:lvlText w:val=""/>
      <w:lvlJc w:val="left"/>
      <w:pPr>
        <w:tabs>
          <w:tab w:val="num" w:pos="3660"/>
        </w:tabs>
        <w:ind w:left="3660" w:hanging="360"/>
      </w:pPr>
      <w:rPr>
        <w:rFonts w:ascii="Symbol" w:hAnsi="Symbol" w:hint="default"/>
      </w:rPr>
    </w:lvl>
    <w:lvl w:ilvl="4" w:tplc="04150003" w:tentative="1">
      <w:start w:val="1"/>
      <w:numFmt w:val="bullet"/>
      <w:lvlText w:val="o"/>
      <w:lvlJc w:val="left"/>
      <w:pPr>
        <w:tabs>
          <w:tab w:val="num" w:pos="4380"/>
        </w:tabs>
        <w:ind w:left="4380" w:hanging="360"/>
      </w:pPr>
      <w:rPr>
        <w:rFonts w:ascii="Courier New" w:hAnsi="Courier New" w:cs="Courier New" w:hint="default"/>
      </w:rPr>
    </w:lvl>
    <w:lvl w:ilvl="5" w:tplc="04150005" w:tentative="1">
      <w:start w:val="1"/>
      <w:numFmt w:val="bullet"/>
      <w:lvlText w:val=""/>
      <w:lvlJc w:val="left"/>
      <w:pPr>
        <w:tabs>
          <w:tab w:val="num" w:pos="5100"/>
        </w:tabs>
        <w:ind w:left="5100" w:hanging="360"/>
      </w:pPr>
      <w:rPr>
        <w:rFonts w:ascii="Wingdings" w:hAnsi="Wingdings" w:hint="default"/>
      </w:rPr>
    </w:lvl>
    <w:lvl w:ilvl="6" w:tplc="04150001" w:tentative="1">
      <w:start w:val="1"/>
      <w:numFmt w:val="bullet"/>
      <w:lvlText w:val=""/>
      <w:lvlJc w:val="left"/>
      <w:pPr>
        <w:tabs>
          <w:tab w:val="num" w:pos="5820"/>
        </w:tabs>
        <w:ind w:left="5820" w:hanging="360"/>
      </w:pPr>
      <w:rPr>
        <w:rFonts w:ascii="Symbol" w:hAnsi="Symbol" w:hint="default"/>
      </w:rPr>
    </w:lvl>
    <w:lvl w:ilvl="7" w:tplc="04150003" w:tentative="1">
      <w:start w:val="1"/>
      <w:numFmt w:val="bullet"/>
      <w:lvlText w:val="o"/>
      <w:lvlJc w:val="left"/>
      <w:pPr>
        <w:tabs>
          <w:tab w:val="num" w:pos="6540"/>
        </w:tabs>
        <w:ind w:left="6540" w:hanging="360"/>
      </w:pPr>
      <w:rPr>
        <w:rFonts w:ascii="Courier New" w:hAnsi="Courier New" w:cs="Courier New" w:hint="default"/>
      </w:rPr>
    </w:lvl>
    <w:lvl w:ilvl="8" w:tplc="04150005" w:tentative="1">
      <w:start w:val="1"/>
      <w:numFmt w:val="bullet"/>
      <w:lvlText w:val=""/>
      <w:lvlJc w:val="left"/>
      <w:pPr>
        <w:tabs>
          <w:tab w:val="num" w:pos="7260"/>
        </w:tabs>
        <w:ind w:left="7260" w:hanging="360"/>
      </w:pPr>
      <w:rPr>
        <w:rFonts w:ascii="Wingdings" w:hAnsi="Wingdings" w:hint="default"/>
      </w:rPr>
    </w:lvl>
  </w:abstractNum>
  <w:abstractNum w:abstractNumId="22" w15:restartNumberingAfterBreak="0">
    <w:nsid w:val="3DEC3987"/>
    <w:multiLevelType w:val="hybridMultilevel"/>
    <w:tmpl w:val="41EC6CA2"/>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09E3C5C"/>
    <w:multiLevelType w:val="hybridMultilevel"/>
    <w:tmpl w:val="C8E20AA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3862474"/>
    <w:multiLevelType w:val="hybridMultilevel"/>
    <w:tmpl w:val="4C002E68"/>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44A0136"/>
    <w:multiLevelType w:val="hybridMultilevel"/>
    <w:tmpl w:val="5BFAD8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45772322"/>
    <w:multiLevelType w:val="hybridMultilevel"/>
    <w:tmpl w:val="214A7D2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486F0B96"/>
    <w:multiLevelType w:val="hybridMultilevel"/>
    <w:tmpl w:val="6DAA8CAA"/>
    <w:lvl w:ilvl="0" w:tplc="94C6E38E">
      <w:start w:val="1"/>
      <w:numFmt w:val="decimal"/>
      <w:lvlText w:val="%1."/>
      <w:lvlJc w:val="left"/>
      <w:pPr>
        <w:tabs>
          <w:tab w:val="num" w:pos="357"/>
        </w:tabs>
        <w:ind w:left="357" w:hanging="357"/>
      </w:pPr>
      <w:rPr>
        <w:rFonts w:hint="default"/>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8" w15:restartNumberingAfterBreak="0">
    <w:nsid w:val="4F5E1234"/>
    <w:multiLevelType w:val="hybridMultilevel"/>
    <w:tmpl w:val="0D283DFE"/>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29" w15:restartNumberingAfterBreak="0">
    <w:nsid w:val="51E47123"/>
    <w:multiLevelType w:val="hybridMultilevel"/>
    <w:tmpl w:val="2FF092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55E27D4D"/>
    <w:multiLevelType w:val="hybridMultilevel"/>
    <w:tmpl w:val="B29C7802"/>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1" w15:restartNumberingAfterBreak="0">
    <w:nsid w:val="58126AA2"/>
    <w:multiLevelType w:val="hybridMultilevel"/>
    <w:tmpl w:val="293C26E6"/>
    <w:lvl w:ilvl="0" w:tplc="0415000F">
      <w:start w:val="1"/>
      <w:numFmt w:val="decimal"/>
      <w:lvlText w:val="%1."/>
      <w:lvlJc w:val="left"/>
      <w:pPr>
        <w:ind w:left="1080" w:hanging="360"/>
      </w:pPr>
    </w:lvl>
    <w:lvl w:ilvl="1" w:tplc="04150019">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2" w15:restartNumberingAfterBreak="0">
    <w:nsid w:val="58836BCB"/>
    <w:multiLevelType w:val="hybridMultilevel"/>
    <w:tmpl w:val="1FF2EDE8"/>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3" w15:restartNumberingAfterBreak="0">
    <w:nsid w:val="58BE3CAF"/>
    <w:multiLevelType w:val="hybridMultilevel"/>
    <w:tmpl w:val="900A736A"/>
    <w:lvl w:ilvl="0" w:tplc="5282B6C8">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A2B7D2B"/>
    <w:multiLevelType w:val="hybridMultilevel"/>
    <w:tmpl w:val="5CF6D474"/>
    <w:lvl w:ilvl="0" w:tplc="04150001">
      <w:start w:val="1"/>
      <w:numFmt w:val="bullet"/>
      <w:lvlText w:val=""/>
      <w:lvlJc w:val="left"/>
      <w:pPr>
        <w:tabs>
          <w:tab w:val="num" w:pos="780"/>
        </w:tabs>
        <w:ind w:left="780" w:hanging="360"/>
      </w:pPr>
      <w:rPr>
        <w:rFonts w:ascii="Symbol" w:hAnsi="Symbol" w:hint="default"/>
      </w:rPr>
    </w:lvl>
    <w:lvl w:ilvl="1" w:tplc="04150003" w:tentative="1">
      <w:start w:val="1"/>
      <w:numFmt w:val="bullet"/>
      <w:lvlText w:val="o"/>
      <w:lvlJc w:val="left"/>
      <w:pPr>
        <w:tabs>
          <w:tab w:val="num" w:pos="1500"/>
        </w:tabs>
        <w:ind w:left="1500" w:hanging="360"/>
      </w:pPr>
      <w:rPr>
        <w:rFonts w:ascii="Courier New" w:hAnsi="Courier New" w:cs="Courier New" w:hint="default"/>
      </w:rPr>
    </w:lvl>
    <w:lvl w:ilvl="2" w:tplc="04150005" w:tentative="1">
      <w:start w:val="1"/>
      <w:numFmt w:val="bullet"/>
      <w:lvlText w:val=""/>
      <w:lvlJc w:val="left"/>
      <w:pPr>
        <w:tabs>
          <w:tab w:val="num" w:pos="2220"/>
        </w:tabs>
        <w:ind w:left="2220" w:hanging="360"/>
      </w:pPr>
      <w:rPr>
        <w:rFonts w:ascii="Wingdings" w:hAnsi="Wingdings" w:hint="default"/>
      </w:rPr>
    </w:lvl>
    <w:lvl w:ilvl="3" w:tplc="04150001" w:tentative="1">
      <w:start w:val="1"/>
      <w:numFmt w:val="bullet"/>
      <w:lvlText w:val=""/>
      <w:lvlJc w:val="left"/>
      <w:pPr>
        <w:tabs>
          <w:tab w:val="num" w:pos="2940"/>
        </w:tabs>
        <w:ind w:left="2940" w:hanging="360"/>
      </w:pPr>
      <w:rPr>
        <w:rFonts w:ascii="Symbol" w:hAnsi="Symbol" w:hint="default"/>
      </w:rPr>
    </w:lvl>
    <w:lvl w:ilvl="4" w:tplc="04150003" w:tentative="1">
      <w:start w:val="1"/>
      <w:numFmt w:val="bullet"/>
      <w:lvlText w:val="o"/>
      <w:lvlJc w:val="left"/>
      <w:pPr>
        <w:tabs>
          <w:tab w:val="num" w:pos="3660"/>
        </w:tabs>
        <w:ind w:left="3660" w:hanging="360"/>
      </w:pPr>
      <w:rPr>
        <w:rFonts w:ascii="Courier New" w:hAnsi="Courier New" w:cs="Courier New" w:hint="default"/>
      </w:rPr>
    </w:lvl>
    <w:lvl w:ilvl="5" w:tplc="04150005" w:tentative="1">
      <w:start w:val="1"/>
      <w:numFmt w:val="bullet"/>
      <w:lvlText w:val=""/>
      <w:lvlJc w:val="left"/>
      <w:pPr>
        <w:tabs>
          <w:tab w:val="num" w:pos="4380"/>
        </w:tabs>
        <w:ind w:left="4380" w:hanging="360"/>
      </w:pPr>
      <w:rPr>
        <w:rFonts w:ascii="Wingdings" w:hAnsi="Wingdings" w:hint="default"/>
      </w:rPr>
    </w:lvl>
    <w:lvl w:ilvl="6" w:tplc="04150001" w:tentative="1">
      <w:start w:val="1"/>
      <w:numFmt w:val="bullet"/>
      <w:lvlText w:val=""/>
      <w:lvlJc w:val="left"/>
      <w:pPr>
        <w:tabs>
          <w:tab w:val="num" w:pos="5100"/>
        </w:tabs>
        <w:ind w:left="5100" w:hanging="360"/>
      </w:pPr>
      <w:rPr>
        <w:rFonts w:ascii="Symbol" w:hAnsi="Symbol" w:hint="default"/>
      </w:rPr>
    </w:lvl>
    <w:lvl w:ilvl="7" w:tplc="04150003" w:tentative="1">
      <w:start w:val="1"/>
      <w:numFmt w:val="bullet"/>
      <w:lvlText w:val="o"/>
      <w:lvlJc w:val="left"/>
      <w:pPr>
        <w:tabs>
          <w:tab w:val="num" w:pos="5820"/>
        </w:tabs>
        <w:ind w:left="5820" w:hanging="360"/>
      </w:pPr>
      <w:rPr>
        <w:rFonts w:ascii="Courier New" w:hAnsi="Courier New" w:cs="Courier New" w:hint="default"/>
      </w:rPr>
    </w:lvl>
    <w:lvl w:ilvl="8" w:tplc="04150005" w:tentative="1">
      <w:start w:val="1"/>
      <w:numFmt w:val="bullet"/>
      <w:lvlText w:val=""/>
      <w:lvlJc w:val="left"/>
      <w:pPr>
        <w:tabs>
          <w:tab w:val="num" w:pos="6540"/>
        </w:tabs>
        <w:ind w:left="6540" w:hanging="360"/>
      </w:pPr>
      <w:rPr>
        <w:rFonts w:ascii="Wingdings" w:hAnsi="Wingdings" w:hint="default"/>
      </w:rPr>
    </w:lvl>
  </w:abstractNum>
  <w:abstractNum w:abstractNumId="35" w15:restartNumberingAfterBreak="0">
    <w:nsid w:val="63D22869"/>
    <w:multiLevelType w:val="hybridMultilevel"/>
    <w:tmpl w:val="D910DE4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5413A25"/>
    <w:multiLevelType w:val="hybridMultilevel"/>
    <w:tmpl w:val="B7885B3A"/>
    <w:lvl w:ilvl="0" w:tplc="04150001">
      <w:start w:val="1"/>
      <w:numFmt w:val="bullet"/>
      <w:lvlText w:val=""/>
      <w:lvlJc w:val="left"/>
      <w:pPr>
        <w:tabs>
          <w:tab w:val="num" w:pos="927"/>
        </w:tabs>
        <w:ind w:left="927" w:hanging="360"/>
      </w:pPr>
      <w:rPr>
        <w:rFonts w:ascii="Symbol" w:hAnsi="Symbol" w:hint="default"/>
      </w:rPr>
    </w:lvl>
    <w:lvl w:ilvl="1" w:tplc="04150003" w:tentative="1">
      <w:start w:val="1"/>
      <w:numFmt w:val="bullet"/>
      <w:lvlText w:val="o"/>
      <w:lvlJc w:val="left"/>
      <w:pPr>
        <w:tabs>
          <w:tab w:val="num" w:pos="1647"/>
        </w:tabs>
        <w:ind w:left="1647" w:hanging="360"/>
      </w:pPr>
      <w:rPr>
        <w:rFonts w:ascii="Courier New" w:hAnsi="Courier New" w:cs="Courier New" w:hint="default"/>
      </w:rPr>
    </w:lvl>
    <w:lvl w:ilvl="2" w:tplc="04150005" w:tentative="1">
      <w:start w:val="1"/>
      <w:numFmt w:val="bullet"/>
      <w:lvlText w:val=""/>
      <w:lvlJc w:val="left"/>
      <w:pPr>
        <w:tabs>
          <w:tab w:val="num" w:pos="2367"/>
        </w:tabs>
        <w:ind w:left="2367" w:hanging="360"/>
      </w:pPr>
      <w:rPr>
        <w:rFonts w:ascii="Wingdings" w:hAnsi="Wingdings" w:hint="default"/>
      </w:rPr>
    </w:lvl>
    <w:lvl w:ilvl="3" w:tplc="04150001" w:tentative="1">
      <w:start w:val="1"/>
      <w:numFmt w:val="bullet"/>
      <w:lvlText w:val=""/>
      <w:lvlJc w:val="left"/>
      <w:pPr>
        <w:tabs>
          <w:tab w:val="num" w:pos="3087"/>
        </w:tabs>
        <w:ind w:left="3087" w:hanging="360"/>
      </w:pPr>
      <w:rPr>
        <w:rFonts w:ascii="Symbol" w:hAnsi="Symbol" w:hint="default"/>
      </w:rPr>
    </w:lvl>
    <w:lvl w:ilvl="4" w:tplc="04150003" w:tentative="1">
      <w:start w:val="1"/>
      <w:numFmt w:val="bullet"/>
      <w:lvlText w:val="o"/>
      <w:lvlJc w:val="left"/>
      <w:pPr>
        <w:tabs>
          <w:tab w:val="num" w:pos="3807"/>
        </w:tabs>
        <w:ind w:left="3807" w:hanging="360"/>
      </w:pPr>
      <w:rPr>
        <w:rFonts w:ascii="Courier New" w:hAnsi="Courier New" w:cs="Courier New" w:hint="default"/>
      </w:rPr>
    </w:lvl>
    <w:lvl w:ilvl="5" w:tplc="04150005" w:tentative="1">
      <w:start w:val="1"/>
      <w:numFmt w:val="bullet"/>
      <w:lvlText w:val=""/>
      <w:lvlJc w:val="left"/>
      <w:pPr>
        <w:tabs>
          <w:tab w:val="num" w:pos="4527"/>
        </w:tabs>
        <w:ind w:left="4527" w:hanging="360"/>
      </w:pPr>
      <w:rPr>
        <w:rFonts w:ascii="Wingdings" w:hAnsi="Wingdings" w:hint="default"/>
      </w:rPr>
    </w:lvl>
    <w:lvl w:ilvl="6" w:tplc="04150001" w:tentative="1">
      <w:start w:val="1"/>
      <w:numFmt w:val="bullet"/>
      <w:lvlText w:val=""/>
      <w:lvlJc w:val="left"/>
      <w:pPr>
        <w:tabs>
          <w:tab w:val="num" w:pos="5247"/>
        </w:tabs>
        <w:ind w:left="5247" w:hanging="360"/>
      </w:pPr>
      <w:rPr>
        <w:rFonts w:ascii="Symbol" w:hAnsi="Symbol" w:hint="default"/>
      </w:rPr>
    </w:lvl>
    <w:lvl w:ilvl="7" w:tplc="04150003" w:tentative="1">
      <w:start w:val="1"/>
      <w:numFmt w:val="bullet"/>
      <w:lvlText w:val="o"/>
      <w:lvlJc w:val="left"/>
      <w:pPr>
        <w:tabs>
          <w:tab w:val="num" w:pos="5967"/>
        </w:tabs>
        <w:ind w:left="5967" w:hanging="360"/>
      </w:pPr>
      <w:rPr>
        <w:rFonts w:ascii="Courier New" w:hAnsi="Courier New" w:cs="Courier New" w:hint="default"/>
      </w:rPr>
    </w:lvl>
    <w:lvl w:ilvl="8" w:tplc="04150005" w:tentative="1">
      <w:start w:val="1"/>
      <w:numFmt w:val="bullet"/>
      <w:lvlText w:val=""/>
      <w:lvlJc w:val="left"/>
      <w:pPr>
        <w:tabs>
          <w:tab w:val="num" w:pos="6687"/>
        </w:tabs>
        <w:ind w:left="6687" w:hanging="360"/>
      </w:pPr>
      <w:rPr>
        <w:rFonts w:ascii="Wingdings" w:hAnsi="Wingdings" w:hint="default"/>
      </w:rPr>
    </w:lvl>
  </w:abstractNum>
  <w:abstractNum w:abstractNumId="37" w15:restartNumberingAfterBreak="0">
    <w:nsid w:val="65D55E1C"/>
    <w:multiLevelType w:val="hybridMultilevel"/>
    <w:tmpl w:val="27E258EA"/>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cs="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cs="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cs="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FB1023"/>
    <w:multiLevelType w:val="hybridMultilevel"/>
    <w:tmpl w:val="726E4C14"/>
    <w:lvl w:ilvl="0" w:tplc="04150001">
      <w:start w:val="1"/>
      <w:numFmt w:val="bullet"/>
      <w:lvlText w:val=""/>
      <w:lvlJc w:val="left"/>
      <w:pPr>
        <w:tabs>
          <w:tab w:val="num" w:pos="1428"/>
        </w:tabs>
        <w:ind w:left="1428" w:hanging="360"/>
      </w:pPr>
      <w:rPr>
        <w:rFonts w:ascii="Symbol" w:hAnsi="Symbol" w:hint="default"/>
      </w:rPr>
    </w:lvl>
    <w:lvl w:ilvl="1" w:tplc="04150003">
      <w:start w:val="1"/>
      <w:numFmt w:val="bullet"/>
      <w:lvlText w:val="o"/>
      <w:lvlJc w:val="left"/>
      <w:pPr>
        <w:tabs>
          <w:tab w:val="num" w:pos="2148"/>
        </w:tabs>
        <w:ind w:left="2148" w:hanging="360"/>
      </w:pPr>
      <w:rPr>
        <w:rFonts w:ascii="Courier New" w:hAnsi="Courier New" w:cs="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cs="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cs="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39" w15:restartNumberingAfterBreak="0">
    <w:nsid w:val="77AC655F"/>
    <w:multiLevelType w:val="multilevel"/>
    <w:tmpl w:val="1F869CC6"/>
    <w:lvl w:ilvl="0">
      <w:start w:val="1"/>
      <w:numFmt w:val="decimal"/>
      <w:lvlText w:val="%1."/>
      <w:lvlJc w:val="left"/>
      <w:pPr>
        <w:ind w:left="1080" w:hanging="360"/>
      </w:pPr>
    </w:lvl>
    <w:lvl w:ilvl="1">
      <w:start w:val="3"/>
      <w:numFmt w:val="decimal"/>
      <w:isLgl/>
      <w:lvlText w:val="%1.%2."/>
      <w:lvlJc w:val="left"/>
      <w:pPr>
        <w:ind w:left="1125" w:hanging="40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0" w15:restartNumberingAfterBreak="0">
    <w:nsid w:val="78CB5693"/>
    <w:multiLevelType w:val="hybridMultilevel"/>
    <w:tmpl w:val="04301D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C082066"/>
    <w:multiLevelType w:val="hybridMultilevel"/>
    <w:tmpl w:val="3E1886E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123159542">
    <w:abstractNumId w:val="20"/>
  </w:num>
  <w:num w:numId="2" w16cid:durableId="1389067572">
    <w:abstractNumId w:val="13"/>
  </w:num>
  <w:num w:numId="3" w16cid:durableId="117142458">
    <w:abstractNumId w:val="27"/>
  </w:num>
  <w:num w:numId="4" w16cid:durableId="1987202481">
    <w:abstractNumId w:val="5"/>
  </w:num>
  <w:num w:numId="5" w16cid:durableId="930623994">
    <w:abstractNumId w:val="33"/>
  </w:num>
  <w:num w:numId="6" w16cid:durableId="1970740659">
    <w:abstractNumId w:val="24"/>
  </w:num>
  <w:num w:numId="7" w16cid:durableId="627394096">
    <w:abstractNumId w:val="35"/>
  </w:num>
  <w:num w:numId="8" w16cid:durableId="1580679293">
    <w:abstractNumId w:val="23"/>
  </w:num>
  <w:num w:numId="9" w16cid:durableId="997616520">
    <w:abstractNumId w:val="25"/>
  </w:num>
  <w:num w:numId="10" w16cid:durableId="486092116">
    <w:abstractNumId w:val="19"/>
  </w:num>
  <w:num w:numId="11" w16cid:durableId="813061788">
    <w:abstractNumId w:val="29"/>
  </w:num>
  <w:num w:numId="12" w16cid:durableId="1815558084">
    <w:abstractNumId w:val="31"/>
  </w:num>
  <w:num w:numId="13" w16cid:durableId="115494467">
    <w:abstractNumId w:val="39"/>
  </w:num>
  <w:num w:numId="14" w16cid:durableId="364406623">
    <w:abstractNumId w:val="7"/>
  </w:num>
  <w:num w:numId="15" w16cid:durableId="1955290245">
    <w:abstractNumId w:val="6"/>
  </w:num>
  <w:num w:numId="16" w16cid:durableId="445587764">
    <w:abstractNumId w:val="8"/>
  </w:num>
  <w:num w:numId="17" w16cid:durableId="279993363">
    <w:abstractNumId w:val="4"/>
  </w:num>
  <w:num w:numId="18" w16cid:durableId="82069055">
    <w:abstractNumId w:val="18"/>
  </w:num>
  <w:num w:numId="19" w16cid:durableId="570582424">
    <w:abstractNumId w:val="26"/>
  </w:num>
  <w:num w:numId="20" w16cid:durableId="1283071139">
    <w:abstractNumId w:val="2"/>
  </w:num>
  <w:num w:numId="21" w16cid:durableId="1259564694">
    <w:abstractNumId w:val="41"/>
  </w:num>
  <w:num w:numId="22" w16cid:durableId="897202617">
    <w:abstractNumId w:val="11"/>
  </w:num>
  <w:num w:numId="23" w16cid:durableId="858545654">
    <w:abstractNumId w:val="12"/>
  </w:num>
  <w:num w:numId="24" w16cid:durableId="1864400837">
    <w:abstractNumId w:val="37"/>
  </w:num>
  <w:num w:numId="25" w16cid:durableId="2075858463">
    <w:abstractNumId w:val="22"/>
  </w:num>
  <w:num w:numId="26" w16cid:durableId="1711344659">
    <w:abstractNumId w:val="16"/>
  </w:num>
  <w:num w:numId="27" w16cid:durableId="1692291835">
    <w:abstractNumId w:val="38"/>
  </w:num>
  <w:num w:numId="28" w16cid:durableId="987635341">
    <w:abstractNumId w:val="14"/>
  </w:num>
  <w:num w:numId="29" w16cid:durableId="1292402184">
    <w:abstractNumId w:val="3"/>
  </w:num>
  <w:num w:numId="30" w16cid:durableId="1068577497">
    <w:abstractNumId w:val="34"/>
  </w:num>
  <w:num w:numId="31" w16cid:durableId="1739942113">
    <w:abstractNumId w:val="21"/>
  </w:num>
  <w:num w:numId="32" w16cid:durableId="1251160182">
    <w:abstractNumId w:val="15"/>
  </w:num>
  <w:num w:numId="33" w16cid:durableId="1555432985">
    <w:abstractNumId w:val="10"/>
  </w:num>
  <w:num w:numId="34" w16cid:durableId="610209661">
    <w:abstractNumId w:val="9"/>
  </w:num>
  <w:num w:numId="35" w16cid:durableId="1651596805">
    <w:abstractNumId w:val="36"/>
  </w:num>
  <w:num w:numId="36" w16cid:durableId="588581507">
    <w:abstractNumId w:val="17"/>
  </w:num>
  <w:num w:numId="37" w16cid:durableId="1682774283">
    <w:abstractNumId w:val="32"/>
  </w:num>
  <w:num w:numId="38" w16cid:durableId="1655988398">
    <w:abstractNumId w:val="28"/>
  </w:num>
  <w:num w:numId="39" w16cid:durableId="884562205">
    <w:abstractNumId w:val="30"/>
  </w:num>
  <w:num w:numId="40" w16cid:durableId="1531793913">
    <w:abstractNumId w:val="40"/>
  </w:num>
  <w:num w:numId="41" w16cid:durableId="1470245310">
    <w:abstractNumId w:val="1"/>
  </w:num>
  <w:num w:numId="42" w16cid:durableId="10172457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zemek Michaowski">
    <w15:presenceInfo w15:providerId="Windows Live" w15:userId="32f7c32f487613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9F1"/>
    <w:rsid w:val="00005EAA"/>
    <w:rsid w:val="000146DE"/>
    <w:rsid w:val="000601B9"/>
    <w:rsid w:val="00064298"/>
    <w:rsid w:val="00065E6A"/>
    <w:rsid w:val="0007472E"/>
    <w:rsid w:val="00083DB4"/>
    <w:rsid w:val="000A2F48"/>
    <w:rsid w:val="000A4062"/>
    <w:rsid w:val="000C7159"/>
    <w:rsid w:val="000D10F8"/>
    <w:rsid w:val="000F7E24"/>
    <w:rsid w:val="001034CE"/>
    <w:rsid w:val="001048D1"/>
    <w:rsid w:val="00114E8E"/>
    <w:rsid w:val="00134FA9"/>
    <w:rsid w:val="00143B50"/>
    <w:rsid w:val="001501F9"/>
    <w:rsid w:val="00195A77"/>
    <w:rsid w:val="00196228"/>
    <w:rsid w:val="00196E0A"/>
    <w:rsid w:val="001A033D"/>
    <w:rsid w:val="001D034D"/>
    <w:rsid w:val="001D1DA3"/>
    <w:rsid w:val="001D7666"/>
    <w:rsid w:val="001E0500"/>
    <w:rsid w:val="001E3D2A"/>
    <w:rsid w:val="00200760"/>
    <w:rsid w:val="0022249F"/>
    <w:rsid w:val="0025541B"/>
    <w:rsid w:val="002561E3"/>
    <w:rsid w:val="00256599"/>
    <w:rsid w:val="002648CF"/>
    <w:rsid w:val="0027117A"/>
    <w:rsid w:val="002878FC"/>
    <w:rsid w:val="002C2D0C"/>
    <w:rsid w:val="002C3CA9"/>
    <w:rsid w:val="00315086"/>
    <w:rsid w:val="00324844"/>
    <w:rsid w:val="00344290"/>
    <w:rsid w:val="003449EA"/>
    <w:rsid w:val="00361EB6"/>
    <w:rsid w:val="0039192C"/>
    <w:rsid w:val="003B3CD4"/>
    <w:rsid w:val="003C1DCD"/>
    <w:rsid w:val="003E66FA"/>
    <w:rsid w:val="003F51AB"/>
    <w:rsid w:val="0041160A"/>
    <w:rsid w:val="00425AC6"/>
    <w:rsid w:val="00431CFB"/>
    <w:rsid w:val="0043276D"/>
    <w:rsid w:val="0044363F"/>
    <w:rsid w:val="00482877"/>
    <w:rsid w:val="00484074"/>
    <w:rsid w:val="00485DAB"/>
    <w:rsid w:val="00497516"/>
    <w:rsid w:val="004B3407"/>
    <w:rsid w:val="004B404F"/>
    <w:rsid w:val="004B63F5"/>
    <w:rsid w:val="004B7E22"/>
    <w:rsid w:val="004C17DA"/>
    <w:rsid w:val="004E028C"/>
    <w:rsid w:val="004E10EF"/>
    <w:rsid w:val="00505668"/>
    <w:rsid w:val="005447B1"/>
    <w:rsid w:val="00557AA4"/>
    <w:rsid w:val="00563D1E"/>
    <w:rsid w:val="00564827"/>
    <w:rsid w:val="00572E78"/>
    <w:rsid w:val="00590441"/>
    <w:rsid w:val="00591796"/>
    <w:rsid w:val="005A37BD"/>
    <w:rsid w:val="005A696F"/>
    <w:rsid w:val="005B2FB3"/>
    <w:rsid w:val="005B6EE7"/>
    <w:rsid w:val="005D2C80"/>
    <w:rsid w:val="005E7F44"/>
    <w:rsid w:val="0061534D"/>
    <w:rsid w:val="00621B38"/>
    <w:rsid w:val="00625C85"/>
    <w:rsid w:val="00632F5C"/>
    <w:rsid w:val="006346FF"/>
    <w:rsid w:val="00646F4A"/>
    <w:rsid w:val="0066673C"/>
    <w:rsid w:val="0068495B"/>
    <w:rsid w:val="0070063B"/>
    <w:rsid w:val="00705316"/>
    <w:rsid w:val="00710BAD"/>
    <w:rsid w:val="007146C3"/>
    <w:rsid w:val="00714B9C"/>
    <w:rsid w:val="00717300"/>
    <w:rsid w:val="00721A4F"/>
    <w:rsid w:val="0072744E"/>
    <w:rsid w:val="007406B9"/>
    <w:rsid w:val="00747E45"/>
    <w:rsid w:val="00750DC2"/>
    <w:rsid w:val="00773503"/>
    <w:rsid w:val="00776352"/>
    <w:rsid w:val="00785C1F"/>
    <w:rsid w:val="007D5940"/>
    <w:rsid w:val="007F5975"/>
    <w:rsid w:val="007F61E5"/>
    <w:rsid w:val="008044A0"/>
    <w:rsid w:val="0082365D"/>
    <w:rsid w:val="00855449"/>
    <w:rsid w:val="00856A3F"/>
    <w:rsid w:val="00862DE5"/>
    <w:rsid w:val="0088114A"/>
    <w:rsid w:val="008B1840"/>
    <w:rsid w:val="008B3499"/>
    <w:rsid w:val="008B427C"/>
    <w:rsid w:val="008C042B"/>
    <w:rsid w:val="008E01E7"/>
    <w:rsid w:val="008E1E26"/>
    <w:rsid w:val="008F2894"/>
    <w:rsid w:val="00905291"/>
    <w:rsid w:val="00912E84"/>
    <w:rsid w:val="00950591"/>
    <w:rsid w:val="00950821"/>
    <w:rsid w:val="00961C9A"/>
    <w:rsid w:val="00974214"/>
    <w:rsid w:val="00987244"/>
    <w:rsid w:val="009A5CE2"/>
    <w:rsid w:val="009A7949"/>
    <w:rsid w:val="009D19DA"/>
    <w:rsid w:val="009E7D76"/>
    <w:rsid w:val="009F413F"/>
    <w:rsid w:val="00A021E9"/>
    <w:rsid w:val="00A401BB"/>
    <w:rsid w:val="00A470A9"/>
    <w:rsid w:val="00A82E11"/>
    <w:rsid w:val="00A94E54"/>
    <w:rsid w:val="00A94EBF"/>
    <w:rsid w:val="00AA13E4"/>
    <w:rsid w:val="00AA725B"/>
    <w:rsid w:val="00AA7B15"/>
    <w:rsid w:val="00AB54F2"/>
    <w:rsid w:val="00AC3471"/>
    <w:rsid w:val="00AD0852"/>
    <w:rsid w:val="00B10615"/>
    <w:rsid w:val="00B14F82"/>
    <w:rsid w:val="00B64B33"/>
    <w:rsid w:val="00B77083"/>
    <w:rsid w:val="00B85807"/>
    <w:rsid w:val="00B964D5"/>
    <w:rsid w:val="00BD30BE"/>
    <w:rsid w:val="00C0479E"/>
    <w:rsid w:val="00C31EA5"/>
    <w:rsid w:val="00C73AD3"/>
    <w:rsid w:val="00C774AD"/>
    <w:rsid w:val="00C94C04"/>
    <w:rsid w:val="00CA2C3C"/>
    <w:rsid w:val="00CC1E21"/>
    <w:rsid w:val="00CC35D7"/>
    <w:rsid w:val="00CC6F11"/>
    <w:rsid w:val="00CD130D"/>
    <w:rsid w:val="00CD7F81"/>
    <w:rsid w:val="00D0675B"/>
    <w:rsid w:val="00D119AE"/>
    <w:rsid w:val="00D15F2B"/>
    <w:rsid w:val="00D3087A"/>
    <w:rsid w:val="00D70CA2"/>
    <w:rsid w:val="00D70F58"/>
    <w:rsid w:val="00DA43A1"/>
    <w:rsid w:val="00DB1D52"/>
    <w:rsid w:val="00DB3959"/>
    <w:rsid w:val="00DC6489"/>
    <w:rsid w:val="00DD61FD"/>
    <w:rsid w:val="00DD72B9"/>
    <w:rsid w:val="00DE24DE"/>
    <w:rsid w:val="00E00CF4"/>
    <w:rsid w:val="00E065B7"/>
    <w:rsid w:val="00E15B6A"/>
    <w:rsid w:val="00E24B4F"/>
    <w:rsid w:val="00E41C6C"/>
    <w:rsid w:val="00E45E48"/>
    <w:rsid w:val="00E52CCF"/>
    <w:rsid w:val="00E765F3"/>
    <w:rsid w:val="00E80AD9"/>
    <w:rsid w:val="00EC3E8A"/>
    <w:rsid w:val="00ED6586"/>
    <w:rsid w:val="00EF1591"/>
    <w:rsid w:val="00EF5D06"/>
    <w:rsid w:val="00F03AA0"/>
    <w:rsid w:val="00F133E7"/>
    <w:rsid w:val="00F14E6D"/>
    <w:rsid w:val="00F22344"/>
    <w:rsid w:val="00F2281D"/>
    <w:rsid w:val="00F24CF0"/>
    <w:rsid w:val="00F257C0"/>
    <w:rsid w:val="00F430BB"/>
    <w:rsid w:val="00F44DCD"/>
    <w:rsid w:val="00F471F3"/>
    <w:rsid w:val="00F659F1"/>
    <w:rsid w:val="00F826B5"/>
    <w:rsid w:val="00F83EC5"/>
    <w:rsid w:val="00F9031F"/>
    <w:rsid w:val="00FA4226"/>
    <w:rsid w:val="00FB5714"/>
    <w:rsid w:val="00FB731C"/>
    <w:rsid w:val="00FD20E2"/>
    <w:rsid w:val="00FD3531"/>
    <w:rsid w:val="00FF2631"/>
    <w:rsid w:val="00FF380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072A"/>
  <w15:chartTrackingRefBased/>
  <w15:docId w15:val="{B85879C9-9429-40AE-8EA1-8646F2672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iPriority="0"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F659F1"/>
    <w:pPr>
      <w:spacing w:after="0" w:line="240" w:lineRule="auto"/>
    </w:pPr>
    <w:rPr>
      <w:rFonts w:ascii="Times New Roman" w:eastAsia="Times New Roman" w:hAnsi="Times New Roman" w:cs="Times New Roman"/>
      <w:sz w:val="24"/>
      <w:szCs w:val="24"/>
      <w:lang w:eastAsia="pl-PL"/>
    </w:rPr>
  </w:style>
  <w:style w:type="paragraph" w:styleId="Nagwek1">
    <w:name w:val="heading 1"/>
    <w:aliases w:val="SGH-Nagłówek 1"/>
    <w:next w:val="Tekstpodstawowy"/>
    <w:link w:val="Nagwek1Znak"/>
    <w:autoRedefine/>
    <w:qFormat/>
    <w:rsid w:val="00F659F1"/>
    <w:pPr>
      <w:keepNext/>
      <w:numPr>
        <w:numId w:val="1"/>
      </w:numPr>
      <w:tabs>
        <w:tab w:val="clear" w:pos="5148"/>
        <w:tab w:val="left" w:pos="851"/>
        <w:tab w:val="num" w:pos="2160"/>
        <w:tab w:val="num" w:pos="2640"/>
      </w:tabs>
      <w:spacing w:after="960" w:line="360" w:lineRule="auto"/>
      <w:ind w:left="2160" w:hanging="2160"/>
      <w:jc w:val="both"/>
      <w:outlineLvl w:val="0"/>
    </w:pPr>
    <w:rPr>
      <w:rFonts w:ascii="Times New Roman" w:eastAsia="Times New Roman" w:hAnsi="Times New Roman" w:cs="Arial"/>
      <w:b/>
      <w:bCs/>
      <w:kern w:val="32"/>
      <w:sz w:val="40"/>
      <w:szCs w:val="40"/>
      <w:lang w:eastAsia="pl-PL"/>
    </w:rPr>
  </w:style>
  <w:style w:type="paragraph" w:styleId="Nagwek2">
    <w:name w:val="heading 2"/>
    <w:aliases w:val="SGH-Nagłówek 2"/>
    <w:next w:val="Tekstpodstawowy"/>
    <w:link w:val="Nagwek2Znak"/>
    <w:autoRedefine/>
    <w:qFormat/>
    <w:rsid w:val="00F659F1"/>
    <w:pPr>
      <w:keepNext/>
      <w:numPr>
        <w:ilvl w:val="1"/>
        <w:numId w:val="1"/>
      </w:numPr>
      <w:spacing w:before="360" w:after="120" w:line="360" w:lineRule="auto"/>
      <w:jc w:val="both"/>
      <w:outlineLvl w:val="1"/>
    </w:pPr>
    <w:rPr>
      <w:rFonts w:ascii="Times New Roman" w:eastAsia="Times New Roman" w:hAnsi="Times New Roman" w:cs="Arial"/>
      <w:b/>
      <w:bCs/>
      <w:iCs/>
      <w:sz w:val="32"/>
      <w:szCs w:val="32"/>
      <w:lang w:eastAsia="pl-PL"/>
    </w:rPr>
  </w:style>
  <w:style w:type="paragraph" w:styleId="Nagwek3">
    <w:name w:val="heading 3"/>
    <w:aliases w:val="SGH-Nagłówek 3"/>
    <w:next w:val="Tekstpodstawowy"/>
    <w:link w:val="Nagwek3Znak"/>
    <w:autoRedefine/>
    <w:qFormat/>
    <w:rsid w:val="00F659F1"/>
    <w:pPr>
      <w:keepNext/>
      <w:numPr>
        <w:ilvl w:val="2"/>
        <w:numId w:val="1"/>
      </w:numPr>
      <w:spacing w:before="360" w:after="120" w:line="360" w:lineRule="auto"/>
      <w:jc w:val="both"/>
      <w:outlineLvl w:val="2"/>
    </w:pPr>
    <w:rPr>
      <w:rFonts w:ascii="Times New Roman" w:eastAsia="Times New Roman" w:hAnsi="Times New Roman" w:cs="Arial"/>
      <w:b/>
      <w:bCs/>
      <w:sz w:val="28"/>
      <w:szCs w:val="28"/>
      <w:lang w:eastAsia="pl-PL"/>
    </w:rPr>
  </w:style>
  <w:style w:type="paragraph" w:styleId="Nagwek4">
    <w:name w:val="heading 4"/>
    <w:aliases w:val="SGH-Nagłówek 4"/>
    <w:next w:val="Tekstpodstawowy"/>
    <w:link w:val="Nagwek4Znak"/>
    <w:autoRedefine/>
    <w:qFormat/>
    <w:rsid w:val="00F659F1"/>
    <w:pPr>
      <w:keepNext/>
      <w:numPr>
        <w:ilvl w:val="3"/>
        <w:numId w:val="1"/>
      </w:numPr>
      <w:tabs>
        <w:tab w:val="left" w:pos="851"/>
      </w:tabs>
      <w:spacing w:before="360" w:after="120" w:line="360" w:lineRule="auto"/>
      <w:jc w:val="both"/>
      <w:outlineLvl w:val="3"/>
    </w:pPr>
    <w:rPr>
      <w:rFonts w:ascii="Times New Roman" w:eastAsia="Times New Roman" w:hAnsi="Times New Roman" w:cs="Times New Roman"/>
      <w:b/>
      <w:bCs/>
      <w:sz w:val="24"/>
      <w:szCs w:val="24"/>
      <w:lang w:eastAsia="pl-PL"/>
    </w:rPr>
  </w:style>
  <w:style w:type="paragraph" w:styleId="Nagwek5">
    <w:name w:val="heading 5"/>
    <w:basedOn w:val="Normalny"/>
    <w:next w:val="Normalny"/>
    <w:link w:val="Nagwek5Znak"/>
    <w:qFormat/>
    <w:rsid w:val="00F659F1"/>
    <w:pPr>
      <w:numPr>
        <w:ilvl w:val="4"/>
        <w:numId w:val="1"/>
      </w:numPr>
      <w:spacing w:before="240" w:after="60"/>
      <w:outlineLvl w:val="4"/>
    </w:pPr>
    <w:rPr>
      <w:b/>
      <w:bCs/>
      <w:i/>
      <w:iCs/>
      <w:sz w:val="26"/>
      <w:szCs w:val="26"/>
    </w:rPr>
  </w:style>
  <w:style w:type="paragraph" w:styleId="Nagwek6">
    <w:name w:val="heading 6"/>
    <w:basedOn w:val="Normalny"/>
    <w:next w:val="Normalny"/>
    <w:link w:val="Nagwek6Znak"/>
    <w:qFormat/>
    <w:rsid w:val="00F659F1"/>
    <w:pPr>
      <w:numPr>
        <w:ilvl w:val="5"/>
        <w:numId w:val="1"/>
      </w:numPr>
      <w:spacing w:before="240" w:after="60"/>
      <w:outlineLvl w:val="5"/>
    </w:pPr>
    <w:rPr>
      <w:b/>
      <w:bCs/>
      <w:sz w:val="22"/>
      <w:szCs w:val="22"/>
    </w:rPr>
  </w:style>
  <w:style w:type="paragraph" w:styleId="Nagwek7">
    <w:name w:val="heading 7"/>
    <w:basedOn w:val="Normalny"/>
    <w:next w:val="Normalny"/>
    <w:link w:val="Nagwek7Znak"/>
    <w:qFormat/>
    <w:rsid w:val="00F659F1"/>
    <w:pPr>
      <w:numPr>
        <w:ilvl w:val="6"/>
        <w:numId w:val="1"/>
      </w:numPr>
      <w:spacing w:before="240" w:after="60"/>
      <w:outlineLvl w:val="6"/>
    </w:pPr>
  </w:style>
  <w:style w:type="paragraph" w:styleId="Nagwek8">
    <w:name w:val="heading 8"/>
    <w:basedOn w:val="Normalny"/>
    <w:next w:val="Normalny"/>
    <w:link w:val="Nagwek8Znak"/>
    <w:qFormat/>
    <w:rsid w:val="00F659F1"/>
    <w:pPr>
      <w:numPr>
        <w:ilvl w:val="7"/>
        <w:numId w:val="1"/>
      </w:numPr>
      <w:spacing w:before="240" w:after="60"/>
      <w:outlineLvl w:val="7"/>
    </w:pPr>
    <w:rPr>
      <w:i/>
      <w:iCs/>
    </w:rPr>
  </w:style>
  <w:style w:type="paragraph" w:styleId="Nagwek9">
    <w:name w:val="heading 9"/>
    <w:basedOn w:val="Normalny"/>
    <w:next w:val="Normalny"/>
    <w:link w:val="Nagwek9Znak"/>
    <w:qFormat/>
    <w:rsid w:val="00F659F1"/>
    <w:pPr>
      <w:numPr>
        <w:ilvl w:val="8"/>
        <w:numId w:val="1"/>
      </w:numPr>
      <w:spacing w:before="240" w:after="60"/>
      <w:outlineLvl w:val="8"/>
    </w:pPr>
    <w:rPr>
      <w:rFonts w:ascii="Arial" w:hAnsi="Arial" w:cs="Arial"/>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aliases w:val="SGH-Nagłówek 1 Znak"/>
    <w:basedOn w:val="Domylnaczcionkaakapitu"/>
    <w:link w:val="Nagwek1"/>
    <w:rsid w:val="00F659F1"/>
    <w:rPr>
      <w:rFonts w:ascii="Times New Roman" w:eastAsia="Times New Roman" w:hAnsi="Times New Roman" w:cs="Arial"/>
      <w:b/>
      <w:bCs/>
      <w:kern w:val="32"/>
      <w:sz w:val="40"/>
      <w:szCs w:val="40"/>
      <w:lang w:eastAsia="pl-PL"/>
    </w:rPr>
  </w:style>
  <w:style w:type="character" w:customStyle="1" w:styleId="Nagwek2Znak">
    <w:name w:val="Nagłówek 2 Znak"/>
    <w:aliases w:val="SGH-Nagłówek 2 Znak"/>
    <w:basedOn w:val="Domylnaczcionkaakapitu"/>
    <w:link w:val="Nagwek2"/>
    <w:rsid w:val="00F659F1"/>
    <w:rPr>
      <w:rFonts w:ascii="Times New Roman" w:eastAsia="Times New Roman" w:hAnsi="Times New Roman" w:cs="Arial"/>
      <w:b/>
      <w:bCs/>
      <w:iCs/>
      <w:sz w:val="32"/>
      <w:szCs w:val="32"/>
      <w:lang w:eastAsia="pl-PL"/>
    </w:rPr>
  </w:style>
  <w:style w:type="character" w:customStyle="1" w:styleId="Nagwek3Znak">
    <w:name w:val="Nagłówek 3 Znak"/>
    <w:aliases w:val="SGH-Nagłówek 3 Znak"/>
    <w:basedOn w:val="Domylnaczcionkaakapitu"/>
    <w:link w:val="Nagwek3"/>
    <w:rsid w:val="00F659F1"/>
    <w:rPr>
      <w:rFonts w:ascii="Times New Roman" w:eastAsia="Times New Roman" w:hAnsi="Times New Roman" w:cs="Arial"/>
      <w:b/>
      <w:bCs/>
      <w:sz w:val="28"/>
      <w:szCs w:val="28"/>
      <w:lang w:eastAsia="pl-PL"/>
    </w:rPr>
  </w:style>
  <w:style w:type="character" w:customStyle="1" w:styleId="Nagwek4Znak">
    <w:name w:val="Nagłówek 4 Znak"/>
    <w:aliases w:val="SGH-Nagłówek 4 Znak"/>
    <w:basedOn w:val="Domylnaczcionkaakapitu"/>
    <w:link w:val="Nagwek4"/>
    <w:rsid w:val="00F659F1"/>
    <w:rPr>
      <w:rFonts w:ascii="Times New Roman" w:eastAsia="Times New Roman" w:hAnsi="Times New Roman" w:cs="Times New Roman"/>
      <w:b/>
      <w:bCs/>
      <w:sz w:val="24"/>
      <w:szCs w:val="24"/>
      <w:lang w:eastAsia="pl-PL"/>
    </w:rPr>
  </w:style>
  <w:style w:type="character" w:customStyle="1" w:styleId="Nagwek5Znak">
    <w:name w:val="Nagłówek 5 Znak"/>
    <w:basedOn w:val="Domylnaczcionkaakapitu"/>
    <w:link w:val="Nagwek5"/>
    <w:rsid w:val="00F659F1"/>
    <w:rPr>
      <w:rFonts w:ascii="Times New Roman" w:eastAsia="Times New Roman" w:hAnsi="Times New Roman" w:cs="Times New Roman"/>
      <w:b/>
      <w:bCs/>
      <w:i/>
      <w:iCs/>
      <w:sz w:val="26"/>
      <w:szCs w:val="26"/>
      <w:lang w:eastAsia="pl-PL"/>
    </w:rPr>
  </w:style>
  <w:style w:type="character" w:customStyle="1" w:styleId="Nagwek6Znak">
    <w:name w:val="Nagłówek 6 Znak"/>
    <w:basedOn w:val="Domylnaczcionkaakapitu"/>
    <w:link w:val="Nagwek6"/>
    <w:rsid w:val="00F659F1"/>
    <w:rPr>
      <w:rFonts w:ascii="Times New Roman" w:eastAsia="Times New Roman" w:hAnsi="Times New Roman" w:cs="Times New Roman"/>
      <w:b/>
      <w:bCs/>
      <w:lang w:eastAsia="pl-PL"/>
    </w:rPr>
  </w:style>
  <w:style w:type="character" w:customStyle="1" w:styleId="Nagwek7Znak">
    <w:name w:val="Nagłówek 7 Znak"/>
    <w:basedOn w:val="Domylnaczcionkaakapitu"/>
    <w:link w:val="Nagwek7"/>
    <w:rsid w:val="00F659F1"/>
    <w:rPr>
      <w:rFonts w:ascii="Times New Roman" w:eastAsia="Times New Roman" w:hAnsi="Times New Roman" w:cs="Times New Roman"/>
      <w:sz w:val="24"/>
      <w:szCs w:val="24"/>
      <w:lang w:eastAsia="pl-PL"/>
    </w:rPr>
  </w:style>
  <w:style w:type="character" w:customStyle="1" w:styleId="Nagwek8Znak">
    <w:name w:val="Nagłówek 8 Znak"/>
    <w:basedOn w:val="Domylnaczcionkaakapitu"/>
    <w:link w:val="Nagwek8"/>
    <w:rsid w:val="00F659F1"/>
    <w:rPr>
      <w:rFonts w:ascii="Times New Roman" w:eastAsia="Times New Roman" w:hAnsi="Times New Roman" w:cs="Times New Roman"/>
      <w:i/>
      <w:iCs/>
      <w:sz w:val="24"/>
      <w:szCs w:val="24"/>
      <w:lang w:eastAsia="pl-PL"/>
    </w:rPr>
  </w:style>
  <w:style w:type="character" w:customStyle="1" w:styleId="Nagwek9Znak">
    <w:name w:val="Nagłówek 9 Znak"/>
    <w:basedOn w:val="Domylnaczcionkaakapitu"/>
    <w:link w:val="Nagwek9"/>
    <w:rsid w:val="00F659F1"/>
    <w:rPr>
      <w:rFonts w:ascii="Arial" w:eastAsia="Times New Roman" w:hAnsi="Arial" w:cs="Arial"/>
      <w:lang w:eastAsia="pl-PL"/>
    </w:rPr>
  </w:style>
  <w:style w:type="paragraph" w:styleId="Nagwek">
    <w:name w:val="header"/>
    <w:aliases w:val="SGH-Nagłówek"/>
    <w:next w:val="Tekstpodstawowy"/>
    <w:link w:val="NagwekZnak"/>
    <w:autoRedefine/>
    <w:rsid w:val="00F659F1"/>
    <w:pPr>
      <w:tabs>
        <w:tab w:val="center" w:pos="851"/>
        <w:tab w:val="center" w:pos="4536"/>
        <w:tab w:val="right" w:pos="9072"/>
      </w:tabs>
      <w:spacing w:after="360" w:line="360" w:lineRule="auto"/>
      <w:outlineLvl w:val="0"/>
    </w:pPr>
    <w:rPr>
      <w:rFonts w:ascii="Times New Roman" w:eastAsia="Times New Roman" w:hAnsi="Times New Roman" w:cs="Times New Roman"/>
      <w:b/>
      <w:caps/>
      <w:sz w:val="40"/>
      <w:szCs w:val="40"/>
      <w:lang w:eastAsia="pl-PL"/>
    </w:rPr>
  </w:style>
  <w:style w:type="character" w:customStyle="1" w:styleId="NagwekZnak">
    <w:name w:val="Nagłówek Znak"/>
    <w:aliases w:val="SGH-Nagłówek Znak"/>
    <w:basedOn w:val="Domylnaczcionkaakapitu"/>
    <w:link w:val="Nagwek"/>
    <w:rsid w:val="00F659F1"/>
    <w:rPr>
      <w:rFonts w:ascii="Times New Roman" w:eastAsia="Times New Roman" w:hAnsi="Times New Roman" w:cs="Times New Roman"/>
      <w:b/>
      <w:caps/>
      <w:sz w:val="40"/>
      <w:szCs w:val="40"/>
      <w:lang w:eastAsia="pl-PL"/>
    </w:rPr>
  </w:style>
  <w:style w:type="paragraph" w:styleId="Stopka">
    <w:name w:val="footer"/>
    <w:basedOn w:val="Normalny"/>
    <w:link w:val="StopkaZnak"/>
    <w:rsid w:val="00F659F1"/>
    <w:pPr>
      <w:tabs>
        <w:tab w:val="center" w:pos="4536"/>
        <w:tab w:val="right" w:pos="9072"/>
      </w:tabs>
    </w:pPr>
  </w:style>
  <w:style w:type="character" w:customStyle="1" w:styleId="StopkaZnak">
    <w:name w:val="Stopka Znak"/>
    <w:basedOn w:val="Domylnaczcionkaakapitu"/>
    <w:link w:val="Stopka"/>
    <w:rsid w:val="00F659F1"/>
    <w:rPr>
      <w:rFonts w:ascii="Times New Roman" w:eastAsia="Times New Roman" w:hAnsi="Times New Roman" w:cs="Times New Roman"/>
      <w:sz w:val="24"/>
      <w:szCs w:val="24"/>
      <w:lang w:eastAsia="pl-PL"/>
    </w:rPr>
  </w:style>
  <w:style w:type="paragraph" w:styleId="Tekstpodstawowy">
    <w:name w:val="Body Text"/>
    <w:aliases w:val="SGH-Tekst podstawowy"/>
    <w:link w:val="TekstpodstawowyZnak"/>
    <w:rsid w:val="00F659F1"/>
    <w:pPr>
      <w:tabs>
        <w:tab w:val="left" w:pos="851"/>
      </w:tabs>
      <w:spacing w:after="0" w:line="360" w:lineRule="auto"/>
      <w:jc w:val="both"/>
    </w:pPr>
    <w:rPr>
      <w:rFonts w:ascii="Times New Roman" w:eastAsia="Times New Roman" w:hAnsi="Times New Roman" w:cs="Times New Roman"/>
      <w:sz w:val="24"/>
      <w:szCs w:val="24"/>
      <w:lang w:eastAsia="pl-PL"/>
    </w:rPr>
  </w:style>
  <w:style w:type="character" w:customStyle="1" w:styleId="TekstpodstawowyZnak">
    <w:name w:val="Tekst podstawowy Znak"/>
    <w:aliases w:val="SGH-Tekst podstawowy Znak"/>
    <w:basedOn w:val="Domylnaczcionkaakapitu"/>
    <w:link w:val="Tekstpodstawowy"/>
    <w:rsid w:val="00F659F1"/>
    <w:rPr>
      <w:rFonts w:ascii="Times New Roman" w:eastAsia="Times New Roman" w:hAnsi="Times New Roman" w:cs="Times New Roman"/>
      <w:sz w:val="24"/>
      <w:szCs w:val="24"/>
      <w:lang w:eastAsia="pl-PL"/>
    </w:rPr>
  </w:style>
  <w:style w:type="paragraph" w:customStyle="1" w:styleId="SGH-Spistreci">
    <w:name w:val="SGH-Spis treści"/>
    <w:basedOn w:val="Nagwek"/>
    <w:next w:val="Tekstpodstawowy"/>
    <w:rsid w:val="00F659F1"/>
    <w:pPr>
      <w:outlineLvl w:val="9"/>
    </w:pPr>
  </w:style>
  <w:style w:type="paragraph" w:styleId="Legenda">
    <w:name w:val="caption"/>
    <w:basedOn w:val="Normalny"/>
    <w:next w:val="Normalny"/>
    <w:qFormat/>
    <w:rsid w:val="00F659F1"/>
    <w:pPr>
      <w:tabs>
        <w:tab w:val="left" w:pos="1191"/>
      </w:tabs>
      <w:spacing w:before="120" w:after="120"/>
      <w:ind w:left="1191" w:hanging="1191"/>
    </w:pPr>
    <w:rPr>
      <w:b/>
      <w:bCs/>
      <w:sz w:val="20"/>
      <w:szCs w:val="20"/>
    </w:rPr>
  </w:style>
  <w:style w:type="paragraph" w:customStyle="1" w:styleId="SGH-rdo">
    <w:name w:val="SGH-Źródło"/>
    <w:next w:val="Tekstpodstawowy"/>
    <w:rsid w:val="00F659F1"/>
    <w:pPr>
      <w:numPr>
        <w:numId w:val="2"/>
      </w:numPr>
      <w:tabs>
        <w:tab w:val="left" w:pos="851"/>
      </w:tabs>
      <w:spacing w:before="120" w:after="240" w:line="240" w:lineRule="auto"/>
      <w:jc w:val="both"/>
    </w:pPr>
    <w:rPr>
      <w:rFonts w:ascii="Times New Roman" w:eastAsia="Times New Roman" w:hAnsi="Times New Roman" w:cs="Times New Roman"/>
      <w:sz w:val="20"/>
      <w:szCs w:val="20"/>
      <w:lang w:eastAsia="pl-PL"/>
    </w:rPr>
  </w:style>
  <w:style w:type="paragraph" w:styleId="Spisilustracji">
    <w:name w:val="table of figures"/>
    <w:basedOn w:val="Normalny"/>
    <w:next w:val="Normalny"/>
    <w:autoRedefine/>
    <w:uiPriority w:val="99"/>
    <w:rsid w:val="00F659F1"/>
    <w:pPr>
      <w:tabs>
        <w:tab w:val="left" w:pos="1418"/>
        <w:tab w:val="right" w:leader="dot" w:pos="9061"/>
      </w:tabs>
      <w:spacing w:line="360" w:lineRule="auto"/>
      <w:ind w:left="1418" w:right="113" w:hanging="1418"/>
      <w:jc w:val="both"/>
    </w:pPr>
  </w:style>
  <w:style w:type="character" w:styleId="Hipercze">
    <w:name w:val="Hyperlink"/>
    <w:uiPriority w:val="99"/>
    <w:rsid w:val="00F659F1"/>
    <w:rPr>
      <w:color w:val="0000FF"/>
      <w:u w:val="single"/>
    </w:rPr>
  </w:style>
  <w:style w:type="paragraph" w:styleId="Spistreci1">
    <w:name w:val="toc 1"/>
    <w:basedOn w:val="Normalny"/>
    <w:next w:val="Normalny"/>
    <w:autoRedefine/>
    <w:uiPriority w:val="39"/>
    <w:rsid w:val="00F659F1"/>
    <w:pPr>
      <w:tabs>
        <w:tab w:val="right" w:leader="dot" w:pos="9060"/>
      </w:tabs>
      <w:spacing w:before="60" w:after="60"/>
      <w:ind w:right="113"/>
      <w:jc w:val="both"/>
    </w:pPr>
    <w:rPr>
      <w:b/>
      <w:sz w:val="28"/>
      <w:szCs w:val="28"/>
    </w:rPr>
  </w:style>
  <w:style w:type="paragraph" w:styleId="Spistreci2">
    <w:name w:val="toc 2"/>
    <w:basedOn w:val="Normalny"/>
    <w:next w:val="Normalny"/>
    <w:autoRedefine/>
    <w:uiPriority w:val="39"/>
    <w:rsid w:val="00F659F1"/>
    <w:pPr>
      <w:tabs>
        <w:tab w:val="left" w:pos="851"/>
        <w:tab w:val="left" w:pos="960"/>
        <w:tab w:val="right" w:leader="dot" w:pos="9060"/>
      </w:tabs>
      <w:spacing w:before="60" w:after="60"/>
      <w:ind w:left="850" w:right="113" w:hanging="612"/>
      <w:jc w:val="both"/>
    </w:pPr>
    <w:rPr>
      <w:sz w:val="28"/>
      <w:szCs w:val="28"/>
    </w:rPr>
  </w:style>
  <w:style w:type="paragraph" w:styleId="Spistreci3">
    <w:name w:val="toc 3"/>
    <w:basedOn w:val="Normalny"/>
    <w:next w:val="Normalny"/>
    <w:autoRedefine/>
    <w:uiPriority w:val="39"/>
    <w:rsid w:val="00F659F1"/>
    <w:pPr>
      <w:tabs>
        <w:tab w:val="left" w:pos="1200"/>
        <w:tab w:val="left" w:pos="1418"/>
        <w:tab w:val="right" w:leader="dot" w:pos="9060"/>
      </w:tabs>
      <w:ind w:left="1418" w:right="113" w:hanging="567"/>
      <w:jc w:val="both"/>
    </w:pPr>
  </w:style>
  <w:style w:type="paragraph" w:styleId="Spistreci4">
    <w:name w:val="toc 4"/>
    <w:basedOn w:val="Normalny"/>
    <w:next w:val="Normalny"/>
    <w:autoRedefine/>
    <w:uiPriority w:val="39"/>
    <w:rsid w:val="00F659F1"/>
    <w:pPr>
      <w:tabs>
        <w:tab w:val="left" w:leader="dot" w:pos="1985"/>
        <w:tab w:val="left" w:pos="2226"/>
        <w:tab w:val="right" w:leader="dot" w:pos="9061"/>
      </w:tabs>
      <w:spacing w:before="60" w:after="60"/>
      <w:ind w:left="2269" w:right="113" w:hanging="851"/>
      <w:jc w:val="both"/>
    </w:pPr>
    <w:rPr>
      <w:sz w:val="22"/>
      <w:szCs w:val="22"/>
    </w:rPr>
  </w:style>
  <w:style w:type="paragraph" w:styleId="Tekstdymka">
    <w:name w:val="Balloon Text"/>
    <w:basedOn w:val="Normalny"/>
    <w:link w:val="TekstdymkaZnak"/>
    <w:semiHidden/>
    <w:unhideWhenUsed/>
    <w:rsid w:val="00F659F1"/>
    <w:rPr>
      <w:rFonts w:ascii="Tahoma" w:hAnsi="Tahoma" w:cs="Tahoma"/>
      <w:sz w:val="16"/>
      <w:szCs w:val="16"/>
    </w:rPr>
  </w:style>
  <w:style w:type="character" w:customStyle="1" w:styleId="TekstdymkaZnak">
    <w:name w:val="Tekst dymka Znak"/>
    <w:basedOn w:val="Domylnaczcionkaakapitu"/>
    <w:link w:val="Tekstdymka"/>
    <w:semiHidden/>
    <w:rsid w:val="00F659F1"/>
    <w:rPr>
      <w:rFonts w:ascii="Tahoma" w:eastAsia="Times New Roman" w:hAnsi="Tahoma" w:cs="Tahoma"/>
      <w:sz w:val="16"/>
      <w:szCs w:val="16"/>
      <w:lang w:eastAsia="pl-PL"/>
    </w:rPr>
  </w:style>
  <w:style w:type="paragraph" w:styleId="Tekstprzypisudolnego">
    <w:name w:val="footnote text"/>
    <w:aliases w:val="Tekst przypisu dolnego Znak Znak Znak"/>
    <w:basedOn w:val="Normalny"/>
    <w:link w:val="TekstprzypisudolnegoZnak"/>
    <w:semiHidden/>
    <w:rsid w:val="00F659F1"/>
    <w:rPr>
      <w:rFonts w:ascii="Calibri" w:eastAsia="Calibri" w:hAnsi="Calibri"/>
      <w:sz w:val="20"/>
      <w:szCs w:val="20"/>
    </w:rPr>
  </w:style>
  <w:style w:type="character" w:customStyle="1" w:styleId="TekstprzypisudolnegoZnak">
    <w:name w:val="Tekst przypisu dolnego Znak"/>
    <w:aliases w:val="Tekst przypisu dolnego Znak Znak Znak Znak"/>
    <w:basedOn w:val="Domylnaczcionkaakapitu"/>
    <w:link w:val="Tekstprzypisudolnego"/>
    <w:semiHidden/>
    <w:rsid w:val="00F659F1"/>
    <w:rPr>
      <w:rFonts w:ascii="Calibri" w:eastAsia="Calibri" w:hAnsi="Calibri" w:cs="Times New Roman"/>
      <w:sz w:val="20"/>
      <w:szCs w:val="20"/>
      <w:lang w:eastAsia="pl-PL"/>
    </w:rPr>
  </w:style>
  <w:style w:type="character" w:styleId="Odwoanieprzypisudolnego">
    <w:name w:val="footnote reference"/>
    <w:semiHidden/>
    <w:rsid w:val="00F659F1"/>
    <w:rPr>
      <w:vertAlign w:val="superscript"/>
    </w:rPr>
  </w:style>
  <w:style w:type="character" w:customStyle="1" w:styleId="reference-text">
    <w:name w:val="reference-text"/>
    <w:basedOn w:val="Domylnaczcionkaakapitu"/>
    <w:rsid w:val="00F659F1"/>
  </w:style>
  <w:style w:type="paragraph" w:styleId="Akapitzlist">
    <w:name w:val="List Paragraph"/>
    <w:basedOn w:val="Normalny"/>
    <w:qFormat/>
    <w:rsid w:val="00F659F1"/>
    <w:pPr>
      <w:spacing w:line="360" w:lineRule="auto"/>
      <w:ind w:left="720"/>
      <w:contextualSpacing/>
      <w:jc w:val="both"/>
    </w:pPr>
    <w:rPr>
      <w:rFonts w:ascii="Calibri" w:hAnsi="Calibri"/>
      <w:sz w:val="22"/>
      <w:szCs w:val="22"/>
    </w:rPr>
  </w:style>
  <w:style w:type="character" w:styleId="HTML-cytat">
    <w:name w:val="HTML Cite"/>
    <w:semiHidden/>
    <w:unhideWhenUsed/>
    <w:rsid w:val="00F659F1"/>
    <w:rPr>
      <w:i/>
      <w:iCs/>
    </w:rPr>
  </w:style>
  <w:style w:type="paragraph" w:customStyle="1" w:styleId="Default">
    <w:name w:val="Default"/>
    <w:rsid w:val="00F659F1"/>
    <w:pPr>
      <w:autoSpaceDE w:val="0"/>
      <w:autoSpaceDN w:val="0"/>
      <w:adjustRightInd w:val="0"/>
      <w:spacing w:after="0" w:line="240" w:lineRule="auto"/>
    </w:pPr>
    <w:rPr>
      <w:rFonts w:ascii="Verdana" w:eastAsia="Times New Roman" w:hAnsi="Verdana" w:cs="Verdana"/>
      <w:color w:val="000000"/>
      <w:sz w:val="24"/>
      <w:szCs w:val="24"/>
      <w:lang w:eastAsia="pl-PL"/>
    </w:rPr>
  </w:style>
  <w:style w:type="character" w:styleId="Pogrubienie">
    <w:name w:val="Strong"/>
    <w:uiPriority w:val="22"/>
    <w:qFormat/>
    <w:rsid w:val="00F659F1"/>
    <w:rPr>
      <w:b/>
      <w:bCs/>
    </w:rPr>
  </w:style>
  <w:style w:type="table" w:styleId="Tabela-Siatka">
    <w:name w:val="Table Grid"/>
    <w:basedOn w:val="Standardowy"/>
    <w:rsid w:val="00F659F1"/>
    <w:pPr>
      <w:spacing w:after="0" w:line="240" w:lineRule="auto"/>
    </w:pPr>
    <w:rPr>
      <w:rFonts w:ascii="Calibri" w:eastAsia="Calibri" w:hAnsi="Calibri" w:cs="Times New Roman"/>
      <w:sz w:val="20"/>
      <w:szCs w:val="20"/>
      <w:lang w:eastAsia="pl-P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Wspczesny">
    <w:name w:val="Table Contemporary"/>
    <w:basedOn w:val="Standardowy"/>
    <w:rsid w:val="00F659F1"/>
    <w:pPr>
      <w:spacing w:after="0" w:line="240" w:lineRule="auto"/>
    </w:pPr>
    <w:rPr>
      <w:rFonts w:ascii="Calibri" w:eastAsia="Calibri" w:hAnsi="Calibri" w:cs="Times New Roman"/>
      <w:sz w:val="20"/>
      <w:szCs w:val="20"/>
      <w:lang w:eastAsia="pl-P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UyteHipercze">
    <w:name w:val="FollowedHyperlink"/>
    <w:rsid w:val="00F659F1"/>
    <w:rPr>
      <w:color w:val="800080"/>
      <w:u w:val="single"/>
    </w:rPr>
  </w:style>
  <w:style w:type="character" w:styleId="Odwoaniedokomentarza">
    <w:name w:val="annotation reference"/>
    <w:rsid w:val="00F659F1"/>
    <w:rPr>
      <w:sz w:val="16"/>
      <w:szCs w:val="16"/>
    </w:rPr>
  </w:style>
  <w:style w:type="paragraph" w:styleId="Tekstkomentarza">
    <w:name w:val="annotation text"/>
    <w:basedOn w:val="Normalny"/>
    <w:link w:val="TekstkomentarzaZnak"/>
    <w:rsid w:val="00F659F1"/>
    <w:rPr>
      <w:sz w:val="20"/>
      <w:szCs w:val="20"/>
      <w:lang w:val="x-none" w:eastAsia="x-none"/>
    </w:rPr>
  </w:style>
  <w:style w:type="character" w:customStyle="1" w:styleId="TekstkomentarzaZnak">
    <w:name w:val="Tekst komentarza Znak"/>
    <w:basedOn w:val="Domylnaczcionkaakapitu"/>
    <w:link w:val="Tekstkomentarza"/>
    <w:rsid w:val="00F659F1"/>
    <w:rPr>
      <w:rFonts w:ascii="Times New Roman" w:eastAsia="Times New Roman" w:hAnsi="Times New Roman" w:cs="Times New Roman"/>
      <w:sz w:val="20"/>
      <w:szCs w:val="20"/>
      <w:lang w:val="x-none" w:eastAsia="x-none"/>
    </w:rPr>
  </w:style>
  <w:style w:type="paragraph" w:styleId="Tematkomentarza">
    <w:name w:val="annotation subject"/>
    <w:basedOn w:val="Tekstkomentarza"/>
    <w:next w:val="Tekstkomentarza"/>
    <w:link w:val="TematkomentarzaZnak"/>
    <w:rsid w:val="00F659F1"/>
    <w:rPr>
      <w:b/>
      <w:bCs/>
    </w:rPr>
  </w:style>
  <w:style w:type="character" w:customStyle="1" w:styleId="TematkomentarzaZnak">
    <w:name w:val="Temat komentarza Znak"/>
    <w:basedOn w:val="TekstkomentarzaZnak"/>
    <w:link w:val="Tematkomentarza"/>
    <w:rsid w:val="00F659F1"/>
    <w:rPr>
      <w:rFonts w:ascii="Times New Roman" w:eastAsia="Times New Roman" w:hAnsi="Times New Roman" w:cs="Times New Roman"/>
      <w:b/>
      <w:bCs/>
      <w:sz w:val="20"/>
      <w:szCs w:val="20"/>
      <w:lang w:val="x-none" w:eastAsia="x-none"/>
    </w:rPr>
  </w:style>
  <w:style w:type="paragraph" w:styleId="Poprawka">
    <w:name w:val="Revision"/>
    <w:hidden/>
    <w:uiPriority w:val="99"/>
    <w:semiHidden/>
    <w:rsid w:val="00F659F1"/>
    <w:pPr>
      <w:spacing w:after="0" w:line="240" w:lineRule="auto"/>
    </w:pPr>
    <w:rPr>
      <w:rFonts w:ascii="Times New Roman" w:eastAsia="Times New Roman" w:hAnsi="Times New Roman" w:cs="Times New Roman"/>
      <w:sz w:val="24"/>
      <w:szCs w:val="24"/>
      <w:lang w:eastAsia="pl-PL"/>
    </w:rPr>
  </w:style>
  <w:style w:type="paragraph" w:styleId="Tekstprzypisukocowego">
    <w:name w:val="endnote text"/>
    <w:basedOn w:val="Normalny"/>
    <w:link w:val="TekstprzypisukocowegoZnak"/>
    <w:semiHidden/>
    <w:rsid w:val="00F659F1"/>
    <w:rPr>
      <w:sz w:val="20"/>
      <w:szCs w:val="20"/>
    </w:rPr>
  </w:style>
  <w:style w:type="character" w:customStyle="1" w:styleId="TekstprzypisukocowegoZnak">
    <w:name w:val="Tekst przypisu końcowego Znak"/>
    <w:basedOn w:val="Domylnaczcionkaakapitu"/>
    <w:link w:val="Tekstprzypisukocowego"/>
    <w:semiHidden/>
    <w:rsid w:val="00F659F1"/>
    <w:rPr>
      <w:rFonts w:ascii="Times New Roman" w:eastAsia="Times New Roman" w:hAnsi="Times New Roman" w:cs="Times New Roman"/>
      <w:sz w:val="20"/>
      <w:szCs w:val="20"/>
      <w:lang w:eastAsia="pl-PL"/>
    </w:rPr>
  </w:style>
  <w:style w:type="character" w:styleId="Odwoanieprzypisukocowego">
    <w:name w:val="endnote reference"/>
    <w:semiHidden/>
    <w:rsid w:val="00F659F1"/>
    <w:rPr>
      <w:vertAlign w:val="superscript"/>
    </w:rPr>
  </w:style>
  <w:style w:type="character" w:styleId="Tekstzastpczy">
    <w:name w:val="Placeholder Text"/>
    <w:basedOn w:val="Domylnaczcionkaakapitu"/>
    <w:uiPriority w:val="99"/>
    <w:semiHidden/>
    <w:rsid w:val="0070063B"/>
    <w:rPr>
      <w:color w:val="808080"/>
    </w:rPr>
  </w:style>
  <w:style w:type="paragraph" w:styleId="Lista">
    <w:name w:val="List"/>
    <w:basedOn w:val="Normalny"/>
    <w:uiPriority w:val="99"/>
    <w:unhideWhenUsed/>
    <w:rsid w:val="0088114A"/>
    <w:pPr>
      <w:ind w:left="283" w:hanging="283"/>
      <w:contextualSpacing/>
    </w:pPr>
  </w:style>
  <w:style w:type="paragraph" w:styleId="Lista2">
    <w:name w:val="List 2"/>
    <w:basedOn w:val="Normalny"/>
    <w:uiPriority w:val="99"/>
    <w:unhideWhenUsed/>
    <w:rsid w:val="0088114A"/>
    <w:pPr>
      <w:ind w:left="566" w:hanging="283"/>
      <w:contextualSpacing/>
    </w:pPr>
  </w:style>
  <w:style w:type="paragraph" w:styleId="Listapunktowana2">
    <w:name w:val="List Bullet 2"/>
    <w:basedOn w:val="Normalny"/>
    <w:uiPriority w:val="99"/>
    <w:unhideWhenUsed/>
    <w:rsid w:val="0088114A"/>
    <w:pPr>
      <w:numPr>
        <w:numId w:val="41"/>
      </w:numPr>
      <w:contextualSpacing/>
    </w:pPr>
  </w:style>
  <w:style w:type="paragraph" w:styleId="Listapunktowana3">
    <w:name w:val="List Bullet 3"/>
    <w:basedOn w:val="Normalny"/>
    <w:uiPriority w:val="99"/>
    <w:unhideWhenUsed/>
    <w:rsid w:val="0088114A"/>
    <w:pPr>
      <w:numPr>
        <w:numId w:val="42"/>
      </w:numPr>
      <w:contextualSpacing/>
    </w:pPr>
  </w:style>
  <w:style w:type="paragraph" w:styleId="Tekstpodstawowywcity">
    <w:name w:val="Body Text Indent"/>
    <w:basedOn w:val="Normalny"/>
    <w:link w:val="TekstpodstawowywcityZnak"/>
    <w:uiPriority w:val="99"/>
    <w:unhideWhenUsed/>
    <w:rsid w:val="0088114A"/>
    <w:pPr>
      <w:spacing w:after="120"/>
      <w:ind w:left="283"/>
    </w:pPr>
  </w:style>
  <w:style w:type="character" w:customStyle="1" w:styleId="TekstpodstawowywcityZnak">
    <w:name w:val="Tekst podstawowy wcięty Znak"/>
    <w:basedOn w:val="Domylnaczcionkaakapitu"/>
    <w:link w:val="Tekstpodstawowywcity"/>
    <w:uiPriority w:val="99"/>
    <w:rsid w:val="0088114A"/>
    <w:rPr>
      <w:rFonts w:ascii="Times New Roman" w:eastAsia="Times New Roman" w:hAnsi="Times New Roman" w:cs="Times New Roman"/>
      <w:sz w:val="24"/>
      <w:szCs w:val="24"/>
      <w:lang w:eastAsia="pl-PL"/>
    </w:rPr>
  </w:style>
  <w:style w:type="paragraph" w:styleId="Tekstpodstawowyzwciciem">
    <w:name w:val="Body Text First Indent"/>
    <w:basedOn w:val="Tekstpodstawowy"/>
    <w:link w:val="TekstpodstawowyzwciciemZnak"/>
    <w:uiPriority w:val="99"/>
    <w:unhideWhenUsed/>
    <w:rsid w:val="0088114A"/>
    <w:pPr>
      <w:tabs>
        <w:tab w:val="clear" w:pos="851"/>
      </w:tabs>
      <w:spacing w:line="240" w:lineRule="auto"/>
      <w:ind w:firstLine="360"/>
      <w:jc w:val="left"/>
    </w:pPr>
  </w:style>
  <w:style w:type="character" w:customStyle="1" w:styleId="TekstpodstawowyzwciciemZnak">
    <w:name w:val="Tekst podstawowy z wcięciem Znak"/>
    <w:basedOn w:val="TekstpodstawowyZnak"/>
    <w:link w:val="Tekstpodstawowyzwciciem"/>
    <w:uiPriority w:val="99"/>
    <w:rsid w:val="0088114A"/>
    <w:rPr>
      <w:rFonts w:ascii="Times New Roman" w:eastAsia="Times New Roman" w:hAnsi="Times New Roman" w:cs="Times New Roman"/>
      <w:sz w:val="24"/>
      <w:szCs w:val="24"/>
      <w:lang w:eastAsia="pl-PL"/>
    </w:rPr>
  </w:style>
  <w:style w:type="paragraph" w:styleId="Tekstpodstawowyzwciciem2">
    <w:name w:val="Body Text First Indent 2"/>
    <w:basedOn w:val="Tekstpodstawowywcity"/>
    <w:link w:val="Tekstpodstawowyzwciciem2Znak"/>
    <w:uiPriority w:val="99"/>
    <w:unhideWhenUsed/>
    <w:rsid w:val="0088114A"/>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8114A"/>
    <w:rPr>
      <w:rFonts w:ascii="Times New Roman" w:eastAsia="Times New Roman" w:hAnsi="Times New Roman" w:cs="Times New Roman"/>
      <w:sz w:val="24"/>
      <w:szCs w:val="24"/>
      <w:lang w:eastAsia="pl-PL"/>
    </w:rPr>
  </w:style>
  <w:style w:type="character" w:styleId="Nierozpoznanawzmianka">
    <w:name w:val="Unresolved Mention"/>
    <w:basedOn w:val="Domylnaczcionkaakapitu"/>
    <w:uiPriority w:val="99"/>
    <w:semiHidden/>
    <w:unhideWhenUsed/>
    <w:rsid w:val="0088114A"/>
    <w:rPr>
      <w:color w:val="605E5C"/>
      <w:shd w:val="clear" w:color="auto" w:fill="E1DFDD"/>
    </w:rPr>
  </w:style>
  <w:style w:type="paragraph" w:styleId="HTML-wstpniesformatowany">
    <w:name w:val="HTML Preformatted"/>
    <w:basedOn w:val="Normalny"/>
    <w:link w:val="HTML-wstpniesformatowanyZnak"/>
    <w:uiPriority w:val="99"/>
    <w:semiHidden/>
    <w:unhideWhenUsed/>
    <w:rsid w:val="00B14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semiHidden/>
    <w:rsid w:val="00B14F82"/>
    <w:rPr>
      <w:rFonts w:ascii="Courier New" w:eastAsia="Times New Roman" w:hAnsi="Courier New" w:cs="Courier New"/>
      <w:sz w:val="20"/>
      <w:szCs w:val="20"/>
      <w:lang w:eastAsia="pl-PL"/>
    </w:rPr>
  </w:style>
  <w:style w:type="character" w:styleId="HTML-kod">
    <w:name w:val="HTML Code"/>
    <w:basedOn w:val="Domylnaczcionkaakapitu"/>
    <w:uiPriority w:val="99"/>
    <w:semiHidden/>
    <w:unhideWhenUsed/>
    <w:rsid w:val="00B14F82"/>
    <w:rPr>
      <w:rFonts w:ascii="Courier New" w:eastAsia="Times New Roman" w:hAnsi="Courier New" w:cs="Courier New"/>
      <w:sz w:val="20"/>
      <w:szCs w:val="20"/>
    </w:rPr>
  </w:style>
  <w:style w:type="character" w:customStyle="1" w:styleId="hljs-keyword">
    <w:name w:val="hljs-keyword"/>
    <w:basedOn w:val="Domylnaczcionkaakapitu"/>
    <w:rsid w:val="00B14F82"/>
  </w:style>
  <w:style w:type="character" w:customStyle="1" w:styleId="hljs-builtin">
    <w:name w:val="hljs-built_in"/>
    <w:basedOn w:val="Domylnaczcionkaakapitu"/>
    <w:rsid w:val="00B14F82"/>
  </w:style>
  <w:style w:type="paragraph" w:styleId="Bibliografia">
    <w:name w:val="Bibliography"/>
    <w:basedOn w:val="Normalny"/>
    <w:next w:val="Normalny"/>
    <w:uiPriority w:val="37"/>
    <w:semiHidden/>
    <w:unhideWhenUsed/>
    <w:rsid w:val="007406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167397">
      <w:bodyDiv w:val="1"/>
      <w:marLeft w:val="0"/>
      <w:marRight w:val="0"/>
      <w:marTop w:val="0"/>
      <w:marBottom w:val="0"/>
      <w:divBdr>
        <w:top w:val="none" w:sz="0" w:space="0" w:color="auto"/>
        <w:left w:val="none" w:sz="0" w:space="0" w:color="auto"/>
        <w:bottom w:val="none" w:sz="0" w:space="0" w:color="auto"/>
        <w:right w:val="none" w:sz="0" w:space="0" w:color="auto"/>
      </w:divBdr>
    </w:div>
    <w:div w:id="401566783">
      <w:bodyDiv w:val="1"/>
      <w:marLeft w:val="0"/>
      <w:marRight w:val="0"/>
      <w:marTop w:val="0"/>
      <w:marBottom w:val="0"/>
      <w:divBdr>
        <w:top w:val="none" w:sz="0" w:space="0" w:color="auto"/>
        <w:left w:val="none" w:sz="0" w:space="0" w:color="auto"/>
        <w:bottom w:val="none" w:sz="0" w:space="0" w:color="auto"/>
        <w:right w:val="none" w:sz="0" w:space="0" w:color="auto"/>
      </w:divBdr>
    </w:div>
    <w:div w:id="482506211">
      <w:bodyDiv w:val="1"/>
      <w:marLeft w:val="0"/>
      <w:marRight w:val="0"/>
      <w:marTop w:val="0"/>
      <w:marBottom w:val="0"/>
      <w:divBdr>
        <w:top w:val="none" w:sz="0" w:space="0" w:color="auto"/>
        <w:left w:val="none" w:sz="0" w:space="0" w:color="auto"/>
        <w:bottom w:val="none" w:sz="0" w:space="0" w:color="auto"/>
        <w:right w:val="none" w:sz="0" w:space="0" w:color="auto"/>
      </w:divBdr>
    </w:div>
    <w:div w:id="75675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5.png"/><Relationship Id="rId26" Type="http://schemas.openxmlformats.org/officeDocument/2006/relationships/oleObject" Target="embeddings/oleObject1.bin"/><Relationship Id="rId39" Type="http://schemas.openxmlformats.org/officeDocument/2006/relationships/diagramQuickStyle" Target="diagrams/quickStyle1.xml"/><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5.png"/><Relationship Id="rId41"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image" Target="media/image11.png"/><Relationship Id="rId32" Type="http://schemas.openxmlformats.org/officeDocument/2006/relationships/image" Target="media/image18.png"/><Relationship Id="rId37" Type="http://schemas.openxmlformats.org/officeDocument/2006/relationships/diagramData" Target="diagrams/data1.xml"/><Relationship Id="rId40"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emf"/><Relationship Id="rId10" Type="http://schemas.openxmlformats.org/officeDocument/2006/relationships/footer" Target="footer2.xm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microsoft.com/office/2011/relationships/people" Target="people.xml"/><Relationship Id="rId8" Type="http://schemas.openxmlformats.org/officeDocument/2006/relationships/image" Target="media/image1.emf"/><Relationship Id="rId3" Type="http://schemas.openxmlformats.org/officeDocument/2006/relationships/styles" Target="styl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19.png"/><Relationship Id="rId38"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29885A-1850-42AD-A923-8F99944A9B01}" type="doc">
      <dgm:prSet loTypeId="urn:microsoft.com/office/officeart/2005/8/layout/orgChart1" loCatId="hierarchy" qsTypeId="urn:microsoft.com/office/officeart/2005/8/quickstyle/simple1" qsCatId="simple" csTypeId="urn:microsoft.com/office/officeart/2005/8/colors/accent1_2" csCatId="accent1"/>
      <dgm:spPr/>
    </dgm:pt>
    <dgm:pt modelId="{2476D3D1-AAF5-437B-9583-3183EB633A00}">
      <dgm:prSet/>
      <dgm:spPr/>
      <dgm:t>
        <a:bodyPr/>
        <a:lstStyle/>
        <a:p>
          <a:pPr marR="0" algn="ctr" rtl="0"/>
          <a:r>
            <a:rPr lang="pl-PL" b="1" i="0" u="none" strike="noStrike" baseline="0">
              <a:latin typeface="Calibri" panose="020F0502020204030204" pitchFamily="34" charset="0"/>
            </a:rPr>
            <a:t>Sponsor projektu</a:t>
          </a:r>
        </a:p>
        <a:p>
          <a:pPr marR="0" algn="l" rtl="0"/>
          <a:endParaRPr lang="pl-PL" b="1" i="0" u="none" strike="noStrike" baseline="0">
            <a:latin typeface="Times New Roman" panose="02020603050405020304" pitchFamily="18" charset="0"/>
          </a:endParaRPr>
        </a:p>
        <a:p>
          <a:pPr marR="0" algn="ctr" rtl="0"/>
          <a:r>
            <a:rPr lang="pl-PL" b="1" i="0" u="none" strike="noStrike" baseline="0">
              <a:latin typeface="Calibri" panose="020F0502020204030204" pitchFamily="34" charset="0"/>
            </a:rPr>
            <a:t>Komitet Sterujący</a:t>
          </a:r>
        </a:p>
      </dgm:t>
    </dgm:pt>
    <dgm:pt modelId="{A53B806E-232C-4461-9FA2-D2D92A180B00}" type="parTrans" cxnId="{74EE4EA3-719B-4652-A59E-58C866F23172}">
      <dgm:prSet/>
      <dgm:spPr/>
    </dgm:pt>
    <dgm:pt modelId="{ADD69B0C-598D-4D0A-8368-0585111CFF34}" type="sibTrans" cxnId="{74EE4EA3-719B-4652-A59E-58C866F23172}">
      <dgm:prSet/>
      <dgm:spPr/>
    </dgm:pt>
    <dgm:pt modelId="{05E76DF6-3583-4CC5-B6A7-0A2F835B9736}" type="asst">
      <dgm:prSet/>
      <dgm:spPr/>
      <dgm:t>
        <a:bodyPr/>
        <a:lstStyle/>
        <a:p>
          <a:pPr marR="0" algn="ctr" rtl="0"/>
          <a:r>
            <a:rPr lang="pl-PL" b="1" i="0" u="none" strike="noStrike" baseline="0">
              <a:latin typeface="Calibri" panose="020F0502020204030204" pitchFamily="34" charset="0"/>
            </a:rPr>
            <a:t>Kierownik projektu</a:t>
          </a:r>
          <a:endParaRPr lang="pl-PL"/>
        </a:p>
      </dgm:t>
    </dgm:pt>
    <dgm:pt modelId="{84FA0BDC-FEDC-4AEF-ABA2-91A1FCE1EE00}" type="parTrans" cxnId="{7CFDB78D-A44B-4846-B81C-236AB2CDFE9B}">
      <dgm:prSet/>
      <dgm:spPr/>
    </dgm:pt>
    <dgm:pt modelId="{7D61FC30-E813-49E2-96FE-AA7662D0B97A}" type="sibTrans" cxnId="{7CFDB78D-A44B-4846-B81C-236AB2CDFE9B}">
      <dgm:prSet/>
      <dgm:spPr/>
    </dgm:pt>
    <dgm:pt modelId="{2FED34BD-DF79-4451-A338-CBF26C99D2AD}" type="asst">
      <dgm:prSet/>
      <dgm:spPr/>
      <dgm:t>
        <a:bodyPr/>
        <a:lstStyle/>
        <a:p>
          <a:pPr marR="0" algn="ctr" rtl="0"/>
          <a:r>
            <a:rPr lang="pl-PL" b="1" i="0" u="none" strike="noStrike" baseline="0">
              <a:latin typeface="Calibri" panose="020F0502020204030204" pitchFamily="34" charset="0"/>
            </a:rPr>
            <a:t>Międzynarodowy dział IT</a:t>
          </a:r>
          <a:endParaRPr lang="pl-PL"/>
        </a:p>
      </dgm:t>
    </dgm:pt>
    <dgm:pt modelId="{B73DC6A1-15DC-4A57-8527-53759B7CE088}" type="parTrans" cxnId="{B677AC3A-8F10-4982-996B-3EC6350BC026}">
      <dgm:prSet/>
      <dgm:spPr/>
    </dgm:pt>
    <dgm:pt modelId="{17D1BD00-6E1E-414A-881F-413D49F500D2}" type="sibTrans" cxnId="{B677AC3A-8F10-4982-996B-3EC6350BC026}">
      <dgm:prSet/>
      <dgm:spPr/>
    </dgm:pt>
    <dgm:pt modelId="{E8E0486E-42EC-410C-94AC-175601440DD6}">
      <dgm:prSet/>
      <dgm:spPr/>
      <dgm:t>
        <a:bodyPr/>
        <a:lstStyle/>
        <a:p>
          <a:pPr marR="0" algn="just" rtl="0"/>
          <a:r>
            <a:rPr lang="pl-PL" b="1" i="0" u="none" strike="noStrike" baseline="0">
              <a:latin typeface="Times New Roman" panose="02020603050405020304" pitchFamily="18" charset="0"/>
            </a:rPr>
            <a:t>Finanse</a:t>
          </a:r>
        </a:p>
      </dgm:t>
    </dgm:pt>
    <dgm:pt modelId="{C50F5BC8-3953-4792-A0CE-8271E4EFA043}" type="parTrans" cxnId="{C2CF1054-62E3-4BF6-99EC-E79C2412C70E}">
      <dgm:prSet/>
      <dgm:spPr/>
    </dgm:pt>
    <dgm:pt modelId="{EDDA24EB-36F0-4897-AD08-C31C1506C120}" type="sibTrans" cxnId="{C2CF1054-62E3-4BF6-99EC-E79C2412C70E}">
      <dgm:prSet/>
      <dgm:spPr/>
    </dgm:pt>
    <dgm:pt modelId="{27382F75-376A-44DC-B73D-1995570A2D87}">
      <dgm:prSet/>
      <dgm:spPr/>
      <dgm:t>
        <a:bodyPr/>
        <a:lstStyle/>
        <a:p>
          <a:pPr marR="0" algn="ctr" rtl="0"/>
          <a:r>
            <a:rPr lang="pl-PL" b="1" i="0" u="none" strike="noStrike" baseline="0">
              <a:latin typeface="Calibri" panose="020F0502020204030204" pitchFamily="34" charset="0"/>
            </a:rPr>
            <a:t>Logistyka</a:t>
          </a:r>
          <a:endParaRPr lang="pl-PL"/>
        </a:p>
      </dgm:t>
    </dgm:pt>
    <dgm:pt modelId="{4D949A5B-9017-4FE3-B414-7D2C8D90F39A}" type="parTrans" cxnId="{4E02D7C2-EAAB-474C-B4FF-07D69B646DE2}">
      <dgm:prSet/>
      <dgm:spPr/>
    </dgm:pt>
    <dgm:pt modelId="{F1552300-86CF-481E-B975-6B4BFF179E0F}" type="sibTrans" cxnId="{4E02D7C2-EAAB-474C-B4FF-07D69B646DE2}">
      <dgm:prSet/>
      <dgm:spPr/>
    </dgm:pt>
    <dgm:pt modelId="{E771DCFF-0FB3-4FBF-BD98-13145A3CEE6C}">
      <dgm:prSet/>
      <dgm:spPr/>
      <dgm:t>
        <a:bodyPr/>
        <a:lstStyle/>
        <a:p>
          <a:pPr marR="0" algn="just" rtl="0"/>
          <a:r>
            <a:rPr lang="pl-PL" b="1" i="0" u="none" strike="noStrike" baseline="0">
              <a:latin typeface="Times New Roman" panose="02020603050405020304" pitchFamily="18" charset="0"/>
            </a:rPr>
            <a:t>Zarządzanie projektami</a:t>
          </a:r>
        </a:p>
      </dgm:t>
    </dgm:pt>
    <dgm:pt modelId="{44148653-403E-468D-B374-5E97664E7A2F}" type="parTrans" cxnId="{A497496D-AF3D-423F-87DE-94C52A8EDC52}">
      <dgm:prSet/>
      <dgm:spPr/>
    </dgm:pt>
    <dgm:pt modelId="{44795D96-40A6-4831-BC45-7F4CE1E7A17C}" type="sibTrans" cxnId="{A497496D-AF3D-423F-87DE-94C52A8EDC52}">
      <dgm:prSet/>
      <dgm:spPr/>
    </dgm:pt>
    <dgm:pt modelId="{D4CC5107-7977-45F2-8133-AC0CC2D4B557}">
      <dgm:prSet/>
      <dgm:spPr/>
      <dgm:t>
        <a:bodyPr/>
        <a:lstStyle/>
        <a:p>
          <a:pPr marR="0" algn="just" rtl="0"/>
          <a:r>
            <a:rPr lang="pl-PL" b="1" i="0" u="none" strike="noStrike" baseline="0">
              <a:latin typeface="Times New Roman" panose="02020603050405020304" pitchFamily="18" charset="0"/>
            </a:rPr>
            <a:t>Zakupy</a:t>
          </a:r>
        </a:p>
      </dgm:t>
    </dgm:pt>
    <dgm:pt modelId="{259ECE45-43F7-4C4B-85D1-212E8CD68FA0}" type="parTrans" cxnId="{ACAA99E5-4EEF-45BE-BB11-BF25F8386F35}">
      <dgm:prSet/>
      <dgm:spPr/>
    </dgm:pt>
    <dgm:pt modelId="{53714496-3735-47F8-AD14-896DBC2AA821}" type="sibTrans" cxnId="{ACAA99E5-4EEF-45BE-BB11-BF25F8386F35}">
      <dgm:prSet/>
      <dgm:spPr/>
    </dgm:pt>
    <dgm:pt modelId="{9416DC64-A244-4F16-8696-7E86D7F5623C}">
      <dgm:prSet/>
      <dgm:spPr/>
      <dgm:t>
        <a:bodyPr/>
        <a:lstStyle/>
        <a:p>
          <a:pPr marR="0" algn="just" rtl="0"/>
          <a:r>
            <a:rPr lang="pl-PL" b="1" i="0" u="none" strike="noStrike" baseline="0">
              <a:latin typeface="Times New Roman" panose="02020603050405020304" pitchFamily="18" charset="0"/>
            </a:rPr>
            <a:t>CRM</a:t>
          </a:r>
        </a:p>
      </dgm:t>
    </dgm:pt>
    <dgm:pt modelId="{7870E8AA-6FD7-4779-9346-83B296BAA2FA}" type="parTrans" cxnId="{A2B1AE16-CB46-4A31-97BA-DA5EE4338D5D}">
      <dgm:prSet/>
      <dgm:spPr/>
    </dgm:pt>
    <dgm:pt modelId="{CD3EC1DF-C32E-46F6-9127-B76055A41C3A}" type="sibTrans" cxnId="{A2B1AE16-CB46-4A31-97BA-DA5EE4338D5D}">
      <dgm:prSet/>
      <dgm:spPr/>
    </dgm:pt>
    <dgm:pt modelId="{BD4A749C-50AC-4A92-8125-CFD528F03353}">
      <dgm:prSet/>
      <dgm:spPr/>
      <dgm:t>
        <a:bodyPr/>
        <a:lstStyle/>
        <a:p>
          <a:pPr marR="0" algn="just" rtl="0"/>
          <a:r>
            <a:rPr lang="pl-PL" b="1" i="0" u="none" strike="noStrike" baseline="0">
              <a:latin typeface="Times New Roman" panose="02020603050405020304" pitchFamily="18" charset="0"/>
            </a:rPr>
            <a:t>Raportowanie</a:t>
          </a:r>
        </a:p>
      </dgm:t>
    </dgm:pt>
    <dgm:pt modelId="{89D54CEB-A0C1-4F7B-B262-24B7F822AB38}" type="parTrans" cxnId="{0A2E3636-638E-42F7-B5C6-19966160872F}">
      <dgm:prSet/>
      <dgm:spPr/>
    </dgm:pt>
    <dgm:pt modelId="{9F6CF81E-33D6-4237-965C-14E4A3E8EBC4}" type="sibTrans" cxnId="{0A2E3636-638E-42F7-B5C6-19966160872F}">
      <dgm:prSet/>
      <dgm:spPr/>
    </dgm:pt>
    <dgm:pt modelId="{932FEB54-1506-41B8-8836-41B4D3938645}">
      <dgm:prSet/>
      <dgm:spPr/>
      <dgm:t>
        <a:bodyPr/>
        <a:lstStyle/>
        <a:p>
          <a:pPr marR="0" algn="just" rtl="0"/>
          <a:r>
            <a:rPr lang="pl-PL" b="1" i="0" u="none" strike="noStrike" baseline="0">
              <a:latin typeface="Times New Roman" panose="02020603050405020304" pitchFamily="18" charset="0"/>
            </a:rPr>
            <a:t>HR/Płace</a:t>
          </a:r>
        </a:p>
      </dgm:t>
    </dgm:pt>
    <dgm:pt modelId="{2B261FDA-E868-41CF-91DA-3533EAFB2CDB}" type="parTrans" cxnId="{A7D98B56-F57B-40E7-8577-902C7C7DF9C1}">
      <dgm:prSet/>
      <dgm:spPr/>
    </dgm:pt>
    <dgm:pt modelId="{92E9B7C5-A979-4094-8B6C-DD08730B8F83}" type="sibTrans" cxnId="{A7D98B56-F57B-40E7-8577-902C7C7DF9C1}">
      <dgm:prSet/>
      <dgm:spPr/>
    </dgm:pt>
    <dgm:pt modelId="{549B9B84-33D0-4DAD-BF6C-421970881908}">
      <dgm:prSet/>
      <dgm:spPr/>
      <dgm:t>
        <a:bodyPr/>
        <a:lstStyle/>
        <a:p>
          <a:pPr marR="0" algn="just" rtl="0"/>
          <a:r>
            <a:rPr lang="pl-PL" b="1" i="0" u="none" strike="noStrike" baseline="0">
              <a:latin typeface="Times New Roman" panose="02020603050405020304" pitchFamily="18" charset="0"/>
            </a:rPr>
            <a:t>Migracja danych</a:t>
          </a:r>
        </a:p>
      </dgm:t>
    </dgm:pt>
    <dgm:pt modelId="{525133AF-AA66-4B8B-B224-31CA8DF67623}" type="parTrans" cxnId="{4A27AEC6-C435-40D2-A9E8-D0F66CA67520}">
      <dgm:prSet/>
      <dgm:spPr/>
    </dgm:pt>
    <dgm:pt modelId="{C4B61BF1-6076-4053-B2B0-2D9245B134F2}" type="sibTrans" cxnId="{4A27AEC6-C435-40D2-A9E8-D0F66CA67520}">
      <dgm:prSet/>
      <dgm:spPr/>
    </dgm:pt>
    <dgm:pt modelId="{04CA1B10-F0C5-4875-B32A-66A0F3801DA3}" type="pres">
      <dgm:prSet presAssocID="{BA29885A-1850-42AD-A923-8F99944A9B01}" presName="hierChild1" presStyleCnt="0">
        <dgm:presLayoutVars>
          <dgm:orgChart val="1"/>
          <dgm:chPref val="1"/>
          <dgm:dir/>
          <dgm:animOne val="branch"/>
          <dgm:animLvl val="lvl"/>
          <dgm:resizeHandles/>
        </dgm:presLayoutVars>
      </dgm:prSet>
      <dgm:spPr/>
    </dgm:pt>
    <dgm:pt modelId="{CD6FF554-E902-421C-A41A-4066A75AD847}" type="pres">
      <dgm:prSet presAssocID="{2476D3D1-AAF5-437B-9583-3183EB633A00}" presName="hierRoot1" presStyleCnt="0">
        <dgm:presLayoutVars>
          <dgm:hierBranch/>
        </dgm:presLayoutVars>
      </dgm:prSet>
      <dgm:spPr/>
    </dgm:pt>
    <dgm:pt modelId="{C1AA3108-9F28-46C4-A5BB-D3A8D5BF5ED8}" type="pres">
      <dgm:prSet presAssocID="{2476D3D1-AAF5-437B-9583-3183EB633A00}" presName="rootComposite1" presStyleCnt="0"/>
      <dgm:spPr/>
    </dgm:pt>
    <dgm:pt modelId="{6F2EF683-6426-4FF0-BEBE-DA803825D9A2}" type="pres">
      <dgm:prSet presAssocID="{2476D3D1-AAF5-437B-9583-3183EB633A00}" presName="rootText1" presStyleLbl="node0" presStyleIdx="0" presStyleCnt="1">
        <dgm:presLayoutVars>
          <dgm:chPref val="3"/>
        </dgm:presLayoutVars>
      </dgm:prSet>
      <dgm:spPr/>
    </dgm:pt>
    <dgm:pt modelId="{48403B1C-E8F8-4CB5-AE59-F43207600587}" type="pres">
      <dgm:prSet presAssocID="{2476D3D1-AAF5-437B-9583-3183EB633A00}" presName="rootConnector1" presStyleLbl="node1" presStyleIdx="0" presStyleCnt="0"/>
      <dgm:spPr/>
    </dgm:pt>
    <dgm:pt modelId="{B432FC6E-8A3D-4704-B1A3-B8F7E52CE7D1}" type="pres">
      <dgm:prSet presAssocID="{2476D3D1-AAF5-437B-9583-3183EB633A00}" presName="hierChild2" presStyleCnt="0"/>
      <dgm:spPr/>
    </dgm:pt>
    <dgm:pt modelId="{22CEF931-7DD0-40B2-B32B-B2229682A267}" type="pres">
      <dgm:prSet presAssocID="{C50F5BC8-3953-4792-A0CE-8271E4EFA043}" presName="Name35" presStyleLbl="parChTrans1D2" presStyleIdx="0" presStyleCnt="10"/>
      <dgm:spPr/>
    </dgm:pt>
    <dgm:pt modelId="{41C5D6C0-7B83-48DF-87BA-A87977A95CFC}" type="pres">
      <dgm:prSet presAssocID="{E8E0486E-42EC-410C-94AC-175601440DD6}" presName="hierRoot2" presStyleCnt="0">
        <dgm:presLayoutVars>
          <dgm:hierBranch/>
        </dgm:presLayoutVars>
      </dgm:prSet>
      <dgm:spPr/>
    </dgm:pt>
    <dgm:pt modelId="{3B0325FE-FEC0-46E0-B8FF-4D2AC4DDCC5D}" type="pres">
      <dgm:prSet presAssocID="{E8E0486E-42EC-410C-94AC-175601440DD6}" presName="rootComposite" presStyleCnt="0"/>
      <dgm:spPr/>
    </dgm:pt>
    <dgm:pt modelId="{B2D82D54-2461-4220-9919-49E969EFFE59}" type="pres">
      <dgm:prSet presAssocID="{E8E0486E-42EC-410C-94AC-175601440DD6}" presName="rootText" presStyleLbl="node2" presStyleIdx="0" presStyleCnt="8">
        <dgm:presLayoutVars>
          <dgm:chPref val="3"/>
        </dgm:presLayoutVars>
      </dgm:prSet>
      <dgm:spPr/>
    </dgm:pt>
    <dgm:pt modelId="{18252E89-BFEF-4C57-A266-417762010B89}" type="pres">
      <dgm:prSet presAssocID="{E8E0486E-42EC-410C-94AC-175601440DD6}" presName="rootConnector" presStyleLbl="node2" presStyleIdx="0" presStyleCnt="8"/>
      <dgm:spPr/>
    </dgm:pt>
    <dgm:pt modelId="{19AB9D16-E84D-4583-8FF8-0A52CDBE11D2}" type="pres">
      <dgm:prSet presAssocID="{E8E0486E-42EC-410C-94AC-175601440DD6}" presName="hierChild4" presStyleCnt="0"/>
      <dgm:spPr/>
    </dgm:pt>
    <dgm:pt modelId="{3921F58B-BB63-4A69-91F7-C1A8FE3727F2}" type="pres">
      <dgm:prSet presAssocID="{E8E0486E-42EC-410C-94AC-175601440DD6}" presName="hierChild5" presStyleCnt="0"/>
      <dgm:spPr/>
    </dgm:pt>
    <dgm:pt modelId="{410A3B92-81EA-4329-A06A-CA50640E9C13}" type="pres">
      <dgm:prSet presAssocID="{4D949A5B-9017-4FE3-B414-7D2C8D90F39A}" presName="Name35" presStyleLbl="parChTrans1D2" presStyleIdx="1" presStyleCnt="10"/>
      <dgm:spPr/>
    </dgm:pt>
    <dgm:pt modelId="{B4AC5A44-8607-42D6-B53B-A40F2E15B7DE}" type="pres">
      <dgm:prSet presAssocID="{27382F75-376A-44DC-B73D-1995570A2D87}" presName="hierRoot2" presStyleCnt="0">
        <dgm:presLayoutVars>
          <dgm:hierBranch/>
        </dgm:presLayoutVars>
      </dgm:prSet>
      <dgm:spPr/>
    </dgm:pt>
    <dgm:pt modelId="{F1D7B5BA-BA80-42BD-80A1-305349582F6C}" type="pres">
      <dgm:prSet presAssocID="{27382F75-376A-44DC-B73D-1995570A2D87}" presName="rootComposite" presStyleCnt="0"/>
      <dgm:spPr/>
    </dgm:pt>
    <dgm:pt modelId="{5C1080F7-0728-4D55-9F86-0CE43DA6710F}" type="pres">
      <dgm:prSet presAssocID="{27382F75-376A-44DC-B73D-1995570A2D87}" presName="rootText" presStyleLbl="node2" presStyleIdx="1" presStyleCnt="8">
        <dgm:presLayoutVars>
          <dgm:chPref val="3"/>
        </dgm:presLayoutVars>
      </dgm:prSet>
      <dgm:spPr/>
    </dgm:pt>
    <dgm:pt modelId="{72AAD55D-9429-4F6C-847C-DFC1E26A64EB}" type="pres">
      <dgm:prSet presAssocID="{27382F75-376A-44DC-B73D-1995570A2D87}" presName="rootConnector" presStyleLbl="node2" presStyleIdx="1" presStyleCnt="8"/>
      <dgm:spPr/>
    </dgm:pt>
    <dgm:pt modelId="{950788BF-A2A0-44AF-B07F-16FD810C174A}" type="pres">
      <dgm:prSet presAssocID="{27382F75-376A-44DC-B73D-1995570A2D87}" presName="hierChild4" presStyleCnt="0"/>
      <dgm:spPr/>
    </dgm:pt>
    <dgm:pt modelId="{8CDA4C3A-03D8-486D-B229-40E6199BCECB}" type="pres">
      <dgm:prSet presAssocID="{27382F75-376A-44DC-B73D-1995570A2D87}" presName="hierChild5" presStyleCnt="0"/>
      <dgm:spPr/>
    </dgm:pt>
    <dgm:pt modelId="{2AF4645E-B173-47EE-873B-C31C00F98F6D}" type="pres">
      <dgm:prSet presAssocID="{44148653-403E-468D-B374-5E97664E7A2F}" presName="Name35" presStyleLbl="parChTrans1D2" presStyleIdx="2" presStyleCnt="10"/>
      <dgm:spPr/>
    </dgm:pt>
    <dgm:pt modelId="{7270DB12-1F30-44D5-B0DD-2A9419349F5C}" type="pres">
      <dgm:prSet presAssocID="{E771DCFF-0FB3-4FBF-BD98-13145A3CEE6C}" presName="hierRoot2" presStyleCnt="0">
        <dgm:presLayoutVars>
          <dgm:hierBranch/>
        </dgm:presLayoutVars>
      </dgm:prSet>
      <dgm:spPr/>
    </dgm:pt>
    <dgm:pt modelId="{5A046AFC-934E-49E3-A72A-0893C594F688}" type="pres">
      <dgm:prSet presAssocID="{E771DCFF-0FB3-4FBF-BD98-13145A3CEE6C}" presName="rootComposite" presStyleCnt="0"/>
      <dgm:spPr/>
    </dgm:pt>
    <dgm:pt modelId="{DC11544B-2642-4B47-9EDB-4A26941062C6}" type="pres">
      <dgm:prSet presAssocID="{E771DCFF-0FB3-4FBF-BD98-13145A3CEE6C}" presName="rootText" presStyleLbl="node2" presStyleIdx="2" presStyleCnt="8">
        <dgm:presLayoutVars>
          <dgm:chPref val="3"/>
        </dgm:presLayoutVars>
      </dgm:prSet>
      <dgm:spPr/>
    </dgm:pt>
    <dgm:pt modelId="{10F99704-C3EC-4DD1-908A-EF54C1DD4F11}" type="pres">
      <dgm:prSet presAssocID="{E771DCFF-0FB3-4FBF-BD98-13145A3CEE6C}" presName="rootConnector" presStyleLbl="node2" presStyleIdx="2" presStyleCnt="8"/>
      <dgm:spPr/>
    </dgm:pt>
    <dgm:pt modelId="{CD4A645A-4799-4EDA-93F8-1B93F349C2EE}" type="pres">
      <dgm:prSet presAssocID="{E771DCFF-0FB3-4FBF-BD98-13145A3CEE6C}" presName="hierChild4" presStyleCnt="0"/>
      <dgm:spPr/>
    </dgm:pt>
    <dgm:pt modelId="{AE9F95B6-A5C3-46E4-AE2A-90C824998373}" type="pres">
      <dgm:prSet presAssocID="{E771DCFF-0FB3-4FBF-BD98-13145A3CEE6C}" presName="hierChild5" presStyleCnt="0"/>
      <dgm:spPr/>
    </dgm:pt>
    <dgm:pt modelId="{DADA35CC-6021-4BC4-8F81-301D12AF7418}" type="pres">
      <dgm:prSet presAssocID="{259ECE45-43F7-4C4B-85D1-212E8CD68FA0}" presName="Name35" presStyleLbl="parChTrans1D2" presStyleIdx="3" presStyleCnt="10"/>
      <dgm:spPr/>
    </dgm:pt>
    <dgm:pt modelId="{37EF8A57-DC85-44C6-9C4A-D485CA2E4E32}" type="pres">
      <dgm:prSet presAssocID="{D4CC5107-7977-45F2-8133-AC0CC2D4B557}" presName="hierRoot2" presStyleCnt="0">
        <dgm:presLayoutVars>
          <dgm:hierBranch/>
        </dgm:presLayoutVars>
      </dgm:prSet>
      <dgm:spPr/>
    </dgm:pt>
    <dgm:pt modelId="{4E7AAFCA-D3E9-433E-88D1-8962C2DABC26}" type="pres">
      <dgm:prSet presAssocID="{D4CC5107-7977-45F2-8133-AC0CC2D4B557}" presName="rootComposite" presStyleCnt="0"/>
      <dgm:spPr/>
    </dgm:pt>
    <dgm:pt modelId="{444047A8-1B5E-4F3E-BCA5-8D5F2AB7AC2E}" type="pres">
      <dgm:prSet presAssocID="{D4CC5107-7977-45F2-8133-AC0CC2D4B557}" presName="rootText" presStyleLbl="node2" presStyleIdx="3" presStyleCnt="8">
        <dgm:presLayoutVars>
          <dgm:chPref val="3"/>
        </dgm:presLayoutVars>
      </dgm:prSet>
      <dgm:spPr/>
    </dgm:pt>
    <dgm:pt modelId="{C3292798-D11D-4389-9A17-564E84817A23}" type="pres">
      <dgm:prSet presAssocID="{D4CC5107-7977-45F2-8133-AC0CC2D4B557}" presName="rootConnector" presStyleLbl="node2" presStyleIdx="3" presStyleCnt="8"/>
      <dgm:spPr/>
    </dgm:pt>
    <dgm:pt modelId="{2F9C6E12-3540-49CB-9482-76CA448C2B03}" type="pres">
      <dgm:prSet presAssocID="{D4CC5107-7977-45F2-8133-AC0CC2D4B557}" presName="hierChild4" presStyleCnt="0"/>
      <dgm:spPr/>
    </dgm:pt>
    <dgm:pt modelId="{2569827E-1F43-480D-A204-7C4D1B355C63}" type="pres">
      <dgm:prSet presAssocID="{D4CC5107-7977-45F2-8133-AC0CC2D4B557}" presName="hierChild5" presStyleCnt="0"/>
      <dgm:spPr/>
    </dgm:pt>
    <dgm:pt modelId="{71EAF47E-5FF6-43A2-B475-CF1A2E6EC85A}" type="pres">
      <dgm:prSet presAssocID="{7870E8AA-6FD7-4779-9346-83B296BAA2FA}" presName="Name35" presStyleLbl="parChTrans1D2" presStyleIdx="4" presStyleCnt="10"/>
      <dgm:spPr/>
    </dgm:pt>
    <dgm:pt modelId="{C09E5770-F572-44A1-8269-67E42415C403}" type="pres">
      <dgm:prSet presAssocID="{9416DC64-A244-4F16-8696-7E86D7F5623C}" presName="hierRoot2" presStyleCnt="0">
        <dgm:presLayoutVars>
          <dgm:hierBranch/>
        </dgm:presLayoutVars>
      </dgm:prSet>
      <dgm:spPr/>
    </dgm:pt>
    <dgm:pt modelId="{83A77452-057F-49E9-9C48-7BC693D55CBB}" type="pres">
      <dgm:prSet presAssocID="{9416DC64-A244-4F16-8696-7E86D7F5623C}" presName="rootComposite" presStyleCnt="0"/>
      <dgm:spPr/>
    </dgm:pt>
    <dgm:pt modelId="{F5BBC10A-3828-42CF-9E9D-725E925B121F}" type="pres">
      <dgm:prSet presAssocID="{9416DC64-A244-4F16-8696-7E86D7F5623C}" presName="rootText" presStyleLbl="node2" presStyleIdx="4" presStyleCnt="8">
        <dgm:presLayoutVars>
          <dgm:chPref val="3"/>
        </dgm:presLayoutVars>
      </dgm:prSet>
      <dgm:spPr/>
    </dgm:pt>
    <dgm:pt modelId="{12EE4EF2-133B-4DBA-8585-D33B03818AF3}" type="pres">
      <dgm:prSet presAssocID="{9416DC64-A244-4F16-8696-7E86D7F5623C}" presName="rootConnector" presStyleLbl="node2" presStyleIdx="4" presStyleCnt="8"/>
      <dgm:spPr/>
    </dgm:pt>
    <dgm:pt modelId="{A23D9CD1-5149-4728-8C28-22AAD2316B76}" type="pres">
      <dgm:prSet presAssocID="{9416DC64-A244-4F16-8696-7E86D7F5623C}" presName="hierChild4" presStyleCnt="0"/>
      <dgm:spPr/>
    </dgm:pt>
    <dgm:pt modelId="{9DB62367-2B48-4901-9AB9-384E31D91CB4}" type="pres">
      <dgm:prSet presAssocID="{9416DC64-A244-4F16-8696-7E86D7F5623C}" presName="hierChild5" presStyleCnt="0"/>
      <dgm:spPr/>
    </dgm:pt>
    <dgm:pt modelId="{42C8C1A3-C631-4FA0-B937-42F1DBC32792}" type="pres">
      <dgm:prSet presAssocID="{89D54CEB-A0C1-4F7B-B262-24B7F822AB38}" presName="Name35" presStyleLbl="parChTrans1D2" presStyleIdx="5" presStyleCnt="10"/>
      <dgm:spPr/>
    </dgm:pt>
    <dgm:pt modelId="{38ABCD8D-4E86-4A8C-84F8-0E1F56D2E938}" type="pres">
      <dgm:prSet presAssocID="{BD4A749C-50AC-4A92-8125-CFD528F03353}" presName="hierRoot2" presStyleCnt="0">
        <dgm:presLayoutVars>
          <dgm:hierBranch/>
        </dgm:presLayoutVars>
      </dgm:prSet>
      <dgm:spPr/>
    </dgm:pt>
    <dgm:pt modelId="{FA87A0CD-330B-4FF1-9C80-6B199AFBE7C0}" type="pres">
      <dgm:prSet presAssocID="{BD4A749C-50AC-4A92-8125-CFD528F03353}" presName="rootComposite" presStyleCnt="0"/>
      <dgm:spPr/>
    </dgm:pt>
    <dgm:pt modelId="{C46BBA0B-171C-47CB-A941-282B37CD0263}" type="pres">
      <dgm:prSet presAssocID="{BD4A749C-50AC-4A92-8125-CFD528F03353}" presName="rootText" presStyleLbl="node2" presStyleIdx="5" presStyleCnt="8">
        <dgm:presLayoutVars>
          <dgm:chPref val="3"/>
        </dgm:presLayoutVars>
      </dgm:prSet>
      <dgm:spPr/>
    </dgm:pt>
    <dgm:pt modelId="{7C53FD12-6EC8-4E31-9BC8-61D719D1AD45}" type="pres">
      <dgm:prSet presAssocID="{BD4A749C-50AC-4A92-8125-CFD528F03353}" presName="rootConnector" presStyleLbl="node2" presStyleIdx="5" presStyleCnt="8"/>
      <dgm:spPr/>
    </dgm:pt>
    <dgm:pt modelId="{C6321DAE-D8FA-4ABB-BE0E-67E238AB0207}" type="pres">
      <dgm:prSet presAssocID="{BD4A749C-50AC-4A92-8125-CFD528F03353}" presName="hierChild4" presStyleCnt="0"/>
      <dgm:spPr/>
    </dgm:pt>
    <dgm:pt modelId="{9DC146D2-DBA8-4F5E-AA70-898D5678CD26}" type="pres">
      <dgm:prSet presAssocID="{BD4A749C-50AC-4A92-8125-CFD528F03353}" presName="hierChild5" presStyleCnt="0"/>
      <dgm:spPr/>
    </dgm:pt>
    <dgm:pt modelId="{504CD544-272C-4387-9E74-F5081C8C08D4}" type="pres">
      <dgm:prSet presAssocID="{2B261FDA-E868-41CF-91DA-3533EAFB2CDB}" presName="Name35" presStyleLbl="parChTrans1D2" presStyleIdx="6" presStyleCnt="10"/>
      <dgm:spPr/>
    </dgm:pt>
    <dgm:pt modelId="{51AE9C21-2058-416D-B6B4-95AC0EE06D21}" type="pres">
      <dgm:prSet presAssocID="{932FEB54-1506-41B8-8836-41B4D3938645}" presName="hierRoot2" presStyleCnt="0">
        <dgm:presLayoutVars>
          <dgm:hierBranch/>
        </dgm:presLayoutVars>
      </dgm:prSet>
      <dgm:spPr/>
    </dgm:pt>
    <dgm:pt modelId="{15CB3585-84D4-4064-8027-07BB9A7FE8E5}" type="pres">
      <dgm:prSet presAssocID="{932FEB54-1506-41B8-8836-41B4D3938645}" presName="rootComposite" presStyleCnt="0"/>
      <dgm:spPr/>
    </dgm:pt>
    <dgm:pt modelId="{EF07B3C7-50DB-46AD-B7E8-55F4A3B4636E}" type="pres">
      <dgm:prSet presAssocID="{932FEB54-1506-41B8-8836-41B4D3938645}" presName="rootText" presStyleLbl="node2" presStyleIdx="6" presStyleCnt="8">
        <dgm:presLayoutVars>
          <dgm:chPref val="3"/>
        </dgm:presLayoutVars>
      </dgm:prSet>
      <dgm:spPr/>
    </dgm:pt>
    <dgm:pt modelId="{A646B2D3-A592-40E1-8275-832A7814F30C}" type="pres">
      <dgm:prSet presAssocID="{932FEB54-1506-41B8-8836-41B4D3938645}" presName="rootConnector" presStyleLbl="node2" presStyleIdx="6" presStyleCnt="8"/>
      <dgm:spPr/>
    </dgm:pt>
    <dgm:pt modelId="{A144F6F3-2229-4C02-951B-5B7FAB2C51D2}" type="pres">
      <dgm:prSet presAssocID="{932FEB54-1506-41B8-8836-41B4D3938645}" presName="hierChild4" presStyleCnt="0"/>
      <dgm:spPr/>
    </dgm:pt>
    <dgm:pt modelId="{C9F13E45-DD6E-4E74-AA6E-7729624550AC}" type="pres">
      <dgm:prSet presAssocID="{932FEB54-1506-41B8-8836-41B4D3938645}" presName="hierChild5" presStyleCnt="0"/>
      <dgm:spPr/>
    </dgm:pt>
    <dgm:pt modelId="{D23D877C-4E46-4D2C-9024-87C59CD85E23}" type="pres">
      <dgm:prSet presAssocID="{525133AF-AA66-4B8B-B224-31CA8DF67623}" presName="Name35" presStyleLbl="parChTrans1D2" presStyleIdx="7" presStyleCnt="10"/>
      <dgm:spPr/>
    </dgm:pt>
    <dgm:pt modelId="{A3247136-A4DC-41BF-B310-385DE2C88383}" type="pres">
      <dgm:prSet presAssocID="{549B9B84-33D0-4DAD-BF6C-421970881908}" presName="hierRoot2" presStyleCnt="0">
        <dgm:presLayoutVars>
          <dgm:hierBranch/>
        </dgm:presLayoutVars>
      </dgm:prSet>
      <dgm:spPr/>
    </dgm:pt>
    <dgm:pt modelId="{BC486191-A6ED-4156-A5D5-3FDB23A2F0B5}" type="pres">
      <dgm:prSet presAssocID="{549B9B84-33D0-4DAD-BF6C-421970881908}" presName="rootComposite" presStyleCnt="0"/>
      <dgm:spPr/>
    </dgm:pt>
    <dgm:pt modelId="{01BF57C6-BEAF-4497-B08B-4D15AB357314}" type="pres">
      <dgm:prSet presAssocID="{549B9B84-33D0-4DAD-BF6C-421970881908}" presName="rootText" presStyleLbl="node2" presStyleIdx="7" presStyleCnt="8">
        <dgm:presLayoutVars>
          <dgm:chPref val="3"/>
        </dgm:presLayoutVars>
      </dgm:prSet>
      <dgm:spPr/>
    </dgm:pt>
    <dgm:pt modelId="{24348083-ECE9-4FDD-88CB-540278C69095}" type="pres">
      <dgm:prSet presAssocID="{549B9B84-33D0-4DAD-BF6C-421970881908}" presName="rootConnector" presStyleLbl="node2" presStyleIdx="7" presStyleCnt="8"/>
      <dgm:spPr/>
    </dgm:pt>
    <dgm:pt modelId="{E98FF4FF-D503-4AFA-ADF6-BAC5A9006A54}" type="pres">
      <dgm:prSet presAssocID="{549B9B84-33D0-4DAD-BF6C-421970881908}" presName="hierChild4" presStyleCnt="0"/>
      <dgm:spPr/>
    </dgm:pt>
    <dgm:pt modelId="{2D8F92C2-9FEC-4CD5-BE1F-6A60AE33ECF2}" type="pres">
      <dgm:prSet presAssocID="{549B9B84-33D0-4DAD-BF6C-421970881908}" presName="hierChild5" presStyleCnt="0"/>
      <dgm:spPr/>
    </dgm:pt>
    <dgm:pt modelId="{8DACB9C7-2536-4680-8DF0-4C17EBBFEDF8}" type="pres">
      <dgm:prSet presAssocID="{2476D3D1-AAF5-437B-9583-3183EB633A00}" presName="hierChild3" presStyleCnt="0"/>
      <dgm:spPr/>
    </dgm:pt>
    <dgm:pt modelId="{8AAB7004-0A22-4DF3-884E-9CF26D7776F1}" type="pres">
      <dgm:prSet presAssocID="{84FA0BDC-FEDC-4AEF-ABA2-91A1FCE1EE00}" presName="Name111" presStyleLbl="parChTrans1D2" presStyleIdx="8" presStyleCnt="10"/>
      <dgm:spPr/>
    </dgm:pt>
    <dgm:pt modelId="{7B36CAC8-429C-4BB2-BE73-3FD8FF4EB7AD}" type="pres">
      <dgm:prSet presAssocID="{05E76DF6-3583-4CC5-B6A7-0A2F835B9736}" presName="hierRoot3" presStyleCnt="0">
        <dgm:presLayoutVars>
          <dgm:hierBranch/>
        </dgm:presLayoutVars>
      </dgm:prSet>
      <dgm:spPr/>
    </dgm:pt>
    <dgm:pt modelId="{876A6B50-DD3D-48A7-B496-01B4D86410A5}" type="pres">
      <dgm:prSet presAssocID="{05E76DF6-3583-4CC5-B6A7-0A2F835B9736}" presName="rootComposite3" presStyleCnt="0"/>
      <dgm:spPr/>
    </dgm:pt>
    <dgm:pt modelId="{23843EE1-9F99-4CAD-8829-AA1E63E420DC}" type="pres">
      <dgm:prSet presAssocID="{05E76DF6-3583-4CC5-B6A7-0A2F835B9736}" presName="rootText3" presStyleLbl="asst1" presStyleIdx="0" presStyleCnt="2">
        <dgm:presLayoutVars>
          <dgm:chPref val="3"/>
        </dgm:presLayoutVars>
      </dgm:prSet>
      <dgm:spPr/>
    </dgm:pt>
    <dgm:pt modelId="{88DEAF0E-4BD4-49D7-9626-D27D6D4BF0AF}" type="pres">
      <dgm:prSet presAssocID="{05E76DF6-3583-4CC5-B6A7-0A2F835B9736}" presName="rootConnector3" presStyleLbl="asst1" presStyleIdx="0" presStyleCnt="2"/>
      <dgm:spPr/>
    </dgm:pt>
    <dgm:pt modelId="{84CEBE23-01A3-4427-8C14-A4F9EAF9678B}" type="pres">
      <dgm:prSet presAssocID="{05E76DF6-3583-4CC5-B6A7-0A2F835B9736}" presName="hierChild6" presStyleCnt="0"/>
      <dgm:spPr/>
    </dgm:pt>
    <dgm:pt modelId="{241DE28F-683B-4566-8DCB-AD7D148EDE31}" type="pres">
      <dgm:prSet presAssocID="{05E76DF6-3583-4CC5-B6A7-0A2F835B9736}" presName="hierChild7" presStyleCnt="0"/>
      <dgm:spPr/>
    </dgm:pt>
    <dgm:pt modelId="{8D91926D-D06E-4B3C-821D-F29EBD69E41D}" type="pres">
      <dgm:prSet presAssocID="{B73DC6A1-15DC-4A57-8527-53759B7CE088}" presName="Name111" presStyleLbl="parChTrans1D2" presStyleIdx="9" presStyleCnt="10"/>
      <dgm:spPr/>
    </dgm:pt>
    <dgm:pt modelId="{773F9623-673F-4707-A91A-2B8C159B6782}" type="pres">
      <dgm:prSet presAssocID="{2FED34BD-DF79-4451-A338-CBF26C99D2AD}" presName="hierRoot3" presStyleCnt="0">
        <dgm:presLayoutVars>
          <dgm:hierBranch/>
        </dgm:presLayoutVars>
      </dgm:prSet>
      <dgm:spPr/>
    </dgm:pt>
    <dgm:pt modelId="{CAFAB786-314F-490A-BAF3-012D554C7F9A}" type="pres">
      <dgm:prSet presAssocID="{2FED34BD-DF79-4451-A338-CBF26C99D2AD}" presName="rootComposite3" presStyleCnt="0"/>
      <dgm:spPr/>
    </dgm:pt>
    <dgm:pt modelId="{3C036651-52A0-4680-8713-91E917277EF1}" type="pres">
      <dgm:prSet presAssocID="{2FED34BD-DF79-4451-A338-CBF26C99D2AD}" presName="rootText3" presStyleLbl="asst1" presStyleIdx="1" presStyleCnt="2">
        <dgm:presLayoutVars>
          <dgm:chPref val="3"/>
        </dgm:presLayoutVars>
      </dgm:prSet>
      <dgm:spPr/>
    </dgm:pt>
    <dgm:pt modelId="{3ECEDD05-3EBC-4DCB-BE2E-199850194C05}" type="pres">
      <dgm:prSet presAssocID="{2FED34BD-DF79-4451-A338-CBF26C99D2AD}" presName="rootConnector3" presStyleLbl="asst1" presStyleIdx="1" presStyleCnt="2"/>
      <dgm:spPr/>
    </dgm:pt>
    <dgm:pt modelId="{ECB6DF5D-7099-4C79-A048-BF9607C08156}" type="pres">
      <dgm:prSet presAssocID="{2FED34BD-DF79-4451-A338-CBF26C99D2AD}" presName="hierChild6" presStyleCnt="0"/>
      <dgm:spPr/>
    </dgm:pt>
    <dgm:pt modelId="{C99B3B84-5F37-4448-A01E-963043F2469D}" type="pres">
      <dgm:prSet presAssocID="{2FED34BD-DF79-4451-A338-CBF26C99D2AD}" presName="hierChild7" presStyleCnt="0"/>
      <dgm:spPr/>
    </dgm:pt>
  </dgm:ptLst>
  <dgm:cxnLst>
    <dgm:cxn modelId="{4A9D4E05-769F-4E37-B776-C0E93F107591}" type="presOf" srcId="{BA29885A-1850-42AD-A923-8F99944A9B01}" destId="{04CA1B10-F0C5-4875-B32A-66A0F3801DA3}" srcOrd="0" destOrd="0" presId="urn:microsoft.com/office/officeart/2005/8/layout/orgChart1"/>
    <dgm:cxn modelId="{348CFC10-B8D4-46D2-8495-5205110A1E7F}" type="presOf" srcId="{4D949A5B-9017-4FE3-B414-7D2C8D90F39A}" destId="{410A3B92-81EA-4329-A06A-CA50640E9C13}" srcOrd="0" destOrd="0" presId="urn:microsoft.com/office/officeart/2005/8/layout/orgChart1"/>
    <dgm:cxn modelId="{DC117714-1497-4FC9-9E8B-F0F1D45A3DFF}" type="presOf" srcId="{44148653-403E-468D-B374-5E97664E7A2F}" destId="{2AF4645E-B173-47EE-873B-C31C00F98F6D}" srcOrd="0" destOrd="0" presId="urn:microsoft.com/office/officeart/2005/8/layout/orgChart1"/>
    <dgm:cxn modelId="{72183116-E8A5-46A3-8B06-13D51627D610}" type="presOf" srcId="{89D54CEB-A0C1-4F7B-B262-24B7F822AB38}" destId="{42C8C1A3-C631-4FA0-B937-42F1DBC32792}" srcOrd="0" destOrd="0" presId="urn:microsoft.com/office/officeart/2005/8/layout/orgChart1"/>
    <dgm:cxn modelId="{A2B1AE16-CB46-4A31-97BA-DA5EE4338D5D}" srcId="{2476D3D1-AAF5-437B-9583-3183EB633A00}" destId="{9416DC64-A244-4F16-8696-7E86D7F5623C}" srcOrd="6" destOrd="0" parTransId="{7870E8AA-6FD7-4779-9346-83B296BAA2FA}" sibTransId="{CD3EC1DF-C32E-46F6-9127-B76055A41C3A}"/>
    <dgm:cxn modelId="{AC0E8E26-7DC7-4AB5-89D4-B3CCEA6A182E}" type="presOf" srcId="{D4CC5107-7977-45F2-8133-AC0CC2D4B557}" destId="{444047A8-1B5E-4F3E-BCA5-8D5F2AB7AC2E}" srcOrd="0" destOrd="0" presId="urn:microsoft.com/office/officeart/2005/8/layout/orgChart1"/>
    <dgm:cxn modelId="{28DF3C2B-175E-4B55-9EE1-7FAA4092F4A9}" type="presOf" srcId="{2476D3D1-AAF5-437B-9583-3183EB633A00}" destId="{48403B1C-E8F8-4CB5-AE59-F43207600587}" srcOrd="1" destOrd="0" presId="urn:microsoft.com/office/officeart/2005/8/layout/orgChart1"/>
    <dgm:cxn modelId="{0A2E3636-638E-42F7-B5C6-19966160872F}" srcId="{2476D3D1-AAF5-437B-9583-3183EB633A00}" destId="{BD4A749C-50AC-4A92-8125-CFD528F03353}" srcOrd="7" destOrd="0" parTransId="{89D54CEB-A0C1-4F7B-B262-24B7F822AB38}" sibTransId="{9F6CF81E-33D6-4237-965C-14E4A3E8EBC4}"/>
    <dgm:cxn modelId="{B677AC3A-8F10-4982-996B-3EC6350BC026}" srcId="{2476D3D1-AAF5-437B-9583-3183EB633A00}" destId="{2FED34BD-DF79-4451-A338-CBF26C99D2AD}" srcOrd="1" destOrd="0" parTransId="{B73DC6A1-15DC-4A57-8527-53759B7CE088}" sibTransId="{17D1BD00-6E1E-414A-881F-413D49F500D2}"/>
    <dgm:cxn modelId="{0A09FC3C-FBEC-4F94-AED3-7DD9718C96DE}" type="presOf" srcId="{C50F5BC8-3953-4792-A0CE-8271E4EFA043}" destId="{22CEF931-7DD0-40B2-B32B-B2229682A267}" srcOrd="0" destOrd="0" presId="urn:microsoft.com/office/officeart/2005/8/layout/orgChart1"/>
    <dgm:cxn modelId="{4CD5DA3E-26C4-476B-A29B-AC41FC66E7D3}" type="presOf" srcId="{2FED34BD-DF79-4451-A338-CBF26C99D2AD}" destId="{3ECEDD05-3EBC-4DCB-BE2E-199850194C05}" srcOrd="1" destOrd="0" presId="urn:microsoft.com/office/officeart/2005/8/layout/orgChart1"/>
    <dgm:cxn modelId="{3336945E-C3EB-4CAE-B78E-B81673393D05}" type="presOf" srcId="{932FEB54-1506-41B8-8836-41B4D3938645}" destId="{EF07B3C7-50DB-46AD-B7E8-55F4A3B4636E}" srcOrd="0" destOrd="0" presId="urn:microsoft.com/office/officeart/2005/8/layout/orgChart1"/>
    <dgm:cxn modelId="{1C465D44-2CD0-49CC-AF00-73B8F3463E77}" type="presOf" srcId="{27382F75-376A-44DC-B73D-1995570A2D87}" destId="{72AAD55D-9429-4F6C-847C-DFC1E26A64EB}" srcOrd="1" destOrd="0" presId="urn:microsoft.com/office/officeart/2005/8/layout/orgChart1"/>
    <dgm:cxn modelId="{C3B3DA65-88D7-4C5B-A1B6-0B3436774BE5}" type="presOf" srcId="{E771DCFF-0FB3-4FBF-BD98-13145A3CEE6C}" destId="{DC11544B-2642-4B47-9EDB-4A26941062C6}" srcOrd="0" destOrd="0" presId="urn:microsoft.com/office/officeart/2005/8/layout/orgChart1"/>
    <dgm:cxn modelId="{3B136169-8DDC-405D-9797-F308AA1D1AD9}" type="presOf" srcId="{D4CC5107-7977-45F2-8133-AC0CC2D4B557}" destId="{C3292798-D11D-4389-9A17-564E84817A23}" srcOrd="1" destOrd="0" presId="urn:microsoft.com/office/officeart/2005/8/layout/orgChart1"/>
    <dgm:cxn modelId="{90F91A4A-D050-495C-BC01-92D4CBBD7971}" type="presOf" srcId="{BD4A749C-50AC-4A92-8125-CFD528F03353}" destId="{C46BBA0B-171C-47CB-A941-282B37CD0263}" srcOrd="0" destOrd="0" presId="urn:microsoft.com/office/officeart/2005/8/layout/orgChart1"/>
    <dgm:cxn modelId="{BF51D66A-B4FC-4CD8-A8C9-33CE611583B0}" type="presOf" srcId="{549B9B84-33D0-4DAD-BF6C-421970881908}" destId="{01BF57C6-BEAF-4497-B08B-4D15AB357314}" srcOrd="0" destOrd="0" presId="urn:microsoft.com/office/officeart/2005/8/layout/orgChart1"/>
    <dgm:cxn modelId="{5085426B-6A3E-4403-955D-B8E4DAC61B89}" type="presOf" srcId="{E8E0486E-42EC-410C-94AC-175601440DD6}" destId="{B2D82D54-2461-4220-9919-49E969EFFE59}" srcOrd="0" destOrd="0" presId="urn:microsoft.com/office/officeart/2005/8/layout/orgChart1"/>
    <dgm:cxn modelId="{A497496D-AF3D-423F-87DE-94C52A8EDC52}" srcId="{2476D3D1-AAF5-437B-9583-3183EB633A00}" destId="{E771DCFF-0FB3-4FBF-BD98-13145A3CEE6C}" srcOrd="4" destOrd="0" parTransId="{44148653-403E-468D-B374-5E97664E7A2F}" sibTransId="{44795D96-40A6-4831-BC45-7F4CE1E7A17C}"/>
    <dgm:cxn modelId="{CD4AF94E-C69A-4EDE-9A30-67D340646B90}" type="presOf" srcId="{27382F75-376A-44DC-B73D-1995570A2D87}" destId="{5C1080F7-0728-4D55-9F86-0CE43DA6710F}" srcOrd="0" destOrd="0" presId="urn:microsoft.com/office/officeart/2005/8/layout/orgChart1"/>
    <dgm:cxn modelId="{3EF7FC6F-17B8-4CBA-8C1B-0DD6F913048B}" type="presOf" srcId="{2FED34BD-DF79-4451-A338-CBF26C99D2AD}" destId="{3C036651-52A0-4680-8713-91E917277EF1}" srcOrd="0" destOrd="0" presId="urn:microsoft.com/office/officeart/2005/8/layout/orgChart1"/>
    <dgm:cxn modelId="{C2CF1054-62E3-4BF6-99EC-E79C2412C70E}" srcId="{2476D3D1-AAF5-437B-9583-3183EB633A00}" destId="{E8E0486E-42EC-410C-94AC-175601440DD6}" srcOrd="2" destOrd="0" parTransId="{C50F5BC8-3953-4792-A0CE-8271E4EFA043}" sibTransId="{EDDA24EB-36F0-4897-AD08-C31C1506C120}"/>
    <dgm:cxn modelId="{50BB1555-AF61-490E-BE16-C28425E47263}" type="presOf" srcId="{05E76DF6-3583-4CC5-B6A7-0A2F835B9736}" destId="{88DEAF0E-4BD4-49D7-9626-D27D6D4BF0AF}" srcOrd="1" destOrd="0" presId="urn:microsoft.com/office/officeart/2005/8/layout/orgChart1"/>
    <dgm:cxn modelId="{2CDA2D76-FD57-42B2-AAFF-EAA136E94E57}" type="presOf" srcId="{525133AF-AA66-4B8B-B224-31CA8DF67623}" destId="{D23D877C-4E46-4D2C-9024-87C59CD85E23}" srcOrd="0" destOrd="0" presId="urn:microsoft.com/office/officeart/2005/8/layout/orgChart1"/>
    <dgm:cxn modelId="{A7D98B56-F57B-40E7-8577-902C7C7DF9C1}" srcId="{2476D3D1-AAF5-437B-9583-3183EB633A00}" destId="{932FEB54-1506-41B8-8836-41B4D3938645}" srcOrd="8" destOrd="0" parTransId="{2B261FDA-E868-41CF-91DA-3533EAFB2CDB}" sibTransId="{92E9B7C5-A979-4094-8B6C-DD08730B8F83}"/>
    <dgm:cxn modelId="{CCB2F557-52E9-45EF-A0FD-3CFD1567B72B}" type="presOf" srcId="{BD4A749C-50AC-4A92-8125-CFD528F03353}" destId="{7C53FD12-6EC8-4E31-9BC8-61D719D1AD45}" srcOrd="1" destOrd="0" presId="urn:microsoft.com/office/officeart/2005/8/layout/orgChart1"/>
    <dgm:cxn modelId="{AFFEF788-F19D-4FE3-863D-1E342CEC88B9}" type="presOf" srcId="{259ECE45-43F7-4C4B-85D1-212E8CD68FA0}" destId="{DADA35CC-6021-4BC4-8F81-301D12AF7418}" srcOrd="0" destOrd="0" presId="urn:microsoft.com/office/officeart/2005/8/layout/orgChart1"/>
    <dgm:cxn modelId="{7CFDB78D-A44B-4846-B81C-236AB2CDFE9B}" srcId="{2476D3D1-AAF5-437B-9583-3183EB633A00}" destId="{05E76DF6-3583-4CC5-B6A7-0A2F835B9736}" srcOrd="0" destOrd="0" parTransId="{84FA0BDC-FEDC-4AEF-ABA2-91A1FCE1EE00}" sibTransId="{7D61FC30-E813-49E2-96FE-AA7662D0B97A}"/>
    <dgm:cxn modelId="{646E2990-35C8-4755-A7E2-2DE8EE245D1D}" type="presOf" srcId="{9416DC64-A244-4F16-8696-7E86D7F5623C}" destId="{12EE4EF2-133B-4DBA-8585-D33B03818AF3}" srcOrd="1" destOrd="0" presId="urn:microsoft.com/office/officeart/2005/8/layout/orgChart1"/>
    <dgm:cxn modelId="{6FB4B690-14BA-4523-A3FD-6EBFE81B4344}" type="presOf" srcId="{932FEB54-1506-41B8-8836-41B4D3938645}" destId="{A646B2D3-A592-40E1-8275-832A7814F30C}" srcOrd="1" destOrd="0" presId="urn:microsoft.com/office/officeart/2005/8/layout/orgChart1"/>
    <dgm:cxn modelId="{C87F8595-C360-4933-AE32-CE76762D12CA}" type="presOf" srcId="{9416DC64-A244-4F16-8696-7E86D7F5623C}" destId="{F5BBC10A-3828-42CF-9E9D-725E925B121F}" srcOrd="0" destOrd="0" presId="urn:microsoft.com/office/officeart/2005/8/layout/orgChart1"/>
    <dgm:cxn modelId="{E035609F-EF73-4EEB-B37B-D80EF7FCFAB2}" type="presOf" srcId="{2B261FDA-E868-41CF-91DA-3533EAFB2CDB}" destId="{504CD544-272C-4387-9E74-F5081C8C08D4}" srcOrd="0" destOrd="0" presId="urn:microsoft.com/office/officeart/2005/8/layout/orgChart1"/>
    <dgm:cxn modelId="{2CBF31A3-03B0-4A61-9779-FB448AFD62D4}" type="presOf" srcId="{2476D3D1-AAF5-437B-9583-3183EB633A00}" destId="{6F2EF683-6426-4FF0-BEBE-DA803825D9A2}" srcOrd="0" destOrd="0" presId="urn:microsoft.com/office/officeart/2005/8/layout/orgChart1"/>
    <dgm:cxn modelId="{74EE4EA3-719B-4652-A59E-58C866F23172}" srcId="{BA29885A-1850-42AD-A923-8F99944A9B01}" destId="{2476D3D1-AAF5-437B-9583-3183EB633A00}" srcOrd="0" destOrd="0" parTransId="{A53B806E-232C-4461-9FA2-D2D92A180B00}" sibTransId="{ADD69B0C-598D-4D0A-8368-0585111CFF34}"/>
    <dgm:cxn modelId="{266E2DB6-2B13-4B77-A61A-0974B1B24345}" type="presOf" srcId="{84FA0BDC-FEDC-4AEF-ABA2-91A1FCE1EE00}" destId="{8AAB7004-0A22-4DF3-884E-9CF26D7776F1}" srcOrd="0" destOrd="0" presId="urn:microsoft.com/office/officeart/2005/8/layout/orgChart1"/>
    <dgm:cxn modelId="{F7EA71C2-F756-4D07-A792-72A681A500C4}" type="presOf" srcId="{05E76DF6-3583-4CC5-B6A7-0A2F835B9736}" destId="{23843EE1-9F99-4CAD-8829-AA1E63E420DC}" srcOrd="0" destOrd="0" presId="urn:microsoft.com/office/officeart/2005/8/layout/orgChart1"/>
    <dgm:cxn modelId="{4E02D7C2-EAAB-474C-B4FF-07D69B646DE2}" srcId="{2476D3D1-AAF5-437B-9583-3183EB633A00}" destId="{27382F75-376A-44DC-B73D-1995570A2D87}" srcOrd="3" destOrd="0" parTransId="{4D949A5B-9017-4FE3-B414-7D2C8D90F39A}" sibTransId="{F1552300-86CF-481E-B975-6B4BFF179E0F}"/>
    <dgm:cxn modelId="{4A27AEC6-C435-40D2-A9E8-D0F66CA67520}" srcId="{2476D3D1-AAF5-437B-9583-3183EB633A00}" destId="{549B9B84-33D0-4DAD-BF6C-421970881908}" srcOrd="9" destOrd="0" parTransId="{525133AF-AA66-4B8B-B224-31CA8DF67623}" sibTransId="{C4B61BF1-6076-4053-B2B0-2D9245B134F2}"/>
    <dgm:cxn modelId="{C4A70ECE-359E-4BCA-B071-E7CAB4E40451}" type="presOf" srcId="{E8E0486E-42EC-410C-94AC-175601440DD6}" destId="{18252E89-BFEF-4C57-A266-417762010B89}" srcOrd="1" destOrd="0" presId="urn:microsoft.com/office/officeart/2005/8/layout/orgChart1"/>
    <dgm:cxn modelId="{5BB2F2DF-D189-44E5-BB3F-6E1045CF3BA4}" type="presOf" srcId="{B73DC6A1-15DC-4A57-8527-53759B7CE088}" destId="{8D91926D-D06E-4B3C-821D-F29EBD69E41D}" srcOrd="0" destOrd="0" presId="urn:microsoft.com/office/officeart/2005/8/layout/orgChart1"/>
    <dgm:cxn modelId="{ACAA99E5-4EEF-45BE-BB11-BF25F8386F35}" srcId="{2476D3D1-AAF5-437B-9583-3183EB633A00}" destId="{D4CC5107-7977-45F2-8133-AC0CC2D4B557}" srcOrd="5" destOrd="0" parTransId="{259ECE45-43F7-4C4B-85D1-212E8CD68FA0}" sibTransId="{53714496-3735-47F8-AD14-896DBC2AA821}"/>
    <dgm:cxn modelId="{CB262FE7-7773-45B0-BC71-19F86DDDAE52}" type="presOf" srcId="{E771DCFF-0FB3-4FBF-BD98-13145A3CEE6C}" destId="{10F99704-C3EC-4DD1-908A-EF54C1DD4F11}" srcOrd="1" destOrd="0" presId="urn:microsoft.com/office/officeart/2005/8/layout/orgChart1"/>
    <dgm:cxn modelId="{6DC7DAEC-E461-46FB-8C6C-1DD61CFC1663}" type="presOf" srcId="{7870E8AA-6FD7-4779-9346-83B296BAA2FA}" destId="{71EAF47E-5FF6-43A2-B475-CF1A2E6EC85A}" srcOrd="0" destOrd="0" presId="urn:microsoft.com/office/officeart/2005/8/layout/orgChart1"/>
    <dgm:cxn modelId="{D0C9C5FC-CC37-4B44-9ED0-D3601E38B637}" type="presOf" srcId="{549B9B84-33D0-4DAD-BF6C-421970881908}" destId="{24348083-ECE9-4FDD-88CB-540278C69095}" srcOrd="1" destOrd="0" presId="urn:microsoft.com/office/officeart/2005/8/layout/orgChart1"/>
    <dgm:cxn modelId="{72A62348-029C-4C14-BD79-31E244F0B6F7}" type="presParOf" srcId="{04CA1B10-F0C5-4875-B32A-66A0F3801DA3}" destId="{CD6FF554-E902-421C-A41A-4066A75AD847}" srcOrd="0" destOrd="0" presId="urn:microsoft.com/office/officeart/2005/8/layout/orgChart1"/>
    <dgm:cxn modelId="{9F6BBCD0-B29E-4EE7-9F93-51B257F2C508}" type="presParOf" srcId="{CD6FF554-E902-421C-A41A-4066A75AD847}" destId="{C1AA3108-9F28-46C4-A5BB-D3A8D5BF5ED8}" srcOrd="0" destOrd="0" presId="urn:microsoft.com/office/officeart/2005/8/layout/orgChart1"/>
    <dgm:cxn modelId="{501A8251-A017-4331-A15E-C33C8C521E00}" type="presParOf" srcId="{C1AA3108-9F28-46C4-A5BB-D3A8D5BF5ED8}" destId="{6F2EF683-6426-4FF0-BEBE-DA803825D9A2}" srcOrd="0" destOrd="0" presId="urn:microsoft.com/office/officeart/2005/8/layout/orgChart1"/>
    <dgm:cxn modelId="{DF6D7852-E8FC-4A30-8A28-FB7906C8772C}" type="presParOf" srcId="{C1AA3108-9F28-46C4-A5BB-D3A8D5BF5ED8}" destId="{48403B1C-E8F8-4CB5-AE59-F43207600587}" srcOrd="1" destOrd="0" presId="urn:microsoft.com/office/officeart/2005/8/layout/orgChart1"/>
    <dgm:cxn modelId="{37F25E04-74EC-4256-93C7-96597F648DEA}" type="presParOf" srcId="{CD6FF554-E902-421C-A41A-4066A75AD847}" destId="{B432FC6E-8A3D-4704-B1A3-B8F7E52CE7D1}" srcOrd="1" destOrd="0" presId="urn:microsoft.com/office/officeart/2005/8/layout/orgChart1"/>
    <dgm:cxn modelId="{35D77698-8419-41AA-9AA9-B3B9589BC071}" type="presParOf" srcId="{B432FC6E-8A3D-4704-B1A3-B8F7E52CE7D1}" destId="{22CEF931-7DD0-40B2-B32B-B2229682A267}" srcOrd="0" destOrd="0" presId="urn:microsoft.com/office/officeart/2005/8/layout/orgChart1"/>
    <dgm:cxn modelId="{B852C6BA-6605-4B37-B0AF-6E6AC1E6AB41}" type="presParOf" srcId="{B432FC6E-8A3D-4704-B1A3-B8F7E52CE7D1}" destId="{41C5D6C0-7B83-48DF-87BA-A87977A95CFC}" srcOrd="1" destOrd="0" presId="urn:microsoft.com/office/officeart/2005/8/layout/orgChart1"/>
    <dgm:cxn modelId="{9B522AEE-26B4-4F69-AF56-9719CFCD0989}" type="presParOf" srcId="{41C5D6C0-7B83-48DF-87BA-A87977A95CFC}" destId="{3B0325FE-FEC0-46E0-B8FF-4D2AC4DDCC5D}" srcOrd="0" destOrd="0" presId="urn:microsoft.com/office/officeart/2005/8/layout/orgChart1"/>
    <dgm:cxn modelId="{0BC0D4D7-6086-4D7E-B410-FC4B3D120D0C}" type="presParOf" srcId="{3B0325FE-FEC0-46E0-B8FF-4D2AC4DDCC5D}" destId="{B2D82D54-2461-4220-9919-49E969EFFE59}" srcOrd="0" destOrd="0" presId="urn:microsoft.com/office/officeart/2005/8/layout/orgChart1"/>
    <dgm:cxn modelId="{37208675-E760-4684-99B6-2228B1C1C768}" type="presParOf" srcId="{3B0325FE-FEC0-46E0-B8FF-4D2AC4DDCC5D}" destId="{18252E89-BFEF-4C57-A266-417762010B89}" srcOrd="1" destOrd="0" presId="urn:microsoft.com/office/officeart/2005/8/layout/orgChart1"/>
    <dgm:cxn modelId="{1F1D7A04-CACA-4B67-8590-8B34CD9C743A}" type="presParOf" srcId="{41C5D6C0-7B83-48DF-87BA-A87977A95CFC}" destId="{19AB9D16-E84D-4583-8FF8-0A52CDBE11D2}" srcOrd="1" destOrd="0" presId="urn:microsoft.com/office/officeart/2005/8/layout/orgChart1"/>
    <dgm:cxn modelId="{656DF725-6E55-434C-B3F4-1C83C17A687B}" type="presParOf" srcId="{41C5D6C0-7B83-48DF-87BA-A87977A95CFC}" destId="{3921F58B-BB63-4A69-91F7-C1A8FE3727F2}" srcOrd="2" destOrd="0" presId="urn:microsoft.com/office/officeart/2005/8/layout/orgChart1"/>
    <dgm:cxn modelId="{362B4A62-7A91-4CD3-BF77-DEC23E08DC8E}" type="presParOf" srcId="{B432FC6E-8A3D-4704-B1A3-B8F7E52CE7D1}" destId="{410A3B92-81EA-4329-A06A-CA50640E9C13}" srcOrd="2" destOrd="0" presId="urn:microsoft.com/office/officeart/2005/8/layout/orgChart1"/>
    <dgm:cxn modelId="{C9832651-8C36-43D2-BE44-05EC7BD4ECE9}" type="presParOf" srcId="{B432FC6E-8A3D-4704-B1A3-B8F7E52CE7D1}" destId="{B4AC5A44-8607-42D6-B53B-A40F2E15B7DE}" srcOrd="3" destOrd="0" presId="urn:microsoft.com/office/officeart/2005/8/layout/orgChart1"/>
    <dgm:cxn modelId="{B73B52A7-F3EB-4188-8AD8-597FDFB648ED}" type="presParOf" srcId="{B4AC5A44-8607-42D6-B53B-A40F2E15B7DE}" destId="{F1D7B5BA-BA80-42BD-80A1-305349582F6C}" srcOrd="0" destOrd="0" presId="urn:microsoft.com/office/officeart/2005/8/layout/orgChart1"/>
    <dgm:cxn modelId="{D3391917-F64B-49D6-BCDE-234444D9F9DB}" type="presParOf" srcId="{F1D7B5BA-BA80-42BD-80A1-305349582F6C}" destId="{5C1080F7-0728-4D55-9F86-0CE43DA6710F}" srcOrd="0" destOrd="0" presId="urn:microsoft.com/office/officeart/2005/8/layout/orgChart1"/>
    <dgm:cxn modelId="{BC67E269-E8EF-4E69-B06C-BB2655B6055C}" type="presParOf" srcId="{F1D7B5BA-BA80-42BD-80A1-305349582F6C}" destId="{72AAD55D-9429-4F6C-847C-DFC1E26A64EB}" srcOrd="1" destOrd="0" presId="urn:microsoft.com/office/officeart/2005/8/layout/orgChart1"/>
    <dgm:cxn modelId="{0FF8D2B1-AAE8-44E8-9A06-56A46F46DA39}" type="presParOf" srcId="{B4AC5A44-8607-42D6-B53B-A40F2E15B7DE}" destId="{950788BF-A2A0-44AF-B07F-16FD810C174A}" srcOrd="1" destOrd="0" presId="urn:microsoft.com/office/officeart/2005/8/layout/orgChart1"/>
    <dgm:cxn modelId="{0C4DD5AC-3E3B-4E71-816A-EC6B3F25A7E0}" type="presParOf" srcId="{B4AC5A44-8607-42D6-B53B-A40F2E15B7DE}" destId="{8CDA4C3A-03D8-486D-B229-40E6199BCECB}" srcOrd="2" destOrd="0" presId="urn:microsoft.com/office/officeart/2005/8/layout/orgChart1"/>
    <dgm:cxn modelId="{DD59A94B-1D43-4FC4-A728-E901C85C477E}" type="presParOf" srcId="{B432FC6E-8A3D-4704-B1A3-B8F7E52CE7D1}" destId="{2AF4645E-B173-47EE-873B-C31C00F98F6D}" srcOrd="4" destOrd="0" presId="urn:microsoft.com/office/officeart/2005/8/layout/orgChart1"/>
    <dgm:cxn modelId="{EAF77D73-8225-463B-850C-0E924C26A082}" type="presParOf" srcId="{B432FC6E-8A3D-4704-B1A3-B8F7E52CE7D1}" destId="{7270DB12-1F30-44D5-B0DD-2A9419349F5C}" srcOrd="5" destOrd="0" presId="urn:microsoft.com/office/officeart/2005/8/layout/orgChart1"/>
    <dgm:cxn modelId="{06EFFD8E-43D3-4271-96A4-261E8E22DB4E}" type="presParOf" srcId="{7270DB12-1F30-44D5-B0DD-2A9419349F5C}" destId="{5A046AFC-934E-49E3-A72A-0893C594F688}" srcOrd="0" destOrd="0" presId="urn:microsoft.com/office/officeart/2005/8/layout/orgChart1"/>
    <dgm:cxn modelId="{C71F4DEF-1505-4D5A-9DB4-D963FB0E00E7}" type="presParOf" srcId="{5A046AFC-934E-49E3-A72A-0893C594F688}" destId="{DC11544B-2642-4B47-9EDB-4A26941062C6}" srcOrd="0" destOrd="0" presId="urn:microsoft.com/office/officeart/2005/8/layout/orgChart1"/>
    <dgm:cxn modelId="{68553743-C606-4844-9A10-479E026864D1}" type="presParOf" srcId="{5A046AFC-934E-49E3-A72A-0893C594F688}" destId="{10F99704-C3EC-4DD1-908A-EF54C1DD4F11}" srcOrd="1" destOrd="0" presId="urn:microsoft.com/office/officeart/2005/8/layout/orgChart1"/>
    <dgm:cxn modelId="{C619211C-73B7-45BB-B4C4-ED0DA8B5FDB9}" type="presParOf" srcId="{7270DB12-1F30-44D5-B0DD-2A9419349F5C}" destId="{CD4A645A-4799-4EDA-93F8-1B93F349C2EE}" srcOrd="1" destOrd="0" presId="urn:microsoft.com/office/officeart/2005/8/layout/orgChart1"/>
    <dgm:cxn modelId="{CF23FA89-75FF-442F-943D-E62A108060DD}" type="presParOf" srcId="{7270DB12-1F30-44D5-B0DD-2A9419349F5C}" destId="{AE9F95B6-A5C3-46E4-AE2A-90C824998373}" srcOrd="2" destOrd="0" presId="urn:microsoft.com/office/officeart/2005/8/layout/orgChart1"/>
    <dgm:cxn modelId="{2D4E007D-3F5C-4001-89E5-D96A41683755}" type="presParOf" srcId="{B432FC6E-8A3D-4704-B1A3-B8F7E52CE7D1}" destId="{DADA35CC-6021-4BC4-8F81-301D12AF7418}" srcOrd="6" destOrd="0" presId="urn:microsoft.com/office/officeart/2005/8/layout/orgChart1"/>
    <dgm:cxn modelId="{B4897358-85B5-4B57-A85B-2738F7903FF5}" type="presParOf" srcId="{B432FC6E-8A3D-4704-B1A3-B8F7E52CE7D1}" destId="{37EF8A57-DC85-44C6-9C4A-D485CA2E4E32}" srcOrd="7" destOrd="0" presId="urn:microsoft.com/office/officeart/2005/8/layout/orgChart1"/>
    <dgm:cxn modelId="{8B400859-0D45-423C-B335-0C0365CF018C}" type="presParOf" srcId="{37EF8A57-DC85-44C6-9C4A-D485CA2E4E32}" destId="{4E7AAFCA-D3E9-433E-88D1-8962C2DABC26}" srcOrd="0" destOrd="0" presId="urn:microsoft.com/office/officeart/2005/8/layout/orgChart1"/>
    <dgm:cxn modelId="{7531E0BF-B173-4833-984D-989CEFE0EF58}" type="presParOf" srcId="{4E7AAFCA-D3E9-433E-88D1-8962C2DABC26}" destId="{444047A8-1B5E-4F3E-BCA5-8D5F2AB7AC2E}" srcOrd="0" destOrd="0" presId="urn:microsoft.com/office/officeart/2005/8/layout/orgChart1"/>
    <dgm:cxn modelId="{B1B0D5CB-6A6D-4B95-B2DF-522A9096AE11}" type="presParOf" srcId="{4E7AAFCA-D3E9-433E-88D1-8962C2DABC26}" destId="{C3292798-D11D-4389-9A17-564E84817A23}" srcOrd="1" destOrd="0" presId="urn:microsoft.com/office/officeart/2005/8/layout/orgChart1"/>
    <dgm:cxn modelId="{08C4C00B-4E5E-4722-91AD-BEEE120AE3E4}" type="presParOf" srcId="{37EF8A57-DC85-44C6-9C4A-D485CA2E4E32}" destId="{2F9C6E12-3540-49CB-9482-76CA448C2B03}" srcOrd="1" destOrd="0" presId="urn:microsoft.com/office/officeart/2005/8/layout/orgChart1"/>
    <dgm:cxn modelId="{DCAE03CF-017F-4584-A377-6F7261E2F403}" type="presParOf" srcId="{37EF8A57-DC85-44C6-9C4A-D485CA2E4E32}" destId="{2569827E-1F43-480D-A204-7C4D1B355C63}" srcOrd="2" destOrd="0" presId="urn:microsoft.com/office/officeart/2005/8/layout/orgChart1"/>
    <dgm:cxn modelId="{2406A34A-D22A-4688-B669-730F45BD8536}" type="presParOf" srcId="{B432FC6E-8A3D-4704-B1A3-B8F7E52CE7D1}" destId="{71EAF47E-5FF6-43A2-B475-CF1A2E6EC85A}" srcOrd="8" destOrd="0" presId="urn:microsoft.com/office/officeart/2005/8/layout/orgChart1"/>
    <dgm:cxn modelId="{A8023CC6-AC9A-4C17-A02B-2537A5D796B7}" type="presParOf" srcId="{B432FC6E-8A3D-4704-B1A3-B8F7E52CE7D1}" destId="{C09E5770-F572-44A1-8269-67E42415C403}" srcOrd="9" destOrd="0" presId="urn:microsoft.com/office/officeart/2005/8/layout/orgChart1"/>
    <dgm:cxn modelId="{BDC2F7A3-3964-43A5-ADD8-C885D7D0796E}" type="presParOf" srcId="{C09E5770-F572-44A1-8269-67E42415C403}" destId="{83A77452-057F-49E9-9C48-7BC693D55CBB}" srcOrd="0" destOrd="0" presId="urn:microsoft.com/office/officeart/2005/8/layout/orgChart1"/>
    <dgm:cxn modelId="{D301DA60-7BC9-413B-A079-219E9B2FF3DB}" type="presParOf" srcId="{83A77452-057F-49E9-9C48-7BC693D55CBB}" destId="{F5BBC10A-3828-42CF-9E9D-725E925B121F}" srcOrd="0" destOrd="0" presId="urn:microsoft.com/office/officeart/2005/8/layout/orgChart1"/>
    <dgm:cxn modelId="{407AA50B-2C00-40BD-8B2C-363ACCD49ACC}" type="presParOf" srcId="{83A77452-057F-49E9-9C48-7BC693D55CBB}" destId="{12EE4EF2-133B-4DBA-8585-D33B03818AF3}" srcOrd="1" destOrd="0" presId="urn:microsoft.com/office/officeart/2005/8/layout/orgChart1"/>
    <dgm:cxn modelId="{EB3C2807-2C95-4C61-8DE6-1B06FCD064AD}" type="presParOf" srcId="{C09E5770-F572-44A1-8269-67E42415C403}" destId="{A23D9CD1-5149-4728-8C28-22AAD2316B76}" srcOrd="1" destOrd="0" presId="urn:microsoft.com/office/officeart/2005/8/layout/orgChart1"/>
    <dgm:cxn modelId="{E6557F54-F3BF-414A-9274-EAF4EF2C1F50}" type="presParOf" srcId="{C09E5770-F572-44A1-8269-67E42415C403}" destId="{9DB62367-2B48-4901-9AB9-384E31D91CB4}" srcOrd="2" destOrd="0" presId="urn:microsoft.com/office/officeart/2005/8/layout/orgChart1"/>
    <dgm:cxn modelId="{4635493B-4B23-4BFA-B7CE-FDF45DFAC39A}" type="presParOf" srcId="{B432FC6E-8A3D-4704-B1A3-B8F7E52CE7D1}" destId="{42C8C1A3-C631-4FA0-B937-42F1DBC32792}" srcOrd="10" destOrd="0" presId="urn:microsoft.com/office/officeart/2005/8/layout/orgChart1"/>
    <dgm:cxn modelId="{1E34A0CC-2852-4DD5-B8E1-2AF1435079A3}" type="presParOf" srcId="{B432FC6E-8A3D-4704-B1A3-B8F7E52CE7D1}" destId="{38ABCD8D-4E86-4A8C-84F8-0E1F56D2E938}" srcOrd="11" destOrd="0" presId="urn:microsoft.com/office/officeart/2005/8/layout/orgChart1"/>
    <dgm:cxn modelId="{33858A1C-C34D-4095-8F5C-29A11C6BC0EA}" type="presParOf" srcId="{38ABCD8D-4E86-4A8C-84F8-0E1F56D2E938}" destId="{FA87A0CD-330B-4FF1-9C80-6B199AFBE7C0}" srcOrd="0" destOrd="0" presId="urn:microsoft.com/office/officeart/2005/8/layout/orgChart1"/>
    <dgm:cxn modelId="{03BF2DD2-9812-418E-BB5B-904CFF57117A}" type="presParOf" srcId="{FA87A0CD-330B-4FF1-9C80-6B199AFBE7C0}" destId="{C46BBA0B-171C-47CB-A941-282B37CD0263}" srcOrd="0" destOrd="0" presId="urn:microsoft.com/office/officeart/2005/8/layout/orgChart1"/>
    <dgm:cxn modelId="{9BBA1593-63BA-4539-9C59-656FB19376C8}" type="presParOf" srcId="{FA87A0CD-330B-4FF1-9C80-6B199AFBE7C0}" destId="{7C53FD12-6EC8-4E31-9BC8-61D719D1AD45}" srcOrd="1" destOrd="0" presId="urn:microsoft.com/office/officeart/2005/8/layout/orgChart1"/>
    <dgm:cxn modelId="{AFE8A6AC-BC20-446F-9F4E-8499877C322B}" type="presParOf" srcId="{38ABCD8D-4E86-4A8C-84F8-0E1F56D2E938}" destId="{C6321DAE-D8FA-4ABB-BE0E-67E238AB0207}" srcOrd="1" destOrd="0" presId="urn:microsoft.com/office/officeart/2005/8/layout/orgChart1"/>
    <dgm:cxn modelId="{559E646A-4075-4AF0-844E-0D3E96B215FF}" type="presParOf" srcId="{38ABCD8D-4E86-4A8C-84F8-0E1F56D2E938}" destId="{9DC146D2-DBA8-4F5E-AA70-898D5678CD26}" srcOrd="2" destOrd="0" presId="urn:microsoft.com/office/officeart/2005/8/layout/orgChart1"/>
    <dgm:cxn modelId="{CCECD141-691E-4D07-A763-AF99011CAD7B}" type="presParOf" srcId="{B432FC6E-8A3D-4704-B1A3-B8F7E52CE7D1}" destId="{504CD544-272C-4387-9E74-F5081C8C08D4}" srcOrd="12" destOrd="0" presId="urn:microsoft.com/office/officeart/2005/8/layout/orgChart1"/>
    <dgm:cxn modelId="{A7DEE5C9-C530-457B-9A7A-3643C77442E5}" type="presParOf" srcId="{B432FC6E-8A3D-4704-B1A3-B8F7E52CE7D1}" destId="{51AE9C21-2058-416D-B6B4-95AC0EE06D21}" srcOrd="13" destOrd="0" presId="urn:microsoft.com/office/officeart/2005/8/layout/orgChart1"/>
    <dgm:cxn modelId="{445FCEC5-C3DD-45A6-81D5-8EC68C3740C4}" type="presParOf" srcId="{51AE9C21-2058-416D-B6B4-95AC0EE06D21}" destId="{15CB3585-84D4-4064-8027-07BB9A7FE8E5}" srcOrd="0" destOrd="0" presId="urn:microsoft.com/office/officeart/2005/8/layout/orgChart1"/>
    <dgm:cxn modelId="{DFD22681-696C-4F16-A183-91CED9670014}" type="presParOf" srcId="{15CB3585-84D4-4064-8027-07BB9A7FE8E5}" destId="{EF07B3C7-50DB-46AD-B7E8-55F4A3B4636E}" srcOrd="0" destOrd="0" presId="urn:microsoft.com/office/officeart/2005/8/layout/orgChart1"/>
    <dgm:cxn modelId="{843598E8-FA02-41B1-B6CE-330EDFCDCBD2}" type="presParOf" srcId="{15CB3585-84D4-4064-8027-07BB9A7FE8E5}" destId="{A646B2D3-A592-40E1-8275-832A7814F30C}" srcOrd="1" destOrd="0" presId="urn:microsoft.com/office/officeart/2005/8/layout/orgChart1"/>
    <dgm:cxn modelId="{ECCD4E4D-C038-4190-8450-F78FA0332341}" type="presParOf" srcId="{51AE9C21-2058-416D-B6B4-95AC0EE06D21}" destId="{A144F6F3-2229-4C02-951B-5B7FAB2C51D2}" srcOrd="1" destOrd="0" presId="urn:microsoft.com/office/officeart/2005/8/layout/orgChart1"/>
    <dgm:cxn modelId="{C56296C8-B0B9-4F2A-9081-76EC131B14A5}" type="presParOf" srcId="{51AE9C21-2058-416D-B6B4-95AC0EE06D21}" destId="{C9F13E45-DD6E-4E74-AA6E-7729624550AC}" srcOrd="2" destOrd="0" presId="urn:microsoft.com/office/officeart/2005/8/layout/orgChart1"/>
    <dgm:cxn modelId="{7F47897C-2978-45F1-95C2-2B3235A7B27E}" type="presParOf" srcId="{B432FC6E-8A3D-4704-B1A3-B8F7E52CE7D1}" destId="{D23D877C-4E46-4D2C-9024-87C59CD85E23}" srcOrd="14" destOrd="0" presId="urn:microsoft.com/office/officeart/2005/8/layout/orgChart1"/>
    <dgm:cxn modelId="{A9DAF139-6C8E-4191-B660-33BF76223E06}" type="presParOf" srcId="{B432FC6E-8A3D-4704-B1A3-B8F7E52CE7D1}" destId="{A3247136-A4DC-41BF-B310-385DE2C88383}" srcOrd="15" destOrd="0" presId="urn:microsoft.com/office/officeart/2005/8/layout/orgChart1"/>
    <dgm:cxn modelId="{9A23F03E-4A3D-48DB-944C-7641FCE84C5A}" type="presParOf" srcId="{A3247136-A4DC-41BF-B310-385DE2C88383}" destId="{BC486191-A6ED-4156-A5D5-3FDB23A2F0B5}" srcOrd="0" destOrd="0" presId="urn:microsoft.com/office/officeart/2005/8/layout/orgChart1"/>
    <dgm:cxn modelId="{F6A13ACB-F34E-495F-8266-B03F2885BCF9}" type="presParOf" srcId="{BC486191-A6ED-4156-A5D5-3FDB23A2F0B5}" destId="{01BF57C6-BEAF-4497-B08B-4D15AB357314}" srcOrd="0" destOrd="0" presId="urn:microsoft.com/office/officeart/2005/8/layout/orgChart1"/>
    <dgm:cxn modelId="{8FFF7EB4-09A6-4C37-9B48-9EF4C17D3271}" type="presParOf" srcId="{BC486191-A6ED-4156-A5D5-3FDB23A2F0B5}" destId="{24348083-ECE9-4FDD-88CB-540278C69095}" srcOrd="1" destOrd="0" presId="urn:microsoft.com/office/officeart/2005/8/layout/orgChart1"/>
    <dgm:cxn modelId="{A04C6F91-DBF1-4D31-A07C-38C2730716E6}" type="presParOf" srcId="{A3247136-A4DC-41BF-B310-385DE2C88383}" destId="{E98FF4FF-D503-4AFA-ADF6-BAC5A9006A54}" srcOrd="1" destOrd="0" presId="urn:microsoft.com/office/officeart/2005/8/layout/orgChart1"/>
    <dgm:cxn modelId="{D1877EF3-CF48-44FE-AA56-93D2611DC0B1}" type="presParOf" srcId="{A3247136-A4DC-41BF-B310-385DE2C88383}" destId="{2D8F92C2-9FEC-4CD5-BE1F-6A60AE33ECF2}" srcOrd="2" destOrd="0" presId="urn:microsoft.com/office/officeart/2005/8/layout/orgChart1"/>
    <dgm:cxn modelId="{8313D815-3DA4-40C0-A4DF-75E12BA8DF29}" type="presParOf" srcId="{CD6FF554-E902-421C-A41A-4066A75AD847}" destId="{8DACB9C7-2536-4680-8DF0-4C17EBBFEDF8}" srcOrd="2" destOrd="0" presId="urn:microsoft.com/office/officeart/2005/8/layout/orgChart1"/>
    <dgm:cxn modelId="{FDE1F1A7-76D2-48F3-957F-F77D4B8DDC7F}" type="presParOf" srcId="{8DACB9C7-2536-4680-8DF0-4C17EBBFEDF8}" destId="{8AAB7004-0A22-4DF3-884E-9CF26D7776F1}" srcOrd="0" destOrd="0" presId="urn:microsoft.com/office/officeart/2005/8/layout/orgChart1"/>
    <dgm:cxn modelId="{079E4E84-A66D-4F65-ACBF-64FC48F14369}" type="presParOf" srcId="{8DACB9C7-2536-4680-8DF0-4C17EBBFEDF8}" destId="{7B36CAC8-429C-4BB2-BE73-3FD8FF4EB7AD}" srcOrd="1" destOrd="0" presId="urn:microsoft.com/office/officeart/2005/8/layout/orgChart1"/>
    <dgm:cxn modelId="{E47159B7-E677-4C1E-9D22-62C2F0AEDDF8}" type="presParOf" srcId="{7B36CAC8-429C-4BB2-BE73-3FD8FF4EB7AD}" destId="{876A6B50-DD3D-48A7-B496-01B4D86410A5}" srcOrd="0" destOrd="0" presId="urn:microsoft.com/office/officeart/2005/8/layout/orgChart1"/>
    <dgm:cxn modelId="{590DAC4B-2EB3-481B-AAC7-D39437C566B1}" type="presParOf" srcId="{876A6B50-DD3D-48A7-B496-01B4D86410A5}" destId="{23843EE1-9F99-4CAD-8829-AA1E63E420DC}" srcOrd="0" destOrd="0" presId="urn:microsoft.com/office/officeart/2005/8/layout/orgChart1"/>
    <dgm:cxn modelId="{A00299BF-0FCA-4184-BE6E-6603E3DFB61A}" type="presParOf" srcId="{876A6B50-DD3D-48A7-B496-01B4D86410A5}" destId="{88DEAF0E-4BD4-49D7-9626-D27D6D4BF0AF}" srcOrd="1" destOrd="0" presId="urn:microsoft.com/office/officeart/2005/8/layout/orgChart1"/>
    <dgm:cxn modelId="{6C86234C-E895-43CF-A1D2-9B702B055719}" type="presParOf" srcId="{7B36CAC8-429C-4BB2-BE73-3FD8FF4EB7AD}" destId="{84CEBE23-01A3-4427-8C14-A4F9EAF9678B}" srcOrd="1" destOrd="0" presId="urn:microsoft.com/office/officeart/2005/8/layout/orgChart1"/>
    <dgm:cxn modelId="{9D865A88-90B8-4E94-9AB3-90693CB3DEB0}" type="presParOf" srcId="{7B36CAC8-429C-4BB2-BE73-3FD8FF4EB7AD}" destId="{241DE28F-683B-4566-8DCB-AD7D148EDE31}" srcOrd="2" destOrd="0" presId="urn:microsoft.com/office/officeart/2005/8/layout/orgChart1"/>
    <dgm:cxn modelId="{ED044196-8DC7-4D6D-A671-7BECA753B82C}" type="presParOf" srcId="{8DACB9C7-2536-4680-8DF0-4C17EBBFEDF8}" destId="{8D91926D-D06E-4B3C-821D-F29EBD69E41D}" srcOrd="2" destOrd="0" presId="urn:microsoft.com/office/officeart/2005/8/layout/orgChart1"/>
    <dgm:cxn modelId="{D809D4DF-711B-4BC7-B094-4C1A7EA366DA}" type="presParOf" srcId="{8DACB9C7-2536-4680-8DF0-4C17EBBFEDF8}" destId="{773F9623-673F-4707-A91A-2B8C159B6782}" srcOrd="3" destOrd="0" presId="urn:microsoft.com/office/officeart/2005/8/layout/orgChart1"/>
    <dgm:cxn modelId="{3164072A-B802-45C3-812B-E9980ECFF122}" type="presParOf" srcId="{773F9623-673F-4707-A91A-2B8C159B6782}" destId="{CAFAB786-314F-490A-BAF3-012D554C7F9A}" srcOrd="0" destOrd="0" presId="urn:microsoft.com/office/officeart/2005/8/layout/orgChart1"/>
    <dgm:cxn modelId="{D922BD82-064C-4538-8889-538B4FAA860F}" type="presParOf" srcId="{CAFAB786-314F-490A-BAF3-012D554C7F9A}" destId="{3C036651-52A0-4680-8713-91E917277EF1}" srcOrd="0" destOrd="0" presId="urn:microsoft.com/office/officeart/2005/8/layout/orgChart1"/>
    <dgm:cxn modelId="{90CA3A69-ABEA-4DC2-B021-92D615461056}" type="presParOf" srcId="{CAFAB786-314F-490A-BAF3-012D554C7F9A}" destId="{3ECEDD05-3EBC-4DCB-BE2E-199850194C05}" srcOrd="1" destOrd="0" presId="urn:microsoft.com/office/officeart/2005/8/layout/orgChart1"/>
    <dgm:cxn modelId="{9A98F93E-F6F7-4900-B7D5-C213E2C9B712}" type="presParOf" srcId="{773F9623-673F-4707-A91A-2B8C159B6782}" destId="{ECB6DF5D-7099-4C79-A048-BF9607C08156}" srcOrd="1" destOrd="0" presId="urn:microsoft.com/office/officeart/2005/8/layout/orgChart1"/>
    <dgm:cxn modelId="{3C8CD4E8-332D-48A1-8DAE-E41768F0561D}" type="presParOf" srcId="{773F9623-673F-4707-A91A-2B8C159B6782}" destId="{C99B3B84-5F37-4448-A01E-963043F2469D}" srcOrd="2" destOrd="0" presId="urn:microsoft.com/office/officeart/2005/8/layout/orgChart1"/>
  </dgm:cxnLst>
  <dgm:bg/>
  <dgm:whole/>
  <dgm:extLst>
    <a:ext uri="http://schemas.microsoft.com/office/drawing/2008/diagram">
      <dsp:dataModelExt xmlns:dsp="http://schemas.microsoft.com/office/drawing/2008/diagram" relId="rId4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D91926D-D06E-4B3C-821D-F29EBD69E41D}">
      <dsp:nvSpPr>
        <dsp:cNvPr id="0" name=""/>
        <dsp:cNvSpPr/>
      </dsp:nvSpPr>
      <dsp:spPr>
        <a:xfrm>
          <a:off x="1872297" y="879524"/>
          <a:ext cx="91440" cy="186323"/>
        </a:xfrm>
        <a:custGeom>
          <a:avLst/>
          <a:gdLst/>
          <a:ahLst/>
          <a:cxnLst/>
          <a:rect l="0" t="0" r="0" b="0"/>
          <a:pathLst>
            <a:path>
              <a:moveTo>
                <a:pt x="45720" y="0"/>
              </a:moveTo>
              <a:lnTo>
                <a:pt x="45720" y="186323"/>
              </a:lnTo>
              <a:lnTo>
                <a:pt x="8825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AB7004-0A22-4DF3-884E-9CF26D7776F1}">
      <dsp:nvSpPr>
        <dsp:cNvPr id="0" name=""/>
        <dsp:cNvSpPr/>
      </dsp:nvSpPr>
      <dsp:spPr>
        <a:xfrm>
          <a:off x="1829767" y="879524"/>
          <a:ext cx="91440" cy="186323"/>
        </a:xfrm>
        <a:custGeom>
          <a:avLst/>
          <a:gdLst/>
          <a:ahLst/>
          <a:cxnLst/>
          <a:rect l="0" t="0" r="0" b="0"/>
          <a:pathLst>
            <a:path>
              <a:moveTo>
                <a:pt x="88250" y="0"/>
              </a:moveTo>
              <a:lnTo>
                <a:pt x="88250" y="186323"/>
              </a:lnTo>
              <a:lnTo>
                <a:pt x="45720" y="18632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3D877C-4E46-4D2C-9024-87C59CD85E23}">
      <dsp:nvSpPr>
        <dsp:cNvPr id="0" name=""/>
        <dsp:cNvSpPr/>
      </dsp:nvSpPr>
      <dsp:spPr>
        <a:xfrm>
          <a:off x="1918017" y="879524"/>
          <a:ext cx="1715387" cy="372646"/>
        </a:xfrm>
        <a:custGeom>
          <a:avLst/>
          <a:gdLst/>
          <a:ahLst/>
          <a:cxnLst/>
          <a:rect l="0" t="0" r="0" b="0"/>
          <a:pathLst>
            <a:path>
              <a:moveTo>
                <a:pt x="0" y="0"/>
              </a:moveTo>
              <a:lnTo>
                <a:pt x="0" y="330115"/>
              </a:lnTo>
              <a:lnTo>
                <a:pt x="1715387" y="330115"/>
              </a:lnTo>
              <a:lnTo>
                <a:pt x="1715387"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4CD544-272C-4387-9E74-F5081C8C08D4}">
      <dsp:nvSpPr>
        <dsp:cNvPr id="0" name=""/>
        <dsp:cNvSpPr/>
      </dsp:nvSpPr>
      <dsp:spPr>
        <a:xfrm>
          <a:off x="1918017" y="879524"/>
          <a:ext cx="1225276" cy="372646"/>
        </a:xfrm>
        <a:custGeom>
          <a:avLst/>
          <a:gdLst/>
          <a:ahLst/>
          <a:cxnLst/>
          <a:rect l="0" t="0" r="0" b="0"/>
          <a:pathLst>
            <a:path>
              <a:moveTo>
                <a:pt x="0" y="0"/>
              </a:moveTo>
              <a:lnTo>
                <a:pt x="0" y="330115"/>
              </a:lnTo>
              <a:lnTo>
                <a:pt x="1225276" y="330115"/>
              </a:lnTo>
              <a:lnTo>
                <a:pt x="1225276"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C8C1A3-C631-4FA0-B937-42F1DBC32792}">
      <dsp:nvSpPr>
        <dsp:cNvPr id="0" name=""/>
        <dsp:cNvSpPr/>
      </dsp:nvSpPr>
      <dsp:spPr>
        <a:xfrm>
          <a:off x="1918017" y="879524"/>
          <a:ext cx="735165" cy="372646"/>
        </a:xfrm>
        <a:custGeom>
          <a:avLst/>
          <a:gdLst/>
          <a:ahLst/>
          <a:cxnLst/>
          <a:rect l="0" t="0" r="0" b="0"/>
          <a:pathLst>
            <a:path>
              <a:moveTo>
                <a:pt x="0" y="0"/>
              </a:moveTo>
              <a:lnTo>
                <a:pt x="0" y="330115"/>
              </a:lnTo>
              <a:lnTo>
                <a:pt x="735165" y="330115"/>
              </a:lnTo>
              <a:lnTo>
                <a:pt x="73516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EAF47E-5FF6-43A2-B475-CF1A2E6EC85A}">
      <dsp:nvSpPr>
        <dsp:cNvPr id="0" name=""/>
        <dsp:cNvSpPr/>
      </dsp:nvSpPr>
      <dsp:spPr>
        <a:xfrm>
          <a:off x="1918017" y="879524"/>
          <a:ext cx="245055" cy="372646"/>
        </a:xfrm>
        <a:custGeom>
          <a:avLst/>
          <a:gdLst/>
          <a:ahLst/>
          <a:cxnLst/>
          <a:rect l="0" t="0" r="0" b="0"/>
          <a:pathLst>
            <a:path>
              <a:moveTo>
                <a:pt x="0" y="0"/>
              </a:moveTo>
              <a:lnTo>
                <a:pt x="0" y="330115"/>
              </a:lnTo>
              <a:lnTo>
                <a:pt x="245055" y="330115"/>
              </a:lnTo>
              <a:lnTo>
                <a:pt x="245055"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A35CC-6021-4BC4-8F81-301D12AF7418}">
      <dsp:nvSpPr>
        <dsp:cNvPr id="0" name=""/>
        <dsp:cNvSpPr/>
      </dsp:nvSpPr>
      <dsp:spPr>
        <a:xfrm>
          <a:off x="1672962" y="879524"/>
          <a:ext cx="245055" cy="372646"/>
        </a:xfrm>
        <a:custGeom>
          <a:avLst/>
          <a:gdLst/>
          <a:ahLst/>
          <a:cxnLst/>
          <a:rect l="0" t="0" r="0" b="0"/>
          <a:pathLst>
            <a:path>
              <a:moveTo>
                <a:pt x="245055" y="0"/>
              </a:moveTo>
              <a:lnTo>
                <a:pt x="24505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AF4645E-B173-47EE-873B-C31C00F98F6D}">
      <dsp:nvSpPr>
        <dsp:cNvPr id="0" name=""/>
        <dsp:cNvSpPr/>
      </dsp:nvSpPr>
      <dsp:spPr>
        <a:xfrm>
          <a:off x="1182851" y="879524"/>
          <a:ext cx="735165" cy="372646"/>
        </a:xfrm>
        <a:custGeom>
          <a:avLst/>
          <a:gdLst/>
          <a:ahLst/>
          <a:cxnLst/>
          <a:rect l="0" t="0" r="0" b="0"/>
          <a:pathLst>
            <a:path>
              <a:moveTo>
                <a:pt x="735165" y="0"/>
              </a:moveTo>
              <a:lnTo>
                <a:pt x="735165"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10A3B92-81EA-4329-A06A-CA50640E9C13}">
      <dsp:nvSpPr>
        <dsp:cNvPr id="0" name=""/>
        <dsp:cNvSpPr/>
      </dsp:nvSpPr>
      <dsp:spPr>
        <a:xfrm>
          <a:off x="692741" y="879524"/>
          <a:ext cx="1225276" cy="372646"/>
        </a:xfrm>
        <a:custGeom>
          <a:avLst/>
          <a:gdLst/>
          <a:ahLst/>
          <a:cxnLst/>
          <a:rect l="0" t="0" r="0" b="0"/>
          <a:pathLst>
            <a:path>
              <a:moveTo>
                <a:pt x="1225276" y="0"/>
              </a:moveTo>
              <a:lnTo>
                <a:pt x="1225276"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CEF931-7DD0-40B2-B32B-B2229682A267}">
      <dsp:nvSpPr>
        <dsp:cNvPr id="0" name=""/>
        <dsp:cNvSpPr/>
      </dsp:nvSpPr>
      <dsp:spPr>
        <a:xfrm>
          <a:off x="202630" y="879524"/>
          <a:ext cx="1715387" cy="372646"/>
        </a:xfrm>
        <a:custGeom>
          <a:avLst/>
          <a:gdLst/>
          <a:ahLst/>
          <a:cxnLst/>
          <a:rect l="0" t="0" r="0" b="0"/>
          <a:pathLst>
            <a:path>
              <a:moveTo>
                <a:pt x="1715387" y="0"/>
              </a:moveTo>
              <a:lnTo>
                <a:pt x="1715387" y="330115"/>
              </a:lnTo>
              <a:lnTo>
                <a:pt x="0" y="330115"/>
              </a:lnTo>
              <a:lnTo>
                <a:pt x="0" y="37264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F2EF683-6426-4FF0-BEBE-DA803825D9A2}">
      <dsp:nvSpPr>
        <dsp:cNvPr id="0" name=""/>
        <dsp:cNvSpPr/>
      </dsp:nvSpPr>
      <dsp:spPr>
        <a:xfrm>
          <a:off x="1715492" y="676999"/>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Sponsor projektu</a:t>
          </a:r>
        </a:p>
        <a:p>
          <a:pPr marL="0" marR="0" lvl="0" indent="0" algn="l" defTabSz="222250" rtl="0">
            <a:lnSpc>
              <a:spcPct val="90000"/>
            </a:lnSpc>
            <a:spcBef>
              <a:spcPct val="0"/>
            </a:spcBef>
            <a:spcAft>
              <a:spcPct val="35000"/>
            </a:spcAft>
            <a:buNone/>
          </a:pPr>
          <a:endParaRPr lang="pl-PL" sz="500" b="1" i="0" u="none" strike="noStrike" kern="1200" baseline="0">
            <a:latin typeface="Times New Roman" panose="02020603050405020304" pitchFamily="18" charset="0"/>
          </a:endParaRPr>
        </a:p>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Komitet Sterujący</a:t>
          </a:r>
        </a:p>
      </dsp:txBody>
      <dsp:txXfrm>
        <a:off x="1715492" y="676999"/>
        <a:ext cx="405050" cy="202525"/>
      </dsp:txXfrm>
    </dsp:sp>
    <dsp:sp modelId="{B2D82D54-2461-4220-9919-49E969EFFE59}">
      <dsp:nvSpPr>
        <dsp:cNvPr id="0" name=""/>
        <dsp:cNvSpPr/>
      </dsp:nvSpPr>
      <dsp:spPr>
        <a:xfrm>
          <a:off x="10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Finanse</a:t>
          </a:r>
        </a:p>
      </dsp:txBody>
      <dsp:txXfrm>
        <a:off x="105" y="1252170"/>
        <a:ext cx="405050" cy="202525"/>
      </dsp:txXfrm>
    </dsp:sp>
    <dsp:sp modelId="{5C1080F7-0728-4D55-9F86-0CE43DA6710F}">
      <dsp:nvSpPr>
        <dsp:cNvPr id="0" name=""/>
        <dsp:cNvSpPr/>
      </dsp:nvSpPr>
      <dsp:spPr>
        <a:xfrm>
          <a:off x="490215"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Logistyka</a:t>
          </a:r>
          <a:endParaRPr lang="pl-PL" sz="500" kern="1200"/>
        </a:p>
      </dsp:txBody>
      <dsp:txXfrm>
        <a:off x="490215" y="1252170"/>
        <a:ext cx="405050" cy="202525"/>
      </dsp:txXfrm>
    </dsp:sp>
    <dsp:sp modelId="{DC11544B-2642-4B47-9EDB-4A26941062C6}">
      <dsp:nvSpPr>
        <dsp:cNvPr id="0" name=""/>
        <dsp:cNvSpPr/>
      </dsp:nvSpPr>
      <dsp:spPr>
        <a:xfrm>
          <a:off x="980326"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Zarządzanie projektami</a:t>
          </a:r>
        </a:p>
      </dsp:txBody>
      <dsp:txXfrm>
        <a:off x="980326" y="1252170"/>
        <a:ext cx="405050" cy="202525"/>
      </dsp:txXfrm>
    </dsp:sp>
    <dsp:sp modelId="{444047A8-1B5E-4F3E-BCA5-8D5F2AB7AC2E}">
      <dsp:nvSpPr>
        <dsp:cNvPr id="0" name=""/>
        <dsp:cNvSpPr/>
      </dsp:nvSpPr>
      <dsp:spPr>
        <a:xfrm>
          <a:off x="147043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Zakupy</a:t>
          </a:r>
        </a:p>
      </dsp:txBody>
      <dsp:txXfrm>
        <a:off x="1470437" y="1252170"/>
        <a:ext cx="405050" cy="202525"/>
      </dsp:txXfrm>
    </dsp:sp>
    <dsp:sp modelId="{F5BBC10A-3828-42CF-9E9D-725E925B121F}">
      <dsp:nvSpPr>
        <dsp:cNvPr id="0" name=""/>
        <dsp:cNvSpPr/>
      </dsp:nvSpPr>
      <dsp:spPr>
        <a:xfrm>
          <a:off x="1960547"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CRM</a:t>
          </a:r>
        </a:p>
      </dsp:txBody>
      <dsp:txXfrm>
        <a:off x="1960547" y="1252170"/>
        <a:ext cx="405050" cy="202525"/>
      </dsp:txXfrm>
    </dsp:sp>
    <dsp:sp modelId="{C46BBA0B-171C-47CB-A941-282B37CD0263}">
      <dsp:nvSpPr>
        <dsp:cNvPr id="0" name=""/>
        <dsp:cNvSpPr/>
      </dsp:nvSpPr>
      <dsp:spPr>
        <a:xfrm>
          <a:off x="245065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Raportowanie</a:t>
          </a:r>
        </a:p>
      </dsp:txBody>
      <dsp:txXfrm>
        <a:off x="2450658" y="1252170"/>
        <a:ext cx="405050" cy="202525"/>
      </dsp:txXfrm>
    </dsp:sp>
    <dsp:sp modelId="{EF07B3C7-50DB-46AD-B7E8-55F4A3B4636E}">
      <dsp:nvSpPr>
        <dsp:cNvPr id="0" name=""/>
        <dsp:cNvSpPr/>
      </dsp:nvSpPr>
      <dsp:spPr>
        <a:xfrm>
          <a:off x="2940768"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HR/Płace</a:t>
          </a:r>
        </a:p>
      </dsp:txBody>
      <dsp:txXfrm>
        <a:off x="2940768" y="1252170"/>
        <a:ext cx="405050" cy="202525"/>
      </dsp:txXfrm>
    </dsp:sp>
    <dsp:sp modelId="{01BF57C6-BEAF-4497-B08B-4D15AB357314}">
      <dsp:nvSpPr>
        <dsp:cNvPr id="0" name=""/>
        <dsp:cNvSpPr/>
      </dsp:nvSpPr>
      <dsp:spPr>
        <a:xfrm>
          <a:off x="3430879" y="1252170"/>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pl-PL" sz="500" b="1" i="0" u="none" strike="noStrike" kern="1200" baseline="0">
              <a:latin typeface="Times New Roman" panose="02020603050405020304" pitchFamily="18" charset="0"/>
            </a:rPr>
            <a:t>Migracja danych</a:t>
          </a:r>
        </a:p>
      </dsp:txBody>
      <dsp:txXfrm>
        <a:off x="3430879" y="1252170"/>
        <a:ext cx="405050" cy="202525"/>
      </dsp:txXfrm>
    </dsp:sp>
    <dsp:sp modelId="{23843EE1-9F99-4CAD-8829-AA1E63E420DC}">
      <dsp:nvSpPr>
        <dsp:cNvPr id="0" name=""/>
        <dsp:cNvSpPr/>
      </dsp:nvSpPr>
      <dsp:spPr>
        <a:xfrm>
          <a:off x="147043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Kierownik projektu</a:t>
          </a:r>
          <a:endParaRPr lang="pl-PL" sz="500" kern="1200"/>
        </a:p>
      </dsp:txBody>
      <dsp:txXfrm>
        <a:off x="1470437" y="964584"/>
        <a:ext cx="405050" cy="202525"/>
      </dsp:txXfrm>
    </dsp:sp>
    <dsp:sp modelId="{3C036651-52A0-4680-8713-91E917277EF1}">
      <dsp:nvSpPr>
        <dsp:cNvPr id="0" name=""/>
        <dsp:cNvSpPr/>
      </dsp:nvSpPr>
      <dsp:spPr>
        <a:xfrm>
          <a:off x="1960547" y="964584"/>
          <a:ext cx="405050" cy="202525"/>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pl-PL" sz="500" b="1" i="0" u="none" strike="noStrike" kern="1200" baseline="0">
              <a:latin typeface="Calibri" panose="020F0502020204030204" pitchFamily="34" charset="0"/>
            </a:rPr>
            <a:t>Międzynarodowy dział IT</a:t>
          </a:r>
          <a:endParaRPr lang="pl-PL" sz="500" kern="1200"/>
        </a:p>
      </dsp:txBody>
      <dsp:txXfrm>
        <a:off x="1960547" y="964584"/>
        <a:ext cx="405050" cy="20252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E110A-FE59-49F2-9E31-C569EDDDB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6698</TotalTime>
  <Pages>42</Pages>
  <Words>8727</Words>
  <Characters>52364</Characters>
  <Application>Microsoft Office Word</Application>
  <DocSecurity>0</DocSecurity>
  <Lines>436</Lines>
  <Paragraphs>121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60970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Przemek Michaowski</dc:creator>
  <cp:keywords/>
  <dc:description/>
  <cp:lastModifiedBy>Przemek Michaowski</cp:lastModifiedBy>
  <cp:revision>78</cp:revision>
  <dcterms:created xsi:type="dcterms:W3CDTF">2022-07-24T14:55:00Z</dcterms:created>
  <dcterms:modified xsi:type="dcterms:W3CDTF">2022-10-02T12:40:00Z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zotero-version="6.0.13"&gt;&lt;session id="o02i3Sod"/&gt;&lt;style id="http://www.zotero.org/styles/chicago-fullnote-bibliography" locale="pl-PL" hasBibliography="1" bibliographyStyleHasBeenSet="1"/&gt;&lt;prefs&gt;&lt;pref name="fieldType" value="Field"/&gt;</vt:lpwstr>
  </property>
  <property fmtid="{D5CDD505-2E9C-101B-9397-08002B2CF9AE}" pid="3" name="ZOTERO_PREF_2">
    <vt:lpwstr>&lt;pref name="automaticJournalAbbreviations" value="true"/&gt;&lt;pref name="noteType" value="1"/&gt;&lt;/prefs&gt;&lt;/data&gt;</vt:lpwstr>
  </property>
</Properties>
</file>