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01B09" w14:textId="77777777" w:rsidR="00947A59" w:rsidRDefault="00947A59" w:rsidP="00947A59">
      <w:pPr>
        <w:pStyle w:val="Tytu"/>
      </w:pPr>
      <w:r>
        <w:t xml:space="preserve">WOJSKOWA  AKADEMIA  TECHNICZNA </w:t>
      </w:r>
    </w:p>
    <w:p w14:paraId="3C7A3429" w14:textId="77777777" w:rsidR="00947A59" w:rsidRDefault="00947A59" w:rsidP="00947A59">
      <w:pPr>
        <w:pBdr>
          <w:bottom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im. Jarosława Dąbrowskiego</w:t>
      </w:r>
    </w:p>
    <w:p w14:paraId="372FE788" w14:textId="77777777" w:rsidR="00947A59" w:rsidRDefault="00947A59" w:rsidP="00947A59">
      <w:pPr>
        <w:pStyle w:val="Nagwek4"/>
        <w:pBdr>
          <w:top w:val="thinThickSmallGap" w:sz="12" w:space="1" w:color="auto"/>
        </w:pBdr>
        <w:rPr>
          <w:sz w:val="40"/>
        </w:rPr>
      </w:pPr>
      <w:r>
        <w:rPr>
          <w:sz w:val="40"/>
        </w:rPr>
        <w:t>WYDZIAŁ  CYBERNETYKI</w:t>
      </w:r>
    </w:p>
    <w:p w14:paraId="43D20FB1" w14:textId="77777777" w:rsidR="00947A59" w:rsidRDefault="00947A59" w:rsidP="00947A59"/>
    <w:p w14:paraId="6CB0D77C" w14:textId="77777777" w:rsidR="00947A59" w:rsidRDefault="00947A59" w:rsidP="00947A59"/>
    <w:p w14:paraId="5747963F" w14:textId="77777777" w:rsidR="00947A59" w:rsidRDefault="00947A59" w:rsidP="00947A59"/>
    <w:p w14:paraId="705BE5CC" w14:textId="77777777" w:rsidR="00947A59" w:rsidRDefault="00947A59" w:rsidP="00947A59"/>
    <w:p w14:paraId="108BA711" w14:textId="77777777" w:rsidR="00947A59" w:rsidRDefault="00947A59" w:rsidP="00947A59"/>
    <w:p w14:paraId="5894F6A4" w14:textId="77777777" w:rsidR="00947A59" w:rsidRDefault="00947A59" w:rsidP="00947A59">
      <w:pPr>
        <w:ind w:firstLine="3119"/>
      </w:pPr>
      <w:r>
        <w:rPr>
          <w:rFonts w:ascii="Arial" w:eastAsia="Calibri" w:hAnsi="Arial" w:cs="Arial"/>
          <w:sz w:val="22"/>
          <w:szCs w:val="22"/>
          <w:lang w:eastAsia="en-US"/>
        </w:rPr>
        <w:object w:dxaOrig="2385" w:dyaOrig="3120" w14:anchorId="755FF25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9.25pt;height:156pt" o:ole="">
            <v:imagedata r:id="rId8" o:title=""/>
          </v:shape>
          <o:OLEObject Type="Embed" ProgID="CorelDRAW.Graphic.9" ShapeID="_x0000_i1025" DrawAspect="Content" ObjectID="_1616348990" r:id="rId9"/>
        </w:object>
      </w:r>
    </w:p>
    <w:p w14:paraId="65C6C5A5" w14:textId="77777777" w:rsidR="00947A59" w:rsidRDefault="00947A59" w:rsidP="00947A59"/>
    <w:p w14:paraId="15994381" w14:textId="77777777" w:rsidR="00947A59" w:rsidRDefault="00947A59" w:rsidP="00947A59"/>
    <w:p w14:paraId="33BF694E" w14:textId="77777777" w:rsidR="00947A59" w:rsidRDefault="00947A59" w:rsidP="00947A59">
      <w:pPr>
        <w:pStyle w:val="Nagwek2"/>
        <w:jc w:val="center"/>
      </w:pPr>
      <w:r>
        <w:t>PRACA DYPLOMOWA</w:t>
      </w:r>
    </w:p>
    <w:p w14:paraId="5137AD14" w14:textId="77777777" w:rsidR="00947A59" w:rsidRDefault="00947A59" w:rsidP="00947A59">
      <w:pPr>
        <w:pStyle w:val="Nagwek3"/>
      </w:pPr>
      <w:r>
        <w:t>STACJONARNE STUDIA I°</w:t>
      </w:r>
    </w:p>
    <w:p w14:paraId="5FF7A6A4" w14:textId="77777777" w:rsidR="00947A59" w:rsidRDefault="00947A59" w:rsidP="00947A59"/>
    <w:p w14:paraId="3AC0BB45" w14:textId="77777777" w:rsidR="00947A59" w:rsidRDefault="00947A59" w:rsidP="00947A59"/>
    <w:p w14:paraId="0EDD09CE" w14:textId="77777777" w:rsidR="00947A59" w:rsidRDefault="00947A59" w:rsidP="00947A59"/>
    <w:p w14:paraId="04F4DC4A" w14:textId="0E7C6771" w:rsidR="00947A59" w:rsidRDefault="00947A59" w:rsidP="00947A59">
      <w:pPr>
        <w:jc w:val="center"/>
      </w:pPr>
      <w:r>
        <w:rPr>
          <w:sz w:val="28"/>
        </w:rPr>
        <w:t>Temat</w:t>
      </w:r>
      <w:r>
        <w:t xml:space="preserve">: </w:t>
      </w:r>
      <w:r w:rsidRPr="00947A59">
        <w:rPr>
          <w:b/>
          <w:bCs/>
          <w:sz w:val="36"/>
        </w:rPr>
        <w:t>Projekt i implementacja aplikacji do wizualizacji wybranych rozwiązań zadań wielokryterialnych</w:t>
      </w:r>
    </w:p>
    <w:p w14:paraId="40B3AF51" w14:textId="77777777" w:rsidR="00947A59" w:rsidRDefault="00947A59" w:rsidP="00947A59"/>
    <w:p w14:paraId="48598540" w14:textId="77777777" w:rsidR="00947A59" w:rsidRDefault="00947A59" w:rsidP="00947A59"/>
    <w:p w14:paraId="2D59C563" w14:textId="77777777" w:rsidR="00947A59" w:rsidRDefault="00947A59" w:rsidP="00947A59"/>
    <w:p w14:paraId="67F63856" w14:textId="77777777" w:rsidR="00947A59" w:rsidRDefault="00947A59" w:rsidP="00947A59"/>
    <w:p w14:paraId="6BDC1F1F" w14:textId="77777777" w:rsidR="00947A59" w:rsidRDefault="00947A59" w:rsidP="00947A59"/>
    <w:p w14:paraId="76A2C6F8" w14:textId="77777777" w:rsidR="00947A59" w:rsidRDefault="00947A59" w:rsidP="00947A59"/>
    <w:p w14:paraId="5DB808B6" w14:textId="77777777" w:rsidR="00947A59" w:rsidRDefault="00947A59" w:rsidP="00947A59"/>
    <w:p w14:paraId="78330841" w14:textId="77777777" w:rsidR="00947A59" w:rsidRDefault="00947A59" w:rsidP="00947A59"/>
    <w:tbl>
      <w:tblPr>
        <w:tblW w:w="0" w:type="auto"/>
        <w:tblInd w:w="-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422"/>
        <w:gridCol w:w="3190"/>
      </w:tblGrid>
      <w:tr w:rsidR="00947A59" w14:paraId="326191FA" w14:textId="77777777" w:rsidTr="00947A59">
        <w:tc>
          <w:tcPr>
            <w:tcW w:w="5422" w:type="dxa"/>
          </w:tcPr>
          <w:p w14:paraId="58D09328" w14:textId="77777777" w:rsidR="00947A59" w:rsidRDefault="00947A59">
            <w:r>
              <w:t>Autor:</w:t>
            </w:r>
          </w:p>
          <w:p w14:paraId="54AA54F3" w14:textId="77777777" w:rsidR="00947A59" w:rsidRDefault="00947A59"/>
        </w:tc>
        <w:tc>
          <w:tcPr>
            <w:tcW w:w="3190" w:type="dxa"/>
            <w:hideMark/>
          </w:tcPr>
          <w:p w14:paraId="2589CBF1" w14:textId="77777777" w:rsidR="00947A59" w:rsidRDefault="00947A59">
            <w:r>
              <w:t>Promotor  pracy:</w:t>
            </w:r>
          </w:p>
        </w:tc>
      </w:tr>
      <w:tr w:rsidR="00947A59" w14:paraId="5BA39501" w14:textId="77777777" w:rsidTr="00947A59">
        <w:tc>
          <w:tcPr>
            <w:tcW w:w="5422" w:type="dxa"/>
          </w:tcPr>
          <w:p w14:paraId="6429EADA" w14:textId="3480F8D9" w:rsidR="00947A59" w:rsidRDefault="00947A59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Krzysztof Przybyłek</w:t>
            </w:r>
          </w:p>
          <w:p w14:paraId="37238E87" w14:textId="77777777" w:rsidR="00947A59" w:rsidRDefault="00947A59">
            <w:pPr>
              <w:rPr>
                <w:b/>
                <w:bCs/>
                <w:sz w:val="28"/>
              </w:rPr>
            </w:pPr>
          </w:p>
        </w:tc>
        <w:tc>
          <w:tcPr>
            <w:tcW w:w="3190" w:type="dxa"/>
            <w:hideMark/>
          </w:tcPr>
          <w:p w14:paraId="6A1FA902" w14:textId="1799B624" w:rsidR="00947A59" w:rsidRDefault="00947A59">
            <w:pPr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 xml:space="preserve">dr Zbigniew </w:t>
            </w:r>
            <w:proofErr w:type="spellStart"/>
            <w:r>
              <w:rPr>
                <w:b/>
                <w:bCs/>
                <w:sz w:val="28"/>
              </w:rPr>
              <w:t>Tarapata</w:t>
            </w:r>
            <w:proofErr w:type="spellEnd"/>
          </w:p>
        </w:tc>
      </w:tr>
    </w:tbl>
    <w:p w14:paraId="2D983B0E" w14:textId="77777777" w:rsidR="00947A59" w:rsidRDefault="00947A59" w:rsidP="00947A59"/>
    <w:p w14:paraId="441E4CF2" w14:textId="77777777" w:rsidR="00947A59" w:rsidRDefault="00947A59" w:rsidP="00947A59"/>
    <w:p w14:paraId="597AB6FB" w14:textId="77777777" w:rsidR="00947A59" w:rsidRDefault="00947A59" w:rsidP="00947A59">
      <w:pPr>
        <w:pBdr>
          <w:top w:val="single" w:sz="4" w:space="1" w:color="auto"/>
        </w:pBdr>
        <w:jc w:val="center"/>
        <w:rPr>
          <w:b/>
        </w:rPr>
      </w:pPr>
      <w:r>
        <w:rPr>
          <w:b/>
        </w:rPr>
        <w:lastRenderedPageBreak/>
        <w:t>Warszawa 2018</w:t>
      </w:r>
    </w:p>
    <w:p w14:paraId="5237AB2F" w14:textId="4A39B54D" w:rsidR="00947A59" w:rsidRDefault="00947A59"/>
    <w:p w14:paraId="2C963B45" w14:textId="77777777" w:rsidR="00AB4DFB" w:rsidRDefault="00AB4DFB" w:rsidP="00AB4DFB">
      <w:pPr>
        <w:pStyle w:val="Tekstpodstawowywcity"/>
        <w:spacing w:line="360" w:lineRule="auto"/>
        <w:ind w:firstLine="0"/>
        <w:rPr>
          <w:b/>
          <w:iCs/>
          <w:sz w:val="32"/>
          <w:szCs w:val="32"/>
        </w:rPr>
      </w:pPr>
      <w:r>
        <w:rPr>
          <w:b/>
          <w:iCs/>
          <w:sz w:val="32"/>
          <w:szCs w:val="32"/>
        </w:rPr>
        <w:t>OŚWIADCZENIE</w:t>
      </w:r>
    </w:p>
    <w:p w14:paraId="1A6C80BD" w14:textId="77777777" w:rsidR="00AB4DFB" w:rsidRDefault="00AB4DFB" w:rsidP="00AB4DFB">
      <w:pPr>
        <w:pStyle w:val="Tekstpodstawowywcity"/>
        <w:spacing w:line="360" w:lineRule="auto"/>
        <w:ind w:firstLine="0"/>
        <w:rPr>
          <w:b/>
          <w:iCs/>
          <w:sz w:val="32"/>
          <w:szCs w:val="32"/>
        </w:rPr>
      </w:pPr>
    </w:p>
    <w:p w14:paraId="4F93A5C1" w14:textId="77777777" w:rsidR="00AB4DFB" w:rsidRDefault="00AB4DFB" w:rsidP="00AB4DFB">
      <w:pPr>
        <w:pStyle w:val="Tekstpodstawowywcity"/>
        <w:spacing w:line="360" w:lineRule="auto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„Wyrażam zgodę na udostępnianie mojej pracy przez Archiwum  WAT”.</w:t>
      </w:r>
    </w:p>
    <w:p w14:paraId="6E4AC7CF" w14:textId="77777777" w:rsidR="00AB4DFB" w:rsidRDefault="00AB4DFB" w:rsidP="00AB4DFB">
      <w:pPr>
        <w:spacing w:line="360" w:lineRule="auto"/>
        <w:ind w:left="360"/>
        <w:rPr>
          <w:sz w:val="32"/>
          <w:szCs w:val="32"/>
        </w:rPr>
      </w:pPr>
    </w:p>
    <w:p w14:paraId="45E04337" w14:textId="77777777" w:rsidR="00AB4DFB" w:rsidRDefault="00AB4DFB" w:rsidP="00AB4DFB">
      <w:pPr>
        <w:spacing w:line="360" w:lineRule="auto"/>
        <w:ind w:left="360"/>
        <w:rPr>
          <w:sz w:val="32"/>
          <w:szCs w:val="32"/>
        </w:rPr>
      </w:pPr>
      <w:r>
        <w:rPr>
          <w:sz w:val="32"/>
          <w:szCs w:val="32"/>
        </w:rPr>
        <w:t>Dnia ........................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.................................</w:t>
      </w:r>
    </w:p>
    <w:p w14:paraId="477F67ED" w14:textId="77777777" w:rsidR="00AB4DFB" w:rsidRDefault="00AB4DFB" w:rsidP="00AB4DFB">
      <w:pPr>
        <w:spacing w:line="360" w:lineRule="auto"/>
        <w:ind w:left="357" w:firstLine="6120"/>
        <w:rPr>
          <w:sz w:val="20"/>
          <w:szCs w:val="20"/>
        </w:rPr>
      </w:pPr>
      <w:r>
        <w:rPr>
          <w:sz w:val="20"/>
          <w:szCs w:val="20"/>
        </w:rPr>
        <w:t xml:space="preserve"> (podpis)</w:t>
      </w:r>
    </w:p>
    <w:p w14:paraId="7DC2CBDB" w14:textId="77777777" w:rsidR="00AB4DFB" w:rsidRDefault="00AB4DFB" w:rsidP="00AB4DFB">
      <w:pPr>
        <w:spacing w:line="360" w:lineRule="auto"/>
        <w:ind w:firstLine="600"/>
      </w:pPr>
    </w:p>
    <w:p w14:paraId="35138BD1" w14:textId="77777777" w:rsidR="00AB4DFB" w:rsidRDefault="00AB4DFB" w:rsidP="00AB4DFB">
      <w:pPr>
        <w:spacing w:line="360" w:lineRule="auto"/>
        <w:rPr>
          <w:b/>
          <w:bCs/>
        </w:rPr>
      </w:pPr>
    </w:p>
    <w:p w14:paraId="49E7A31F" w14:textId="77777777" w:rsidR="00AB4DFB" w:rsidRDefault="00AB4DFB" w:rsidP="00AB4DFB">
      <w:pPr>
        <w:spacing w:line="360" w:lineRule="auto"/>
        <w:jc w:val="both"/>
        <w:rPr>
          <w:b/>
          <w:bCs/>
        </w:rPr>
      </w:pPr>
    </w:p>
    <w:p w14:paraId="5669C011" w14:textId="77777777" w:rsidR="00AB4DFB" w:rsidRDefault="00AB4DFB" w:rsidP="00AB4DFB">
      <w:pPr>
        <w:spacing w:line="360" w:lineRule="auto"/>
        <w:rPr>
          <w:i/>
          <w:iCs/>
          <w:sz w:val="32"/>
          <w:szCs w:val="32"/>
        </w:rPr>
      </w:pPr>
    </w:p>
    <w:p w14:paraId="31FA23EB" w14:textId="77777777" w:rsidR="00AB4DFB" w:rsidRDefault="00AB4DFB" w:rsidP="00AB4DFB">
      <w:pPr>
        <w:spacing w:line="360" w:lineRule="auto"/>
        <w:rPr>
          <w:i/>
          <w:iCs/>
          <w:sz w:val="32"/>
          <w:szCs w:val="32"/>
        </w:rPr>
      </w:pPr>
    </w:p>
    <w:p w14:paraId="6440BCBF" w14:textId="77777777" w:rsidR="00AB4DFB" w:rsidRDefault="00AB4DFB" w:rsidP="00AB4DFB">
      <w:pPr>
        <w:spacing w:line="360" w:lineRule="auto"/>
        <w:rPr>
          <w:i/>
          <w:iCs/>
          <w:sz w:val="32"/>
          <w:szCs w:val="32"/>
        </w:rPr>
      </w:pPr>
    </w:p>
    <w:p w14:paraId="2295C514" w14:textId="77777777" w:rsidR="00AB4DFB" w:rsidRDefault="00AB4DFB" w:rsidP="00AB4DFB">
      <w:pPr>
        <w:spacing w:line="360" w:lineRule="auto"/>
        <w:rPr>
          <w:i/>
          <w:iCs/>
          <w:sz w:val="32"/>
          <w:szCs w:val="32"/>
        </w:rPr>
      </w:pPr>
    </w:p>
    <w:p w14:paraId="66B65400" w14:textId="77777777" w:rsidR="00AB4DFB" w:rsidRDefault="00AB4DFB" w:rsidP="00AB4DFB">
      <w:pPr>
        <w:spacing w:line="360" w:lineRule="auto"/>
        <w:ind w:firstLine="4395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Pracę przyjąłem</w:t>
      </w:r>
    </w:p>
    <w:p w14:paraId="7BC165A1" w14:textId="77777777" w:rsidR="00AB4DFB" w:rsidRDefault="00AB4DFB" w:rsidP="00AB4DFB">
      <w:pPr>
        <w:spacing w:line="360" w:lineRule="auto"/>
        <w:ind w:firstLine="4395"/>
        <w:rPr>
          <w:i/>
          <w:iCs/>
          <w:sz w:val="32"/>
          <w:szCs w:val="32"/>
        </w:rPr>
      </w:pPr>
    </w:p>
    <w:p w14:paraId="4564C554" w14:textId="77777777" w:rsidR="00AB4DFB" w:rsidRDefault="00AB4DFB" w:rsidP="00AB4DFB">
      <w:pPr>
        <w:spacing w:line="360" w:lineRule="auto"/>
        <w:ind w:firstLine="4395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 xml:space="preserve">    promotor  pracy</w:t>
      </w:r>
    </w:p>
    <w:p w14:paraId="22ED1514" w14:textId="45F2FA76" w:rsidR="00AB4DFB" w:rsidRDefault="00AB4DFB" w:rsidP="00AB4DFB">
      <w:pPr>
        <w:jc w:val="right"/>
      </w:pPr>
      <w:r>
        <w:rPr>
          <w:i/>
          <w:iCs/>
          <w:sz w:val="32"/>
          <w:szCs w:val="32"/>
        </w:rPr>
        <w:t xml:space="preserve">   dr inż. Jarosław Koszela</w:t>
      </w:r>
    </w:p>
    <w:p w14:paraId="67A12725" w14:textId="2C67A928" w:rsidR="00AB4DFB" w:rsidRDefault="00AB4DFB"/>
    <w:p w14:paraId="1FD140E5" w14:textId="3AB2BB41" w:rsidR="00AB4DFB" w:rsidRDefault="00AB4DFB"/>
    <w:p w14:paraId="75C68600" w14:textId="5C0FA296" w:rsidR="002C7C38" w:rsidRDefault="002C7C38"/>
    <w:p w14:paraId="5EDD469B" w14:textId="69EA9AA6" w:rsidR="002C7C38" w:rsidRDefault="002C7C38"/>
    <w:p w14:paraId="683BB32F" w14:textId="55560CF5" w:rsidR="002C7C38" w:rsidRDefault="002C7C38"/>
    <w:p w14:paraId="613BE8A5" w14:textId="5258F362" w:rsidR="002C7C38" w:rsidRDefault="002C7C38"/>
    <w:p w14:paraId="397DD097" w14:textId="2AB81077" w:rsidR="002C7C38" w:rsidRDefault="002C7C38"/>
    <w:p w14:paraId="725C7660" w14:textId="60363636" w:rsidR="002C7C38" w:rsidRDefault="002C7C38"/>
    <w:p w14:paraId="1ACAA0D8" w14:textId="6A892F2B" w:rsidR="002C7C38" w:rsidRDefault="002C7C38"/>
    <w:p w14:paraId="2BE3875F" w14:textId="52CD1FED" w:rsidR="002C7C38" w:rsidRDefault="002C7C38"/>
    <w:p w14:paraId="224EADD4" w14:textId="3F6F529E" w:rsidR="002C7C38" w:rsidRDefault="002C7C38"/>
    <w:p w14:paraId="2CC13E82" w14:textId="0C87C32B" w:rsidR="002C7C38" w:rsidRDefault="002C7C38"/>
    <w:p w14:paraId="4F56F61A" w14:textId="562C2719" w:rsidR="002C7C38" w:rsidRDefault="002C7C38"/>
    <w:p w14:paraId="76E4DA3F" w14:textId="44959FDE" w:rsidR="002C7C38" w:rsidRDefault="002C7C38"/>
    <w:p w14:paraId="3B22E097" w14:textId="440ECBA2" w:rsidR="002C7C38" w:rsidRDefault="002C7C38"/>
    <w:p w14:paraId="06A6EA56" w14:textId="4C78889C" w:rsidR="002C7C38" w:rsidRDefault="002C7C38"/>
    <w:p w14:paraId="70564676" w14:textId="77777777" w:rsidR="002C7C38" w:rsidRDefault="002C7C38"/>
    <w:p w14:paraId="28A37F07" w14:textId="77777777" w:rsidR="00600B76" w:rsidRDefault="00600B76" w:rsidP="00600B76">
      <w:pPr>
        <w:pStyle w:val="Akapitzlist"/>
        <w:numPr>
          <w:ilvl w:val="0"/>
          <w:numId w:val="1"/>
        </w:numPr>
      </w:pPr>
      <w:r>
        <w:t>Identyfikacja potrzeb w zakresie wizualizacji wybranych rozwiązań zadań wielokryterialnych</w:t>
      </w:r>
      <w:r>
        <w:tab/>
        <w:t xml:space="preserve"> </w:t>
      </w:r>
    </w:p>
    <w:p w14:paraId="1599F027" w14:textId="77777777" w:rsidR="00600B76" w:rsidRDefault="00600B76" w:rsidP="00600B76">
      <w:pPr>
        <w:pStyle w:val="Akapitzlist"/>
        <w:numPr>
          <w:ilvl w:val="0"/>
          <w:numId w:val="1"/>
        </w:numPr>
      </w:pPr>
      <w:r>
        <w:t>Przegląd narzędzi do wizualizacji wybranych rozwiązań zadań wielokryterialnych</w:t>
      </w:r>
    </w:p>
    <w:p w14:paraId="6372D941" w14:textId="77777777" w:rsidR="00600B76" w:rsidRDefault="00600B76" w:rsidP="00600B76">
      <w:pPr>
        <w:pStyle w:val="Akapitzlist"/>
        <w:numPr>
          <w:ilvl w:val="0"/>
          <w:numId w:val="1"/>
        </w:numPr>
      </w:pPr>
      <w:r>
        <w:t>Projekt i implementacja aplikacji do wizualizacji wybranych rozwiązań zadań wielokryterialnych</w:t>
      </w:r>
      <w:r>
        <w:tab/>
        <w:t xml:space="preserve"> </w:t>
      </w:r>
    </w:p>
    <w:p w14:paraId="042ECCDF" w14:textId="77777777" w:rsidR="00600B76" w:rsidRDefault="00600B76" w:rsidP="00600B76">
      <w:pPr>
        <w:pStyle w:val="Akapitzlist"/>
        <w:numPr>
          <w:ilvl w:val="0"/>
          <w:numId w:val="1"/>
        </w:numPr>
      </w:pPr>
      <w:r>
        <w:t>Przeprowadzenie testów aplikacji do wizualizacji wybranych rozwiązań zadań wielokryterialnych</w:t>
      </w:r>
      <w:r>
        <w:tab/>
        <w:t xml:space="preserve"> </w:t>
      </w:r>
    </w:p>
    <w:p w14:paraId="202D8594" w14:textId="79EBE42A" w:rsidR="00947A59" w:rsidRDefault="00600B76" w:rsidP="00600B76">
      <w:pPr>
        <w:pStyle w:val="Akapitzlist"/>
        <w:numPr>
          <w:ilvl w:val="0"/>
          <w:numId w:val="1"/>
        </w:numPr>
      </w:pPr>
      <w:r>
        <w:t>Opracowanie wniosków z pracy</w:t>
      </w:r>
    </w:p>
    <w:p w14:paraId="699D1498" w14:textId="13D1BA8C" w:rsidR="00CA288C" w:rsidRDefault="00CA288C" w:rsidP="00CA288C"/>
    <w:p w14:paraId="6FEE4ECB" w14:textId="2451BBF5" w:rsidR="00CA288C" w:rsidRDefault="00CA288C" w:rsidP="00CA288C"/>
    <w:p w14:paraId="6EA4635E" w14:textId="51725223" w:rsidR="00CA288C" w:rsidRDefault="00CA288C" w:rsidP="00CA288C">
      <w:pPr>
        <w:pStyle w:val="Tytu"/>
      </w:pPr>
      <w:r>
        <w:t>Ro</w:t>
      </w:r>
      <w:r w:rsidR="000E5AE8">
        <w:t>z</w:t>
      </w:r>
      <w:r>
        <w:t>dział I.</w:t>
      </w:r>
    </w:p>
    <w:p w14:paraId="0F1ED1FC" w14:textId="0424FDD9" w:rsidR="00CA288C" w:rsidRDefault="00CA288C" w:rsidP="00520E55">
      <w:pPr>
        <w:pStyle w:val="Nagwek1"/>
      </w:pPr>
      <w:r w:rsidRPr="00520E55">
        <w:t>Analiza</w:t>
      </w:r>
    </w:p>
    <w:p w14:paraId="1A2B1625" w14:textId="77777777" w:rsidR="003D09AD" w:rsidRPr="003D09AD" w:rsidRDefault="003D09AD" w:rsidP="003D09AD"/>
    <w:p w14:paraId="02B752CA" w14:textId="52BC80C0" w:rsidR="00EF1021" w:rsidRPr="003D09AD" w:rsidRDefault="003D09AD" w:rsidP="003D09AD">
      <w:pPr>
        <w:pStyle w:val="Nagwek3"/>
      </w:pPr>
      <w:r>
        <w:t>Porządek częściowy</w:t>
      </w:r>
    </w:p>
    <w:p w14:paraId="0C5FDF06" w14:textId="213F16D9" w:rsidR="00FA4962" w:rsidRPr="005E1B34" w:rsidRDefault="0005540D" w:rsidP="0005540D">
      <w:pPr>
        <w:rPr>
          <w:szCs w:val="26"/>
        </w:rPr>
      </w:pPr>
      <w:r w:rsidRPr="005E1B34">
        <w:rPr>
          <w:szCs w:val="26"/>
        </w:rPr>
        <w:t>Porządek częściowy</w:t>
      </w:r>
      <w:r w:rsidR="00FE5F51" w:rsidRPr="005E1B34">
        <w:rPr>
          <w:rStyle w:val="Odwoanieprzypisudolnego"/>
          <w:szCs w:val="26"/>
        </w:rPr>
        <w:footnoteReference w:id="1"/>
      </w:r>
      <w:r w:rsidR="00520E55" w:rsidRPr="005E1B34">
        <w:rPr>
          <w:szCs w:val="26"/>
        </w:rPr>
        <w:t xml:space="preserve"> (</w:t>
      </w:r>
      <w:r w:rsidR="00520E55" w:rsidRPr="005E1B34">
        <w:rPr>
          <w:bCs/>
          <w:color w:val="222222"/>
          <w:szCs w:val="26"/>
          <w:shd w:val="clear" w:color="auto" w:fill="FFFFFF"/>
        </w:rPr>
        <w:t>poset</w:t>
      </w:r>
      <w:r w:rsidR="00520E55" w:rsidRPr="005E1B34">
        <w:rPr>
          <w:b/>
          <w:bCs/>
          <w:color w:val="222222"/>
          <w:szCs w:val="26"/>
          <w:shd w:val="clear" w:color="auto" w:fill="FFFFFF"/>
        </w:rPr>
        <w:t>)</w:t>
      </w:r>
      <w:r w:rsidRPr="005E1B34">
        <w:rPr>
          <w:szCs w:val="26"/>
        </w:rPr>
        <w:t xml:space="preserve"> formalizuje oraz generalizuje koncepcje ładu, kolejności lub układu w zbiorze elementów. </w:t>
      </w:r>
      <w:r w:rsidR="00520E55" w:rsidRPr="005E1B34">
        <w:rPr>
          <w:szCs w:val="26"/>
        </w:rPr>
        <w:t>Poset</w:t>
      </w:r>
      <w:r w:rsidRPr="005E1B34">
        <w:rPr>
          <w:szCs w:val="26"/>
        </w:rPr>
        <w:t xml:space="preserve"> to zbiór wraz z relacją binarną, która wykazuje </w:t>
      </w:r>
      <w:r w:rsidR="00620ACC" w:rsidRPr="005E1B34">
        <w:rPr>
          <w:szCs w:val="26"/>
        </w:rPr>
        <w:t xml:space="preserve">na kolejność posortowania elementów w tym zbiorze. Słowo „częściowy” wskazuje na to że nie każdy element w zbiorze musi być porównywalny, to znaczy mogą istnieć pary elementów, dla których żaden element nie poprzedza drugiego. </w:t>
      </w:r>
      <w:r w:rsidR="00520E55" w:rsidRPr="005E1B34">
        <w:rPr>
          <w:szCs w:val="26"/>
        </w:rPr>
        <w:t>Poset</w:t>
      </w:r>
      <w:r w:rsidR="00620ACC" w:rsidRPr="005E1B34">
        <w:rPr>
          <w:szCs w:val="26"/>
        </w:rPr>
        <w:t xml:space="preserve"> uogólnia porządek liniowy, czyli taki dla którego każde dwa elementy rozpatrywanego zbioru są porównywalne.</w:t>
      </w:r>
    </w:p>
    <w:p w14:paraId="4BFCE71D" w14:textId="403B1C7A" w:rsidR="00FE5F51" w:rsidRPr="005E1B34" w:rsidRDefault="00FA4962" w:rsidP="0005540D">
      <w:pPr>
        <w:rPr>
          <w:szCs w:val="26"/>
        </w:rPr>
      </w:pPr>
      <w:r w:rsidRPr="005E1B34">
        <w:rPr>
          <w:szCs w:val="26"/>
        </w:rPr>
        <w:t xml:space="preserve">Do </w:t>
      </w:r>
      <w:r w:rsidR="00520E55" w:rsidRPr="005E1B34">
        <w:rPr>
          <w:szCs w:val="26"/>
        </w:rPr>
        <w:t>wizualizacji</w:t>
      </w:r>
      <w:r w:rsidRPr="005E1B34">
        <w:rPr>
          <w:szCs w:val="26"/>
        </w:rPr>
        <w:t xml:space="preserve"> porządku częściowego </w:t>
      </w:r>
      <w:r w:rsidR="00620ACC" w:rsidRPr="005E1B34">
        <w:rPr>
          <w:szCs w:val="26"/>
        </w:rPr>
        <w:t xml:space="preserve"> </w:t>
      </w:r>
      <w:r w:rsidR="00520E55" w:rsidRPr="005E1B34">
        <w:rPr>
          <w:szCs w:val="26"/>
        </w:rPr>
        <w:t>możemy wykorzystać diagram Hassego, który przedstawia relacje porządku.</w:t>
      </w:r>
    </w:p>
    <w:p w14:paraId="40C4585B" w14:textId="1139A5DB" w:rsidR="002B2D2A" w:rsidRPr="005E1B34" w:rsidRDefault="002B2D2A" w:rsidP="00CA288C">
      <w:pPr>
        <w:rPr>
          <w:szCs w:val="26"/>
        </w:rPr>
      </w:pPr>
    </w:p>
    <w:p w14:paraId="2A677BB1" w14:textId="475FF818" w:rsidR="004A20E8" w:rsidRPr="005E1B34" w:rsidRDefault="004A20E8" w:rsidP="00CA288C">
      <w:pPr>
        <w:rPr>
          <w:szCs w:val="26"/>
        </w:rPr>
      </w:pPr>
      <w:r w:rsidRPr="005E1B34">
        <w:rPr>
          <w:szCs w:val="26"/>
        </w:rPr>
        <w:t>Zbiór częściowo uporządkowany</w:t>
      </w:r>
      <w:r w:rsidRPr="005E1B34">
        <w:rPr>
          <w:rStyle w:val="Odwoanieprzypisudolnego"/>
          <w:szCs w:val="26"/>
        </w:rPr>
        <w:footnoteReference w:id="2"/>
      </w:r>
      <w:r w:rsidRPr="005E1B34">
        <w:rPr>
          <w:szCs w:val="26"/>
        </w:rPr>
        <w:t xml:space="preserve"> to para </w:t>
      </w:r>
      <m:oMath>
        <m:r>
          <m:rPr>
            <m:scr m:val="double-struck"/>
          </m:rPr>
          <w:rPr>
            <w:rFonts w:ascii="Cambria Math" w:hAnsi="Cambria Math"/>
            <w:szCs w:val="26"/>
          </w:rPr>
          <m:t>Z=</m:t>
        </m:r>
        <m:d>
          <m:dPr>
            <m:ctrlPr>
              <w:rPr>
                <w:rFonts w:ascii="Cambria Math" w:hAnsi="Cambria Math"/>
                <w:i/>
                <w:szCs w:val="26"/>
              </w:rPr>
            </m:ctrlPr>
          </m:dPr>
          <m:e>
            <m:r>
              <m:rPr>
                <m:scr m:val="double-struck"/>
              </m:rPr>
              <w:rPr>
                <w:rFonts w:ascii="Cambria Math" w:hAnsi="Cambria Math"/>
                <w:szCs w:val="26"/>
              </w:rPr>
              <m:t>X, ≥</m:t>
            </m:r>
          </m:e>
        </m:d>
      </m:oMath>
      <w:r w:rsidRPr="005E1B34">
        <w:rPr>
          <w:szCs w:val="26"/>
        </w:rPr>
        <w:t>, gdzie:</w:t>
      </w:r>
    </w:p>
    <w:p w14:paraId="47BD9606" w14:textId="63707A1D" w:rsidR="005B4222" w:rsidRPr="005E1B34" w:rsidRDefault="005B4222" w:rsidP="00CA288C">
      <w:pPr>
        <w:rPr>
          <w:szCs w:val="26"/>
        </w:rPr>
      </w:pPr>
      <m:oMath>
        <m:r>
          <m:rPr>
            <m:scr m:val="double-struck"/>
          </m:rPr>
          <w:rPr>
            <w:rFonts w:ascii="Cambria Math" w:hAnsi="Cambria Math"/>
            <w:szCs w:val="26"/>
          </w:rPr>
          <m:t>X</m:t>
        </m:r>
      </m:oMath>
      <w:r w:rsidRPr="005E1B34">
        <w:rPr>
          <w:szCs w:val="26"/>
        </w:rPr>
        <w:t xml:space="preserve"> – jest zbiorem elementów</w:t>
      </w:r>
    </w:p>
    <w:p w14:paraId="68568B6A" w14:textId="02D1F435" w:rsidR="005B4222" w:rsidRPr="005E1B34" w:rsidRDefault="005B4222" w:rsidP="00CA288C">
      <w:pPr>
        <w:rPr>
          <w:szCs w:val="26"/>
        </w:rPr>
      </w:pPr>
      <m:oMath>
        <m:r>
          <w:rPr>
            <w:rFonts w:ascii="Cambria Math" w:hAnsi="Cambria Math"/>
            <w:szCs w:val="26"/>
          </w:rPr>
          <m:t>≥</m:t>
        </m:r>
      </m:oMath>
      <w:r w:rsidRPr="005E1B34">
        <w:rPr>
          <w:szCs w:val="26"/>
        </w:rPr>
        <w:t xml:space="preserve"> - dwuargumentową relacją określoną na </w:t>
      </w:r>
      <m:oMath>
        <m:r>
          <m:rPr>
            <m:scr m:val="double-struck"/>
          </m:rPr>
          <w:rPr>
            <w:rFonts w:ascii="Cambria Math" w:hAnsi="Cambria Math"/>
            <w:szCs w:val="26"/>
          </w:rPr>
          <m:t>X</m:t>
        </m:r>
      </m:oMath>
    </w:p>
    <w:p w14:paraId="2480B56F" w14:textId="4FC7246C" w:rsidR="00F30D02" w:rsidRPr="005E1B34" w:rsidRDefault="005B4222" w:rsidP="00CA288C">
      <w:pPr>
        <w:rPr>
          <w:szCs w:val="26"/>
        </w:rPr>
      </w:pPr>
      <w:r w:rsidRPr="005E1B34">
        <w:rPr>
          <w:szCs w:val="26"/>
        </w:rPr>
        <w:t xml:space="preserve">Relacja dla dowolnie wybranych elementów </w:t>
      </w:r>
      <m:oMath>
        <m:r>
          <w:rPr>
            <w:rFonts w:ascii="Cambria Math" w:hAnsi="Cambria Math"/>
            <w:szCs w:val="26"/>
          </w:rPr>
          <m:t>x, y, z ∈</m:t>
        </m:r>
        <m:r>
          <m:rPr>
            <m:scr m:val="double-struck"/>
          </m:rPr>
          <w:rPr>
            <w:rFonts w:ascii="Cambria Math" w:hAnsi="Cambria Math"/>
            <w:szCs w:val="26"/>
          </w:rPr>
          <m:t>X</m:t>
        </m:r>
      </m:oMath>
      <w:r w:rsidRPr="005E1B34">
        <w:rPr>
          <w:szCs w:val="26"/>
        </w:rPr>
        <w:t>, spełnia:</w:t>
      </w:r>
    </w:p>
    <w:p w14:paraId="1E9F46F8" w14:textId="5F724C64" w:rsidR="00BE6342" w:rsidRPr="005E1B34" w:rsidRDefault="005B4222" w:rsidP="00C95BF4">
      <w:pPr>
        <w:pStyle w:val="Akapitzlist"/>
        <w:numPr>
          <w:ilvl w:val="0"/>
          <w:numId w:val="2"/>
        </w:numPr>
        <w:rPr>
          <w:szCs w:val="26"/>
        </w:rPr>
      </w:pPr>
      <w:r w:rsidRPr="005E1B34">
        <w:rPr>
          <w:szCs w:val="26"/>
        </w:rPr>
        <w:t>zwrotność</w:t>
      </w:r>
      <w:r w:rsidR="003D09AD" w:rsidRPr="005E1B34">
        <w:rPr>
          <w:szCs w:val="26"/>
        </w:rPr>
        <w:t xml:space="preserve"> – każdy element jest w relacji z samym sobą</w:t>
      </w:r>
    </w:p>
    <w:p w14:paraId="2151394E" w14:textId="6430BB3C" w:rsidR="00BE6342" w:rsidRPr="005E1B34" w:rsidRDefault="00705C59" w:rsidP="00CA288C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x≥x</m:t>
          </m:r>
        </m:oMath>
      </m:oMathPara>
    </w:p>
    <w:p w14:paraId="5AD339ED" w14:textId="70B5744A" w:rsidR="005B4222" w:rsidRPr="005E1B34" w:rsidRDefault="005B4222" w:rsidP="00C95BF4">
      <w:pPr>
        <w:pStyle w:val="Akapitzlist"/>
        <w:numPr>
          <w:ilvl w:val="0"/>
          <w:numId w:val="2"/>
        </w:numPr>
        <w:rPr>
          <w:szCs w:val="26"/>
        </w:rPr>
      </w:pPr>
      <w:r w:rsidRPr="005E1B34">
        <w:rPr>
          <w:szCs w:val="26"/>
        </w:rPr>
        <w:t>asymetria</w:t>
      </w:r>
      <w:r w:rsidR="003D09AD" w:rsidRPr="005E1B34">
        <w:rPr>
          <w:szCs w:val="26"/>
        </w:rPr>
        <w:t xml:space="preserve"> – </w:t>
      </w:r>
      <w:r w:rsidR="00705C59" w:rsidRPr="005E1B34">
        <w:rPr>
          <w:szCs w:val="26"/>
        </w:rPr>
        <w:t>dwa różne elementy pozostają ze sobą w relacji bez względu na ich kolejność</w:t>
      </w:r>
    </w:p>
    <w:p w14:paraId="01A24EFB" w14:textId="77777777" w:rsidR="00FB1AB9" w:rsidRPr="005E1B34" w:rsidRDefault="00705C59" w:rsidP="00FB1AB9">
      <w:pPr>
        <w:jc w:val="center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x≥y ∧y≤x=&gt;x=y</m:t>
          </m:r>
        </m:oMath>
      </m:oMathPara>
    </w:p>
    <w:p w14:paraId="4C44B670" w14:textId="62737026" w:rsidR="00705C59" w:rsidRPr="005E1B34" w:rsidRDefault="005B4222" w:rsidP="00FB1AB9">
      <w:pPr>
        <w:pStyle w:val="Akapitzlist"/>
        <w:numPr>
          <w:ilvl w:val="0"/>
          <w:numId w:val="2"/>
        </w:numPr>
        <w:rPr>
          <w:szCs w:val="26"/>
        </w:rPr>
      </w:pPr>
      <w:r w:rsidRPr="005E1B34">
        <w:rPr>
          <w:szCs w:val="26"/>
        </w:rPr>
        <w:t>przechodniość</w:t>
      </w:r>
      <w:r w:rsidR="00705C59" w:rsidRPr="005E1B34">
        <w:rPr>
          <w:szCs w:val="26"/>
        </w:rPr>
        <w:t xml:space="preserve"> – jeśli pierwszy element jest gorszy od drugiego elementu, a drugi element jest lepszy od trzeciego, to pierwszy element jest lepszy od trzeciego.</w:t>
      </w:r>
    </w:p>
    <w:p w14:paraId="74508414" w14:textId="3E9910E1" w:rsidR="00705C59" w:rsidRPr="005E1B34" w:rsidRDefault="00705C59" w:rsidP="00C95BF4">
      <w:pPr>
        <w:jc w:val="center"/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x≤y∧y≤z=&gt;  x≤z</m:t>
          </m:r>
        </m:oMath>
      </m:oMathPara>
    </w:p>
    <w:p w14:paraId="11296600" w14:textId="7802D59F" w:rsidR="00904203" w:rsidRPr="005E1B34" w:rsidRDefault="00904203" w:rsidP="00C95BF4">
      <w:pPr>
        <w:jc w:val="center"/>
        <w:rPr>
          <w:szCs w:val="26"/>
        </w:rPr>
      </w:pPr>
    </w:p>
    <w:p w14:paraId="1E33DAD9" w14:textId="344537DF" w:rsidR="00705C59" w:rsidRPr="005E1B34" w:rsidRDefault="00D26E12" w:rsidP="00CA288C">
      <w:pPr>
        <w:rPr>
          <w:szCs w:val="26"/>
        </w:rPr>
      </w:pPr>
      <w:r w:rsidRPr="005E1B34">
        <w:rPr>
          <w:szCs w:val="26"/>
        </w:rPr>
        <w:t>W posecie istnieje kilka pojęć „największy” i „najmniejszy”</w:t>
      </w:r>
      <w:r w:rsidR="00425557" w:rsidRPr="005E1B34">
        <w:rPr>
          <w:szCs w:val="26"/>
        </w:rPr>
        <w:t>:</w:t>
      </w:r>
    </w:p>
    <w:p w14:paraId="203A09BF" w14:textId="2F5EBCF7" w:rsidR="00425557" w:rsidRPr="005E1B34" w:rsidRDefault="00425557" w:rsidP="00425557">
      <w:pPr>
        <w:pStyle w:val="Akapitzlist"/>
        <w:numPr>
          <w:ilvl w:val="0"/>
          <w:numId w:val="2"/>
        </w:numPr>
        <w:rPr>
          <w:szCs w:val="26"/>
        </w:rPr>
      </w:pPr>
      <w:r w:rsidRPr="005E1B34">
        <w:rPr>
          <w:szCs w:val="26"/>
        </w:rPr>
        <w:t>Największy i najmniejszy element:</w:t>
      </w:r>
    </w:p>
    <w:p w14:paraId="5E7D39EE" w14:textId="790683EA" w:rsidR="00425557" w:rsidRPr="005E1B34" w:rsidRDefault="00425557" w:rsidP="00425557">
      <w:pPr>
        <w:rPr>
          <w:szCs w:val="26"/>
        </w:rPr>
      </w:pPr>
      <w:r w:rsidRPr="005E1B34">
        <w:rPr>
          <w:szCs w:val="26"/>
        </w:rPr>
        <w:t xml:space="preserve">Element </w:t>
      </w:r>
      <m:oMath>
        <m:r>
          <w:rPr>
            <w:rFonts w:ascii="Cambria Math" w:hAnsi="Cambria Math"/>
            <w:szCs w:val="26"/>
          </w:rPr>
          <m:t>g</m:t>
        </m:r>
      </m:oMath>
      <w:r w:rsidRPr="005E1B34">
        <w:rPr>
          <w:szCs w:val="26"/>
        </w:rPr>
        <w:t xml:space="preserve"> w </w:t>
      </w:r>
      <m:oMath>
        <m:r>
          <w:rPr>
            <w:rFonts w:ascii="Cambria Math" w:hAnsi="Cambria Math"/>
            <w:szCs w:val="26"/>
          </w:rPr>
          <m:t>P</m:t>
        </m:r>
      </m:oMath>
      <w:r w:rsidRPr="005E1B34">
        <w:rPr>
          <w:szCs w:val="26"/>
        </w:rPr>
        <w:t xml:space="preserve">  jest największym elementem jeśli każdy element w </w:t>
      </w:r>
      <m:oMath>
        <m:r>
          <w:rPr>
            <w:rFonts w:ascii="Cambria Math" w:hAnsi="Cambria Math"/>
            <w:szCs w:val="26"/>
          </w:rPr>
          <m:t>P, a≤g</m:t>
        </m:r>
      </m:oMath>
    </w:p>
    <w:p w14:paraId="18F1E1FF" w14:textId="534EDE2F" w:rsidR="00425557" w:rsidRDefault="00425557" w:rsidP="00425557">
      <w:pPr>
        <w:rPr>
          <w:szCs w:val="26"/>
        </w:rPr>
      </w:pPr>
      <w:r w:rsidRPr="005E1B34">
        <w:rPr>
          <w:szCs w:val="26"/>
        </w:rPr>
        <w:t xml:space="preserve">Element </w:t>
      </w:r>
      <m:oMath>
        <m:r>
          <w:rPr>
            <w:rFonts w:ascii="Cambria Math" w:hAnsi="Cambria Math"/>
            <w:szCs w:val="26"/>
          </w:rPr>
          <m:t>m</m:t>
        </m:r>
      </m:oMath>
      <w:r w:rsidRPr="005E1B34">
        <w:rPr>
          <w:szCs w:val="26"/>
        </w:rPr>
        <w:t xml:space="preserve"> </w:t>
      </w:r>
      <w:r w:rsidRPr="005E1B34">
        <w:rPr>
          <w:szCs w:val="26"/>
        </w:rPr>
        <w:t xml:space="preserve">w </w:t>
      </w:r>
      <m:oMath>
        <m:r>
          <w:rPr>
            <w:rFonts w:ascii="Cambria Math" w:hAnsi="Cambria Math"/>
            <w:szCs w:val="26"/>
          </w:rPr>
          <m:t>P</m:t>
        </m:r>
      </m:oMath>
      <w:r w:rsidRPr="005E1B34">
        <w:rPr>
          <w:szCs w:val="26"/>
        </w:rPr>
        <w:t xml:space="preserve"> jest najmniejszym elementem jeśli każdy element </w:t>
      </w:r>
      <m:oMath>
        <m:r>
          <w:rPr>
            <w:rFonts w:ascii="Cambria Math" w:hAnsi="Cambria Math"/>
            <w:szCs w:val="26"/>
          </w:rPr>
          <m:t xml:space="preserve">P, </m:t>
        </m:r>
        <m:r>
          <w:rPr>
            <w:rFonts w:ascii="Cambria Math" w:hAnsi="Cambria Math"/>
            <w:szCs w:val="26"/>
          </w:rPr>
          <m:t>a≥m</m:t>
        </m:r>
      </m:oMath>
    </w:p>
    <w:p w14:paraId="13AE9661" w14:textId="77777777" w:rsidR="00253ACE" w:rsidRPr="005E1B34" w:rsidRDefault="00253ACE" w:rsidP="00425557">
      <w:pPr>
        <w:rPr>
          <w:szCs w:val="26"/>
        </w:rPr>
      </w:pPr>
    </w:p>
    <w:p w14:paraId="020F7F4D" w14:textId="44801598" w:rsidR="00425557" w:rsidRPr="005E1B34" w:rsidRDefault="00425557" w:rsidP="00425557">
      <w:pPr>
        <w:pStyle w:val="Akapitzlist"/>
        <w:numPr>
          <w:ilvl w:val="0"/>
          <w:numId w:val="2"/>
        </w:numPr>
        <w:rPr>
          <w:szCs w:val="26"/>
        </w:rPr>
      </w:pPr>
      <w:r w:rsidRPr="005E1B34">
        <w:rPr>
          <w:szCs w:val="26"/>
        </w:rPr>
        <w:t>Elementy maksymalne i minimalne:</w:t>
      </w:r>
    </w:p>
    <w:p w14:paraId="6FCE7A1F" w14:textId="02D82193" w:rsidR="00425557" w:rsidRPr="00253ACE" w:rsidRDefault="00425557" w:rsidP="00253ACE">
      <w:pPr>
        <w:rPr>
          <w:szCs w:val="26"/>
        </w:rPr>
      </w:pPr>
      <w:r w:rsidRPr="005E1B34">
        <w:rPr>
          <w:szCs w:val="26"/>
        </w:rPr>
        <w:t xml:space="preserve">Element </w:t>
      </w:r>
      <m:oMath>
        <m:r>
          <w:rPr>
            <w:rFonts w:ascii="Cambria Math" w:hAnsi="Cambria Math"/>
            <w:szCs w:val="26"/>
          </w:rPr>
          <m:t>g</m:t>
        </m:r>
      </m:oMath>
      <w:r w:rsidRPr="005E1B34">
        <w:rPr>
          <w:szCs w:val="26"/>
        </w:rPr>
        <w:t xml:space="preserve"> </w:t>
      </w:r>
      <w:r w:rsidRPr="005E1B34">
        <w:rPr>
          <w:szCs w:val="26"/>
        </w:rPr>
        <w:t xml:space="preserve">w </w:t>
      </w:r>
      <m:oMath>
        <m:r>
          <w:rPr>
            <w:rFonts w:ascii="Cambria Math" w:hAnsi="Cambria Math"/>
            <w:szCs w:val="26"/>
          </w:rPr>
          <m:t>P</m:t>
        </m:r>
      </m:oMath>
      <w:r w:rsidRPr="005E1B34">
        <w:rPr>
          <w:szCs w:val="26"/>
        </w:rPr>
        <w:t xml:space="preserve">  </w:t>
      </w:r>
      <w:r w:rsidRPr="005E1B34">
        <w:rPr>
          <w:szCs w:val="26"/>
        </w:rPr>
        <w:t>jest elementem maksymalnym jeśli nie ma takiego elemen</w:t>
      </w:r>
      <w:r>
        <w:t xml:space="preserve">tu </w:t>
      </w:r>
      <w:r w:rsidR="00253ACE">
        <w:br/>
      </w:r>
      <w:r>
        <w:t xml:space="preserve">w </w:t>
      </w:r>
      <m:oMath>
        <m:r>
          <w:rPr>
            <w:rFonts w:ascii="Cambria Math" w:hAnsi="Cambria Math"/>
          </w:rPr>
          <m:t>P</m:t>
        </m:r>
      </m:oMath>
      <w:r w:rsidR="00253ACE">
        <w:t xml:space="preserve">, </w:t>
      </w:r>
      <w:r>
        <w:t>który</w:t>
      </w:r>
      <w:r w:rsidR="00253ACE">
        <w:rPr>
          <w:szCs w:val="26"/>
        </w:rPr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g</m:t>
        </m:r>
      </m:oMath>
    </w:p>
    <w:p w14:paraId="16D69802" w14:textId="5F5080C1" w:rsidR="00425557" w:rsidRDefault="00425557" w:rsidP="00253ACE">
      <w:r>
        <w:t xml:space="preserve">Element </w:t>
      </w:r>
      <m:oMath>
        <m:r>
          <w:rPr>
            <w:rFonts w:ascii="Cambria Math" w:hAnsi="Cambria Math"/>
          </w:rPr>
          <m:t>m</m:t>
        </m:r>
      </m:oMath>
      <w:r>
        <w:t xml:space="preserve"> w </w:t>
      </w:r>
      <m:oMath>
        <m:r>
          <w:rPr>
            <w:rFonts w:ascii="Cambria Math" w:hAnsi="Cambria Math"/>
          </w:rPr>
          <m:t>P</m:t>
        </m:r>
      </m:oMath>
      <w:r>
        <w:t xml:space="preserve">  jest elementem</w:t>
      </w:r>
      <w:r>
        <w:t xml:space="preserve"> minimalnym</w:t>
      </w:r>
      <w:r>
        <w:t xml:space="preserve"> jeśli nie ma takiego elementu </w:t>
      </w:r>
      <w:r w:rsidR="00253ACE">
        <w:br/>
      </w:r>
      <w:r>
        <w:t xml:space="preserve">w </w:t>
      </w:r>
      <m:oMath>
        <m:r>
          <w:rPr>
            <w:rFonts w:ascii="Cambria Math" w:hAnsi="Cambria Math"/>
          </w:rPr>
          <m:t>P</m:t>
        </m:r>
      </m:oMath>
      <w:r>
        <w:t>, który</w:t>
      </w:r>
      <w:r w:rsidR="00253ACE">
        <w:t xml:space="preserve">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&lt;m</m:t>
        </m:r>
      </m:oMath>
    </w:p>
    <w:p w14:paraId="2E6861C1" w14:textId="77777777" w:rsidR="00253ACE" w:rsidRDefault="00253ACE" w:rsidP="00253ACE"/>
    <w:p w14:paraId="00C94E5A" w14:textId="178F0F60" w:rsidR="00425557" w:rsidRDefault="00425557" w:rsidP="00425557">
      <w:pPr>
        <w:pStyle w:val="Akapitzlist"/>
        <w:numPr>
          <w:ilvl w:val="0"/>
          <w:numId w:val="2"/>
        </w:numPr>
      </w:pPr>
      <w:r>
        <w:t>Górne i dolne granice:</w:t>
      </w:r>
    </w:p>
    <w:p w14:paraId="6417202C" w14:textId="6F955BB9" w:rsidR="00A035F0" w:rsidRDefault="00425557" w:rsidP="00425557">
      <w:r>
        <w:t xml:space="preserve">Dla podzbioru </w:t>
      </w:r>
      <m:oMath>
        <m:r>
          <w:rPr>
            <w:rFonts w:ascii="Cambria Math" w:hAnsi="Cambria Math"/>
          </w:rPr>
          <m:t>A</m:t>
        </m:r>
      </m:oMath>
      <w:r>
        <w:t xml:space="preserve"> zbioru </w:t>
      </w:r>
      <m:oMath>
        <m:r>
          <w:rPr>
            <w:rFonts w:ascii="Cambria Math" w:hAnsi="Cambria Math"/>
          </w:rPr>
          <m:t>P</m:t>
        </m:r>
      </m:oMath>
      <w:r>
        <w:t xml:space="preserve">, element </w:t>
      </w:r>
      <m:oMath>
        <m:r>
          <w:rPr>
            <w:rFonts w:ascii="Cambria Math" w:hAnsi="Cambria Math"/>
          </w:rPr>
          <m:t>x</m:t>
        </m:r>
      </m:oMath>
      <w:r w:rsidR="00A035F0">
        <w:t xml:space="preserve"> w zbiorze </w:t>
      </w:r>
      <m:oMath>
        <m:r>
          <w:rPr>
            <w:rFonts w:ascii="Cambria Math" w:hAnsi="Cambria Math"/>
          </w:rPr>
          <m:t>P</m:t>
        </m:r>
      </m:oMath>
      <w:r w:rsidR="00A035F0">
        <w:t xml:space="preserve"> jest górną granicą zbioru </w:t>
      </w:r>
      <m:oMath>
        <m:r>
          <w:rPr>
            <w:rFonts w:ascii="Cambria Math" w:hAnsi="Cambria Math"/>
          </w:rPr>
          <m:t>A</m:t>
        </m:r>
      </m:oMath>
      <w:r w:rsidR="00A035F0">
        <w:t xml:space="preserve"> jeśli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≤x</m:t>
        </m:r>
      </m:oMath>
      <w:r w:rsidR="00A035F0">
        <w:t xml:space="preserve">, dla każdego elementu a ze zbioru </w:t>
      </w:r>
      <m:oMath>
        <m:r>
          <w:rPr>
            <w:rFonts w:ascii="Cambria Math" w:hAnsi="Cambria Math"/>
          </w:rPr>
          <m:t>A</m:t>
        </m:r>
      </m:oMath>
      <w:r w:rsidR="00A035F0">
        <w:t xml:space="preserve">. W szczególnym przypadku, x nie musi zawierać się w </w:t>
      </w:r>
      <m:oMath>
        <m:r>
          <w:rPr>
            <w:rFonts w:ascii="Cambria Math" w:hAnsi="Cambria Math"/>
          </w:rPr>
          <m:t>A</m:t>
        </m:r>
      </m:oMath>
      <w:r w:rsidR="00A035F0">
        <w:t xml:space="preserve">, aby być górną granicą zbioru </w:t>
      </w:r>
      <m:oMath>
        <m:r>
          <w:rPr>
            <w:rFonts w:ascii="Cambria Math" w:hAnsi="Cambria Math"/>
          </w:rPr>
          <m:t>A</m:t>
        </m:r>
      </m:oMath>
      <w:r w:rsidR="00A035F0">
        <w:t xml:space="preserve">. </w:t>
      </w:r>
    </w:p>
    <w:p w14:paraId="335F32A5" w14:textId="42765AC1" w:rsidR="00A035F0" w:rsidRDefault="00A035F0" w:rsidP="00425557">
      <w:r>
        <w:t xml:space="preserve">Podobnie </w:t>
      </w:r>
      <w:r>
        <w:t xml:space="preserve">element </w:t>
      </w:r>
      <m:oMath>
        <m:r>
          <w:rPr>
            <w:rFonts w:ascii="Cambria Math" w:hAnsi="Cambria Math"/>
          </w:rPr>
          <m:t>x</m:t>
        </m:r>
      </m:oMath>
      <w:r>
        <w:t xml:space="preserve"> w zbiorze </w:t>
      </w:r>
      <m:oMath>
        <m:r>
          <w:rPr>
            <w:rFonts w:ascii="Cambria Math" w:hAnsi="Cambria Math"/>
          </w:rPr>
          <m:t>P</m:t>
        </m:r>
      </m:oMath>
      <w:r>
        <w:t xml:space="preserve"> jest górną </w:t>
      </w:r>
      <w:r>
        <w:t>dolną</w:t>
      </w:r>
      <w:r>
        <w:t xml:space="preserve"> zbioru </w:t>
      </w:r>
      <m:oMath>
        <m:r>
          <w:rPr>
            <w:rFonts w:ascii="Cambria Math" w:hAnsi="Cambria Math"/>
          </w:rPr>
          <m:t>A</m:t>
        </m:r>
      </m:oMath>
      <w:r>
        <w:t xml:space="preserve"> jeśli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x</m:t>
        </m:r>
      </m:oMath>
      <w:r>
        <w:t xml:space="preserve">, dla każdego elementu a ze zbioru </w:t>
      </w:r>
      <m:oMath>
        <m:r>
          <w:rPr>
            <w:rFonts w:ascii="Cambria Math" w:hAnsi="Cambria Math"/>
          </w:rPr>
          <m:t>A</m:t>
        </m:r>
      </m:oMath>
      <w:r>
        <w:t xml:space="preserve">. </w:t>
      </w:r>
    </w:p>
    <w:p w14:paraId="664D9DCD" w14:textId="30A4A385" w:rsidR="00425557" w:rsidRDefault="00A035F0" w:rsidP="00425557">
      <w:r>
        <w:t xml:space="preserve">Największy element zbioru </w:t>
      </w:r>
      <m:oMath>
        <m:r>
          <w:rPr>
            <w:rFonts w:ascii="Cambria Math" w:hAnsi="Cambria Math"/>
          </w:rPr>
          <m:t>P</m:t>
        </m:r>
      </m:oMath>
      <w:r>
        <w:t xml:space="preserve"> jest górną granicą tego zbioru, tak jak najmniejszy element jest dolną granicą tego zbioru.</w:t>
      </w:r>
    </w:p>
    <w:p w14:paraId="3721E678" w14:textId="2A934DD1" w:rsidR="004524FB" w:rsidRDefault="004524FB" w:rsidP="00425557"/>
    <w:p w14:paraId="701D2057" w14:textId="286EAC82" w:rsidR="004524FB" w:rsidRDefault="004524FB" w:rsidP="00425557"/>
    <w:p w14:paraId="2C0D2035" w14:textId="52D9F44D" w:rsidR="002E10CE" w:rsidRDefault="006E5731" w:rsidP="002E10CE">
      <w:pPr>
        <w:rPr>
          <w:szCs w:val="26"/>
        </w:rPr>
      </w:pPr>
      <w:r>
        <w:t>Relacja ścisłego porządku</w:t>
      </w:r>
      <w:r w:rsidR="002E10CE">
        <w:t xml:space="preserve"> częściowego</w:t>
      </w:r>
      <w:r>
        <w:t xml:space="preserve"> </w:t>
      </w:r>
      <w:r w:rsidR="002E10CE" w:rsidRPr="005E1B34">
        <w:rPr>
          <w:szCs w:val="26"/>
        </w:rPr>
        <w:t xml:space="preserve">dla dowolnie wybranych elementów </w:t>
      </w:r>
      <m:oMath>
        <m:r>
          <w:rPr>
            <w:rFonts w:ascii="Cambria Math" w:hAnsi="Cambria Math"/>
            <w:szCs w:val="26"/>
          </w:rPr>
          <w:br/>
        </m:r>
        <m:r>
          <w:rPr>
            <w:rFonts w:ascii="Cambria Math" w:hAnsi="Cambria Math"/>
            <w:szCs w:val="26"/>
          </w:rPr>
          <m:t>x, y, z ∈</m:t>
        </m:r>
        <m:r>
          <m:rPr>
            <m:scr m:val="double-struck"/>
          </m:rPr>
          <w:rPr>
            <w:rFonts w:ascii="Cambria Math" w:hAnsi="Cambria Math"/>
            <w:szCs w:val="26"/>
          </w:rPr>
          <m:t>X</m:t>
        </m:r>
      </m:oMath>
      <w:r w:rsidR="002E10CE" w:rsidRPr="005E1B34">
        <w:rPr>
          <w:szCs w:val="26"/>
        </w:rPr>
        <w:t>, spełnia:</w:t>
      </w:r>
    </w:p>
    <w:p w14:paraId="244E26E9" w14:textId="6C26137C" w:rsidR="00A853DC" w:rsidRDefault="00A853DC" w:rsidP="002E10CE">
      <w:pPr>
        <w:pStyle w:val="Akapitzlist"/>
        <w:numPr>
          <w:ilvl w:val="0"/>
          <w:numId w:val="2"/>
        </w:numPr>
        <w:rPr>
          <w:szCs w:val="26"/>
        </w:rPr>
      </w:pPr>
      <w:r w:rsidRPr="00A853DC">
        <w:rPr>
          <w:szCs w:val="26"/>
        </w:rPr>
        <w:t>Przeciwzwrotn</w:t>
      </w:r>
      <w:r>
        <w:rPr>
          <w:szCs w:val="26"/>
        </w:rPr>
        <w:t>a</w:t>
      </w:r>
    </w:p>
    <w:p w14:paraId="41BA1940" w14:textId="5954C674" w:rsidR="002E10CE" w:rsidRDefault="002E10CE" w:rsidP="002E10CE">
      <w:pPr>
        <w:pStyle w:val="Akapitzlist"/>
        <w:numPr>
          <w:ilvl w:val="0"/>
          <w:numId w:val="2"/>
        </w:numPr>
        <w:rPr>
          <w:szCs w:val="26"/>
        </w:rPr>
      </w:pPr>
      <w:r>
        <w:rPr>
          <w:szCs w:val="26"/>
        </w:rPr>
        <w:t>Przechodnia</w:t>
      </w:r>
    </w:p>
    <w:p w14:paraId="62BE486E" w14:textId="6E16ACB1" w:rsidR="002E10CE" w:rsidRDefault="002E10CE" w:rsidP="002E10CE">
      <w:pPr>
        <w:pStyle w:val="Akapitzlist"/>
        <w:numPr>
          <w:ilvl w:val="0"/>
          <w:numId w:val="2"/>
        </w:numPr>
        <w:rPr>
          <w:szCs w:val="26"/>
        </w:rPr>
      </w:pPr>
      <w:r>
        <w:rPr>
          <w:szCs w:val="26"/>
        </w:rPr>
        <w:t>Asymetryczna</w:t>
      </w:r>
    </w:p>
    <w:p w14:paraId="239EF5D6" w14:textId="03149BD7" w:rsidR="004524FB" w:rsidRDefault="002E10CE" w:rsidP="00425557">
      <w:pPr>
        <w:rPr>
          <w:szCs w:val="26"/>
        </w:rPr>
      </w:pPr>
      <w:r>
        <w:rPr>
          <w:szCs w:val="26"/>
        </w:rPr>
        <w:t xml:space="preserve">Relacja porządku </w:t>
      </w:r>
      <w:r>
        <w:rPr>
          <w:szCs w:val="26"/>
        </w:rPr>
        <w:t>częściowego</w:t>
      </w:r>
      <w:r>
        <w:rPr>
          <w:szCs w:val="26"/>
        </w:rPr>
        <w:t xml:space="preserve"> i ścisłego porządku częściowego</w:t>
      </w:r>
      <w:r w:rsidR="006C4E45">
        <w:rPr>
          <w:szCs w:val="26"/>
        </w:rPr>
        <w:t>, są blisko ze sobą powiązane, gdyż r</w:t>
      </w:r>
      <w:r w:rsidR="006C4E45">
        <w:rPr>
          <w:szCs w:val="26"/>
        </w:rPr>
        <w:t>elacja</w:t>
      </w:r>
      <w:r w:rsidR="006C4E45">
        <w:rPr>
          <w:szCs w:val="26"/>
        </w:rPr>
        <w:t xml:space="preserve"> </w:t>
      </w:r>
      <w:r w:rsidR="006C4E45">
        <w:rPr>
          <w:szCs w:val="26"/>
        </w:rPr>
        <w:t>ścisłego porządku częściowego</w:t>
      </w:r>
      <w:r w:rsidR="006C4E45">
        <w:rPr>
          <w:szCs w:val="26"/>
        </w:rPr>
        <w:t xml:space="preserve">, może zostać zamieniona na relację porządku częściowego przez pozbycie się wszystkich relacji, które są zwrotne, czyli </w:t>
      </w:r>
      <m:oMath>
        <m:r>
          <w:rPr>
            <w:rFonts w:ascii="Cambria Math" w:hAnsi="Cambria Math"/>
            <w:szCs w:val="26"/>
          </w:rPr>
          <m:t>x≤x</m:t>
        </m:r>
      </m:oMath>
      <w:r w:rsidR="006C4E45">
        <w:rPr>
          <w:szCs w:val="26"/>
        </w:rPr>
        <w:t xml:space="preserve">. Podobnie relacja </w:t>
      </w:r>
      <w:r w:rsidR="00A853DC">
        <w:rPr>
          <w:szCs w:val="26"/>
        </w:rPr>
        <w:t xml:space="preserve">porządku częściowego, może być zamieniona na ścisłą jeśli dołączymy do niej wszystkie </w:t>
      </w:r>
      <w:r w:rsidR="00C30E80">
        <w:rPr>
          <w:szCs w:val="26"/>
        </w:rPr>
        <w:t>relacje, które są zwrotne</w:t>
      </w:r>
      <w:r w:rsidR="00E057FD">
        <w:rPr>
          <w:rStyle w:val="Odwoanieprzypisudolnego"/>
          <w:szCs w:val="26"/>
        </w:rPr>
        <w:footnoteReference w:id="3"/>
      </w:r>
      <w:r w:rsidR="00C30E80">
        <w:rPr>
          <w:szCs w:val="26"/>
        </w:rPr>
        <w:t>.</w:t>
      </w:r>
    </w:p>
    <w:p w14:paraId="47F0303E" w14:textId="14F3F114" w:rsidR="00E057FD" w:rsidRDefault="00C30E80" w:rsidP="00425557">
      <w:pPr>
        <w:rPr>
          <w:szCs w:val="26"/>
        </w:rPr>
      </w:pPr>
      <w:r>
        <w:rPr>
          <w:szCs w:val="26"/>
        </w:rPr>
        <w:t xml:space="preserve">Tak, więc jeśli </w:t>
      </w:r>
      <m:oMath>
        <m:r>
          <w:rPr>
            <w:rFonts w:ascii="Cambria Math" w:hAnsi="Cambria Math"/>
            <w:szCs w:val="26"/>
          </w:rPr>
          <m:t>≤</m:t>
        </m:r>
      </m:oMath>
      <w:r>
        <w:rPr>
          <w:szCs w:val="26"/>
        </w:rPr>
        <w:t xml:space="preserve"> jest porządkiem</w:t>
      </w:r>
      <w:r w:rsidR="00E057FD">
        <w:rPr>
          <w:szCs w:val="26"/>
        </w:rPr>
        <w:t xml:space="preserve"> częściowym</w:t>
      </w:r>
      <w:r>
        <w:rPr>
          <w:szCs w:val="26"/>
        </w:rPr>
        <w:t xml:space="preserve"> to </w:t>
      </w:r>
      <w:r w:rsidR="00E057FD">
        <w:rPr>
          <w:szCs w:val="26"/>
        </w:rPr>
        <w:t xml:space="preserve">odpowiadającym mu ścisłym porządkiem częściowym </w:t>
      </w:r>
      <m:oMath>
        <m:r>
          <w:rPr>
            <w:rFonts w:ascii="Cambria Math" w:hAnsi="Cambria Math"/>
            <w:szCs w:val="26"/>
          </w:rPr>
          <m:t>&lt;</m:t>
        </m:r>
      </m:oMath>
      <w:r w:rsidR="00E057FD">
        <w:rPr>
          <w:szCs w:val="26"/>
        </w:rPr>
        <w:t xml:space="preserve"> jest przeciwzwrotna ze względu na to, że:</w:t>
      </w:r>
    </w:p>
    <w:p w14:paraId="6D743D57" w14:textId="77777777" w:rsidR="00D47966" w:rsidRDefault="00D47966" w:rsidP="00425557">
      <w:pPr>
        <w:rPr>
          <w:szCs w:val="26"/>
        </w:rPr>
      </w:pPr>
    </w:p>
    <w:p w14:paraId="4A96213A" w14:textId="45048D2A" w:rsidR="00E057FD" w:rsidRPr="004E7A6E" w:rsidRDefault="00E057FD" w:rsidP="00425557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a&lt;b, jeśli a≤b ∧ a≠b</m:t>
          </m:r>
        </m:oMath>
      </m:oMathPara>
    </w:p>
    <w:p w14:paraId="5AA8527B" w14:textId="77777777" w:rsidR="004E7A6E" w:rsidRPr="00E057FD" w:rsidRDefault="004E7A6E" w:rsidP="00425557">
      <w:pPr>
        <w:rPr>
          <w:szCs w:val="26"/>
        </w:rPr>
      </w:pPr>
    </w:p>
    <w:p w14:paraId="5BC44EA4" w14:textId="5493E815" w:rsidR="004E7A6E" w:rsidRDefault="00E057FD" w:rsidP="00425557">
      <w:pPr>
        <w:rPr>
          <w:szCs w:val="26"/>
        </w:rPr>
      </w:pPr>
      <w:r>
        <w:rPr>
          <w:szCs w:val="26"/>
        </w:rPr>
        <w:t xml:space="preserve">Odwrotnie jeśli </w:t>
      </w:r>
      <m:oMath>
        <m:r>
          <w:rPr>
            <w:rFonts w:ascii="Cambria Math" w:hAnsi="Cambria Math"/>
            <w:szCs w:val="26"/>
          </w:rPr>
          <m:t>&lt;</m:t>
        </m:r>
      </m:oMath>
      <w:r>
        <w:rPr>
          <w:szCs w:val="26"/>
        </w:rPr>
        <w:t xml:space="preserve"> jest silnym porządkiem częściowym, to odpowiadający mu porządek częściowy</w:t>
      </w:r>
      <w:r w:rsidR="004E7A6E">
        <w:rPr>
          <w:szCs w:val="26"/>
        </w:rPr>
        <w:t xml:space="preserve"> </w:t>
      </w:r>
      <m:oMath>
        <m:r>
          <w:rPr>
            <w:rFonts w:ascii="Cambria Math" w:hAnsi="Cambria Math"/>
            <w:szCs w:val="26"/>
          </w:rPr>
          <m:t>≤</m:t>
        </m:r>
      </m:oMath>
      <w:r w:rsidR="004E7A6E">
        <w:rPr>
          <w:szCs w:val="26"/>
        </w:rPr>
        <w:t xml:space="preserve"> jest zwrotny poprzez:</w:t>
      </w:r>
    </w:p>
    <w:p w14:paraId="3346FA7E" w14:textId="77777777" w:rsidR="004E7A6E" w:rsidRDefault="004E7A6E" w:rsidP="00425557">
      <w:pPr>
        <w:rPr>
          <w:szCs w:val="26"/>
        </w:rPr>
      </w:pPr>
    </w:p>
    <w:p w14:paraId="32F3CD89" w14:textId="77777777" w:rsidR="004E7A6E" w:rsidRPr="00E057FD" w:rsidRDefault="004E7A6E" w:rsidP="004E7A6E">
      <w:pPr>
        <w:rPr>
          <w:szCs w:val="26"/>
        </w:rPr>
      </w:pPr>
      <m:oMathPara>
        <m:oMath>
          <m:r>
            <w:rPr>
              <w:rFonts w:ascii="Cambria Math" w:hAnsi="Cambria Math"/>
              <w:szCs w:val="26"/>
            </w:rPr>
            <m:t>a&lt;b, jeśli a≤b ∧ a≠b</m:t>
          </m:r>
        </m:oMath>
      </m:oMathPara>
    </w:p>
    <w:p w14:paraId="5723E583" w14:textId="1528428A" w:rsidR="00E057FD" w:rsidRDefault="00E057FD" w:rsidP="00425557">
      <w:pPr>
        <w:rPr>
          <w:szCs w:val="26"/>
        </w:rPr>
      </w:pPr>
    </w:p>
    <w:p w14:paraId="448D77DC" w14:textId="77777777" w:rsidR="009F3A5F" w:rsidRPr="00C30E80" w:rsidRDefault="009F3A5F" w:rsidP="00425557">
      <w:pPr>
        <w:rPr>
          <w:szCs w:val="26"/>
        </w:rPr>
      </w:pPr>
    </w:p>
    <w:p w14:paraId="084331F8" w14:textId="77777777" w:rsidR="004524FB" w:rsidRDefault="004524FB" w:rsidP="00425557"/>
    <w:p w14:paraId="27F1110A" w14:textId="53E704F7" w:rsidR="00425557" w:rsidRDefault="00425557" w:rsidP="00425557"/>
    <w:p w14:paraId="28468F9D" w14:textId="77777777" w:rsidR="00253ACE" w:rsidRDefault="00253ACE" w:rsidP="00253ACE">
      <w:pPr>
        <w:pStyle w:val="Akapitzlist"/>
        <w:numPr>
          <w:ilvl w:val="0"/>
          <w:numId w:val="4"/>
        </w:numPr>
        <w:rPr>
          <w:color w:val="000000"/>
          <w:sz w:val="27"/>
          <w:szCs w:val="27"/>
        </w:rPr>
      </w:pPr>
    </w:p>
    <w:p w14:paraId="20E98DA8" w14:textId="4643F78B" w:rsidR="004B0B74" w:rsidRPr="00253ACE" w:rsidRDefault="004B0B74" w:rsidP="00253ACE">
      <w:pPr>
        <w:rPr>
          <w:color w:val="000000"/>
          <w:sz w:val="27"/>
          <w:szCs w:val="27"/>
        </w:rPr>
      </w:pPr>
      <w:r w:rsidRPr="00253ACE">
        <w:rPr>
          <w:color w:val="000000"/>
          <w:sz w:val="27"/>
          <w:szCs w:val="27"/>
        </w:rPr>
        <w:t>Niech </w:t>
      </w:r>
      <m:oMath>
        <m:r>
          <w:rPr>
            <w:rFonts w:ascii="Cambria Math" w:hAnsi="Cambria Math"/>
            <w:color w:val="000000"/>
            <w:sz w:val="27"/>
            <w:szCs w:val="27"/>
          </w:rPr>
          <m:t>X={A,B,C,D,E,F}</m:t>
        </m:r>
      </m:oMath>
      <w:r w:rsidRPr="00253ACE">
        <w:rPr>
          <w:color w:val="000000"/>
          <w:sz w:val="27"/>
          <w:szCs w:val="27"/>
        </w:rPr>
        <w:t>. Na rysunku</w:t>
      </w:r>
      <w:r w:rsidRPr="00253ACE">
        <w:rPr>
          <w:color w:val="000000"/>
          <w:sz w:val="27"/>
          <w:szCs w:val="27"/>
        </w:rPr>
        <w:t>:</w:t>
      </w:r>
    </w:p>
    <w:p w14:paraId="34E4AA0A" w14:textId="5699CDD3" w:rsidR="00425557" w:rsidRDefault="00425557" w:rsidP="00A035F0"/>
    <w:p w14:paraId="6482AC9D" w14:textId="088EEB06" w:rsidR="003D09AD" w:rsidRDefault="004B0B74" w:rsidP="008E1ED6">
      <w:pPr>
        <w:jc w:val="center"/>
      </w:pPr>
      <w:r>
        <w:rPr>
          <w:noProof/>
        </w:rPr>
        <w:drawing>
          <wp:inline distT="0" distB="0" distL="0" distR="0" wp14:anchorId="6DDB00D2" wp14:editId="28A1FBE6">
            <wp:extent cx="3933825" cy="3882604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822" cy="3892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F14B3" w14:textId="77777777" w:rsidR="004524FB" w:rsidRDefault="004524FB" w:rsidP="00CA288C"/>
    <w:p w14:paraId="37D0F8AB" w14:textId="77777777" w:rsidR="004524FB" w:rsidRDefault="004524FB" w:rsidP="00CA288C"/>
    <w:p w14:paraId="50B3D762" w14:textId="77777777" w:rsidR="004524FB" w:rsidRDefault="004524FB" w:rsidP="00CA288C"/>
    <w:p w14:paraId="18324E42" w14:textId="66E094A8" w:rsidR="005B4222" w:rsidRDefault="004B0B74" w:rsidP="00CA288C">
      <w:r>
        <w:t xml:space="preserve">Przedstawiona relacja: </w:t>
      </w:r>
      <m:oMath>
        <m:r>
          <w:rPr>
            <w:rFonts w:ascii="Cambria Math" w:hAnsi="Cambria Math"/>
          </w:rPr>
          <m:t xml:space="preserve">R=X </m:t>
        </m:r>
        <m:r>
          <w:rPr>
            <w:rFonts w:ascii="Cambria Math" w:hAnsi="Cambria Math"/>
          </w:rPr>
          <m:t>⋃</m:t>
        </m:r>
        <m:r>
          <w:rPr>
            <w:rFonts w:ascii="Cambria Math" w:hAnsi="Cambria Math"/>
          </w:rPr>
          <m:t xml:space="preserve"> X</m:t>
        </m:r>
      </m:oMath>
      <w:r w:rsidR="00B75BF4">
        <w:t xml:space="preserve">, Oznaczając relacje </w:t>
      </w:r>
      <m:oMath>
        <m:r>
          <w:rPr>
            <w:rFonts w:ascii="Cambria Math" w:hAnsi="Cambria Math"/>
          </w:rPr>
          <m:t>R</m:t>
        </m:r>
      </m:oMath>
      <w:r w:rsidR="00B75BF4">
        <w:t xml:space="preserve"> symbolem </w:t>
      </w:r>
      <m:oMath>
        <m:r>
          <w:rPr>
            <w:rFonts w:ascii="Cambria Math" w:hAnsi="Cambria Math"/>
          </w:rPr>
          <m:t>≤</m:t>
        </m:r>
      </m:oMath>
      <w:r w:rsidR="00B75BF4">
        <w:t xml:space="preserve"> mamy więc:</w:t>
      </w:r>
    </w:p>
    <w:p w14:paraId="0A13BE81" w14:textId="42D7E9CD" w:rsidR="00B75BF4" w:rsidRPr="00B75BF4" w:rsidRDefault="00B75BF4" w:rsidP="00CA288C">
      <m:oMathPara>
        <m:oMath>
          <m:r>
            <w:rPr>
              <w:rFonts w:ascii="Cambria Math" w:hAnsi="Cambria Math"/>
            </w:rPr>
            <m:t>A≤A,  B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B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C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D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D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 E</m:t>
          </m:r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</w:rPr>
            <m:t>E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0313FA0" w14:textId="694961AC" w:rsidR="00B75BF4" w:rsidRPr="004524FB" w:rsidRDefault="00B75BF4" w:rsidP="00CA288C">
      <m:oMathPara>
        <m:oMath>
          <m:r>
            <w:rPr>
              <w:rFonts w:ascii="Cambria Math" w:hAnsi="Cambria Math"/>
            </w:rPr>
            <m:t>F≤F,   E≤B,   E≤F,   B≤A,   B≤C,   B≤D</m:t>
          </m:r>
        </m:oMath>
      </m:oMathPara>
    </w:p>
    <w:p w14:paraId="3F34E963" w14:textId="77777777" w:rsidR="004524FB" w:rsidRPr="00B75BF4" w:rsidRDefault="004524FB" w:rsidP="00CA288C"/>
    <w:p w14:paraId="2E38F60D" w14:textId="433357A0" w:rsidR="005B4222" w:rsidRDefault="00B75BF4" w:rsidP="00CA288C">
      <w:r>
        <w:t>Relacja ta jest porządkiem częściowym, lecz nie jest porządkiem liniowym, gdyż nie jest spójna (np. A i C nie są porównywalne).</w:t>
      </w:r>
    </w:p>
    <w:p w14:paraId="23B579E8" w14:textId="04127886" w:rsidR="004366DC" w:rsidRDefault="004366DC" w:rsidP="00CA288C"/>
    <w:p w14:paraId="53A66BD8" w14:textId="5B289D29" w:rsidR="004366DC" w:rsidRDefault="004366DC" w:rsidP="00CA288C">
      <w:r>
        <w:t xml:space="preserve">Elementy maksymalne zbioru to: </w:t>
      </w:r>
      <m:oMath>
        <m:r>
          <w:rPr>
            <w:rFonts w:ascii="Cambria Math" w:hAnsi="Cambria Math"/>
          </w:rPr>
          <m:t>A, C oraz D</m:t>
        </m:r>
      </m:oMath>
    </w:p>
    <w:p w14:paraId="40221F7C" w14:textId="49DC39CE" w:rsidR="004366DC" w:rsidRDefault="004366DC" w:rsidP="00CA288C">
      <w:r>
        <w:t xml:space="preserve">Elementem minimalnym zbioru jest: </w:t>
      </w:r>
      <m:oMath>
        <m:r>
          <w:rPr>
            <w:rFonts w:ascii="Cambria Math" w:hAnsi="Cambria Math"/>
          </w:rPr>
          <m:t>E</m:t>
        </m:r>
      </m:oMath>
    </w:p>
    <w:p w14:paraId="20A2795E" w14:textId="05CCCCBA" w:rsidR="004366DC" w:rsidRDefault="004366DC" w:rsidP="00CA288C">
      <w:r>
        <w:t>Element największy zbioru nie istnieje, gdyż A, C oraz D są nieporównywalne</w:t>
      </w:r>
    </w:p>
    <w:p w14:paraId="1CD6B904" w14:textId="4F6072E5" w:rsidR="004366DC" w:rsidRDefault="004366DC" w:rsidP="00CA288C">
      <w:r>
        <w:t xml:space="preserve">Element najmniejszy to </w:t>
      </w:r>
      <m:oMath>
        <m:r>
          <w:rPr>
            <w:rFonts w:ascii="Cambria Math" w:hAnsi="Cambria Math"/>
          </w:rPr>
          <m:t>E</m:t>
        </m:r>
      </m:oMath>
      <w:r>
        <w:t>, gdyż jest to jedyny element minimalny.</w:t>
      </w:r>
    </w:p>
    <w:p w14:paraId="4224ADFB" w14:textId="14335A84" w:rsidR="00252506" w:rsidRDefault="00252506" w:rsidP="00CA288C"/>
    <w:p w14:paraId="112435C0" w14:textId="04283848" w:rsidR="00252506" w:rsidRDefault="00252506" w:rsidP="00CA288C"/>
    <w:p w14:paraId="1603C440" w14:textId="298C9787" w:rsidR="00747FD6" w:rsidRDefault="00747FD6" w:rsidP="00CA288C"/>
    <w:p w14:paraId="119DEC70" w14:textId="728448B8" w:rsidR="00747FD6" w:rsidRDefault="00747FD6" w:rsidP="00CA288C"/>
    <w:p w14:paraId="57E6B859" w14:textId="493B11C3" w:rsidR="00747FD6" w:rsidRDefault="00747FD6" w:rsidP="00CA288C"/>
    <w:p w14:paraId="7A254119" w14:textId="023F656E" w:rsidR="00747FD6" w:rsidRDefault="00747FD6" w:rsidP="00CA288C"/>
    <w:p w14:paraId="5522DE7D" w14:textId="35BE3DBA" w:rsidR="00747FD6" w:rsidRDefault="00747FD6" w:rsidP="00CA288C"/>
    <w:p w14:paraId="5E52CAA8" w14:textId="293570D0" w:rsidR="00747FD6" w:rsidRDefault="00747FD6" w:rsidP="00CA288C"/>
    <w:p w14:paraId="1F8CB574" w14:textId="5958B44B" w:rsidR="00747FD6" w:rsidRDefault="00DA0200" w:rsidP="00DA0200">
      <w:pPr>
        <w:pStyle w:val="Nagwek1"/>
      </w:pPr>
      <w:r>
        <w:lastRenderedPageBreak/>
        <w:t>Wymagania funkcjonalne</w:t>
      </w:r>
    </w:p>
    <w:p w14:paraId="3B098C3F" w14:textId="78560F0C" w:rsidR="00DA0200" w:rsidRDefault="00DA0200" w:rsidP="00DA0200"/>
    <w:p w14:paraId="188C281D" w14:textId="77777777" w:rsidR="00DA0200" w:rsidRPr="00DA0200" w:rsidRDefault="00DA0200" w:rsidP="00DA0200">
      <w:bookmarkStart w:id="0" w:name="_GoBack"/>
      <w:bookmarkEnd w:id="0"/>
    </w:p>
    <w:p w14:paraId="2382508B" w14:textId="77777777" w:rsidR="00DA0200" w:rsidRPr="00DA0200" w:rsidRDefault="00DA0200" w:rsidP="00DA0200"/>
    <w:sectPr w:rsidR="00DA0200" w:rsidRPr="00DA0200" w:rsidSect="002B2D2A">
      <w:headerReference w:type="even" r:id="rId11"/>
      <w:head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10BCB0" w14:textId="77777777" w:rsidR="00C5293D" w:rsidRDefault="00C5293D" w:rsidP="00AB4DFB">
      <w:r>
        <w:separator/>
      </w:r>
    </w:p>
  </w:endnote>
  <w:endnote w:type="continuationSeparator" w:id="0">
    <w:p w14:paraId="71265C98" w14:textId="77777777" w:rsidR="00C5293D" w:rsidRDefault="00C5293D" w:rsidP="00AB4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4EB68" w14:textId="77777777" w:rsidR="00C5293D" w:rsidRDefault="00C5293D" w:rsidP="00AB4DFB">
      <w:r>
        <w:separator/>
      </w:r>
    </w:p>
  </w:footnote>
  <w:footnote w:type="continuationSeparator" w:id="0">
    <w:p w14:paraId="2DFB65A7" w14:textId="77777777" w:rsidR="00C5293D" w:rsidRDefault="00C5293D" w:rsidP="00AB4DFB">
      <w:r>
        <w:continuationSeparator/>
      </w:r>
    </w:p>
  </w:footnote>
  <w:footnote w:id="1">
    <w:p w14:paraId="0C5C4B24" w14:textId="1E60A7E0" w:rsidR="00FE5F51" w:rsidRDefault="00FE5F51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FE5F51">
        <w:t>https://en.wikipedia.org/wiki/Partially_ordered_set</w:t>
      </w:r>
    </w:p>
  </w:footnote>
  <w:footnote w:id="2">
    <w:p w14:paraId="5580453A" w14:textId="70E04BFB" w:rsidR="004A20E8" w:rsidRDefault="004A20E8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4A20E8">
        <w:t>http://wazniak.mimuw.edu.pl/index.php?title=Matematyka_dyskretna_2/Wyk%C5%82ad_2:</w:t>
      </w:r>
    </w:p>
  </w:footnote>
  <w:footnote w:id="3">
    <w:p w14:paraId="48AB43DF" w14:textId="14297D41" w:rsidR="00E057FD" w:rsidRDefault="00E057F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E057FD">
        <w:t>https://en.wikipedia.org/wiki/Binary_relation#Operations_on_binary_relations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7203674"/>
      <w:docPartObj>
        <w:docPartGallery w:val="Page Numbers (Top of Page)"/>
        <w:docPartUnique/>
      </w:docPartObj>
    </w:sdtPr>
    <w:sdtEndPr/>
    <w:sdtContent>
      <w:p w14:paraId="7D604D41" w14:textId="4F9BDA1E" w:rsidR="002B2D2A" w:rsidRDefault="002B2D2A">
        <w:pPr>
          <w:pStyle w:val="Nagwek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0D648FA" w14:textId="735E944C" w:rsidR="002B2D2A" w:rsidRDefault="002B2D2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20880687"/>
      <w:docPartObj>
        <w:docPartGallery w:val="Page Numbers (Top of Page)"/>
        <w:docPartUnique/>
      </w:docPartObj>
    </w:sdtPr>
    <w:sdtEndPr/>
    <w:sdtContent>
      <w:p w14:paraId="46C5352C" w14:textId="139026E5" w:rsidR="002B2D2A" w:rsidRDefault="002B2D2A">
        <w:pPr>
          <w:pStyle w:val="Nagwek"/>
        </w:pPr>
        <w:r>
          <w:ptab w:relativeTo="margin" w:alignment="righ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303110" w14:textId="77777777" w:rsidR="002B2D2A" w:rsidRDefault="002B2D2A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63CDD"/>
    <w:multiLevelType w:val="hybridMultilevel"/>
    <w:tmpl w:val="5A4692A8"/>
    <w:lvl w:ilvl="0" w:tplc="84728764">
      <w:start w:val="1"/>
      <w:numFmt w:val="decimal"/>
      <w:lvlText w:val="Przykład 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FF1166A"/>
    <w:multiLevelType w:val="hybridMultilevel"/>
    <w:tmpl w:val="2C541F78"/>
    <w:lvl w:ilvl="0" w:tplc="84728764">
      <w:start w:val="1"/>
      <w:numFmt w:val="decimal"/>
      <w:lvlText w:val="Przykład 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27789A"/>
    <w:multiLevelType w:val="hybridMultilevel"/>
    <w:tmpl w:val="4F6AF6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36516"/>
    <w:multiLevelType w:val="hybridMultilevel"/>
    <w:tmpl w:val="30F6C3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FF3"/>
    <w:rsid w:val="00036F7A"/>
    <w:rsid w:val="0005540D"/>
    <w:rsid w:val="000E5AE8"/>
    <w:rsid w:val="00115B6A"/>
    <w:rsid w:val="001B1EE3"/>
    <w:rsid w:val="001D0C79"/>
    <w:rsid w:val="00252506"/>
    <w:rsid w:val="00253ACE"/>
    <w:rsid w:val="00264FF3"/>
    <w:rsid w:val="002B2D2A"/>
    <w:rsid w:val="002C7C38"/>
    <w:rsid w:val="002E10CE"/>
    <w:rsid w:val="002F715E"/>
    <w:rsid w:val="003C208E"/>
    <w:rsid w:val="003D09AD"/>
    <w:rsid w:val="00425557"/>
    <w:rsid w:val="004366DC"/>
    <w:rsid w:val="004524FB"/>
    <w:rsid w:val="00486A63"/>
    <w:rsid w:val="004A20E8"/>
    <w:rsid w:val="004B0B74"/>
    <w:rsid w:val="004E7A6E"/>
    <w:rsid w:val="00520E55"/>
    <w:rsid w:val="00591EDD"/>
    <w:rsid w:val="005A1FE3"/>
    <w:rsid w:val="005B4222"/>
    <w:rsid w:val="005E1B34"/>
    <w:rsid w:val="00600B76"/>
    <w:rsid w:val="00620ACC"/>
    <w:rsid w:val="00633915"/>
    <w:rsid w:val="006C4E45"/>
    <w:rsid w:val="006C6664"/>
    <w:rsid w:val="006E5731"/>
    <w:rsid w:val="00705C59"/>
    <w:rsid w:val="00722EF7"/>
    <w:rsid w:val="0072507B"/>
    <w:rsid w:val="00747FD6"/>
    <w:rsid w:val="00766FC0"/>
    <w:rsid w:val="008E1ED6"/>
    <w:rsid w:val="00904203"/>
    <w:rsid w:val="00947A59"/>
    <w:rsid w:val="009F3A5F"/>
    <w:rsid w:val="00A035F0"/>
    <w:rsid w:val="00A22847"/>
    <w:rsid w:val="00A853DC"/>
    <w:rsid w:val="00AB4DFB"/>
    <w:rsid w:val="00AC0CBD"/>
    <w:rsid w:val="00AE0D7F"/>
    <w:rsid w:val="00AF03C8"/>
    <w:rsid w:val="00B118E6"/>
    <w:rsid w:val="00B75BF4"/>
    <w:rsid w:val="00BE6342"/>
    <w:rsid w:val="00C228A5"/>
    <w:rsid w:val="00C30E80"/>
    <w:rsid w:val="00C5293D"/>
    <w:rsid w:val="00C7785A"/>
    <w:rsid w:val="00C95BF4"/>
    <w:rsid w:val="00CA288C"/>
    <w:rsid w:val="00D26E12"/>
    <w:rsid w:val="00D47966"/>
    <w:rsid w:val="00D6572C"/>
    <w:rsid w:val="00DA0200"/>
    <w:rsid w:val="00E057FD"/>
    <w:rsid w:val="00E22471"/>
    <w:rsid w:val="00EF1021"/>
    <w:rsid w:val="00F121DE"/>
    <w:rsid w:val="00F30D02"/>
    <w:rsid w:val="00F457E7"/>
    <w:rsid w:val="00F70EA7"/>
    <w:rsid w:val="00FA2502"/>
    <w:rsid w:val="00FA4962"/>
    <w:rsid w:val="00FB1AB9"/>
    <w:rsid w:val="00FE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D0CDF"/>
  <w15:chartTrackingRefBased/>
  <w15:docId w15:val="{55B6624E-B6E1-47D2-97CF-36D702D8F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5E1B34"/>
    <w:pPr>
      <w:spacing w:after="0" w:line="240" w:lineRule="auto"/>
    </w:pPr>
    <w:rPr>
      <w:rFonts w:ascii="Times New Roman" w:eastAsia="Times New Roman" w:hAnsi="Times New Roman" w:cs="Times New Roman"/>
      <w:sz w:val="26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20E55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Nagwek2">
    <w:name w:val="heading 2"/>
    <w:basedOn w:val="Normalny"/>
    <w:next w:val="Normalny"/>
    <w:link w:val="Nagwek2Znak"/>
    <w:unhideWhenUsed/>
    <w:qFormat/>
    <w:rsid w:val="00947A59"/>
    <w:pPr>
      <w:keepNext/>
      <w:outlineLvl w:val="1"/>
    </w:pPr>
    <w:rPr>
      <w:sz w:val="72"/>
    </w:rPr>
  </w:style>
  <w:style w:type="paragraph" w:styleId="Nagwek3">
    <w:name w:val="heading 3"/>
    <w:basedOn w:val="Normalny"/>
    <w:next w:val="Normalny"/>
    <w:link w:val="Nagwek3Znak"/>
    <w:unhideWhenUsed/>
    <w:qFormat/>
    <w:rsid w:val="003D09AD"/>
    <w:pPr>
      <w:keepNext/>
      <w:outlineLvl w:val="2"/>
    </w:pPr>
    <w:rPr>
      <w:b/>
      <w:i/>
      <w:sz w:val="28"/>
    </w:rPr>
  </w:style>
  <w:style w:type="paragraph" w:styleId="Nagwek4">
    <w:name w:val="heading 4"/>
    <w:basedOn w:val="Normalny"/>
    <w:next w:val="Normalny"/>
    <w:link w:val="Nagwek4Znak"/>
    <w:unhideWhenUsed/>
    <w:qFormat/>
    <w:rsid w:val="00947A59"/>
    <w:pPr>
      <w:keepNext/>
      <w:jc w:val="center"/>
      <w:outlineLvl w:val="3"/>
    </w:pPr>
    <w:rPr>
      <w:b/>
      <w:bCs/>
      <w:sz w:val="28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rsid w:val="00947A59"/>
    <w:rPr>
      <w:rFonts w:ascii="Times New Roman" w:eastAsia="Times New Roman" w:hAnsi="Times New Roman" w:cs="Times New Roman"/>
      <w:sz w:val="72"/>
      <w:szCs w:val="24"/>
      <w:lang w:eastAsia="pl-PL"/>
    </w:rPr>
  </w:style>
  <w:style w:type="character" w:customStyle="1" w:styleId="Nagwek3Znak">
    <w:name w:val="Nagłówek 3 Znak"/>
    <w:basedOn w:val="Domylnaczcionkaakapitu"/>
    <w:link w:val="Nagwek3"/>
    <w:rsid w:val="003D09AD"/>
    <w:rPr>
      <w:rFonts w:ascii="Times New Roman" w:eastAsia="Times New Roman" w:hAnsi="Times New Roman" w:cs="Times New Roman"/>
      <w:b/>
      <w:i/>
      <w:sz w:val="28"/>
      <w:szCs w:val="24"/>
      <w:lang w:eastAsia="pl-PL"/>
    </w:rPr>
  </w:style>
  <w:style w:type="character" w:customStyle="1" w:styleId="Nagwek4Znak">
    <w:name w:val="Nagłówek 4 Znak"/>
    <w:basedOn w:val="Domylnaczcionkaakapitu"/>
    <w:link w:val="Nagwek4"/>
    <w:rsid w:val="00947A59"/>
    <w:rPr>
      <w:rFonts w:ascii="Times New Roman" w:eastAsia="Times New Roman" w:hAnsi="Times New Roman" w:cs="Times New Roman"/>
      <w:b/>
      <w:bCs/>
      <w:sz w:val="28"/>
      <w:szCs w:val="20"/>
      <w:lang w:eastAsia="pl-PL"/>
    </w:rPr>
  </w:style>
  <w:style w:type="paragraph" w:styleId="Tytu">
    <w:name w:val="Title"/>
    <w:basedOn w:val="Normalny"/>
    <w:link w:val="TytuZnak"/>
    <w:qFormat/>
    <w:rsid w:val="00947A59"/>
    <w:pPr>
      <w:jc w:val="center"/>
    </w:pPr>
    <w:rPr>
      <w:b/>
      <w:bCs/>
      <w:sz w:val="44"/>
    </w:rPr>
  </w:style>
  <w:style w:type="character" w:customStyle="1" w:styleId="TytuZnak">
    <w:name w:val="Tytuł Znak"/>
    <w:basedOn w:val="Domylnaczcionkaakapitu"/>
    <w:link w:val="Tytu"/>
    <w:rsid w:val="00947A59"/>
    <w:rPr>
      <w:rFonts w:ascii="Times New Roman" w:eastAsia="Times New Roman" w:hAnsi="Times New Roman" w:cs="Times New Roman"/>
      <w:b/>
      <w:bCs/>
      <w:sz w:val="4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600B76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520E55"/>
    <w:rPr>
      <w:rFonts w:ascii="Times New Roman" w:eastAsiaTheme="majorEastAsia" w:hAnsi="Times New Roman" w:cstheme="majorBidi"/>
      <w:color w:val="000000" w:themeColor="text1"/>
      <w:sz w:val="36"/>
      <w:szCs w:val="32"/>
      <w:lang w:eastAsia="pl-PL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AB4DFB"/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AB4DFB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AB4DFB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AB4DFB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B4DFB"/>
    <w:rPr>
      <w:color w:val="605E5C"/>
      <w:shd w:val="clear" w:color="auto" w:fill="E1DFDD"/>
    </w:rPr>
  </w:style>
  <w:style w:type="paragraph" w:styleId="Tekstpodstawowywcity">
    <w:name w:val="Body Text Indent"/>
    <w:basedOn w:val="Normalny"/>
    <w:link w:val="TekstpodstawowywcityZnak"/>
    <w:semiHidden/>
    <w:unhideWhenUsed/>
    <w:rsid w:val="00AB4DFB"/>
    <w:pPr>
      <w:ind w:firstLine="709"/>
    </w:pPr>
    <w:rPr>
      <w:szCs w:val="20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AB4DFB"/>
    <w:rPr>
      <w:rFonts w:ascii="Times New Roman" w:eastAsia="Times New Roman" w:hAnsi="Times New Roman" w:cs="Times New Roman"/>
      <w:sz w:val="26"/>
      <w:szCs w:val="20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B2D2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2B2D2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Stopka">
    <w:name w:val="footer"/>
    <w:basedOn w:val="Normalny"/>
    <w:link w:val="StopkaZnak"/>
    <w:uiPriority w:val="99"/>
    <w:unhideWhenUsed/>
    <w:rsid w:val="002B2D2A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2B2D2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E5F51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E5F51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E5F51"/>
    <w:rPr>
      <w:vertAlign w:val="superscript"/>
    </w:rPr>
  </w:style>
  <w:style w:type="character" w:styleId="Tekstzastpczy">
    <w:name w:val="Placeholder Text"/>
    <w:basedOn w:val="Domylnaczcionkaakapitu"/>
    <w:uiPriority w:val="99"/>
    <w:semiHidden/>
    <w:rsid w:val="004A20E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0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CB6B8F-83A6-4F78-97D8-6F505FB4B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8511</TotalTime>
  <Pages>6</Pages>
  <Words>660</Words>
  <Characters>3961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Przybyłek Krzysztof</dc:creator>
  <cp:keywords/>
  <dc:description/>
  <cp:lastModifiedBy>Przybyłek Krzysztof</cp:lastModifiedBy>
  <cp:revision>37</cp:revision>
  <dcterms:created xsi:type="dcterms:W3CDTF">2019-03-11T15:41:00Z</dcterms:created>
  <dcterms:modified xsi:type="dcterms:W3CDTF">2019-04-09T19:03:00Z</dcterms:modified>
</cp:coreProperties>
</file>