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A665B" w14:textId="77777777" w:rsidR="00BC064A" w:rsidRPr="00BC064A" w:rsidRDefault="00BC064A" w:rsidP="003A69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Отчёт по проектной практике</w:t>
      </w:r>
    </w:p>
    <w:p w14:paraId="3ED5BB9A" w14:textId="77777777" w:rsidR="00BC064A" w:rsidRPr="00BC064A" w:rsidRDefault="00BC064A" w:rsidP="003A69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Введение</w:t>
      </w:r>
    </w:p>
    <w:p w14:paraId="288AD73E" w14:textId="77777777" w:rsidR="00BC064A" w:rsidRPr="00BC064A" w:rsidRDefault="00BC064A" w:rsidP="003A69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Проектная практика проведена в рамках учебной программы первого курса по направлениям информационных технологий и информационной безопасности. Цель практики — развитие профессиональных компетенций студентов в области разработки информационных систем, включая работу с системами контроля версий (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 xml:space="preserve">), написание документации в формате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>, создание статических веб-сайтов с использованием HTML и CSS, а также взаимодействие с организациями-партнёрами. Трудоёмкость практики составляет 72 академических часа для каждого участника (всего 144 часа для группы из двух человек), из которых 32–40 часов отведены на базовую часть и 32–40 часов на вариативную. Проект выполнен группой из двух студентов: Панов Александр (группа 241-371) и Мустафин Марат (группа 241-352). Основной проект посвящён разработке платформы жестовой коммуникации на русском жестовом языке (РЖЯ), а вариативная часть — созданию набора CTF-задач по безопасности веб-приложений.</w:t>
      </w:r>
    </w:p>
    <w:p w14:paraId="71702642" w14:textId="77777777" w:rsidR="00BC064A" w:rsidRPr="00BC064A" w:rsidRDefault="00BC064A" w:rsidP="003A69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Цель и задачи проекта</w:t>
      </w:r>
    </w:p>
    <w:p w14:paraId="7678AFC7" w14:textId="77777777" w:rsidR="00BC064A" w:rsidRPr="00BC064A" w:rsidRDefault="00BC064A" w:rsidP="003A69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Цель: Разработка электронной платформы для систематизации знаний о русском жестовом языке, обеспечивающей эффективную коммуникацию между носителями РЖЯ и другими людьми, а также создание набора CTF-задач для изучения и практического освоения принципов веб-безопасности.</w:t>
      </w:r>
      <w:r w:rsidRPr="00BC064A">
        <w:rPr>
          <w:rFonts w:ascii="Times New Roman" w:hAnsi="Times New Roman" w:cs="Times New Roman"/>
          <w:sz w:val="28"/>
          <w:szCs w:val="28"/>
        </w:rPr>
        <w:br/>
        <w:t>Задачи:</w:t>
      </w:r>
    </w:p>
    <w:p w14:paraId="0EFC6499" w14:textId="77777777" w:rsidR="00BC064A" w:rsidRPr="00BC064A" w:rsidRDefault="00BC064A" w:rsidP="003A694E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>-репозитория, освоение базовых команд и организация совместной работы в группе.</w:t>
      </w:r>
    </w:p>
    <w:p w14:paraId="03AC0C70" w14:textId="77777777" w:rsidR="00BC064A" w:rsidRPr="00BC064A" w:rsidRDefault="00BC064A" w:rsidP="003A694E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Разработка двух статических веб-сайтов (основного для РЖЯ и дополнительного для CTF-задач) с использованием HTML, CSS и JavaScript.</w:t>
      </w:r>
    </w:p>
    <w:p w14:paraId="7A65E9C5" w14:textId="77777777" w:rsidR="00BC064A" w:rsidRPr="00BC064A" w:rsidRDefault="00BC064A" w:rsidP="003A694E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lastRenderedPageBreak/>
        <w:t xml:space="preserve">Подготовка документации в формате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>, включая описание проекта, журнал прогресса и отчёт.</w:t>
      </w:r>
    </w:p>
    <w:p w14:paraId="32C6168A" w14:textId="77777777" w:rsidR="00BC064A" w:rsidRPr="00BC064A" w:rsidRDefault="00BC064A" w:rsidP="003A694E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Участие во взаимодействии с организацией-партнёром (R-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>) и анализ полученного опыта.</w:t>
      </w:r>
    </w:p>
    <w:p w14:paraId="745B7C3A" w14:textId="77777777" w:rsidR="00BC064A" w:rsidRPr="00BC064A" w:rsidRDefault="00BC064A" w:rsidP="003A694E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Выполнение вариативной части задания: разработка набора CTF-задач, документация процесса и интеграция результатов в репозиторий и сайт.</w:t>
      </w:r>
    </w:p>
    <w:p w14:paraId="74B9C3F0" w14:textId="77777777" w:rsidR="00BC064A" w:rsidRPr="00BC064A" w:rsidRDefault="00BC064A" w:rsidP="003A69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Описание проекта</w:t>
      </w:r>
    </w:p>
    <w:p w14:paraId="159ECC98" w14:textId="77777777" w:rsidR="00BC064A" w:rsidRPr="00BC064A" w:rsidRDefault="00BC064A" w:rsidP="003A69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Проект направлен на создание платформы, которая систематизирует знания о русском жестовом языке, предоставляя словарь терминов и определений на русском языке и в формате жестового языка. Актуальность проекта обусловлена социальной значимостью: более 7 млн человек в России (около 5% населения) имеют инвалидизирующую потерю слуха, для которых РЖЯ является основным средством коммуникации. Платформа призвана обеспечить доступ к образовательным ресурсам и инструментам перевода, способствуя инклюзии. Результатами проекта стали обновлённый веб-сайт платформы и прототип антропоморфного робота для поддержки жестовой коммуникации.</w:t>
      </w:r>
    </w:p>
    <w:p w14:paraId="081BA72F" w14:textId="77777777" w:rsidR="00BC064A" w:rsidRPr="00BC064A" w:rsidRDefault="00BC064A" w:rsidP="003A69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Структура основного сайта</w:t>
      </w:r>
    </w:p>
    <w:p w14:paraId="27E95FE3" w14:textId="77777777" w:rsidR="00BC064A" w:rsidRPr="00BC064A" w:rsidRDefault="00BC064A" w:rsidP="003A69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 xml:space="preserve">Статический веб-сайт платформы РЖЯ разработан с использованием HTML, CSS и JavaScript (для динамической навигации). Сайт размещён в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>-репозитории и включает следующие разделы:</w:t>
      </w:r>
    </w:p>
    <w:p w14:paraId="3F104894" w14:textId="77777777" w:rsidR="00BC064A" w:rsidRPr="00BC064A" w:rsidRDefault="00BC064A" w:rsidP="003A694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Главная</w:t>
      </w:r>
      <w:proofErr w:type="gramStart"/>
      <w:r w:rsidRPr="00BC064A">
        <w:rPr>
          <w:rFonts w:ascii="Times New Roman" w:hAnsi="Times New Roman" w:cs="Times New Roman"/>
          <w:sz w:val="28"/>
          <w:szCs w:val="28"/>
        </w:rPr>
        <w:t>: Содержит</w:t>
      </w:r>
      <w:proofErr w:type="gramEnd"/>
      <w:r w:rsidRPr="00BC064A">
        <w:rPr>
          <w:rFonts w:ascii="Times New Roman" w:hAnsi="Times New Roman" w:cs="Times New Roman"/>
          <w:sz w:val="28"/>
          <w:szCs w:val="28"/>
        </w:rPr>
        <w:t xml:space="preserve"> аннотацию проекта, кратко описывающую цель — создание платформы для коммуникации с использованием РЖЯ. Включает текстовое описание и логотип проекта.</w:t>
      </w:r>
    </w:p>
    <w:p w14:paraId="6EBD29AF" w14:textId="77777777" w:rsidR="00BC064A" w:rsidRPr="00BC064A" w:rsidRDefault="00BC064A" w:rsidP="003A694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О проекте</w:t>
      </w:r>
      <w:proofErr w:type="gramStart"/>
      <w:r w:rsidRPr="00BC064A">
        <w:rPr>
          <w:rFonts w:ascii="Times New Roman" w:hAnsi="Times New Roman" w:cs="Times New Roman"/>
          <w:sz w:val="28"/>
          <w:szCs w:val="28"/>
        </w:rPr>
        <w:t>: Подробно</w:t>
      </w:r>
      <w:proofErr w:type="gramEnd"/>
      <w:r w:rsidRPr="00BC064A">
        <w:rPr>
          <w:rFonts w:ascii="Times New Roman" w:hAnsi="Times New Roman" w:cs="Times New Roman"/>
          <w:sz w:val="28"/>
          <w:szCs w:val="28"/>
        </w:rPr>
        <w:t xml:space="preserve"> описывает цель (ознакомление с проектом, изучение технологий, выполнение задач), актуальность (поддержка людей с нарушением слуха) и результаты (обновлённый сайт и </w:t>
      </w:r>
      <w:r w:rsidRPr="00BC064A">
        <w:rPr>
          <w:rFonts w:ascii="Times New Roman" w:hAnsi="Times New Roman" w:cs="Times New Roman"/>
          <w:sz w:val="28"/>
          <w:szCs w:val="28"/>
        </w:rPr>
        <w:lastRenderedPageBreak/>
        <w:t>прототип робота). Раздел дополнен статистикой о численности носителей РЖЯ.</w:t>
      </w:r>
    </w:p>
    <w:p w14:paraId="69F50932" w14:textId="77777777" w:rsidR="00BC064A" w:rsidRPr="00BC064A" w:rsidRDefault="00BC064A" w:rsidP="003A694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Участники</w:t>
      </w:r>
      <w:proofErr w:type="gramStart"/>
      <w:r w:rsidRPr="00BC064A">
        <w:rPr>
          <w:rFonts w:ascii="Times New Roman" w:hAnsi="Times New Roman" w:cs="Times New Roman"/>
          <w:sz w:val="28"/>
          <w:szCs w:val="28"/>
        </w:rPr>
        <w:t>: Представляет</w:t>
      </w:r>
      <w:proofErr w:type="gramEnd"/>
      <w:r w:rsidRPr="00BC064A">
        <w:rPr>
          <w:rFonts w:ascii="Times New Roman" w:hAnsi="Times New Roman" w:cs="Times New Roman"/>
          <w:sz w:val="28"/>
          <w:szCs w:val="28"/>
        </w:rPr>
        <w:t xml:space="preserve"> вклад каждого члена команды. Для Панова Александра указаны задачи системного администрирования, для Мустафина Марата — работа с оборудованием 3D-лаборатории. Раздел включает ссылки на индивидуальные страницы участников.</w:t>
      </w:r>
    </w:p>
    <w:p w14:paraId="786EAF48" w14:textId="77777777" w:rsidR="00BC064A" w:rsidRPr="00BC064A" w:rsidRDefault="00BC064A" w:rsidP="003A694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Журнал</w:t>
      </w:r>
      <w:proofErr w:type="gramStart"/>
      <w:r w:rsidRPr="00BC064A">
        <w:rPr>
          <w:rFonts w:ascii="Times New Roman" w:hAnsi="Times New Roman" w:cs="Times New Roman"/>
          <w:sz w:val="28"/>
          <w:szCs w:val="28"/>
        </w:rPr>
        <w:t>: Содержит</w:t>
      </w:r>
      <w:proofErr w:type="gramEnd"/>
      <w:r w:rsidRPr="00BC064A">
        <w:rPr>
          <w:rFonts w:ascii="Times New Roman" w:hAnsi="Times New Roman" w:cs="Times New Roman"/>
          <w:sz w:val="28"/>
          <w:szCs w:val="28"/>
        </w:rPr>
        <w:t xml:space="preserve"> записи о прогрессе:</w:t>
      </w:r>
    </w:p>
    <w:p w14:paraId="4947617B" w14:textId="77777777" w:rsidR="00BC064A" w:rsidRPr="00BC064A" w:rsidRDefault="00BC064A" w:rsidP="003A694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 xml:space="preserve">22.04.2025: Создание репозитория, освоение команд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>).</w:t>
      </w:r>
    </w:p>
    <w:p w14:paraId="52737D21" w14:textId="77777777" w:rsidR="00BC064A" w:rsidRPr="00BC064A" w:rsidRDefault="00BC064A" w:rsidP="003A694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24.04.2025: Загрузка прототипа CTF-сайта в репозиторий.</w:t>
      </w:r>
    </w:p>
    <w:p w14:paraId="339445D6" w14:textId="77777777" w:rsidR="00BC064A" w:rsidRPr="00BC064A" w:rsidRDefault="00BC064A" w:rsidP="003A694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 xml:space="preserve">03.05.2025: Изучение синтаксиса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 xml:space="preserve"> (заголовки, списки, таблицы, изображения).</w:t>
      </w:r>
    </w:p>
    <w:p w14:paraId="5A47FD54" w14:textId="77777777" w:rsidR="00BC064A" w:rsidRPr="00BC064A" w:rsidRDefault="00BC064A" w:rsidP="003A694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Ресурсы: Ссылки на внешние материалы, включая сайт ЦНИИ РЖЯ (https://cnii-jest.ru/ru/), личный сайт куратора (https://harlamenkov.ru/) и переводчик жестового языка (https://avatar.cnii-jest.ru/).</w:t>
      </w:r>
    </w:p>
    <w:p w14:paraId="16CE7083" w14:textId="77777777" w:rsidR="00BC064A" w:rsidRPr="00BC064A" w:rsidRDefault="00BC064A" w:rsidP="003A69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Сайт оформлен с использованием графических элементов (логотип, схемы) и адаптивного дизайна, обеспечивающего корректное отображение на разных устройствах. Уникальность контента превышает 50%, как требуется в задании.</w:t>
      </w:r>
    </w:p>
    <w:p w14:paraId="08BF01C6" w14:textId="77777777" w:rsidR="00BC064A" w:rsidRPr="00BC064A" w:rsidRDefault="00BC064A" w:rsidP="003A69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Вклад участников</w:t>
      </w:r>
    </w:p>
    <w:p w14:paraId="22B3B48A" w14:textId="77777777" w:rsidR="00BC064A" w:rsidRPr="00BC064A" w:rsidRDefault="00BC064A" w:rsidP="003A694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Панов Александр (группа 241-371, системный администратор):</w:t>
      </w:r>
    </w:p>
    <w:p w14:paraId="6321E108" w14:textId="77777777" w:rsidR="00BC064A" w:rsidRPr="00BC064A" w:rsidRDefault="00BC064A" w:rsidP="003A694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Настройка инфраструктуры проекта, включая перенос сервисов и сайтов на новые хосты.</w:t>
      </w:r>
    </w:p>
    <w:p w14:paraId="25C2D403" w14:textId="77777777" w:rsidR="00BC064A" w:rsidRPr="00BC064A" w:rsidRDefault="00BC064A" w:rsidP="003A694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Создание виртуальных машин и LXC-контейнеров для обеспечения работы команды.</w:t>
      </w:r>
    </w:p>
    <w:p w14:paraId="3E4C4457" w14:textId="77777777" w:rsidR="00BC064A" w:rsidRPr="00BC064A" w:rsidRDefault="00BC064A" w:rsidP="003A694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Настройка удалённого доступа к сервисам для разработчиков.</w:t>
      </w:r>
    </w:p>
    <w:p w14:paraId="0EE6A1DD" w14:textId="77777777" w:rsidR="00BC064A" w:rsidRPr="00BC064A" w:rsidRDefault="00BC064A" w:rsidP="003A694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lastRenderedPageBreak/>
        <w:t>Развёртывание локальной нейронной сети для внутреннего использования.</w:t>
      </w:r>
    </w:p>
    <w:p w14:paraId="40DC501C" w14:textId="77777777" w:rsidR="00BC064A" w:rsidRPr="00BC064A" w:rsidRDefault="00BC064A" w:rsidP="003A694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 xml:space="preserve">В вариативной части: разработка CTF-задач (XSS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Playground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AuthBuster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FileHunter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 xml:space="preserve">, IDOR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Leak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>) и интеграция сайта «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JESTь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>» в репозиторий.</w:t>
      </w:r>
    </w:p>
    <w:p w14:paraId="5EFA1E2F" w14:textId="77777777" w:rsidR="00BC064A" w:rsidRPr="00BC064A" w:rsidRDefault="00BC064A" w:rsidP="003A694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Мустафин Марат (группа 241-352, специалист по оборудованию):</w:t>
      </w:r>
    </w:p>
    <w:p w14:paraId="3C64CD03" w14:textId="77777777" w:rsidR="00BC064A" w:rsidRPr="00BC064A" w:rsidRDefault="00BC064A" w:rsidP="003A694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Поддержка оборудования 3D-лаборатории в рабочем состоянии, включая ремонт.</w:t>
      </w:r>
    </w:p>
    <w:p w14:paraId="0219C110" w14:textId="77777777" w:rsidR="00BC064A" w:rsidRPr="00BC064A" w:rsidRDefault="00BC064A" w:rsidP="003A694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Настройка 3D-принтеров для создания прототипов.</w:t>
      </w:r>
    </w:p>
    <w:p w14:paraId="3110358A" w14:textId="77777777" w:rsidR="00BC064A" w:rsidRPr="00BC064A" w:rsidRDefault="00BC064A" w:rsidP="003A694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 xml:space="preserve">В вариативной части: разработка CTF-задач (SQL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Injector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 xml:space="preserve">, CSRF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Trap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>) и тестирование функциональности сайта «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JESTь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>».</w:t>
      </w:r>
    </w:p>
    <w:p w14:paraId="55E2C7D9" w14:textId="77777777" w:rsidR="00BC064A" w:rsidRPr="00BC064A" w:rsidRDefault="00BC064A" w:rsidP="003A69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Взаимодействие с организацией-партнёром</w:t>
      </w:r>
    </w:p>
    <w:p w14:paraId="7819C312" w14:textId="77777777" w:rsidR="00BC064A" w:rsidRPr="00BC064A" w:rsidRDefault="00BC064A" w:rsidP="003A69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Мустафин Марат принял участие в онлайн-встрече R-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 xml:space="preserve"> (R-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EVOlution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 xml:space="preserve"> 2025, продолжительность 7 часов). Мероприятие включало обсуждение актуальных проблем взаимодействия ИТ и ИБ-команд в условиях ограниченных ресурсов. Основные темы:</w:t>
      </w:r>
    </w:p>
    <w:p w14:paraId="0F5D7151" w14:textId="77777777" w:rsidR="00BC064A" w:rsidRPr="00BC064A" w:rsidRDefault="00BC064A" w:rsidP="003A694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Управление уязвимостями (VM): Анализ рынка систем управления уязвимостями, обсуждение недостающих функций в российских решениях (например, недостаточная автоматизация) и трендов, таких как интеграция искусственного интеллекта для ускорения устранения уязвимостей.</w:t>
      </w:r>
    </w:p>
    <w:p w14:paraId="0ED0F9EF" w14:textId="77777777" w:rsidR="00BC064A" w:rsidRPr="00BC064A" w:rsidRDefault="00BC064A" w:rsidP="003A694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 xml:space="preserve">SIEM-системы: Кейс «SIEM умер, да здравствует SIEM!» на примере компании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ДомКлик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 xml:space="preserve">. Рассмотрены подходы к оптимизации SIEM для повышения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киберустойчивости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>, включая баланс между бюджетом, безопасностью и производительностью, а также подводные камни внедрения (например, сложность настройки правил корреляции).</w:t>
      </w:r>
    </w:p>
    <w:p w14:paraId="02110092" w14:textId="77777777" w:rsidR="00BC064A" w:rsidRPr="00BC064A" w:rsidRDefault="00BC064A" w:rsidP="003A694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lastRenderedPageBreak/>
        <w:t xml:space="preserve">Работа с данными: Дискуссия о подходе «Data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 xml:space="preserve"> Die», подчёркивающая важность быстрой и точной обработки данных для принятия решений. Обсуждалось применение SIEM-подходов за пределами ИБ, например, для аналитики бизнес-процессов.</w:t>
      </w:r>
    </w:p>
    <w:p w14:paraId="614FA419" w14:textId="136DDA19" w:rsidR="00BC064A" w:rsidRPr="00BC064A" w:rsidRDefault="00BC064A" w:rsidP="003A69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Полученные знания Мустафин Марат передал Панову Александру для интеграции в разработку CTF-задач, что позволило углубить понимание кибербезопасности. Опыт документирован в журнале проекта и включён в отчёт.</w:t>
      </w:r>
      <w:r w:rsidR="006E1832" w:rsidRPr="003A694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E1832" w:rsidRPr="003A69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42480E" wp14:editId="29358C50">
            <wp:extent cx="2493818" cy="921553"/>
            <wp:effectExtent l="0" t="0" r="1905" b="0"/>
            <wp:docPr id="7543879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87921" name="Рисунок 7543879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254" cy="93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832" w:rsidRPr="003A69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10FDD2" wp14:editId="50215137">
            <wp:extent cx="2024742" cy="903180"/>
            <wp:effectExtent l="0" t="0" r="0" b="0"/>
            <wp:docPr id="105437906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79065" name="Рисунок 105437906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071335" cy="92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832" w:rsidRPr="003A69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12A4EE" wp14:editId="71EDF01C">
            <wp:extent cx="2363189" cy="1052383"/>
            <wp:effectExtent l="0" t="0" r="0" b="0"/>
            <wp:docPr id="14529861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86122" name="Рисунок 14529861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347" cy="106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832" w:rsidRPr="003A69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E89EFE" wp14:editId="3F81CEF9">
            <wp:extent cx="2719449" cy="1181383"/>
            <wp:effectExtent l="0" t="0" r="5080" b="0"/>
            <wp:docPr id="88000710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07101" name="Рисунок 88000710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079" cy="119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832" w:rsidRPr="003A69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4B80B2" wp14:editId="7EBD4EB7">
            <wp:extent cx="2262249" cy="1018072"/>
            <wp:effectExtent l="0" t="0" r="5080" b="0"/>
            <wp:docPr id="94062219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22194" name="Рисунок 94062219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518" cy="102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832" w:rsidRPr="003A69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933456" wp14:editId="6941072E">
            <wp:extent cx="2618509" cy="1172241"/>
            <wp:effectExtent l="0" t="0" r="0" b="8890"/>
            <wp:docPr id="159677433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74330" name="Рисунок 159677433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599" cy="119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832" w:rsidRPr="003A694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619819" wp14:editId="64B4056D">
            <wp:extent cx="1437734" cy="1187533"/>
            <wp:effectExtent l="0" t="0" r="0" b="0"/>
            <wp:docPr id="106113191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31919" name="Рисунок 106113191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87" cy="121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832" w:rsidRPr="003A69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397D0D" wp14:editId="70E38D63">
            <wp:extent cx="1012761" cy="1163782"/>
            <wp:effectExtent l="0" t="0" r="0" b="0"/>
            <wp:docPr id="194349273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92733" name="Рисунок 194349273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873" cy="119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832" w:rsidRPr="003A69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238B87" wp14:editId="7FCCDA67">
            <wp:extent cx="855023" cy="1683698"/>
            <wp:effectExtent l="0" t="0" r="2540" b="0"/>
            <wp:docPr id="140095376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53767" name="Рисунок 140095376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952" cy="172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832" w:rsidRPr="003A69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D5BB24" wp14:editId="6E24408A">
            <wp:extent cx="887813" cy="1745673"/>
            <wp:effectExtent l="0" t="0" r="7620" b="6985"/>
            <wp:docPr id="135319527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95278" name="Рисунок 135319527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58" cy="176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832" w:rsidRPr="003A69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4CC658" wp14:editId="4889EBB4">
            <wp:extent cx="923397" cy="1894114"/>
            <wp:effectExtent l="0" t="0" r="0" b="0"/>
            <wp:docPr id="1526324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24974" name="Рисунок 152632497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986" cy="193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832" w:rsidRPr="003A69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5535E4" wp14:editId="1081398F">
            <wp:extent cx="1112160" cy="1775361"/>
            <wp:effectExtent l="0" t="0" r="0" b="0"/>
            <wp:docPr id="190227367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299" cy="179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742BA" w14:textId="77777777" w:rsidR="00BC064A" w:rsidRPr="00BC064A" w:rsidRDefault="00BC064A" w:rsidP="003A69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Вариативная часть</w:t>
      </w:r>
    </w:p>
    <w:p w14:paraId="79A7BCC6" w14:textId="77777777" w:rsidR="00BC064A" w:rsidRPr="00BC064A" w:rsidRDefault="00BC064A" w:rsidP="003A69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В рамках вариативной части разработан второй статический веб-сайт «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JESTь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>», посвящённый набору CTF-задач по безопасности веб-приложений. Сайт создан с использованием HTML, CSS и JavaScript, размещён в репозитории (https://github.com/PsakerMosPOL/Project_CTF/tree/main) и загружен 24.04.2025. Структура сайта включает:</w:t>
      </w:r>
    </w:p>
    <w:p w14:paraId="3301E4A7" w14:textId="0A94EFA6" w:rsidR="00BC064A" w:rsidRPr="00BC064A" w:rsidRDefault="00BC064A" w:rsidP="003A694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О нас: Описание команды из двух студентов (Панов Александр, группа 241-371; Мустафин Марат —, группа 241-352). Указано, что проект выполнен в рамках учебной практики.</w:t>
      </w:r>
    </w:p>
    <w:p w14:paraId="6AADA3B9" w14:textId="77777777" w:rsidR="00BC064A" w:rsidRPr="00BC064A" w:rsidRDefault="00BC064A" w:rsidP="003A694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Задачи: Список из шести CTF-задач, каждая из которых обучает определённому аспекту веб-безопасности:</w:t>
      </w:r>
    </w:p>
    <w:p w14:paraId="226ECDDF" w14:textId="77777777" w:rsidR="00BC064A" w:rsidRPr="00BC064A" w:rsidRDefault="00BC064A" w:rsidP="003A694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 xml:space="preserve">XSS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Playground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 xml:space="preserve">: Практика межсайтового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скриптинга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 xml:space="preserve"> (XSS) с примерами ввода вредоносных скриптов и демонстрацией их последствий.</w:t>
      </w:r>
    </w:p>
    <w:p w14:paraId="0FDC9970" w14:textId="77777777" w:rsidR="00BC064A" w:rsidRPr="00BC064A" w:rsidRDefault="00BC064A" w:rsidP="003A694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lastRenderedPageBreak/>
        <w:t xml:space="preserve">SQL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Injector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>: Изучение SQL-инъекций через моделирование уязвимостей в базах данных, включая примеры инъекций для обхода аутентификации.</w:t>
      </w:r>
    </w:p>
    <w:p w14:paraId="1CF724B9" w14:textId="77777777" w:rsidR="00BC064A" w:rsidRPr="00BC064A" w:rsidRDefault="00BC064A" w:rsidP="003A694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BC064A">
        <w:rPr>
          <w:rFonts w:ascii="Times New Roman" w:hAnsi="Times New Roman" w:cs="Times New Roman"/>
          <w:sz w:val="28"/>
          <w:szCs w:val="28"/>
        </w:rPr>
        <w:t>AuthBuster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>: Анализ слабых механизмов аутентификации, таких как слабые пароли или отсутствие защиты от перебора.</w:t>
      </w:r>
    </w:p>
    <w:p w14:paraId="5048882D" w14:textId="77777777" w:rsidR="00BC064A" w:rsidRPr="00BC064A" w:rsidRDefault="00BC064A" w:rsidP="003A694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BC064A">
        <w:rPr>
          <w:rFonts w:ascii="Times New Roman" w:hAnsi="Times New Roman" w:cs="Times New Roman"/>
          <w:sz w:val="28"/>
          <w:szCs w:val="28"/>
        </w:rPr>
        <w:t>FileHunter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>: Поиск скрытых файлов на сервере через уязвимости конфигурации (например, неправильно настроенные директории).</w:t>
      </w:r>
    </w:p>
    <w:p w14:paraId="099CFE51" w14:textId="77777777" w:rsidR="00BC064A" w:rsidRPr="00BC064A" w:rsidRDefault="00BC064A" w:rsidP="003A694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 xml:space="preserve">CSRF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Trap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>: Практика эксплуатации CSRF-уязвимостей для выполнения несанкционированных действий от имени пользователя.</w:t>
      </w:r>
    </w:p>
    <w:p w14:paraId="66D52657" w14:textId="77777777" w:rsidR="00BC064A" w:rsidRPr="00BC064A" w:rsidRDefault="00BC064A" w:rsidP="003A694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 xml:space="preserve">IDOR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Leak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>: Изучение уязвимостей IDOR (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Insecure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 xml:space="preserve"> Direct Object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>) для несанкционированного доступа к данным других пользователей.</w:t>
      </w:r>
    </w:p>
    <w:p w14:paraId="1A2CCB4C" w14:textId="77777777" w:rsidR="00BC064A" w:rsidRPr="00BC064A" w:rsidRDefault="00BC064A" w:rsidP="003A694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Команда: Подробное описание ролей участников с указанием учебных групп.</w:t>
      </w:r>
    </w:p>
    <w:p w14:paraId="437FE778" w14:textId="77777777" w:rsidR="00BC064A" w:rsidRPr="00BC064A" w:rsidRDefault="00BC064A" w:rsidP="003A694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 xml:space="preserve">Контакты: Ссылки на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 xml:space="preserve"> (@WHTeplo, @psayker77) и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>-репозиторий проекта.</w:t>
      </w:r>
    </w:p>
    <w:p w14:paraId="1CDFBDAA" w14:textId="77777777" w:rsidR="00BC064A" w:rsidRPr="00BC064A" w:rsidRDefault="00BC064A" w:rsidP="003A694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Журнал: Ссылка на страницу с отчётом по практике (practice-report.html).</w:t>
      </w:r>
    </w:p>
    <w:p w14:paraId="4E7BD8C8" w14:textId="77777777" w:rsidR="00BC064A" w:rsidRPr="00BC064A" w:rsidRDefault="00BC064A" w:rsidP="003A69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Сайт «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JESTь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>» оформлен с использованием адаптивного дизайна и уникального контента (уникальность &gt;50%). Каждая задача сопровождается описанием и ссылкой на отдельную страницу для выполнения. Разработка задач велась на основе изучения материалов по веб-безопасности, включая OWASP Top 10, и согласовывалась с куратором проекта. Для визуализации архитектуры задач созданы схемы, включённые в техническое руководство в репозитории.</w:t>
      </w:r>
    </w:p>
    <w:p w14:paraId="00384913" w14:textId="77777777" w:rsidR="00BC064A" w:rsidRPr="00BC064A" w:rsidRDefault="00BC064A" w:rsidP="003A69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lastRenderedPageBreak/>
        <w:t>Техническое руководство</w:t>
      </w:r>
    </w:p>
    <w:p w14:paraId="0A581E45" w14:textId="77777777" w:rsidR="00BC064A" w:rsidRPr="00BC064A" w:rsidRDefault="00BC064A" w:rsidP="003A69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 xml:space="preserve">В репозитории добавлено руководство в формате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>, включающее:</w:t>
      </w:r>
    </w:p>
    <w:p w14:paraId="718DF1AA" w14:textId="77777777" w:rsidR="00BC064A" w:rsidRPr="00BC064A" w:rsidRDefault="00BC064A" w:rsidP="003A694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Пошаговые инструкции по созданию CTF-задач, включая настройку окружения и примеры уязвимого кода.</w:t>
      </w:r>
    </w:p>
    <w:p w14:paraId="6D7D029A" w14:textId="77777777" w:rsidR="00BC064A" w:rsidRPr="00BC064A" w:rsidRDefault="00BC064A" w:rsidP="003A694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Примеры кода: JavaScript для XSS, SQL-запросы для инъекций, HTML-формы для CSRF.</w:t>
      </w:r>
    </w:p>
    <w:p w14:paraId="6FD9C89A" w14:textId="77777777" w:rsidR="00BC064A" w:rsidRPr="00BC064A" w:rsidRDefault="00BC064A" w:rsidP="003A694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 xml:space="preserve">Пять схем: диаграмма клиент-сервер для XSS, схема обработки запросов для SQL-инъекций, диаграмма аутентификации для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AuthBuster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 xml:space="preserve">, схема доступа к файлам для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FileHunter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 xml:space="preserve"> и схема CSRF-атаки.</w:t>
      </w:r>
    </w:p>
    <w:p w14:paraId="10F1A320" w14:textId="77777777" w:rsidR="00BC064A" w:rsidRPr="00BC064A" w:rsidRDefault="00BC064A" w:rsidP="003A694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 xml:space="preserve">Описание модификаций: внедрена защита от XSS в задаче XSS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Playground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 xml:space="preserve"> путём добавления фильтрации ввода, что демонстрирует творческий подход к улучшению проекта.</w:t>
      </w:r>
    </w:p>
    <w:p w14:paraId="210BBAC0" w14:textId="77777777" w:rsidR="00BC064A" w:rsidRPr="00BC064A" w:rsidRDefault="00BC064A" w:rsidP="003A69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Распределение времени</w:t>
      </w:r>
    </w:p>
    <w:p w14:paraId="5A080D19" w14:textId="77777777" w:rsidR="00BC064A" w:rsidRPr="00BC064A" w:rsidRDefault="00BC064A" w:rsidP="003A69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Общая трудоёмкость проекта составила 144 часа (по 72 часа на каждого участника). Распределение времени по задачам для каждого участника:</w:t>
      </w:r>
    </w:p>
    <w:p w14:paraId="01EB5E83" w14:textId="77777777" w:rsidR="00BC064A" w:rsidRPr="00BC064A" w:rsidRDefault="00BC064A" w:rsidP="003A69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Панов Александр (72 часа)</w:t>
      </w:r>
    </w:p>
    <w:p w14:paraId="3D9586AE" w14:textId="77777777" w:rsidR="00BC064A" w:rsidRPr="00BC064A" w:rsidRDefault="00BC064A" w:rsidP="003A694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 xml:space="preserve"> и репозитория: 5 часов (клонирование, настройка веток, коммиты).</w:t>
      </w:r>
    </w:p>
    <w:p w14:paraId="2C5C98CE" w14:textId="77777777" w:rsidR="00BC064A" w:rsidRPr="00BC064A" w:rsidRDefault="00BC064A" w:rsidP="003A694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 xml:space="preserve">Изучение и написание документации в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>: 5 часов (освоение синтаксиса, написание журнала и отчёта).</w:t>
      </w:r>
    </w:p>
    <w:p w14:paraId="775EEE46" w14:textId="77777777" w:rsidR="00BC064A" w:rsidRPr="00BC064A" w:rsidRDefault="00BC064A" w:rsidP="003A694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Создание основного сайта (РЖЯ): 18 часов (10 часов — изучение HTML/CSS, 8 часов — дизайн и наполнение).</w:t>
      </w:r>
    </w:p>
    <w:p w14:paraId="0FE7F2A9" w14:textId="77777777" w:rsidR="00BC064A" w:rsidRPr="00BC064A" w:rsidRDefault="00BC064A" w:rsidP="003A694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Разработка CTF-сайта «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JESTь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 xml:space="preserve">»: 36 часов (разработка задач XSS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Playground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AuthBuster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FileHunter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 xml:space="preserve">, IDOR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Leak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>; интеграция в репозиторий; создание схем и документации).</w:t>
      </w:r>
    </w:p>
    <w:p w14:paraId="5055015B" w14:textId="77777777" w:rsidR="00BC064A" w:rsidRPr="00BC064A" w:rsidRDefault="00BC064A" w:rsidP="003A694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Написание отчёта: 4 часа (форматирование, интеграция в репозиторий).</w:t>
      </w:r>
    </w:p>
    <w:p w14:paraId="6821D03B" w14:textId="77777777" w:rsidR="00BC064A" w:rsidRPr="00BC064A" w:rsidRDefault="00BC064A" w:rsidP="003A69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lastRenderedPageBreak/>
        <w:t>Мустафин Марат (72 часа)</w:t>
      </w:r>
    </w:p>
    <w:p w14:paraId="743E4EE8" w14:textId="77777777" w:rsidR="00BC064A" w:rsidRPr="00BC064A" w:rsidRDefault="00BC064A" w:rsidP="003A694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 xml:space="preserve"> и репозитория: 5 часов (клонирование, настройка веток, коммиты).</w:t>
      </w:r>
    </w:p>
    <w:p w14:paraId="15661491" w14:textId="77777777" w:rsidR="00BC064A" w:rsidRPr="00BC064A" w:rsidRDefault="00BC064A" w:rsidP="003A694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 xml:space="preserve">Изучение и написание документации в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>: 5 часов (освоение синтаксиса, написание журнала и отчёта).</w:t>
      </w:r>
    </w:p>
    <w:p w14:paraId="082FC2F0" w14:textId="77777777" w:rsidR="00BC064A" w:rsidRPr="00BC064A" w:rsidRDefault="00BC064A" w:rsidP="003A694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Создание основного сайта (РЖЯ): 14 часов (6 часов — изучение HTML/CSS, 8 часов — тестирование и наполнение).</w:t>
      </w:r>
    </w:p>
    <w:p w14:paraId="2B5636DF" w14:textId="77777777" w:rsidR="00BC064A" w:rsidRPr="00BC064A" w:rsidRDefault="00BC064A" w:rsidP="003A694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Разработка CTF-сайта «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JESTь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 xml:space="preserve">»: 32 часов (разработка задач SQL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Injector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 xml:space="preserve">, CSRF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Trap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>; тестирование функциональности; создание схем и документации).</w:t>
      </w:r>
    </w:p>
    <w:p w14:paraId="2583E001" w14:textId="77777777" w:rsidR="00BC064A" w:rsidRPr="00BC064A" w:rsidRDefault="00BC064A" w:rsidP="003A694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Участие в R-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 xml:space="preserve"> (R-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EVOlution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 xml:space="preserve"> 2025): 7 часов (онлайн-встреча, анализ материалов, передача знаний команде).</w:t>
      </w:r>
    </w:p>
    <w:p w14:paraId="4F355BC8" w14:textId="77777777" w:rsidR="00BC064A" w:rsidRPr="00BC064A" w:rsidRDefault="00BC064A" w:rsidP="003A694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Написание отчёта: 4 часа (форматирование, интеграция в репозиторий).</w:t>
      </w:r>
    </w:p>
    <w:p w14:paraId="4D0EE431" w14:textId="77777777" w:rsidR="00BC064A" w:rsidRPr="00BC064A" w:rsidRDefault="00BC064A" w:rsidP="003A69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Выводы</w:t>
      </w:r>
    </w:p>
    <w:p w14:paraId="4F551227" w14:textId="77777777" w:rsidR="00BC064A" w:rsidRPr="00BC064A" w:rsidRDefault="00BC064A" w:rsidP="003A69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Проектная практика позволила достичь следующих результатов:</w:t>
      </w:r>
    </w:p>
    <w:p w14:paraId="0DA640A8" w14:textId="77777777" w:rsidR="00BC064A" w:rsidRPr="00BC064A" w:rsidRDefault="00BC064A" w:rsidP="003A694E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 xml:space="preserve">Освоены ключевые инструменты разработки: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 xml:space="preserve"> (клонирование, коммиты, ветки),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 xml:space="preserve"> (форматирование документации), HTML/CSS/JavaScript (создание адаптивных сайтов).</w:t>
      </w:r>
    </w:p>
    <w:p w14:paraId="3E0B2261" w14:textId="77777777" w:rsidR="00BC064A" w:rsidRPr="00BC064A" w:rsidRDefault="00BC064A" w:rsidP="003A694E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Разработаны два сайта: основной для платформы РЖЯ и дополнительный «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JESTь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>» для CTF-задач, соответствующие требованиям уникальности (&gt;50%) и функциональности.</w:t>
      </w:r>
    </w:p>
    <w:p w14:paraId="4C32C9AA" w14:textId="77777777" w:rsidR="00BC064A" w:rsidRPr="00BC064A" w:rsidRDefault="00BC064A" w:rsidP="003A694E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Участие Мустафина Марата в мероприятии R-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 xml:space="preserve"> углубило понимание современных подходов к кибербезопасности, включая управление уязвимостями и оптимизацию SIEM-систем, что было применено в вариативной части.</w:t>
      </w:r>
    </w:p>
    <w:p w14:paraId="536F6436" w14:textId="77777777" w:rsidR="00BC064A" w:rsidRPr="00BC064A" w:rsidRDefault="00BC064A" w:rsidP="003A694E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lastRenderedPageBreak/>
        <w:t>Вариативная часть (CTF-задачи) способствовала изучению ключевых уязвимостей веб-приложений (XSS, SQL-инъекции, CSRF, IDOR) и развитию навыков программирования и анализа безопасности.</w:t>
      </w:r>
    </w:p>
    <w:p w14:paraId="73644335" w14:textId="77777777" w:rsidR="00BC064A" w:rsidRPr="00BC064A" w:rsidRDefault="00BC064A" w:rsidP="003A694E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Документация (руководство, журнал, отчёт) закрепила навыки структурирования информации и представления результатов.</w:t>
      </w:r>
    </w:p>
    <w:p w14:paraId="68732F0E" w14:textId="77777777" w:rsidR="00BC064A" w:rsidRPr="00BC064A" w:rsidRDefault="00BC064A" w:rsidP="003A694E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Распределение времени (по 72 часа на участника) обеспечило равномерный вклад в проект, с учётом индивидуального участия Мустафина в R-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>.</w:t>
      </w:r>
    </w:p>
    <w:p w14:paraId="25E10E05" w14:textId="77777777" w:rsidR="00BC064A" w:rsidRPr="00BC064A" w:rsidRDefault="00BC064A" w:rsidP="003A69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Проект демонстрирует успешное выполнение всех задач практики, включая базовую и вариативную части. Полученные знания и навыки создают основу для дальнейшего развития в области информационных технологий и кибербезопасности, а также для участия в проектах, связанных с инклюзивными технологиями и защитой веб-приложений.</w:t>
      </w:r>
    </w:p>
    <w:p w14:paraId="45E398CD" w14:textId="77777777" w:rsidR="00BC064A" w:rsidRPr="00BC064A" w:rsidRDefault="00BC064A" w:rsidP="003A69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14:paraId="4769D926" w14:textId="77777777" w:rsidR="00BC064A" w:rsidRPr="00BC064A" w:rsidRDefault="00BC064A" w:rsidP="003A694E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 xml:space="preserve">Официальная документация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>: https://git-scm.com/book/ru/v2</w:t>
      </w:r>
    </w:p>
    <w:p w14:paraId="42BC5721" w14:textId="77777777" w:rsidR="00BC064A" w:rsidRPr="00BC064A" w:rsidRDefault="00BC064A" w:rsidP="003A694E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Основы HTML: https://developer.mozilla.org/ru/docs/Learn_web_development/Getting_started/Your_first_website/Creating_the_content</w:t>
      </w:r>
    </w:p>
    <w:p w14:paraId="4E675C09" w14:textId="77777777" w:rsidR="00BC064A" w:rsidRPr="00BC064A" w:rsidRDefault="00BC064A" w:rsidP="003A694E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Основы CSS: https://developer.mozilla.org/ru/docs/Web/CSS</w:t>
      </w:r>
    </w:p>
    <w:p w14:paraId="6E42B74F" w14:textId="77777777" w:rsidR="00BC064A" w:rsidRPr="00BC064A" w:rsidRDefault="00BC064A" w:rsidP="003A694E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Введение в CSS-вёрстку: https://developer.mozilla.org/ru/docs/Learn_web_development/Core/CSS_layout/Introduction</w:t>
      </w:r>
    </w:p>
    <w:p w14:paraId="107F3D13" w14:textId="77777777" w:rsidR="00BC064A" w:rsidRPr="00BC064A" w:rsidRDefault="00BC064A" w:rsidP="003A694E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 xml:space="preserve">Уроки по </w:t>
      </w:r>
      <w:proofErr w:type="spellStart"/>
      <w:r w:rsidRPr="00BC064A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>: https://ru.hexlet.io/lesson_filters/markdown</w:t>
      </w:r>
    </w:p>
    <w:p w14:paraId="7C56C09D" w14:textId="77777777" w:rsidR="00BC064A" w:rsidRPr="00BC064A" w:rsidRDefault="00BC064A" w:rsidP="003A694E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064A">
        <w:rPr>
          <w:rFonts w:ascii="Times New Roman" w:hAnsi="Times New Roman" w:cs="Times New Roman"/>
          <w:sz w:val="28"/>
          <w:szCs w:val="28"/>
        </w:rPr>
        <w:t>ЦНИИ русского жестового языка: https://cnii-jest.ru/ru/</w:t>
      </w:r>
    </w:p>
    <w:p w14:paraId="27284883" w14:textId="77777777" w:rsidR="00BC064A" w:rsidRPr="00BC064A" w:rsidRDefault="00BC064A" w:rsidP="003A694E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C064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C064A">
        <w:rPr>
          <w:rFonts w:ascii="Times New Roman" w:hAnsi="Times New Roman" w:cs="Times New Roman"/>
          <w:sz w:val="28"/>
          <w:szCs w:val="28"/>
        </w:rPr>
        <w:t>-репозиторий проекта CTF: https://github.com/PsakerMosPOL/Project_CTF/tree/main</w:t>
      </w:r>
    </w:p>
    <w:p w14:paraId="4F729EA2" w14:textId="77777777" w:rsidR="00BC064A" w:rsidRPr="00BC064A" w:rsidRDefault="00BC064A" w:rsidP="003A694E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064A">
        <w:rPr>
          <w:rFonts w:ascii="Times New Roman" w:hAnsi="Times New Roman" w:cs="Times New Roman"/>
          <w:sz w:val="28"/>
          <w:szCs w:val="28"/>
          <w:lang w:val="en-US"/>
        </w:rPr>
        <w:lastRenderedPageBreak/>
        <w:t>OWASP Top 10: https://owasp.org/www-project-top-ten/</w:t>
      </w:r>
    </w:p>
    <w:p w14:paraId="50CC2619" w14:textId="77777777" w:rsidR="00232B30" w:rsidRPr="003A694E" w:rsidRDefault="00232B30" w:rsidP="003A694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32B30" w:rsidRPr="003A6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06DE3"/>
    <w:multiLevelType w:val="multilevel"/>
    <w:tmpl w:val="C75A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95779"/>
    <w:multiLevelType w:val="multilevel"/>
    <w:tmpl w:val="2B2E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E424E"/>
    <w:multiLevelType w:val="multilevel"/>
    <w:tmpl w:val="E21C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257E6"/>
    <w:multiLevelType w:val="multilevel"/>
    <w:tmpl w:val="C916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8304A"/>
    <w:multiLevelType w:val="multilevel"/>
    <w:tmpl w:val="8B24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D5238"/>
    <w:multiLevelType w:val="multilevel"/>
    <w:tmpl w:val="0CDE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C66D7D"/>
    <w:multiLevelType w:val="multilevel"/>
    <w:tmpl w:val="47785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926425"/>
    <w:multiLevelType w:val="multilevel"/>
    <w:tmpl w:val="4246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E1226"/>
    <w:multiLevelType w:val="multilevel"/>
    <w:tmpl w:val="CF8E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081EF6"/>
    <w:multiLevelType w:val="multilevel"/>
    <w:tmpl w:val="E912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FF2395"/>
    <w:multiLevelType w:val="multilevel"/>
    <w:tmpl w:val="6EE8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C227DA"/>
    <w:multiLevelType w:val="multilevel"/>
    <w:tmpl w:val="FCD66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B71DC5"/>
    <w:multiLevelType w:val="multilevel"/>
    <w:tmpl w:val="6E52C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1B6CA9"/>
    <w:multiLevelType w:val="multilevel"/>
    <w:tmpl w:val="BB623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413FD0"/>
    <w:multiLevelType w:val="multilevel"/>
    <w:tmpl w:val="7B92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FF2B40"/>
    <w:multiLevelType w:val="multilevel"/>
    <w:tmpl w:val="FC24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3A1C7B"/>
    <w:multiLevelType w:val="multilevel"/>
    <w:tmpl w:val="7FD4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F976FA"/>
    <w:multiLevelType w:val="multilevel"/>
    <w:tmpl w:val="2D2C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062752"/>
    <w:multiLevelType w:val="multilevel"/>
    <w:tmpl w:val="644C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5735251">
    <w:abstractNumId w:val="14"/>
  </w:num>
  <w:num w:numId="2" w16cid:durableId="462965976">
    <w:abstractNumId w:val="6"/>
  </w:num>
  <w:num w:numId="3" w16cid:durableId="620116481">
    <w:abstractNumId w:val="5"/>
  </w:num>
  <w:num w:numId="4" w16cid:durableId="1530756847">
    <w:abstractNumId w:val="7"/>
  </w:num>
  <w:num w:numId="5" w16cid:durableId="1512987398">
    <w:abstractNumId w:val="17"/>
  </w:num>
  <w:num w:numId="6" w16cid:durableId="939683168">
    <w:abstractNumId w:val="10"/>
  </w:num>
  <w:num w:numId="7" w16cid:durableId="1566840697">
    <w:abstractNumId w:val="3"/>
  </w:num>
  <w:num w:numId="8" w16cid:durableId="630718987">
    <w:abstractNumId w:val="16"/>
  </w:num>
  <w:num w:numId="9" w16cid:durableId="724991393">
    <w:abstractNumId w:val="8"/>
  </w:num>
  <w:num w:numId="10" w16cid:durableId="1830487483">
    <w:abstractNumId w:val="11"/>
  </w:num>
  <w:num w:numId="11" w16cid:durableId="1767265046">
    <w:abstractNumId w:val="2"/>
  </w:num>
  <w:num w:numId="12" w16cid:durableId="126363389">
    <w:abstractNumId w:val="9"/>
  </w:num>
  <w:num w:numId="13" w16cid:durableId="1218475232">
    <w:abstractNumId w:val="15"/>
  </w:num>
  <w:num w:numId="14" w16cid:durableId="43874675">
    <w:abstractNumId w:val="1"/>
  </w:num>
  <w:num w:numId="15" w16cid:durableId="757287767">
    <w:abstractNumId w:val="18"/>
  </w:num>
  <w:num w:numId="16" w16cid:durableId="963269057">
    <w:abstractNumId w:val="0"/>
  </w:num>
  <w:num w:numId="17" w16cid:durableId="1073233091">
    <w:abstractNumId w:val="4"/>
  </w:num>
  <w:num w:numId="18" w16cid:durableId="1700160974">
    <w:abstractNumId w:val="12"/>
  </w:num>
  <w:num w:numId="19" w16cid:durableId="20930444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E7"/>
    <w:rsid w:val="00232B30"/>
    <w:rsid w:val="002D15D3"/>
    <w:rsid w:val="003420E6"/>
    <w:rsid w:val="00370605"/>
    <w:rsid w:val="003A694E"/>
    <w:rsid w:val="00523653"/>
    <w:rsid w:val="00536697"/>
    <w:rsid w:val="006E1832"/>
    <w:rsid w:val="00BC064A"/>
    <w:rsid w:val="00DD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A6FE0"/>
  <w15:chartTrackingRefBased/>
  <w15:docId w15:val="{F170499B-4854-4427-8AA4-F08B2AF4D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6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6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6C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6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6C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6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6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6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6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6C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6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D6C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6CE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6CE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6C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6C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6C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6C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6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6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6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6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6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6C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6C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6CE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6C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6CE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D6CE7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420E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42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8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1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6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30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11</Pages>
  <Words>1810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Мустафин</dc:creator>
  <cp:keywords/>
  <dc:description/>
  <cp:lastModifiedBy>Марат Мустафин</cp:lastModifiedBy>
  <cp:revision>4</cp:revision>
  <dcterms:created xsi:type="dcterms:W3CDTF">2025-05-16T16:27:00Z</dcterms:created>
  <dcterms:modified xsi:type="dcterms:W3CDTF">2025-05-16T18:19:00Z</dcterms:modified>
</cp:coreProperties>
</file>